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C3" w:rsidRPr="009503F2" w:rsidRDefault="00711E1A" w:rsidP="009503F2">
      <w:pPr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bookmarkStart w:id="0" w:name="_GoBack"/>
      <w:proofErr w:type="spellStart"/>
      <w:r w:rsidRPr="009503F2">
        <w:rPr>
          <w:rFonts w:ascii="Times New Roman" w:eastAsia="BatangChe" w:hAnsi="Times New Roman" w:cs="Times New Roman"/>
          <w:b/>
          <w:sz w:val="28"/>
          <w:szCs w:val="28"/>
        </w:rPr>
        <w:t>Мособлкомцен</w:t>
      </w:r>
      <w:proofErr w:type="spellEnd"/>
      <w:r w:rsidRPr="009503F2">
        <w:rPr>
          <w:rFonts w:ascii="Times New Roman" w:eastAsia="BatangChe" w:hAnsi="Times New Roman" w:cs="Times New Roman"/>
          <w:b/>
          <w:sz w:val="28"/>
          <w:szCs w:val="28"/>
        </w:rPr>
        <w:t xml:space="preserve"> напоминает о</w:t>
      </w:r>
      <w:r w:rsidR="00561B14" w:rsidRPr="009503F2">
        <w:rPr>
          <w:rFonts w:ascii="Times New Roman" w:eastAsia="BatangChe" w:hAnsi="Times New Roman" w:cs="Times New Roman"/>
          <w:b/>
          <w:sz w:val="28"/>
          <w:szCs w:val="28"/>
        </w:rPr>
        <w:t xml:space="preserve"> предельном размере платы</w:t>
      </w:r>
      <w:r w:rsidR="00A65E9F" w:rsidRPr="009503F2">
        <w:rPr>
          <w:rFonts w:ascii="Times New Roman" w:eastAsia="BatangChe" w:hAnsi="Times New Roman" w:cs="Times New Roman"/>
          <w:b/>
          <w:sz w:val="28"/>
          <w:szCs w:val="28"/>
        </w:rPr>
        <w:t xml:space="preserve"> за технический осмотр транспортных средств</w:t>
      </w:r>
    </w:p>
    <w:bookmarkEnd w:id="0"/>
    <w:p w:rsidR="003E1BDF" w:rsidRDefault="00324EAF" w:rsidP="005B2075">
      <w:pPr>
        <w:ind w:firstLine="708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324EAF">
        <w:rPr>
          <w:rFonts w:ascii="Times New Roman" w:eastAsia="BatangChe" w:hAnsi="Times New Roman" w:cs="Times New Roman"/>
          <w:sz w:val="28"/>
          <w:szCs w:val="28"/>
        </w:rPr>
        <w:t>В целях защиты прав физических и юридических лиц на получение товаров (услуг) по экономически обоснованной цене, рассчитанной в соответствии с нормами и правилами</w:t>
      </w:r>
      <w:r w:rsidR="005732D6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Pr="00324EAF">
        <w:rPr>
          <w:rFonts w:ascii="Times New Roman" w:eastAsia="BatangChe" w:hAnsi="Times New Roman" w:cs="Times New Roman"/>
          <w:sz w:val="28"/>
          <w:szCs w:val="28"/>
        </w:rPr>
        <w:t xml:space="preserve">государственного регулирования цен (тарифов), </w:t>
      </w:r>
      <w:r>
        <w:rPr>
          <w:rFonts w:ascii="Times New Roman" w:eastAsia="BatangChe" w:hAnsi="Times New Roman" w:cs="Times New Roman"/>
          <w:sz w:val="28"/>
          <w:szCs w:val="28"/>
        </w:rPr>
        <w:t>напоминаем о</w:t>
      </w:r>
      <w:r w:rsidR="005B2075">
        <w:rPr>
          <w:rFonts w:ascii="Times New Roman" w:eastAsia="BatangChe" w:hAnsi="Times New Roman" w:cs="Times New Roman"/>
          <w:sz w:val="28"/>
          <w:szCs w:val="28"/>
        </w:rPr>
        <w:t xml:space="preserve">б установленном 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предельном размере платы за проведение технического осмотра транспортного средства</w:t>
      </w:r>
      <w:r w:rsidR="005B2075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>
        <w:rPr>
          <w:rFonts w:ascii="Times New Roman" w:eastAsia="BatangChe" w:hAnsi="Times New Roman" w:cs="Times New Roman"/>
          <w:sz w:val="28"/>
          <w:szCs w:val="28"/>
        </w:rPr>
        <w:t>на территории Московской области.</w:t>
      </w:r>
    </w:p>
    <w:p w:rsidR="005B2075" w:rsidRDefault="00D17878" w:rsidP="005B2075">
      <w:pPr>
        <w:ind w:firstLine="708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D17878">
        <w:rPr>
          <w:rFonts w:ascii="Times New Roman" w:eastAsia="BatangChe" w:hAnsi="Times New Roman" w:cs="Times New Roman"/>
          <w:sz w:val="28"/>
          <w:szCs w:val="28"/>
        </w:rPr>
        <w:t>«Комитетом по ценам и тарифам устанавливается предельный размер платы за проведение технического осмотра транспортных средств в зависимости от категории автотранспорта. Это означает, что операторы техосмотра, аккредитованные в установленном порядке Российским союзом автостраховщиков, предоставляют данную услугу на территории Московской области за плату, не превышающую предельного размера»</w:t>
      </w:r>
      <w:r w:rsidR="00B67504">
        <w:rPr>
          <w:rFonts w:ascii="Times New Roman" w:eastAsia="BatangChe" w:hAnsi="Times New Roman" w:cs="Times New Roman"/>
          <w:sz w:val="28"/>
          <w:szCs w:val="28"/>
        </w:rPr>
        <w:t xml:space="preserve">, </w:t>
      </w:r>
      <w:r w:rsidR="00494ABC">
        <w:rPr>
          <w:rFonts w:ascii="Times New Roman" w:eastAsia="BatangChe" w:hAnsi="Times New Roman" w:cs="Times New Roman"/>
          <w:sz w:val="28"/>
          <w:szCs w:val="28"/>
        </w:rPr>
        <w:t>- отметила председатель Комитета по ценам и тарифам Московской области Наталья Ушакова.</w:t>
      </w:r>
    </w:p>
    <w:p w:rsidR="003E1BDF" w:rsidRDefault="003E1BDF">
      <w:r>
        <w:rPr>
          <w:noProof/>
          <w:lang w:eastAsia="ru-RU"/>
        </w:rPr>
        <w:drawing>
          <wp:inline distT="0" distB="0" distL="0" distR="0">
            <wp:extent cx="6224270" cy="348805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47"/>
                    <a:stretch/>
                  </pic:blipFill>
                  <pic:spPr bwMode="auto">
                    <a:xfrm>
                      <a:off x="0" y="0"/>
                      <a:ext cx="622427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94ABC" w:rsidRPr="00324EAF" w:rsidRDefault="00494ABC" w:rsidP="00494ABC">
      <w:pPr>
        <w:pStyle w:val="a3"/>
        <w:spacing w:before="0" w:beforeAutospacing="0" w:after="0" w:afterAutospacing="0"/>
        <w:jc w:val="center"/>
        <w:rPr>
          <w:rFonts w:eastAsia="BatangChe"/>
          <w:sz w:val="28"/>
          <w:szCs w:val="28"/>
          <w:lang w:eastAsia="en-US"/>
        </w:rPr>
      </w:pPr>
      <w:r>
        <w:rPr>
          <w:rFonts w:eastAsia="BatangChe"/>
          <w:sz w:val="28"/>
          <w:szCs w:val="28"/>
          <w:lang w:eastAsia="en-US"/>
        </w:rPr>
        <w:t>(</w:t>
      </w:r>
      <w:r w:rsidRPr="00324EAF">
        <w:rPr>
          <w:rFonts w:eastAsia="BatangChe"/>
          <w:sz w:val="28"/>
          <w:szCs w:val="28"/>
          <w:lang w:eastAsia="en-US"/>
        </w:rPr>
        <w:t>Постановление Правительства Московской области от 08.09.2015 №766/34</w:t>
      </w:r>
      <w:r>
        <w:rPr>
          <w:rFonts w:eastAsia="BatangChe"/>
          <w:sz w:val="28"/>
          <w:szCs w:val="28"/>
          <w:lang w:eastAsia="en-US"/>
        </w:rPr>
        <w:t>)</w:t>
      </w:r>
    </w:p>
    <w:p w:rsidR="003E1BDF" w:rsidRDefault="003E1BDF"/>
    <w:p w:rsidR="00494ABC" w:rsidRDefault="00494ABC">
      <w:pPr>
        <w:rPr>
          <w:rFonts w:ascii="Times New Roman" w:eastAsia="BatangChe" w:hAnsi="Times New Roman" w:cs="Times New Roman"/>
          <w:i/>
          <w:sz w:val="28"/>
          <w:szCs w:val="28"/>
        </w:rPr>
      </w:pPr>
      <w:r w:rsidRPr="00494ABC">
        <w:rPr>
          <w:rFonts w:ascii="Times New Roman" w:eastAsia="BatangChe" w:hAnsi="Times New Roman" w:cs="Times New Roman"/>
          <w:i/>
          <w:sz w:val="28"/>
          <w:szCs w:val="28"/>
        </w:rPr>
        <w:t>Источник: Комитет по ценам и тарифам Московской области</w:t>
      </w:r>
    </w:p>
    <w:p w:rsidR="00AE773E" w:rsidRDefault="00AE773E">
      <w:pPr>
        <w:rPr>
          <w:rFonts w:ascii="Times New Roman" w:eastAsia="BatangChe" w:hAnsi="Times New Roman" w:cs="Times New Roman"/>
          <w:i/>
          <w:sz w:val="28"/>
          <w:szCs w:val="28"/>
        </w:rPr>
      </w:pPr>
    </w:p>
    <w:p w:rsidR="00AE773E" w:rsidRPr="00494ABC" w:rsidRDefault="00AE773E">
      <w:pPr>
        <w:rPr>
          <w:rFonts w:ascii="Times New Roman" w:eastAsia="BatangChe" w:hAnsi="Times New Roman" w:cs="Times New Roman"/>
          <w:i/>
          <w:sz w:val="28"/>
          <w:szCs w:val="28"/>
        </w:rPr>
      </w:pPr>
    </w:p>
    <w:sectPr w:rsidR="00AE773E" w:rsidRPr="00494ABC" w:rsidSect="0074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1BDF"/>
    <w:rsid w:val="00324EAF"/>
    <w:rsid w:val="003E1BDF"/>
    <w:rsid w:val="003F4BB4"/>
    <w:rsid w:val="00412CFE"/>
    <w:rsid w:val="00494ABC"/>
    <w:rsid w:val="00561B14"/>
    <w:rsid w:val="005732D6"/>
    <w:rsid w:val="00587958"/>
    <w:rsid w:val="005B2075"/>
    <w:rsid w:val="00664013"/>
    <w:rsid w:val="00711E1A"/>
    <w:rsid w:val="007408CF"/>
    <w:rsid w:val="008956C0"/>
    <w:rsid w:val="009503F2"/>
    <w:rsid w:val="00A601C3"/>
    <w:rsid w:val="00A65E9F"/>
    <w:rsid w:val="00AE773E"/>
    <w:rsid w:val="00B67504"/>
    <w:rsid w:val="00D17878"/>
    <w:rsid w:val="00E1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E77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Лоцманова Елена Владимировна</dc:creator>
  <cp:keywords/>
  <dc:description>exif_MSED_f3d202c3e22b5a65e6baf1cc400735894b20b47bd5054c832d0f27598e958cb6</dc:description>
  <cp:lastModifiedBy>pressestal</cp:lastModifiedBy>
  <cp:revision>5</cp:revision>
  <dcterms:created xsi:type="dcterms:W3CDTF">2018-04-17T13:12:00Z</dcterms:created>
  <dcterms:modified xsi:type="dcterms:W3CDTF">2018-05-08T10:57:00Z</dcterms:modified>
</cp:coreProperties>
</file>