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E" w:rsidRDefault="0066272E" w:rsidP="0066272E">
      <w:pPr>
        <w:shd w:val="clear" w:color="auto" w:fill="FFFFFF"/>
        <w:jc w:val="center"/>
        <w:rPr>
          <w:color w:val="000000"/>
          <w:spacing w:val="4"/>
        </w:rPr>
      </w:pPr>
      <w:r w:rsidRPr="00D710C4">
        <w:rPr>
          <w:color w:val="000000"/>
          <w:spacing w:val="4"/>
        </w:rPr>
        <w:t>Информация для многодетных семей</w:t>
      </w:r>
    </w:p>
    <w:p w:rsidR="0066272E" w:rsidRPr="00D710C4" w:rsidRDefault="0066272E" w:rsidP="0066272E">
      <w:pPr>
        <w:shd w:val="clear" w:color="auto" w:fill="FFFFFF"/>
        <w:ind w:firstLine="709"/>
        <w:jc w:val="both"/>
        <w:rPr>
          <w:color w:val="000000"/>
          <w:spacing w:val="4"/>
        </w:rPr>
      </w:pP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 xml:space="preserve">Комитет имущественных отношений Администрации городского округа Электросталь Московской области информирует о проведении на территории п. </w:t>
      </w:r>
      <w:proofErr w:type="spellStart"/>
      <w:r w:rsidRPr="00D710C4">
        <w:t>Чириково</w:t>
      </w:r>
      <w:proofErr w:type="spellEnd"/>
      <w:r w:rsidRPr="00D710C4">
        <w:t xml:space="preserve"> кадастровых работ по уточнению местоположения границ земельных участков </w:t>
      </w:r>
      <w:r>
        <w:t xml:space="preserve">                               </w:t>
      </w:r>
      <w:r w:rsidRPr="00D710C4">
        <w:t>с закреплением их на местности.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Работы будут проводиться в период с 18.10.2017г. по 24.10.2017г.</w:t>
      </w:r>
    </w:p>
    <w:p w:rsidR="0066272E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Представителям многодетных семей</w:t>
      </w:r>
      <w:r>
        <w:t>,</w:t>
      </w:r>
      <w:r w:rsidRPr="00D710C4">
        <w:t xml:space="preserve"> получивших в равную долевую собственность бесплатно земельные участки на вышеуказанной территории необходимо явиться                                     в установленные дни,</w:t>
      </w:r>
      <w:r>
        <w:t xml:space="preserve"> согласно нижеприведённому графику</w:t>
      </w:r>
      <w:r w:rsidRPr="00D710C4">
        <w:t>, к 14ч:00м. для приёмки границ земельных участков.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График сдачи-приёмки границ земельных участков: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18.10.2017г. состоится сдача-приёмка земельных участков с кадастровыми номерами: 50:46:0010802:1125, 50:46:0010802:1080, 50:46:0010802:1126, 50:46:0010802:1081, 50:46:0010802:1128, 50:46:0010802:1121, 50:46:0010802:1129, 50:46:0010802:1111, 50:46:0010802:1130, 50:46:0010802:1131, 50:46:0010802:1132, 50:46:0010802:1133, 50:46:0010802:1134, 50:46:0010802:1135, 50:46:0010802:1136, 50:46:0010802:1112, 50:46:0010802:1137.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19.10.2017г. состоится сдача-приёмка земельных участков с кадастровыми номерами: 50:46:0010802:1127, 50:46:0010802:1138, 50:46:0010802:1152, 50:46:0010802:1091, 50:46:0010802:1085, 50:46:0010802:1090, 50:46:0010802:1143, 50:46:0010802:1094, 50:46:0010802:1092, 50:46:0010802:1095, 50:46:0010802:1087, 50:46:0010802:1086, 50:46:0010802:1084, 50:46:0010802:1088, 50:46:0010802:1093, 50:46:0010802:1098, 50:46:0010802:1097.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20.10.2017г. состоится сдача-приёмка земельных участков с кадастровыми номерами: 50:46:0010802:1096, 50:46:0010802:1089, 50:46:0010802:1101, 50:46:0010802:1075, 50:46:0010802:1100, 50:46:0010802:1099, 50:46:0010802:1106, 50:46:0010802:1105, 50:46:0010802:1104, 50:46:0010802:1103, 50:46:0010802:1102, 50:46:0010802:1115, 50:46:0010802:1113, 50:46:0010802:1157, 50:46:0010802:1147, 50:46:0010802:1108, 50:46:0010802:1107.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23.10.2017г. состоится сдача-приёмка земельных участков с кадастровыми номерами: 50:46:0010802:1150, 50:46:0010802:1122, 50:46:0010802:1116, 50:46:0010802:1142, 50:46:0010802:1140, 50:46:0010802:1161, 50:46:0010802:1149, 50:46:0010802:1162, 50:46:0010802:1156, 50:46:0010802:1155, 50:46:0010802:1144, 50:46:0010802:1159, 50:46:0010802:1151, 50:46:0010802:1141, 50:46:0010802:1083, 50:46:0010802:1082, 50:46:0010802:1158.</w:t>
      </w:r>
    </w:p>
    <w:p w:rsidR="0066272E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24.10.2017г. состоится сдача-приёмка земельных участков с кадастровыми номерами: 50:46:0010802:1123, 50:46:0010802:1148, 50:46:0010802:1110, 50:46:0010802:1109, 50:46:0010802:1154, 50:46:0010802:1153, 50:46:0010802:1139, 50:46:0010802:1114, 50:46:0010802:1077, 50:46:0010802:1079, 50:46:0010802:1146, 50:46:0010802:1145, 50:46:0010802:1076, 50:46:0010802:1160, 50:46:0010802:1163, 50:46:0010802:1074, 50:46:0010802:1078, 50:46:0010802:1124.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10C4">
        <w:t>Представителям многодетных семей иметь при себе паспорт.</w:t>
      </w:r>
    </w:p>
    <w:p w:rsidR="0066272E" w:rsidRPr="00D710C4" w:rsidRDefault="0066272E" w:rsidP="0066272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66272E" w:rsidRPr="009077B1" w:rsidRDefault="0066272E" w:rsidP="0066272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66272E" w:rsidRDefault="0066272E" w:rsidP="0066272E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66272E" w:rsidRPr="009077B1" w:rsidRDefault="0066272E" w:rsidP="0066272E">
      <w:pPr>
        <w:tabs>
          <w:tab w:val="left" w:pos="1134"/>
        </w:tabs>
        <w:autoSpaceDE w:val="0"/>
        <w:autoSpaceDN w:val="0"/>
        <w:adjustRightInd w:val="0"/>
        <w:jc w:val="both"/>
      </w:pPr>
      <w:r w:rsidRPr="009077B1">
        <w:t>Председатель</w:t>
      </w:r>
    </w:p>
    <w:p w:rsidR="0066272E" w:rsidRPr="009077B1" w:rsidRDefault="0066272E" w:rsidP="0066272E">
      <w:pPr>
        <w:tabs>
          <w:tab w:val="left" w:pos="1134"/>
        </w:tabs>
        <w:autoSpaceDE w:val="0"/>
        <w:autoSpaceDN w:val="0"/>
        <w:adjustRightInd w:val="0"/>
        <w:jc w:val="both"/>
      </w:pPr>
      <w:r w:rsidRPr="009077B1">
        <w:t>Комитета имущественных отношений</w:t>
      </w:r>
    </w:p>
    <w:p w:rsidR="0066272E" w:rsidRPr="009077B1" w:rsidRDefault="0066272E" w:rsidP="0066272E">
      <w:pPr>
        <w:tabs>
          <w:tab w:val="left" w:pos="1134"/>
        </w:tabs>
        <w:autoSpaceDE w:val="0"/>
        <w:autoSpaceDN w:val="0"/>
        <w:adjustRightInd w:val="0"/>
        <w:jc w:val="both"/>
      </w:pPr>
      <w:r w:rsidRPr="009077B1">
        <w:t>Администрации городского округа</w:t>
      </w:r>
    </w:p>
    <w:p w:rsidR="00483B8B" w:rsidRDefault="0066272E" w:rsidP="0066272E">
      <w:pPr>
        <w:tabs>
          <w:tab w:val="left" w:pos="1134"/>
        </w:tabs>
        <w:autoSpaceDE w:val="0"/>
        <w:autoSpaceDN w:val="0"/>
        <w:adjustRightInd w:val="0"/>
        <w:jc w:val="both"/>
      </w:pPr>
      <w:r w:rsidRPr="009077B1">
        <w:t xml:space="preserve">Электросталь Московской области                                                   </w:t>
      </w:r>
      <w:r>
        <w:t xml:space="preserve">                   </w:t>
      </w:r>
      <w:r w:rsidRPr="009077B1">
        <w:t>К.В. Щербаков</w:t>
      </w:r>
    </w:p>
    <w:sectPr w:rsidR="00483B8B" w:rsidSect="0067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272E"/>
    <w:rsid w:val="00366331"/>
    <w:rsid w:val="0066272E"/>
    <w:rsid w:val="00674348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2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72E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2017-10-05T13:18:00Z</dcterms:created>
  <dcterms:modified xsi:type="dcterms:W3CDTF">2017-10-05T13:19:00Z</dcterms:modified>
</cp:coreProperties>
</file>