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322F76" w:rsidRDefault="00790661" w:rsidP="00322F76">
      <w:pPr>
        <w:jc w:val="center"/>
        <w:rPr>
          <w:sz w:val="28"/>
          <w:szCs w:val="28"/>
        </w:rPr>
      </w:pPr>
      <w:r w:rsidRPr="00322F76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322F76" w:rsidRDefault="004A34F4" w:rsidP="00322F76">
      <w:pPr>
        <w:jc w:val="center"/>
        <w:rPr>
          <w:sz w:val="28"/>
          <w:szCs w:val="28"/>
        </w:rPr>
      </w:pPr>
    </w:p>
    <w:p w:rsidR="004A34F4" w:rsidRPr="00322F76" w:rsidRDefault="004A34F4" w:rsidP="00322F76">
      <w:pPr>
        <w:jc w:val="center"/>
        <w:rPr>
          <w:sz w:val="28"/>
          <w:szCs w:val="28"/>
        </w:rPr>
      </w:pPr>
      <w:r w:rsidRPr="00322F76">
        <w:rPr>
          <w:sz w:val="28"/>
          <w:szCs w:val="28"/>
        </w:rPr>
        <w:t>СОВЕТ ДЕПУТАТОВ ГОРОДСКОГО ОКРУГА ЭЛЕКТРОСТАЛЬ</w:t>
      </w:r>
    </w:p>
    <w:p w:rsidR="004A34F4" w:rsidRPr="00322F76" w:rsidRDefault="004A34F4" w:rsidP="00322F76">
      <w:pPr>
        <w:jc w:val="center"/>
        <w:rPr>
          <w:sz w:val="28"/>
          <w:szCs w:val="28"/>
        </w:rPr>
      </w:pPr>
    </w:p>
    <w:p w:rsidR="004A34F4" w:rsidRPr="00322F76" w:rsidRDefault="00322F76" w:rsidP="00322F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322F76">
        <w:rPr>
          <w:sz w:val="28"/>
          <w:szCs w:val="28"/>
        </w:rPr>
        <w:t>ОБЛАСТИ</w:t>
      </w:r>
    </w:p>
    <w:p w:rsidR="00D50FE7" w:rsidRPr="00322F76" w:rsidRDefault="00D50FE7" w:rsidP="00322F76">
      <w:pPr>
        <w:jc w:val="center"/>
        <w:rPr>
          <w:sz w:val="28"/>
          <w:szCs w:val="28"/>
        </w:rPr>
      </w:pPr>
    </w:p>
    <w:p w:rsidR="004A34F4" w:rsidRPr="00322F76" w:rsidRDefault="00322F76" w:rsidP="00322F76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322F76">
        <w:rPr>
          <w:sz w:val="44"/>
        </w:rPr>
        <w:t>Е</w:t>
      </w:r>
    </w:p>
    <w:p w:rsidR="004A34F4" w:rsidRPr="00322F76" w:rsidRDefault="004A34F4" w:rsidP="00322F76">
      <w:pPr>
        <w:jc w:val="center"/>
        <w:rPr>
          <w:rFonts w:ascii="CyrillicTimes" w:hAnsi="CyrillicTimes"/>
          <w:sz w:val="44"/>
        </w:rPr>
      </w:pPr>
    </w:p>
    <w:p w:rsidR="004A34F4" w:rsidRPr="00322F76" w:rsidRDefault="00322F76" w:rsidP="004A34F4">
      <w:r>
        <w:t>о</w:t>
      </w:r>
      <w:r w:rsidR="004A34F4" w:rsidRPr="00322F76">
        <w:t xml:space="preserve">т </w:t>
      </w:r>
      <w:r>
        <w:t>25.11.2021 № 99/21</w:t>
      </w:r>
    </w:p>
    <w:p w:rsidR="004A34F4" w:rsidRPr="00322F76" w:rsidRDefault="004A34F4" w:rsidP="004A34F4"/>
    <w:p w:rsidR="00BA5EE5" w:rsidRDefault="00223293" w:rsidP="00322F76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446C21">
        <w:t xml:space="preserve">изменений и </w:t>
      </w:r>
      <w:r>
        <w:t>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 приватизации муниципального</w:t>
      </w:r>
      <w:r w:rsidR="002813B9">
        <w:t xml:space="preserve"> имущества на 202</w:t>
      </w:r>
      <w:r w:rsidR="00A0036A">
        <w:t>1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322F76" w:rsidRDefault="00322F76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BC2F2B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743BFF">
        <w:t xml:space="preserve">изменений и </w:t>
      </w:r>
      <w:r w:rsidR="00223293">
        <w:t>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C27857">
        <w:t>25.02.2021         № 42/11</w:t>
      </w:r>
      <w:r w:rsidR="00BC2F2B">
        <w:t xml:space="preserve"> (в редакции решения Совета депутатов от 26.08.2021 № 77/15)</w:t>
      </w:r>
      <w:r w:rsidR="001B7E7B">
        <w:t xml:space="preserve"> </w:t>
      </w:r>
      <w:r w:rsidR="00446C21">
        <w:t xml:space="preserve">изменения и </w:t>
      </w:r>
      <w:r w:rsidR="00964B23">
        <w:t>дополнения</w:t>
      </w:r>
      <w:r w:rsidR="00A54925">
        <w:t xml:space="preserve"> согласно </w:t>
      </w:r>
      <w:proofErr w:type="gramStart"/>
      <w:r w:rsidR="00A54925">
        <w:t>приложению</w:t>
      </w:r>
      <w:proofErr w:type="gramEnd"/>
      <w:r w:rsidR="00BC2F2B">
        <w:t xml:space="preserve"> к настоящему решению.</w:t>
      </w:r>
    </w:p>
    <w:p w:rsidR="00BA5EE5" w:rsidRDefault="00322F76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</w:t>
      </w:r>
      <w:r w:rsidR="00223293">
        <w:t xml:space="preserve">настоящее решение </w:t>
      </w:r>
      <w:r w:rsidR="00BA5EE5">
        <w:t xml:space="preserve">в газете «Официальный вестник» и разместить на </w:t>
      </w:r>
      <w:r w:rsidR="003F1700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BA5EE5"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54925" w:rsidRDefault="00A54925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322F76" w:rsidRDefault="00322F76" w:rsidP="000703E3">
      <w:pPr>
        <w:pStyle w:val="ac"/>
        <w:ind w:firstLine="0"/>
        <w:jc w:val="both"/>
      </w:pPr>
    </w:p>
    <w:p w:rsidR="00322F76" w:rsidRDefault="00322F76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</w:t>
      </w:r>
      <w:r w:rsidR="00C27857">
        <w:t>а</w:t>
      </w:r>
      <w:r w:rsidRPr="00D81500">
        <w:t xml:space="preserve"> городского округа                                                        </w:t>
      </w:r>
      <w:r w:rsidR="00322F76">
        <w:t xml:space="preserve">                            </w:t>
      </w:r>
      <w:r w:rsidR="00EF14BF">
        <w:t xml:space="preserve">   </w:t>
      </w:r>
      <w:r>
        <w:t xml:space="preserve"> </w:t>
      </w:r>
      <w:r w:rsidR="00322F76">
        <w:t xml:space="preserve"> И.Ю. Волкова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 w:rsidR="00D2565C">
        <w:t xml:space="preserve">    </w:t>
      </w:r>
      <w:r w:rsidR="00322F76">
        <w:t xml:space="preserve">         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446C21">
        <w:t>О.И.</w:t>
      </w:r>
      <w:r w:rsidR="00322F76">
        <w:t xml:space="preserve"> </w:t>
      </w:r>
      <w:r w:rsidR="00446C21">
        <w:t>Мироничев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A54925" w:rsidRDefault="00A54925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322F76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322F76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322F76" w:rsidP="006D152B">
      <w:pPr>
        <w:spacing w:line="240" w:lineRule="exact"/>
        <w:ind w:left="4253"/>
      </w:pPr>
      <w:r>
        <w:t>о</w:t>
      </w:r>
      <w:r w:rsidRPr="00322F76">
        <w:t xml:space="preserve">т </w:t>
      </w:r>
      <w:r>
        <w:t>25.11.2021 № 99/21</w:t>
      </w:r>
    </w:p>
    <w:p w:rsidR="0019450D" w:rsidRDefault="0019450D" w:rsidP="00322F76">
      <w:pPr>
        <w:spacing w:line="240" w:lineRule="exact"/>
        <w:outlineLvl w:val="0"/>
      </w:pPr>
    </w:p>
    <w:p w:rsidR="00322F76" w:rsidRDefault="00322F76" w:rsidP="00322F76">
      <w:pPr>
        <w:spacing w:line="240" w:lineRule="exact"/>
        <w:outlineLvl w:val="0"/>
      </w:pPr>
    </w:p>
    <w:p w:rsidR="006D152B" w:rsidRDefault="0019450D" w:rsidP="006D152B">
      <w:pPr>
        <w:spacing w:line="240" w:lineRule="exact"/>
        <w:ind w:left="720" w:hanging="153"/>
        <w:outlineLvl w:val="0"/>
      </w:pPr>
      <w:r>
        <w:t>ИЗМЕНЕНИЯ И ДОПОЛНЕНИЯ В ПРОГНОЗНЫЙ ПЛАН (ПРОГРАММУ) ПРИВАТИЗАЦИИ МУНИЦИПАЛЬНОГО ИМУЩЕСТВА НА 2021 ГОД</w:t>
      </w:r>
    </w:p>
    <w:p w:rsidR="00BC2F2B" w:rsidRDefault="00BC2F2B" w:rsidP="00322F76">
      <w:pPr>
        <w:spacing w:line="240" w:lineRule="exact"/>
        <w:outlineLvl w:val="0"/>
      </w:pPr>
    </w:p>
    <w:p w:rsidR="00322F76" w:rsidRPr="00642638" w:rsidRDefault="00322F76" w:rsidP="00322F76">
      <w:pPr>
        <w:spacing w:line="240" w:lineRule="exact"/>
        <w:outlineLvl w:val="0"/>
      </w:pPr>
    </w:p>
    <w:p w:rsidR="0019450D" w:rsidRDefault="00F97C3B" w:rsidP="00F97C3B">
      <w:pPr>
        <w:pStyle w:val="a8"/>
        <w:numPr>
          <w:ilvl w:val="0"/>
          <w:numId w:val="24"/>
        </w:numPr>
        <w:jc w:val="both"/>
        <w:outlineLvl w:val="0"/>
      </w:pPr>
      <w:r>
        <w:t xml:space="preserve">Внести </w:t>
      </w:r>
      <w:proofErr w:type="gramStart"/>
      <w:r>
        <w:t>и</w:t>
      </w:r>
      <w:r w:rsidR="00446C21">
        <w:t>зменения  в</w:t>
      </w:r>
      <w:proofErr w:type="gramEnd"/>
      <w:r w:rsidR="00446C21">
        <w:t xml:space="preserve"> раздел </w:t>
      </w:r>
      <w:r w:rsidR="00446C21" w:rsidRPr="00F97C3B">
        <w:rPr>
          <w:lang w:val="en-US"/>
        </w:rPr>
        <w:t>I</w:t>
      </w:r>
      <w:r w:rsidR="00446C21" w:rsidRPr="00446C21">
        <w:t xml:space="preserve"> </w:t>
      </w:r>
      <w:r w:rsidR="0019450D">
        <w:t xml:space="preserve">«Прогноз поступления средств от приватизации </w:t>
      </w:r>
    </w:p>
    <w:p w:rsidR="00446C21" w:rsidRDefault="0019450D" w:rsidP="00F97C3B">
      <w:pPr>
        <w:jc w:val="both"/>
        <w:outlineLvl w:val="0"/>
      </w:pPr>
      <w:r>
        <w:t xml:space="preserve">муниципального имущества и их распределение» </w:t>
      </w:r>
      <w:r w:rsidR="00446C21">
        <w:t>Прогнозного плана (программ</w:t>
      </w:r>
      <w:r w:rsidR="005162DD">
        <w:t>ы</w:t>
      </w:r>
      <w:r w:rsidR="00446C21">
        <w:t>) приватизации</w:t>
      </w:r>
      <w:r>
        <w:t xml:space="preserve"> </w:t>
      </w:r>
      <w:r w:rsidR="00446C21">
        <w:t xml:space="preserve">муниципального     имущества городского </w:t>
      </w:r>
      <w:proofErr w:type="gramStart"/>
      <w:r w:rsidR="00446C21">
        <w:t>округа  Электросталь</w:t>
      </w:r>
      <w:proofErr w:type="gramEnd"/>
      <w:r w:rsidR="00446C21">
        <w:t xml:space="preserve"> Московской области  на  2021 год</w:t>
      </w:r>
      <w:r w:rsidR="00F97C3B">
        <w:t>, изложи</w:t>
      </w:r>
      <w:r>
        <w:t>в пункт 1</w:t>
      </w:r>
      <w:r w:rsidR="00F97C3B">
        <w:t xml:space="preserve"> в следующей  редакции:</w:t>
      </w:r>
    </w:p>
    <w:p w:rsidR="00F97C3B" w:rsidRDefault="00F97C3B" w:rsidP="00F97C3B">
      <w:pPr>
        <w:pStyle w:val="a3"/>
        <w:ind w:firstLine="709"/>
      </w:pPr>
      <w:r>
        <w:t>«</w:t>
      </w:r>
      <w:r w:rsidR="00446C21">
        <w:t xml:space="preserve">1.  По итогам реализации настоящей Программы в 2021 году ожидается увеличение доходной части бюджета городского округа </w:t>
      </w:r>
      <w:proofErr w:type="gramStart"/>
      <w:r w:rsidR="00446C21">
        <w:t>Электросталь  Московской</w:t>
      </w:r>
      <w:proofErr w:type="gramEnd"/>
      <w:r w:rsidR="00446C21">
        <w:t xml:space="preserve"> области  ориентировочно на </w:t>
      </w:r>
      <w:r w:rsidR="00102917">
        <w:t>27 854,00</w:t>
      </w:r>
      <w:r w:rsidR="00446C21">
        <w:t xml:space="preserve"> тысячи рублей.</w:t>
      </w:r>
      <w:r>
        <w:t>»</w:t>
      </w:r>
    </w:p>
    <w:p w:rsidR="00446C21" w:rsidRDefault="00446C21" w:rsidP="0019450D">
      <w:pPr>
        <w:pStyle w:val="a3"/>
        <w:ind w:firstLine="709"/>
      </w:pPr>
      <w:r>
        <w:t xml:space="preserve">2.   </w:t>
      </w:r>
      <w:proofErr w:type="gramStart"/>
      <w:r w:rsidR="00F97C3B">
        <w:t xml:space="preserve">Дополнить </w:t>
      </w:r>
      <w:r>
        <w:t xml:space="preserve"> раздел</w:t>
      </w:r>
      <w:proofErr w:type="gramEnd"/>
      <w:r>
        <w:t xml:space="preserve"> </w:t>
      </w:r>
      <w:r w:rsidRPr="00446C21">
        <w:rPr>
          <w:lang w:val="en-US"/>
        </w:rPr>
        <w:t>II</w:t>
      </w:r>
      <w:r w:rsidRPr="00446C21">
        <w:t xml:space="preserve"> </w:t>
      </w:r>
      <w:r w:rsidR="0019450D">
        <w:t>«Перечень недвижимого имущества городского округа Электросталь Московской области, подлежащего приватизации в 2021 году»</w:t>
      </w:r>
      <w:r>
        <w:t xml:space="preserve"> Прогнозн</w:t>
      </w:r>
      <w:r w:rsidR="00F97C3B">
        <w:t>ого</w:t>
      </w:r>
      <w:r>
        <w:t xml:space="preserve"> план</w:t>
      </w:r>
      <w:r w:rsidR="00F97C3B">
        <w:t xml:space="preserve">а </w:t>
      </w:r>
      <w:r w:rsidR="005162DD">
        <w:t xml:space="preserve"> (программы</w:t>
      </w:r>
      <w:r>
        <w:t>) приватизации</w:t>
      </w:r>
      <w:r w:rsidR="0019450D">
        <w:t xml:space="preserve"> </w:t>
      </w:r>
      <w:r>
        <w:t>муниципального     имущества городского округа  Электросталь Московской области  пунктом 7 следующего содержания:</w:t>
      </w:r>
    </w:p>
    <w:p w:rsidR="00446C21" w:rsidRDefault="00446C21" w:rsidP="00F97C3B">
      <w:pPr>
        <w:jc w:val="both"/>
      </w:pPr>
      <w:r>
        <w:t xml:space="preserve">«                                   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5"/>
        <w:gridCol w:w="1276"/>
      </w:tblGrid>
      <w:tr w:rsidR="00446C21" w:rsidTr="00446C21">
        <w:trPr>
          <w:trHeight w:val="749"/>
        </w:trPr>
        <w:tc>
          <w:tcPr>
            <w:tcW w:w="709" w:type="dxa"/>
            <w:hideMark/>
          </w:tcPr>
          <w:p w:rsidR="00446C21" w:rsidRDefault="00446C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hideMark/>
          </w:tcPr>
          <w:p w:rsidR="00446C21" w:rsidRDefault="00446C2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объекта </w:t>
            </w:r>
            <w:proofErr w:type="gramStart"/>
            <w:r>
              <w:rPr>
                <w:sz w:val="23"/>
                <w:szCs w:val="23"/>
              </w:rPr>
              <w:t>приватизации,  его</w:t>
            </w:r>
            <w:proofErr w:type="gramEnd"/>
            <w:r>
              <w:rPr>
                <w:sz w:val="23"/>
                <w:szCs w:val="23"/>
              </w:rPr>
              <w:t xml:space="preserve"> местонахождение </w:t>
            </w:r>
          </w:p>
        </w:tc>
        <w:tc>
          <w:tcPr>
            <w:tcW w:w="1276" w:type="dxa"/>
            <w:hideMark/>
          </w:tcPr>
          <w:p w:rsidR="00446C21" w:rsidRDefault="00446C2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446C21" w:rsidTr="00446C21">
        <w:trPr>
          <w:trHeight w:hRule="exact" w:val="382"/>
        </w:trPr>
        <w:tc>
          <w:tcPr>
            <w:tcW w:w="709" w:type="dxa"/>
            <w:hideMark/>
          </w:tcPr>
          <w:p w:rsidR="00446C21" w:rsidRDefault="00446C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96" w:type="dxa"/>
            <w:hideMark/>
          </w:tcPr>
          <w:p w:rsidR="00446C21" w:rsidRDefault="00446C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446C21" w:rsidRDefault="00446C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446C21" w:rsidRDefault="00446C21">
            <w:pPr>
              <w:jc w:val="center"/>
              <w:rPr>
                <w:sz w:val="23"/>
                <w:szCs w:val="23"/>
              </w:rPr>
            </w:pPr>
          </w:p>
        </w:tc>
      </w:tr>
      <w:tr w:rsidR="00446C21" w:rsidTr="00446C21">
        <w:trPr>
          <w:trHeight w:val="827"/>
        </w:trPr>
        <w:tc>
          <w:tcPr>
            <w:tcW w:w="709" w:type="dxa"/>
          </w:tcPr>
          <w:p w:rsidR="00446C21" w:rsidRDefault="00446C21">
            <w:pPr>
              <w:jc w:val="both"/>
              <w:rPr>
                <w:sz w:val="23"/>
                <w:szCs w:val="23"/>
              </w:rPr>
            </w:pPr>
          </w:p>
          <w:p w:rsidR="00446C21" w:rsidRDefault="00446C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237F25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7796" w:type="dxa"/>
            <w:hideMark/>
          </w:tcPr>
          <w:p w:rsidR="00446C21" w:rsidRDefault="00446C21" w:rsidP="008E0916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Нежилое </w:t>
            </w:r>
            <w:r w:rsidR="00102917">
              <w:rPr>
                <w:sz w:val="23"/>
                <w:szCs w:val="23"/>
              </w:rPr>
              <w:t>помещение</w:t>
            </w:r>
            <w:r w:rsidR="008E0916">
              <w:rPr>
                <w:sz w:val="23"/>
                <w:szCs w:val="23"/>
              </w:rPr>
              <w:t xml:space="preserve"> </w:t>
            </w:r>
            <w:r w:rsidR="00237F25">
              <w:rPr>
                <w:sz w:val="23"/>
                <w:szCs w:val="23"/>
              </w:rPr>
              <w:t>(</w:t>
            </w:r>
            <w:r w:rsidR="008E0916">
              <w:rPr>
                <w:sz w:val="23"/>
                <w:szCs w:val="23"/>
              </w:rPr>
              <w:t>пом.01</w:t>
            </w:r>
            <w:r w:rsidR="00237F25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, общая площадь </w:t>
            </w:r>
            <w:r w:rsidR="008E0916">
              <w:rPr>
                <w:sz w:val="23"/>
                <w:szCs w:val="23"/>
              </w:rPr>
              <w:t>668,9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, кадастровый номер 50:46:</w:t>
            </w:r>
            <w:r w:rsidR="008E0916">
              <w:rPr>
                <w:sz w:val="23"/>
                <w:szCs w:val="23"/>
              </w:rPr>
              <w:t>0050102:300</w:t>
            </w:r>
            <w:r>
              <w:rPr>
                <w:sz w:val="23"/>
                <w:szCs w:val="23"/>
              </w:rPr>
              <w:t xml:space="preserve">, расположенное по адресу: Московская область, </w:t>
            </w:r>
            <w:proofErr w:type="spellStart"/>
            <w:r>
              <w:rPr>
                <w:sz w:val="23"/>
                <w:szCs w:val="23"/>
              </w:rPr>
              <w:t>г.Электросталь</w:t>
            </w:r>
            <w:proofErr w:type="spellEnd"/>
            <w:r>
              <w:rPr>
                <w:sz w:val="23"/>
                <w:szCs w:val="23"/>
              </w:rPr>
              <w:t>, ул.</w:t>
            </w:r>
            <w:r w:rsidR="005162DD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8E0916">
              <w:rPr>
                <w:sz w:val="23"/>
                <w:szCs w:val="23"/>
              </w:rPr>
              <w:t>Ялагина</w:t>
            </w:r>
            <w:proofErr w:type="spellEnd"/>
            <w:r w:rsidR="008E091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д.</w:t>
            </w:r>
            <w:proofErr w:type="gramEnd"/>
            <w:r>
              <w:rPr>
                <w:sz w:val="23"/>
                <w:szCs w:val="23"/>
              </w:rPr>
              <w:t>1</w:t>
            </w:r>
            <w:r w:rsidR="008E0916">
              <w:rPr>
                <w:sz w:val="23"/>
                <w:szCs w:val="23"/>
              </w:rPr>
              <w:t>0</w:t>
            </w:r>
            <w:r w:rsidR="005162DD">
              <w:rPr>
                <w:sz w:val="23"/>
                <w:szCs w:val="23"/>
              </w:rPr>
              <w:t>, пом.01</w:t>
            </w:r>
          </w:p>
        </w:tc>
        <w:tc>
          <w:tcPr>
            <w:tcW w:w="1276" w:type="dxa"/>
            <w:hideMark/>
          </w:tcPr>
          <w:p w:rsidR="00446C21" w:rsidRDefault="00446C2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</w:tbl>
    <w:p w:rsidR="009D16E1" w:rsidRDefault="00322F76" w:rsidP="00322F76">
      <w:pPr>
        <w:pStyle w:val="a8"/>
        <w:ind w:left="1440"/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F25">
        <w:t>».</w:t>
      </w:r>
    </w:p>
    <w:sectPr w:rsidR="009D16E1" w:rsidSect="00322F76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3A" w:rsidRDefault="00465D3A" w:rsidP="00011457">
      <w:r>
        <w:separator/>
      </w:r>
    </w:p>
  </w:endnote>
  <w:endnote w:type="continuationSeparator" w:id="0">
    <w:p w:rsidR="00465D3A" w:rsidRDefault="00465D3A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3A" w:rsidRDefault="00465D3A" w:rsidP="00011457">
      <w:r>
        <w:separator/>
      </w:r>
    </w:p>
  </w:footnote>
  <w:footnote w:type="continuationSeparator" w:id="0">
    <w:p w:rsidR="00465D3A" w:rsidRDefault="00465D3A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66034B4"/>
    <w:multiLevelType w:val="hybridMultilevel"/>
    <w:tmpl w:val="E10ADF58"/>
    <w:lvl w:ilvl="0" w:tplc="5568E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6A8C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6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B529D0"/>
    <w:multiLevelType w:val="hybridMultilevel"/>
    <w:tmpl w:val="268E785E"/>
    <w:lvl w:ilvl="0" w:tplc="95A2E8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B90AEB"/>
    <w:multiLevelType w:val="hybridMultilevel"/>
    <w:tmpl w:val="58C4AC72"/>
    <w:lvl w:ilvl="0" w:tplc="F2AEAAA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0BBF"/>
    <w:multiLevelType w:val="hybridMultilevel"/>
    <w:tmpl w:val="E3A02292"/>
    <w:lvl w:ilvl="0" w:tplc="780E13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6"/>
  </w:num>
  <w:num w:numId="5">
    <w:abstractNumId w:val="10"/>
  </w:num>
  <w:num w:numId="6">
    <w:abstractNumId w:val="3"/>
  </w:num>
  <w:num w:numId="7">
    <w:abstractNumId w:val="17"/>
  </w:num>
  <w:num w:numId="8">
    <w:abstractNumId w:val="8"/>
  </w:num>
  <w:num w:numId="9">
    <w:abstractNumId w:val="22"/>
  </w:num>
  <w:num w:numId="10">
    <w:abstractNumId w:val="20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5"/>
  </w:num>
  <w:num w:numId="17">
    <w:abstractNumId w:val="23"/>
  </w:num>
  <w:num w:numId="18">
    <w:abstractNumId w:val="7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19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4ACE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2917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450D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37F25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2F76"/>
    <w:rsid w:val="0032482B"/>
    <w:rsid w:val="003260E4"/>
    <w:rsid w:val="003262DD"/>
    <w:rsid w:val="00332643"/>
    <w:rsid w:val="00332936"/>
    <w:rsid w:val="00334490"/>
    <w:rsid w:val="00334AED"/>
    <w:rsid w:val="00343EE0"/>
    <w:rsid w:val="00344316"/>
    <w:rsid w:val="00346D15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46C21"/>
    <w:rsid w:val="004551F3"/>
    <w:rsid w:val="0045706A"/>
    <w:rsid w:val="00465D3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162DD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17BA6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1162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3BFF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7BF3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0916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16E1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90944"/>
    <w:rsid w:val="00AA0313"/>
    <w:rsid w:val="00AA6C65"/>
    <w:rsid w:val="00AB026E"/>
    <w:rsid w:val="00AB3CF2"/>
    <w:rsid w:val="00AB4599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57F04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2F2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02F92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69D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1CA0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67BB1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97C3B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248C90-7E89-43E4-B34C-21C18EE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9B6D-8B0C-4F51-BE64-54D37C28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3347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kracsenko</dc:creator>
  <cp:lastModifiedBy>Татьяна Побежимова</cp:lastModifiedBy>
  <cp:revision>137</cp:revision>
  <cp:lastPrinted>2021-11-16T07:14:00Z</cp:lastPrinted>
  <dcterms:created xsi:type="dcterms:W3CDTF">2015-10-01T13:57:00Z</dcterms:created>
  <dcterms:modified xsi:type="dcterms:W3CDTF">2021-12-03T14:39:00Z</dcterms:modified>
</cp:coreProperties>
</file>