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1F8" w:rsidRDefault="007612A7" w:rsidP="00761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EA6">
        <w:rPr>
          <w:rFonts w:ascii="Times New Roman" w:hAnsi="Times New Roman" w:cs="Times New Roman"/>
          <w:sz w:val="24"/>
          <w:szCs w:val="24"/>
        </w:rPr>
        <w:t xml:space="preserve">Городской округ Электросталь Московской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21</w:t>
      </w:r>
      <w:r w:rsidRPr="007A6E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A6EA6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7612A7" w:rsidRDefault="007612A7" w:rsidP="00761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1F8" w:rsidRPr="007A6EA6" w:rsidRDefault="00A101F8" w:rsidP="00761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2A7" w:rsidRPr="007A6EA6" w:rsidRDefault="007612A7" w:rsidP="00A101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EA6">
        <w:rPr>
          <w:rFonts w:ascii="Times New Roman" w:hAnsi="Times New Roman" w:cs="Times New Roman"/>
          <w:sz w:val="24"/>
          <w:szCs w:val="24"/>
        </w:rPr>
        <w:t>ЗАКЛЮЧЕНИЕ</w:t>
      </w:r>
    </w:p>
    <w:p w:rsidR="007612A7" w:rsidRPr="007A6EA6" w:rsidRDefault="007612A7" w:rsidP="00A101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EA6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A101F8">
        <w:rPr>
          <w:rFonts w:ascii="Times New Roman" w:hAnsi="Times New Roman" w:cs="Times New Roman"/>
          <w:sz w:val="24"/>
          <w:szCs w:val="24"/>
        </w:rPr>
        <w:t xml:space="preserve">публичных слушаний по внесению дополнений </w:t>
      </w:r>
      <w:r w:rsidRPr="007A6EA6">
        <w:rPr>
          <w:rFonts w:ascii="Times New Roman" w:hAnsi="Times New Roman" w:cs="Times New Roman"/>
          <w:sz w:val="24"/>
          <w:szCs w:val="24"/>
        </w:rPr>
        <w:t>в Устав городского</w:t>
      </w:r>
    </w:p>
    <w:p w:rsidR="007612A7" w:rsidRPr="007A6EA6" w:rsidRDefault="00A101F8" w:rsidP="00A101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7612A7" w:rsidRPr="007A6EA6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</w:p>
    <w:p w:rsidR="007612A7" w:rsidRDefault="007612A7" w:rsidP="00761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1F8" w:rsidRPr="007A6EA6" w:rsidRDefault="00A101F8" w:rsidP="00761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2A7" w:rsidRPr="007A6EA6" w:rsidRDefault="007612A7" w:rsidP="00A10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7A6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7A6EA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7A6EA6">
        <w:rPr>
          <w:rFonts w:ascii="Times New Roman" w:hAnsi="Times New Roman" w:cs="Times New Roman"/>
          <w:sz w:val="24"/>
          <w:szCs w:val="24"/>
        </w:rPr>
        <w:t xml:space="preserve"> года в Администрации городского округа Электросталь Московской области (г. Электросталь Московской области, ул. М</w:t>
      </w:r>
      <w:r w:rsidR="00A101F8">
        <w:rPr>
          <w:rFonts w:ascii="Times New Roman" w:hAnsi="Times New Roman" w:cs="Times New Roman"/>
          <w:sz w:val="24"/>
          <w:szCs w:val="24"/>
        </w:rPr>
        <w:t xml:space="preserve">ира, дом </w:t>
      </w:r>
      <w:r w:rsidRPr="007A6EA6">
        <w:rPr>
          <w:rFonts w:ascii="Times New Roman" w:hAnsi="Times New Roman" w:cs="Times New Roman"/>
          <w:sz w:val="24"/>
          <w:szCs w:val="24"/>
        </w:rPr>
        <w:t>5) состоялись публичные слушания по обсуждению</w:t>
      </w:r>
      <w:r w:rsidR="00A101F8">
        <w:rPr>
          <w:rFonts w:ascii="Times New Roman" w:hAnsi="Times New Roman" w:cs="Times New Roman"/>
          <w:sz w:val="24"/>
          <w:szCs w:val="24"/>
        </w:rPr>
        <w:t xml:space="preserve"> вопроса о внесении дополнений </w:t>
      </w:r>
      <w:r w:rsidRPr="007A6EA6">
        <w:rPr>
          <w:rFonts w:ascii="Times New Roman" w:hAnsi="Times New Roman" w:cs="Times New Roman"/>
          <w:sz w:val="24"/>
          <w:szCs w:val="24"/>
        </w:rPr>
        <w:t>в Устав городского округа Электросталь Московской области, назначенные решением Совета депутатов городского округа от</w:t>
      </w:r>
      <w:r>
        <w:rPr>
          <w:rFonts w:ascii="Times New Roman" w:hAnsi="Times New Roman" w:cs="Times New Roman"/>
          <w:sz w:val="24"/>
          <w:szCs w:val="24"/>
        </w:rPr>
        <w:t xml:space="preserve"> 27</w:t>
      </w:r>
      <w:r w:rsidRPr="00D844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844AC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A101F8">
        <w:rPr>
          <w:rFonts w:ascii="Times New Roman" w:hAnsi="Times New Roman" w:cs="Times New Roman"/>
          <w:sz w:val="24"/>
          <w:szCs w:val="24"/>
        </w:rPr>
        <w:t xml:space="preserve"> </w:t>
      </w:r>
      <w:r w:rsidRPr="00D844A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172</w:t>
      </w:r>
      <w:r w:rsidRPr="00D844A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3974AD">
        <w:rPr>
          <w:rFonts w:ascii="Times New Roman" w:hAnsi="Times New Roman" w:cs="Times New Roman"/>
          <w:sz w:val="24"/>
          <w:szCs w:val="24"/>
        </w:rPr>
        <w:t>.</w:t>
      </w:r>
    </w:p>
    <w:p w:rsidR="007612A7" w:rsidRPr="007A6EA6" w:rsidRDefault="00A101F8" w:rsidP="00A10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7612A7" w:rsidRPr="007A6EA6">
        <w:rPr>
          <w:rFonts w:ascii="Times New Roman" w:hAnsi="Times New Roman" w:cs="Times New Roman"/>
          <w:sz w:val="24"/>
          <w:szCs w:val="24"/>
        </w:rPr>
        <w:t>предлагаемых изменений и дополнений в Устав городского округа Э</w:t>
      </w:r>
      <w:r>
        <w:rPr>
          <w:rFonts w:ascii="Times New Roman" w:hAnsi="Times New Roman" w:cs="Times New Roman"/>
          <w:sz w:val="24"/>
          <w:szCs w:val="24"/>
        </w:rPr>
        <w:t xml:space="preserve">лектросталь Московской области </w:t>
      </w:r>
      <w:r w:rsidR="007612A7" w:rsidRPr="007A6EA6">
        <w:rPr>
          <w:rFonts w:ascii="Times New Roman" w:hAnsi="Times New Roman" w:cs="Times New Roman"/>
          <w:sz w:val="24"/>
          <w:szCs w:val="24"/>
        </w:rPr>
        <w:t xml:space="preserve">был опубликован </w:t>
      </w:r>
      <w:r w:rsidR="007612A7">
        <w:rPr>
          <w:rFonts w:ascii="Times New Roman" w:hAnsi="Times New Roman" w:cs="Times New Roman"/>
          <w:sz w:val="24"/>
          <w:szCs w:val="24"/>
        </w:rPr>
        <w:t>03</w:t>
      </w:r>
      <w:r w:rsidR="007612A7" w:rsidRPr="003974AD">
        <w:rPr>
          <w:rFonts w:ascii="Times New Roman" w:hAnsi="Times New Roman" w:cs="Times New Roman"/>
          <w:sz w:val="24"/>
          <w:szCs w:val="24"/>
        </w:rPr>
        <w:t>.</w:t>
      </w:r>
      <w:r w:rsidR="007612A7">
        <w:rPr>
          <w:rFonts w:ascii="Times New Roman" w:hAnsi="Times New Roman" w:cs="Times New Roman"/>
          <w:sz w:val="24"/>
          <w:szCs w:val="24"/>
        </w:rPr>
        <w:t>11</w:t>
      </w:r>
      <w:r w:rsidR="007612A7" w:rsidRPr="003974AD">
        <w:rPr>
          <w:rFonts w:ascii="Times New Roman" w:hAnsi="Times New Roman" w:cs="Times New Roman"/>
          <w:sz w:val="24"/>
          <w:szCs w:val="24"/>
        </w:rPr>
        <w:t>.20</w:t>
      </w:r>
      <w:r w:rsidR="007612A7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2A7" w:rsidRPr="003974AD">
        <w:rPr>
          <w:rFonts w:ascii="Times New Roman" w:hAnsi="Times New Roman" w:cs="Times New Roman"/>
          <w:sz w:val="24"/>
          <w:szCs w:val="24"/>
        </w:rPr>
        <w:t xml:space="preserve">в газете «Официальный вестник» № </w:t>
      </w:r>
      <w:r w:rsidR="007612A7">
        <w:rPr>
          <w:rFonts w:ascii="Times New Roman" w:hAnsi="Times New Roman" w:cs="Times New Roman"/>
          <w:sz w:val="24"/>
          <w:szCs w:val="24"/>
        </w:rPr>
        <w:t>40</w:t>
      </w:r>
      <w:r w:rsidR="007612A7" w:rsidRPr="003974AD">
        <w:rPr>
          <w:rFonts w:ascii="Times New Roman" w:hAnsi="Times New Roman" w:cs="Times New Roman"/>
          <w:sz w:val="24"/>
          <w:szCs w:val="24"/>
        </w:rPr>
        <w:t>(</w:t>
      </w:r>
      <w:r w:rsidR="007612A7">
        <w:rPr>
          <w:rFonts w:ascii="Times New Roman" w:hAnsi="Times New Roman" w:cs="Times New Roman"/>
          <w:sz w:val="24"/>
          <w:szCs w:val="24"/>
        </w:rPr>
        <w:t>943</w:t>
      </w:r>
      <w:r w:rsidR="007612A7" w:rsidRPr="003974AD">
        <w:rPr>
          <w:rFonts w:ascii="Times New Roman" w:hAnsi="Times New Roman" w:cs="Times New Roman"/>
          <w:sz w:val="24"/>
          <w:szCs w:val="24"/>
        </w:rPr>
        <w:t>)</w:t>
      </w:r>
      <w:r w:rsidR="007612A7" w:rsidRPr="007A6EA6">
        <w:rPr>
          <w:rFonts w:ascii="Times New Roman" w:hAnsi="Times New Roman" w:cs="Times New Roman"/>
          <w:sz w:val="24"/>
          <w:szCs w:val="24"/>
        </w:rPr>
        <w:t>, а также был размещен на официальном сайте городского округа Электросталь Московской области в информационно-телекоммуникационной сети «Интернет» для ознакомления с</w:t>
      </w:r>
      <w:r>
        <w:rPr>
          <w:rFonts w:ascii="Times New Roman" w:hAnsi="Times New Roman" w:cs="Times New Roman"/>
          <w:sz w:val="24"/>
          <w:szCs w:val="24"/>
        </w:rPr>
        <w:t xml:space="preserve"> ним жителей городского округа.</w:t>
      </w:r>
    </w:p>
    <w:p w:rsidR="007612A7" w:rsidRPr="007A6EA6" w:rsidRDefault="007612A7" w:rsidP="00A101F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A6">
        <w:rPr>
          <w:rFonts w:ascii="Times New Roman" w:hAnsi="Times New Roman" w:cs="Times New Roman"/>
          <w:sz w:val="24"/>
          <w:szCs w:val="24"/>
        </w:rPr>
        <w:t xml:space="preserve">Ко дню проведения публичных слушаний в Комиссию, уполномоченную на организацию и </w:t>
      </w:r>
      <w:r w:rsidR="00A101F8">
        <w:rPr>
          <w:rFonts w:ascii="Times New Roman" w:hAnsi="Times New Roman" w:cs="Times New Roman"/>
          <w:sz w:val="24"/>
          <w:szCs w:val="24"/>
        </w:rPr>
        <w:t xml:space="preserve">проведение публичных слушаний, </w:t>
      </w:r>
      <w:r w:rsidRPr="007A6EA6">
        <w:rPr>
          <w:rFonts w:ascii="Times New Roman" w:hAnsi="Times New Roman" w:cs="Times New Roman"/>
          <w:sz w:val="24"/>
          <w:szCs w:val="24"/>
        </w:rPr>
        <w:t>предложени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A6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замечаний </w:t>
      </w:r>
      <w:r w:rsidRPr="007A6EA6">
        <w:rPr>
          <w:rFonts w:ascii="Times New Roman" w:hAnsi="Times New Roman" w:cs="Times New Roman"/>
          <w:sz w:val="24"/>
          <w:szCs w:val="24"/>
        </w:rPr>
        <w:t>к представленному проекту</w:t>
      </w:r>
      <w:r>
        <w:rPr>
          <w:rFonts w:ascii="Times New Roman" w:hAnsi="Times New Roman" w:cs="Times New Roman"/>
          <w:sz w:val="24"/>
          <w:szCs w:val="24"/>
        </w:rPr>
        <w:t xml:space="preserve"> не поступило</w:t>
      </w:r>
      <w:r w:rsidR="00A101F8">
        <w:rPr>
          <w:rFonts w:ascii="Times New Roman" w:hAnsi="Times New Roman" w:cs="Times New Roman"/>
          <w:sz w:val="24"/>
          <w:szCs w:val="24"/>
        </w:rPr>
        <w:t>.</w:t>
      </w:r>
    </w:p>
    <w:p w:rsidR="007612A7" w:rsidRPr="00551D11" w:rsidRDefault="007612A7" w:rsidP="00A101F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674">
        <w:rPr>
          <w:rFonts w:ascii="Times New Roman" w:hAnsi="Times New Roman" w:cs="Times New Roman"/>
          <w:sz w:val="24"/>
          <w:szCs w:val="24"/>
        </w:rPr>
        <w:t>На публичных слушаниях были обсуждены вопросы о внесении изменений и дополнений в Устав городского округа Электросталь Московской области в целях приведения его в соответствие изменениям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0674">
        <w:rPr>
          <w:rFonts w:ascii="Times New Roman" w:hAnsi="Times New Roman" w:cs="Times New Roman"/>
          <w:sz w:val="24"/>
          <w:szCs w:val="24"/>
        </w:rPr>
        <w:t xml:space="preserve"> </w:t>
      </w:r>
      <w:r w:rsidR="00A101F8">
        <w:rPr>
          <w:rFonts w:ascii="Times New Roman" w:hAnsi="Times New Roman" w:cs="Times New Roman"/>
          <w:sz w:val="24"/>
          <w:szCs w:val="24"/>
        </w:rPr>
        <w:t xml:space="preserve">внесенным </w:t>
      </w:r>
      <w:bookmarkStart w:id="0" w:name="_GoBack"/>
      <w:bookmarkEnd w:id="0"/>
      <w:r w:rsidRPr="00565A4A">
        <w:rPr>
          <w:rFonts w:ascii="Times New Roman" w:hAnsi="Times New Roman" w:cs="Times New Roman"/>
          <w:sz w:val="24"/>
          <w:szCs w:val="24"/>
        </w:rPr>
        <w:t>в Федеральные законы «Об общих принципах организации местного самоуправления в Российской Федерации», «О противодействии коррупции», «Об общих принципах организации публичной власти в субъектах Российской Федерации», «Об общих принципах организации и деятельности контрольно-счетных органов субъектов Российской Федерации и муниципальных образований», «О государственном контроле (надзоре) и муниципальном контроле в Российской Федерации», «О внесении изменений в отдельные законодательные акты Российской Федерации», Закон Московской области от 17.07.2018 № 124/2018-ОЗ «О старостах сельских населенных</w:t>
      </w:r>
      <w:r w:rsidR="00A101F8">
        <w:rPr>
          <w:rFonts w:ascii="Times New Roman" w:hAnsi="Times New Roman" w:cs="Times New Roman"/>
          <w:sz w:val="24"/>
          <w:szCs w:val="24"/>
        </w:rPr>
        <w:t xml:space="preserve"> пунктов в Московской области».</w:t>
      </w:r>
    </w:p>
    <w:p w:rsidR="007612A7" w:rsidRDefault="007612A7" w:rsidP="00A101F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A4A">
        <w:rPr>
          <w:rFonts w:ascii="Times New Roman" w:hAnsi="Times New Roman" w:cs="Times New Roman"/>
          <w:sz w:val="24"/>
          <w:szCs w:val="24"/>
        </w:rPr>
        <w:t>Выступили Г. М. Ковриков, О. Е. Романова, Н. В. Гуров, О. Н. Елихин, С. А. Филиппенко.</w:t>
      </w:r>
    </w:p>
    <w:p w:rsidR="007612A7" w:rsidRPr="007A6EA6" w:rsidRDefault="007612A7" w:rsidP="00A1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A6">
        <w:rPr>
          <w:rFonts w:ascii="Times New Roman" w:hAnsi="Times New Roman" w:cs="Times New Roman"/>
          <w:sz w:val="24"/>
          <w:szCs w:val="24"/>
        </w:rPr>
        <w:t xml:space="preserve">C учетом мнений, высказанных участниками публичных слушаний, Комиссия, уполномоченная на организацию и проведение публичных слушаний по внесению изменений и дополнений в Устав городского округа, </w:t>
      </w:r>
      <w:r w:rsidRPr="007A6EA6">
        <w:rPr>
          <w:rFonts w:ascii="Times New Roman" w:hAnsi="Times New Roman" w:cs="Times New Roman"/>
          <w:b/>
          <w:sz w:val="24"/>
          <w:szCs w:val="24"/>
        </w:rPr>
        <w:t>рекомендует</w:t>
      </w:r>
      <w:r w:rsidRPr="007A6EA6">
        <w:rPr>
          <w:rFonts w:ascii="Times New Roman" w:hAnsi="Times New Roman" w:cs="Times New Roman"/>
          <w:sz w:val="24"/>
          <w:szCs w:val="24"/>
        </w:rPr>
        <w:t xml:space="preserve"> Совету депутатов городского округа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A6EA6">
        <w:rPr>
          <w:rFonts w:ascii="Times New Roman" w:hAnsi="Times New Roman" w:cs="Times New Roman"/>
          <w:sz w:val="24"/>
          <w:szCs w:val="24"/>
        </w:rPr>
        <w:t>ринять решение о внесении предлагаемых изменений и дополнений в Устав 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12A7" w:rsidRDefault="007612A7" w:rsidP="00761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2A7" w:rsidRDefault="007612A7" w:rsidP="00761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1F8" w:rsidRDefault="00A101F8" w:rsidP="00761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1F8" w:rsidRDefault="00A101F8" w:rsidP="00761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2A7" w:rsidRDefault="007612A7" w:rsidP="00761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2A7" w:rsidRPr="007A6EA6" w:rsidRDefault="007612A7" w:rsidP="00761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EA6">
        <w:rPr>
          <w:rFonts w:ascii="Times New Roman" w:hAnsi="Times New Roman" w:cs="Times New Roman"/>
          <w:sz w:val="24"/>
          <w:szCs w:val="24"/>
        </w:rPr>
        <w:t>Предсе</w:t>
      </w:r>
      <w:r w:rsidR="00A101F8">
        <w:rPr>
          <w:rFonts w:ascii="Times New Roman" w:hAnsi="Times New Roman" w:cs="Times New Roman"/>
          <w:sz w:val="24"/>
          <w:szCs w:val="24"/>
        </w:rPr>
        <w:t>датель Комиссии, уполномоченной</w:t>
      </w:r>
    </w:p>
    <w:p w:rsidR="007612A7" w:rsidRDefault="007612A7" w:rsidP="00761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EA6">
        <w:rPr>
          <w:rFonts w:ascii="Times New Roman" w:hAnsi="Times New Roman" w:cs="Times New Roman"/>
          <w:sz w:val="24"/>
          <w:szCs w:val="24"/>
        </w:rPr>
        <w:t>на орган</w:t>
      </w:r>
      <w:r w:rsidR="00A101F8">
        <w:rPr>
          <w:rFonts w:ascii="Times New Roman" w:hAnsi="Times New Roman" w:cs="Times New Roman"/>
          <w:sz w:val="24"/>
          <w:szCs w:val="24"/>
        </w:rPr>
        <w:t>изацию и   проведение публичных</w:t>
      </w:r>
    </w:p>
    <w:p w:rsidR="007612A7" w:rsidRDefault="007612A7" w:rsidP="00761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слушаний </w:t>
      </w:r>
      <w:r w:rsidRPr="007A6EA6">
        <w:rPr>
          <w:rFonts w:ascii="Times New Roman" w:hAnsi="Times New Roman" w:cs="Times New Roman"/>
          <w:sz w:val="24"/>
          <w:szCs w:val="24"/>
        </w:rPr>
        <w:t>по внесению изменений и дополнений</w:t>
      </w:r>
    </w:p>
    <w:p w:rsidR="007612A7" w:rsidRDefault="007612A7" w:rsidP="00761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Устав </w:t>
      </w:r>
      <w:r w:rsidR="00A101F8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B37BC4" w:rsidRPr="00A101F8" w:rsidRDefault="007612A7" w:rsidP="00A10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EA6">
        <w:rPr>
          <w:rFonts w:ascii="Times New Roman" w:hAnsi="Times New Roman" w:cs="Times New Roman"/>
          <w:sz w:val="24"/>
          <w:szCs w:val="24"/>
        </w:rPr>
        <w:t xml:space="preserve">Московской области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7A6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A6EA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6EA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Мироничев</w:t>
      </w:r>
    </w:p>
    <w:sectPr w:rsidR="00B37BC4" w:rsidRPr="00A1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1D"/>
    <w:rsid w:val="0060701D"/>
    <w:rsid w:val="007612A7"/>
    <w:rsid w:val="00A101F8"/>
    <w:rsid w:val="00B3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81D22-7A84-4D8D-B6F0-ABEF68CD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2A7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Татьяна Побежимова</cp:lastModifiedBy>
  <cp:revision>3</cp:revision>
  <dcterms:created xsi:type="dcterms:W3CDTF">2022-11-28T08:00:00Z</dcterms:created>
  <dcterms:modified xsi:type="dcterms:W3CDTF">2022-11-28T09:51:00Z</dcterms:modified>
</cp:coreProperties>
</file>