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АНОНС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Вебинар «Ноль отходов» в гипермаркете. Что уже доступно, и что мы можем улучшить?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»</w:t>
      </w:r>
      <w:r w:rsidDel="00000000" w:rsidR="00000000" w:rsidRPr="00000000">
        <w:rPr>
          <w:b w:val="1"/>
          <w:sz w:val="24"/>
          <w:szCs w:val="24"/>
          <w:rtl w:val="0"/>
        </w:rPr>
        <w:t xml:space="preserve"> 16 июля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июля движение ЭКА</w:t>
      </w:r>
      <w:r w:rsidDel="00000000" w:rsidR="00000000" w:rsidRPr="00000000">
        <w:rPr>
          <w:sz w:val="24"/>
          <w:szCs w:val="24"/>
          <w:rtl w:val="0"/>
        </w:rPr>
        <w:t xml:space="preserve"> приглашает на бесплатный </w:t>
      </w:r>
      <w:r w:rsidDel="00000000" w:rsidR="00000000" w:rsidRPr="00000000">
        <w:rPr>
          <w:sz w:val="24"/>
          <w:szCs w:val="24"/>
          <w:rtl w:val="0"/>
        </w:rPr>
        <w:t xml:space="preserve">вебинар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«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Ноль отходов» в гипермаркете. Что уже доступно, и что мы можем улучшить?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»</w:t>
        </w:r>
      </w:hyperlink>
      <w:r w:rsidDel="00000000" w:rsidR="00000000" w:rsidRPr="00000000">
        <w:rPr>
          <w:sz w:val="24"/>
          <w:szCs w:val="24"/>
          <w:rtl w:val="0"/>
        </w:rPr>
        <w:t xml:space="preserve">. Его</w:t>
      </w:r>
      <w:r w:rsidDel="00000000" w:rsidR="00000000" w:rsidRPr="00000000">
        <w:rPr>
          <w:sz w:val="24"/>
          <w:szCs w:val="24"/>
          <w:rtl w:val="0"/>
        </w:rPr>
        <w:t xml:space="preserve"> проведут Анастасия Григорьева, </w:t>
      </w:r>
      <w:r w:rsidDel="00000000" w:rsidR="00000000" w:rsidRPr="00000000">
        <w:rPr>
          <w:sz w:val="24"/>
          <w:szCs w:val="24"/>
          <w:rtl w:val="0"/>
        </w:rPr>
        <w:t xml:space="preserve">руководитель экологических проектов сети гипермаркетов «</w:t>
      </w:r>
      <w:r w:rsidDel="00000000" w:rsidR="00000000" w:rsidRPr="00000000">
        <w:rPr>
          <w:sz w:val="24"/>
          <w:szCs w:val="24"/>
          <w:rtl w:val="0"/>
        </w:rPr>
        <w:t xml:space="preserve">Глобус»</w:t>
      </w:r>
      <w:r w:rsidDel="00000000" w:rsidR="00000000" w:rsidRPr="00000000">
        <w:rPr>
          <w:sz w:val="24"/>
          <w:szCs w:val="24"/>
          <w:rtl w:val="0"/>
        </w:rPr>
        <w:t xml:space="preserve"> и </w:t>
      </w:r>
      <w:r w:rsidDel="00000000" w:rsidR="00000000" w:rsidRPr="00000000">
        <w:rPr>
          <w:sz w:val="24"/>
          <w:szCs w:val="24"/>
          <w:rtl w:val="0"/>
        </w:rPr>
        <w:t xml:space="preserve">Дмитрий Нестеров,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sz w:val="24"/>
          <w:szCs w:val="24"/>
          <w:rtl w:val="0"/>
        </w:rPr>
        <w:t xml:space="preserve">оординатор проекта «Ноль отходов» </w:t>
      </w:r>
      <w:r w:rsidDel="00000000" w:rsidR="00000000" w:rsidRPr="00000000">
        <w:rPr>
          <w:sz w:val="24"/>
          <w:szCs w:val="24"/>
          <w:rtl w:val="0"/>
        </w:rPr>
        <w:t xml:space="preserve">Гринпис России</w:t>
      </w:r>
      <w:r w:rsidDel="00000000" w:rsidR="00000000" w:rsidRPr="00000000">
        <w:rPr>
          <w:sz w:val="24"/>
          <w:szCs w:val="24"/>
          <w:rtl w:val="0"/>
        </w:rPr>
        <w:t xml:space="preserve">. Ведущие расскажут </w:t>
      </w:r>
      <w:r w:rsidDel="00000000" w:rsidR="00000000" w:rsidRPr="00000000">
        <w:rPr>
          <w:sz w:val="24"/>
          <w:szCs w:val="24"/>
          <w:rtl w:val="0"/>
        </w:rPr>
        <w:t xml:space="preserve">о практиках крупных магазинов на пути к экологизации и о том, как покупателю построить диалог с ритейлера</w:t>
      </w:r>
      <w:r w:rsidDel="00000000" w:rsidR="00000000" w:rsidRPr="00000000">
        <w:rPr>
          <w:sz w:val="24"/>
          <w:szCs w:val="24"/>
          <w:rtl w:val="0"/>
        </w:rPr>
        <w:t xml:space="preserve">ми</w:t>
      </w:r>
      <w:r w:rsidDel="00000000" w:rsidR="00000000" w:rsidRPr="00000000">
        <w:rPr>
          <w:sz w:val="24"/>
          <w:szCs w:val="24"/>
          <w:rtl w:val="0"/>
        </w:rPr>
        <w:t xml:space="preserve"> и производителями для сокращения образования отходов.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Вебинар будет полезен для тех, </w:t>
      </w:r>
      <w:r w:rsidDel="00000000" w:rsidR="00000000" w:rsidRPr="00000000">
        <w:rPr>
          <w:sz w:val="24"/>
          <w:szCs w:val="24"/>
          <w:rtl w:val="0"/>
        </w:rPr>
        <w:t xml:space="preserve">кто хочет: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снизить свой личный мусорный след и внести вклад в решение проблемы отходов;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отказаться от излишней пластиковой упаковки и одноразовых вещей;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знать, к</w:t>
      </w:r>
      <w:r w:rsidDel="00000000" w:rsidR="00000000" w:rsidRPr="00000000">
        <w:rPr>
          <w:sz w:val="24"/>
          <w:szCs w:val="24"/>
          <w:rtl w:val="0"/>
        </w:rPr>
        <w:t xml:space="preserve">акие законодательные требования в России вынуждают магазины и производителей использовать избыточную упаковку;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узнать об опыте других стран в борьбе с ненужной упаковкой в магазинах и о российских </w:t>
      </w:r>
      <w:r w:rsidDel="00000000" w:rsidR="00000000" w:rsidRPr="00000000">
        <w:rPr>
          <w:sz w:val="24"/>
          <w:szCs w:val="24"/>
          <w:rtl w:val="0"/>
        </w:rPr>
        <w:t xml:space="preserve">практиках сокращения лишней упаковки в торговых сетях.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 и время проведения:</w:t>
      </w:r>
      <w:r w:rsidDel="00000000" w:rsidR="00000000" w:rsidRPr="00000000">
        <w:rPr>
          <w:sz w:val="24"/>
          <w:szCs w:val="24"/>
          <w:rtl w:val="0"/>
        </w:rPr>
        <w:t xml:space="preserve"> 16 июля в 19.30 по Москве.</w:t>
      </w:r>
    </w:p>
    <w:p w:rsidR="00000000" w:rsidDel="00000000" w:rsidP="00000000" w:rsidRDefault="00000000" w:rsidRPr="00000000" w14:paraId="0000000A">
      <w:pPr>
        <w:spacing w:after="22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Участие бесплатное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вебинаре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необходимо зарегистрироваться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по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ссыл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ке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Вебинар пройдет в рамках всероссийского флешмоба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«Жизнь в стиле «Ноль отходов»</w:t>
        </w:r>
      </w:hyperlink>
      <w:r w:rsidDel="00000000" w:rsidR="00000000" w:rsidRPr="00000000">
        <w:rPr>
          <w:sz w:val="24"/>
          <w:szCs w:val="24"/>
          <w:rtl w:val="0"/>
        </w:rPr>
        <w:t xml:space="preserve">, направленного на сокращение производимого каждым человеком мусора. Его участники узнают, как перестать покупать ненужные товары, где найти экологичную альтернативу одноразовым вещам и возможно ли повлиять на уменьшение количества упаковки в магазинах. </w:t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Флешмоб «Жизнь в стиле «Ноль отходов» стартовал на портале </w:t>
      </w:r>
      <w:hyperlink r:id="rId13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Ecowiki.ru</w:t>
        </w:r>
      </w:hyperlink>
      <w:r w:rsidDel="00000000" w:rsidR="00000000" w:rsidRPr="00000000">
        <w:rPr>
          <w:sz w:val="24"/>
          <w:szCs w:val="24"/>
          <w:rtl w:val="0"/>
        </w:rPr>
        <w:t xml:space="preserve"> — платформе открытых знаний и технологий для популяризации экологичного образа жизни и развития экологического сообщества России. В течение 2019 года на платформе будет запущено 10 флешмобов, самых активных участников которых ждут полезные экопризы. Участниками флешмобов в рамках проекта уже стали более 5 тысяч человек по всей России.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Пресс-секретарь Движения ЭКА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Анна Грибкова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тел.: 8 915 198 04 15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annagribkova@ecamir.ru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cowiki.ru/hyperzero/" TargetMode="External"/><Relationship Id="rId10" Type="http://schemas.openxmlformats.org/officeDocument/2006/relationships/hyperlink" Target="http://ecowiki.ru/hyperzero/" TargetMode="External"/><Relationship Id="rId13" Type="http://schemas.openxmlformats.org/officeDocument/2006/relationships/hyperlink" Target="http://www.ecowiki.ru/" TargetMode="External"/><Relationship Id="rId12" Type="http://schemas.openxmlformats.org/officeDocument/2006/relationships/hyperlink" Target="http://ecowiki.ru/zerowast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cowiki.ru/hyperzero/" TargetMode="External"/><Relationship Id="rId5" Type="http://schemas.openxmlformats.org/officeDocument/2006/relationships/styles" Target="styles.xml"/><Relationship Id="rId6" Type="http://schemas.openxmlformats.org/officeDocument/2006/relationships/hyperlink" Target="http://ecowiki.ru/hyperzero/" TargetMode="External"/><Relationship Id="rId7" Type="http://schemas.openxmlformats.org/officeDocument/2006/relationships/hyperlink" Target="http://ecowiki.ru/hyperzero/" TargetMode="External"/><Relationship Id="rId8" Type="http://schemas.openxmlformats.org/officeDocument/2006/relationships/hyperlink" Target="http://ecowiki.ru/hyperze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