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5F" w:rsidRDefault="001B145F" w:rsidP="001B145F">
      <w:pPr>
        <w:jc w:val="center"/>
      </w:pPr>
      <w:r>
        <w:rPr>
          <w:rFonts w:cs="Times New Roman"/>
          <w:noProof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45F" w:rsidRDefault="001B145F" w:rsidP="001B145F"/>
    <w:p w:rsidR="001B145F" w:rsidRDefault="001B145F" w:rsidP="001B145F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1B145F" w:rsidRDefault="001B145F" w:rsidP="001B145F">
      <w:pPr>
        <w:jc w:val="center"/>
        <w:rPr>
          <w:b/>
          <w:sz w:val="28"/>
        </w:rPr>
      </w:pPr>
    </w:p>
    <w:p w:rsidR="001B145F" w:rsidRDefault="001B145F" w:rsidP="001B145F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B145F" w:rsidRDefault="001B145F" w:rsidP="001B145F">
      <w:pPr>
        <w:jc w:val="center"/>
      </w:pPr>
    </w:p>
    <w:p w:rsidR="001B145F" w:rsidRPr="00A37D17" w:rsidRDefault="001B145F" w:rsidP="001B145F">
      <w:pPr>
        <w:jc w:val="center"/>
        <w:rPr>
          <w:rFonts w:cs="Times New Roman"/>
          <w:b/>
          <w:sz w:val="44"/>
        </w:rPr>
      </w:pPr>
      <w:proofErr w:type="gramStart"/>
      <w:r w:rsidRPr="00A37D17">
        <w:rPr>
          <w:rFonts w:cs="Times New Roman"/>
          <w:b/>
          <w:sz w:val="44"/>
        </w:rPr>
        <w:t>П</w:t>
      </w:r>
      <w:proofErr w:type="gramEnd"/>
      <w:r w:rsidRPr="00A37D17">
        <w:rPr>
          <w:rFonts w:cs="Times New Roman"/>
          <w:b/>
          <w:sz w:val="44"/>
        </w:rPr>
        <w:t xml:space="preserve"> О С Т А Н О В Л Е Н И Е</w:t>
      </w:r>
    </w:p>
    <w:p w:rsidR="001B145F" w:rsidRDefault="001B145F" w:rsidP="001B145F">
      <w:pPr>
        <w:rPr>
          <w:rFonts w:ascii="CyrillicTimes" w:hAnsi="CyrillicTimes"/>
          <w:b/>
          <w:sz w:val="44"/>
        </w:rPr>
      </w:pPr>
    </w:p>
    <w:p w:rsidR="001B145F" w:rsidRPr="00542CD9" w:rsidRDefault="001B145F" w:rsidP="001B145F">
      <w:pPr>
        <w:rPr>
          <w:b/>
        </w:rPr>
      </w:pPr>
      <w:r w:rsidRPr="00537687">
        <w:t>От _</w:t>
      </w:r>
      <w:r>
        <w:t>__________</w:t>
      </w:r>
      <w:r w:rsidRPr="00537687">
        <w:t>______ № _</w:t>
      </w:r>
      <w:r>
        <w:t>_____</w:t>
      </w:r>
      <w:r w:rsidRPr="00537687">
        <w:t>_______</w:t>
      </w:r>
    </w:p>
    <w:p w:rsidR="001B145F" w:rsidRDefault="001B145F" w:rsidP="001B145F">
      <w:pPr>
        <w:rPr>
          <w:b/>
        </w:rPr>
      </w:pPr>
    </w:p>
    <w:tbl>
      <w:tblPr>
        <w:tblW w:w="0" w:type="auto"/>
        <w:tblLook w:val="04A0"/>
      </w:tblPr>
      <w:tblGrid>
        <w:gridCol w:w="4253"/>
      </w:tblGrid>
      <w:tr w:rsidR="001B145F" w:rsidRPr="00866D7F" w:rsidTr="001B145F">
        <w:trPr>
          <w:trHeight w:val="2385"/>
        </w:trPr>
        <w:tc>
          <w:tcPr>
            <w:tcW w:w="4253" w:type="dxa"/>
          </w:tcPr>
          <w:p w:rsidR="001B145F" w:rsidRPr="0076395C" w:rsidRDefault="00512FD6" w:rsidP="001B145F">
            <w:pPr>
              <w:shd w:val="clear" w:color="auto" w:fill="FFFFFF"/>
              <w:jc w:val="both"/>
            </w:pPr>
            <w:r>
              <w:rPr>
                <w:noProof/>
              </w:rPr>
              <w:pict>
                <v:line id="_x0000_s1087" style="position:absolute;left:0;text-align:left;z-index:251719680" from="223.2pt,4.4pt" to="223.25pt,11.6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86" style="position:absolute;left:0;text-align:left;z-index:251718656" from="3in,4.35pt" to="223.25pt,4.4pt">
                  <v:stroke startarrowwidth="narrow" startarrowlength="short" endarrowwidth="narrow" endarrowlength="short"/>
                </v:line>
              </w:pict>
            </w:r>
            <w:r w:rsidRPr="00512FD6">
              <w:rPr>
                <w:b/>
                <w:noProof/>
              </w:rPr>
              <w:pict>
                <v:line id="_x0000_s1084" style="position:absolute;left:0;text-align:left;z-index:251716608" from="0,4.3pt" to=".05pt,11.55pt">
                  <v:stroke startarrowwidth="narrow" startarrowlength="short" endarrowwidth="narrow" endarrowlength="short"/>
                </v:line>
              </w:pict>
            </w:r>
            <w:r w:rsidRPr="00512FD6">
              <w:rPr>
                <w:b/>
                <w:noProof/>
              </w:rPr>
              <w:pict>
                <v:line id="_x0000_s1085" style="position:absolute;left:0;text-align:left;z-index:251717632" from="0,4.3pt" to="7.25pt,4.35pt">
                  <v:stroke startarrowwidth="narrow" startarrowlength="short" endarrowwidth="narrow" endarrowlength="short"/>
                </v:line>
              </w:pict>
            </w:r>
            <w:r w:rsidR="001B145F">
              <w:t xml:space="preserve">  </w:t>
            </w:r>
            <w:r w:rsidR="001B145F" w:rsidRPr="0076395C">
              <w:t>О</w:t>
            </w:r>
            <w:r w:rsidR="001B145F">
              <w:t>б</w:t>
            </w:r>
            <w:r w:rsidR="001B145F" w:rsidRPr="0076395C">
              <w:t xml:space="preserve"> </w:t>
            </w:r>
            <w:r w:rsidR="001B145F">
              <w:t xml:space="preserve">утверждении </w:t>
            </w:r>
            <w:r w:rsidR="001B145F" w:rsidRPr="000C0F3F">
              <w:rPr>
                <w:bCs/>
              </w:rPr>
              <w:t>Администра</w:t>
            </w:r>
            <w:r w:rsidR="001B145F">
              <w:rPr>
                <w:bCs/>
              </w:rPr>
              <w:t>тивного</w:t>
            </w:r>
            <w:r w:rsidR="001B145F" w:rsidRPr="000C0F3F">
              <w:rPr>
                <w:bCs/>
              </w:rPr>
              <w:t xml:space="preserve"> регламент</w:t>
            </w:r>
            <w:r w:rsidR="001B145F">
              <w:rPr>
                <w:bCs/>
              </w:rPr>
              <w:t>а</w:t>
            </w:r>
            <w:r w:rsidR="001B145F" w:rsidRPr="000C0F3F">
              <w:rPr>
                <w:bCs/>
              </w:rPr>
              <w:t xml:space="preserve"> по исполнению муниц</w:t>
            </w:r>
            <w:r w:rsidR="001B145F" w:rsidRPr="000C0F3F">
              <w:rPr>
                <w:bCs/>
              </w:rPr>
              <w:t>и</w:t>
            </w:r>
            <w:r w:rsidR="001B145F" w:rsidRPr="000C0F3F">
              <w:rPr>
                <w:bCs/>
              </w:rPr>
              <w:t>пальной функции</w:t>
            </w:r>
            <w:r w:rsidR="001B145F">
              <w:rPr>
                <w:bCs/>
              </w:rPr>
              <w:t xml:space="preserve"> </w:t>
            </w:r>
            <w:r w:rsidR="001B145F" w:rsidRPr="000C0F3F">
              <w:t xml:space="preserve">«Осуществление внутреннего муниципального </w:t>
            </w:r>
            <w:r w:rsidR="001B145F">
              <w:t>ф</w:t>
            </w:r>
            <w:r w:rsidR="001B145F" w:rsidRPr="000C0F3F">
              <w:t>ина</w:t>
            </w:r>
            <w:r w:rsidR="001B145F" w:rsidRPr="000C0F3F">
              <w:t>н</w:t>
            </w:r>
            <w:r w:rsidR="001B145F" w:rsidRPr="000C0F3F">
              <w:t>сового контроля</w:t>
            </w:r>
            <w:r w:rsidR="001B145F">
              <w:t xml:space="preserve"> </w:t>
            </w:r>
            <w:r w:rsidR="001B145F" w:rsidRPr="000C0F3F">
              <w:t>в сфере бюджетных правоотношений»</w:t>
            </w:r>
            <w:r w:rsidR="001B145F">
              <w:t xml:space="preserve"> в новой редакции</w:t>
            </w:r>
          </w:p>
        </w:tc>
      </w:tr>
    </w:tbl>
    <w:p w:rsidR="001B145F" w:rsidRPr="009A68DA" w:rsidRDefault="001B145F" w:rsidP="001B145F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1B145F" w:rsidRDefault="001B145F" w:rsidP="001B145F">
      <w:pPr>
        <w:ind w:firstLine="709"/>
        <w:jc w:val="both"/>
      </w:pPr>
      <w:r w:rsidRPr="00F91E15">
        <w:rPr>
          <w:rFonts w:cs="Times New Roman"/>
        </w:rPr>
        <w:t xml:space="preserve">     </w:t>
      </w:r>
      <w:r>
        <w:t>В связи с приведением в соответствие муниципальных правовых актов с закон</w:t>
      </w:r>
      <w:r>
        <w:t>о</w:t>
      </w:r>
      <w:r>
        <w:t>дательством</w:t>
      </w:r>
      <w:r w:rsidRPr="00F06330">
        <w:t xml:space="preserve"> </w:t>
      </w:r>
      <w:r>
        <w:t xml:space="preserve">Российской Федерации, Администрация городского округа Электросталь Московской области  </w:t>
      </w:r>
      <w:r w:rsidRPr="00F06330">
        <w:t>ПОСТАНОВЛЯЕТ:</w:t>
      </w:r>
    </w:p>
    <w:p w:rsidR="001B145F" w:rsidRPr="009A68DA" w:rsidRDefault="001B145F" w:rsidP="001B145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B145F" w:rsidRPr="006F4B73" w:rsidRDefault="001B145F" w:rsidP="001B14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t xml:space="preserve">Утвердить </w:t>
      </w:r>
      <w:r w:rsidRPr="000C0F3F">
        <w:rPr>
          <w:bCs/>
        </w:rPr>
        <w:t>Администра</w:t>
      </w:r>
      <w:r>
        <w:rPr>
          <w:bCs/>
        </w:rPr>
        <w:t>тивн</w:t>
      </w:r>
      <w:r w:rsidR="00852A52">
        <w:rPr>
          <w:bCs/>
        </w:rPr>
        <w:t>ый</w:t>
      </w:r>
      <w:r w:rsidRPr="000C0F3F">
        <w:rPr>
          <w:bCs/>
        </w:rPr>
        <w:t xml:space="preserve"> регламент по исполнению муниципальной фун</w:t>
      </w:r>
      <w:r w:rsidRPr="000C0F3F">
        <w:rPr>
          <w:bCs/>
        </w:rPr>
        <w:t>к</w:t>
      </w:r>
      <w:r w:rsidRPr="000C0F3F">
        <w:rPr>
          <w:bCs/>
        </w:rPr>
        <w:t>ции</w:t>
      </w:r>
      <w:r>
        <w:rPr>
          <w:bCs/>
        </w:rPr>
        <w:t xml:space="preserve"> </w:t>
      </w:r>
      <w:r w:rsidRPr="000C0F3F">
        <w:t xml:space="preserve">«Осуществление внутреннего муниципального </w:t>
      </w:r>
      <w:r>
        <w:t>ф</w:t>
      </w:r>
      <w:r w:rsidRPr="000C0F3F">
        <w:t>инансового контроля</w:t>
      </w:r>
      <w:r>
        <w:t xml:space="preserve"> </w:t>
      </w:r>
      <w:r w:rsidRPr="000C0F3F">
        <w:t>в сфере бю</w:t>
      </w:r>
      <w:r w:rsidRPr="000C0F3F">
        <w:t>д</w:t>
      </w:r>
      <w:r w:rsidRPr="000C0F3F">
        <w:t>жетных правоотношений»</w:t>
      </w:r>
      <w:r>
        <w:t xml:space="preserve"> в новой редакции (прилагается).</w:t>
      </w:r>
    </w:p>
    <w:p w:rsidR="001B145F" w:rsidRPr="00F06330" w:rsidRDefault="001B145F" w:rsidP="001B14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06330">
        <w:t xml:space="preserve">Опубликовать настоящее постановление в газете «Официальный вестник» и разместить на официальном сайте  городского округа Электросталь Московской области в информационно-телекоммуникационной сети «Интернет» по адресу: </w:t>
      </w:r>
      <w:proofErr w:type="spellStart"/>
      <w:r w:rsidRPr="00F06330">
        <w:t>www.electrostal.ru</w:t>
      </w:r>
      <w:proofErr w:type="spellEnd"/>
      <w:r>
        <w:t>.</w:t>
      </w:r>
      <w:r w:rsidRPr="00F06330">
        <w:t xml:space="preserve">  </w:t>
      </w:r>
    </w:p>
    <w:p w:rsidR="001B145F" w:rsidRPr="00EA2A0F" w:rsidRDefault="001B145F" w:rsidP="001B14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A2A0F">
        <w:t>Источником финансирования размещения настоящего постановления в средс</w:t>
      </w:r>
      <w:r w:rsidRPr="00EA2A0F">
        <w:t>т</w:t>
      </w:r>
      <w:r w:rsidRPr="00EA2A0F">
        <w:t>вах массовой информации принять денежные средства, предусмотренные в бюджете г</w:t>
      </w:r>
      <w:r w:rsidRPr="00EA2A0F">
        <w:t>о</w:t>
      </w:r>
      <w:r w:rsidRPr="00EA2A0F">
        <w:t>родского округа Электросталь Московской области по подразделу 0113 «Другие общег</w:t>
      </w:r>
      <w:r w:rsidRPr="00EA2A0F">
        <w:t>о</w:t>
      </w:r>
      <w:r w:rsidRPr="00EA2A0F">
        <w:t>сударственные вопросы» раздела 0100 «Общегосударственные вопросы».</w:t>
      </w:r>
    </w:p>
    <w:p w:rsidR="001B145F" w:rsidRPr="00EA2A0F" w:rsidRDefault="001B145F" w:rsidP="001B145F">
      <w:pPr>
        <w:jc w:val="center"/>
      </w:pPr>
    </w:p>
    <w:p w:rsidR="001B145F" w:rsidRDefault="001B145F" w:rsidP="001B145F">
      <w:pPr>
        <w:jc w:val="center"/>
      </w:pPr>
    </w:p>
    <w:p w:rsidR="00852A52" w:rsidRPr="00F06330" w:rsidRDefault="00852A52" w:rsidP="001B145F">
      <w:pPr>
        <w:jc w:val="center"/>
      </w:pPr>
    </w:p>
    <w:p w:rsidR="001B145F" w:rsidRDefault="001B145F" w:rsidP="001B145F">
      <w:pPr>
        <w:jc w:val="center"/>
      </w:pPr>
    </w:p>
    <w:p w:rsidR="001B145F" w:rsidRPr="00F06330" w:rsidRDefault="001B145F" w:rsidP="001B145F">
      <w:r w:rsidRPr="00F06330">
        <w:t xml:space="preserve">Глава городского округа                                                                              </w:t>
      </w:r>
      <w:r>
        <w:t xml:space="preserve">  </w:t>
      </w:r>
      <w:r w:rsidRPr="00F06330">
        <w:t xml:space="preserve">           </w:t>
      </w:r>
      <w:r>
        <w:t>В.Я. Пекарев</w:t>
      </w:r>
    </w:p>
    <w:p w:rsidR="001B145F" w:rsidRPr="009A68DA" w:rsidRDefault="001B145F" w:rsidP="001B145F">
      <w:pPr>
        <w:spacing w:line="240" w:lineRule="atLeast"/>
        <w:jc w:val="both"/>
        <w:rPr>
          <w:sz w:val="20"/>
          <w:szCs w:val="20"/>
        </w:rPr>
      </w:pPr>
    </w:p>
    <w:p w:rsidR="001B145F" w:rsidRDefault="001B145F" w:rsidP="001B145F">
      <w:pPr>
        <w:spacing w:line="240" w:lineRule="atLeast"/>
        <w:jc w:val="both"/>
      </w:pPr>
    </w:p>
    <w:p w:rsidR="00852A52" w:rsidRDefault="00852A52" w:rsidP="001B145F">
      <w:pPr>
        <w:spacing w:line="240" w:lineRule="atLeast"/>
        <w:jc w:val="both"/>
      </w:pPr>
    </w:p>
    <w:p w:rsidR="00852A52" w:rsidRDefault="00852A52" w:rsidP="001B145F">
      <w:pPr>
        <w:spacing w:line="240" w:lineRule="atLeast"/>
        <w:jc w:val="both"/>
      </w:pPr>
    </w:p>
    <w:p w:rsidR="00852A52" w:rsidRDefault="00852A52" w:rsidP="001B145F">
      <w:pPr>
        <w:spacing w:line="240" w:lineRule="atLeast"/>
        <w:jc w:val="both"/>
      </w:pPr>
    </w:p>
    <w:p w:rsidR="001B145F" w:rsidRDefault="001B145F" w:rsidP="00852A52">
      <w:pPr>
        <w:spacing w:line="240" w:lineRule="atLeast"/>
        <w:jc w:val="both"/>
        <w:rPr>
          <w:rFonts w:cs="Times New Roman"/>
        </w:rPr>
      </w:pPr>
      <w:r>
        <w:t>Р</w:t>
      </w:r>
      <w:r w:rsidRPr="008E5F09">
        <w:t>ассылка: Федорову А.В., Волковой И.Ю., Ларионову В.С., Светловой Е.А., Макаркиной Н.П.,</w:t>
      </w:r>
      <w:r>
        <w:t xml:space="preserve"> </w:t>
      </w:r>
      <w:r w:rsidRPr="008E5F09">
        <w:t xml:space="preserve">Белоусовой С.А., </w:t>
      </w:r>
      <w:r w:rsidR="00852A52">
        <w:t xml:space="preserve">О.В. Сергеевой, </w:t>
      </w:r>
      <w:r w:rsidRPr="008E5F09">
        <w:t>ООО «ЭЛКОД», в прокуратуру, в регистр мун</w:t>
      </w:r>
      <w:r w:rsidRPr="008E5F09">
        <w:t>и</w:t>
      </w:r>
      <w:r w:rsidRPr="008E5F09">
        <w:t>ципальных правовых актов, в дело.</w:t>
      </w:r>
      <w:bookmarkStart w:id="0" w:name="P35"/>
      <w:bookmarkEnd w:id="0"/>
    </w:p>
    <w:p w:rsidR="001B145F" w:rsidRPr="00C04515" w:rsidRDefault="001B145F" w:rsidP="001B145F">
      <w:pPr>
        <w:tabs>
          <w:tab w:val="left" w:pos="540"/>
        </w:tabs>
        <w:ind w:firstLine="5954"/>
        <w:rPr>
          <w:rFonts w:cs="Times New Roman"/>
        </w:rPr>
      </w:pPr>
      <w:r w:rsidRPr="00C04515">
        <w:rPr>
          <w:rFonts w:cs="Times New Roman"/>
        </w:rPr>
        <w:lastRenderedPageBreak/>
        <w:t>УТВЕРЖДЁН</w:t>
      </w:r>
    </w:p>
    <w:p w:rsidR="001B145F" w:rsidRPr="00C04515" w:rsidRDefault="001B145F" w:rsidP="001B145F">
      <w:pPr>
        <w:tabs>
          <w:tab w:val="left" w:pos="540"/>
        </w:tabs>
        <w:ind w:firstLine="5954"/>
        <w:rPr>
          <w:rFonts w:cs="Times New Roman"/>
        </w:rPr>
      </w:pPr>
      <w:r w:rsidRPr="00C04515">
        <w:rPr>
          <w:rFonts w:cs="Times New Roman"/>
        </w:rPr>
        <w:t>постановлением Администрации</w:t>
      </w:r>
    </w:p>
    <w:p w:rsidR="001B145F" w:rsidRPr="00C04515" w:rsidRDefault="001B145F" w:rsidP="001B145F">
      <w:pPr>
        <w:tabs>
          <w:tab w:val="left" w:pos="540"/>
        </w:tabs>
        <w:ind w:firstLine="5954"/>
        <w:rPr>
          <w:rFonts w:cs="Times New Roman"/>
        </w:rPr>
      </w:pPr>
      <w:r w:rsidRPr="00C04515">
        <w:rPr>
          <w:rFonts w:cs="Times New Roman"/>
        </w:rPr>
        <w:t>городского округа Электросталь</w:t>
      </w:r>
    </w:p>
    <w:p w:rsidR="001B145F" w:rsidRPr="00C04515" w:rsidRDefault="001B145F" w:rsidP="001B145F">
      <w:pPr>
        <w:tabs>
          <w:tab w:val="left" w:pos="540"/>
        </w:tabs>
        <w:ind w:firstLine="5954"/>
        <w:rPr>
          <w:rFonts w:cs="Times New Roman"/>
        </w:rPr>
      </w:pPr>
      <w:r w:rsidRPr="00C04515">
        <w:rPr>
          <w:rFonts w:cs="Times New Roman"/>
        </w:rPr>
        <w:t>Московской области</w:t>
      </w:r>
    </w:p>
    <w:p w:rsidR="001B145F" w:rsidRDefault="001B145F" w:rsidP="001B145F">
      <w:pPr>
        <w:tabs>
          <w:tab w:val="left" w:pos="540"/>
        </w:tabs>
        <w:ind w:firstLine="5954"/>
        <w:rPr>
          <w:rFonts w:cs="Times New Roman"/>
          <w:u w:val="single"/>
        </w:rPr>
      </w:pPr>
      <w:r w:rsidRPr="00C04515">
        <w:rPr>
          <w:rFonts w:cs="Times New Roman"/>
        </w:rPr>
        <w:t>от</w:t>
      </w:r>
      <w:r>
        <w:rPr>
          <w:rFonts w:cs="Times New Roman"/>
        </w:rPr>
        <w:t xml:space="preserve"> _______________ № ________</w:t>
      </w:r>
    </w:p>
    <w:p w:rsidR="001B145F" w:rsidRDefault="001B145F" w:rsidP="00116777">
      <w:pPr>
        <w:shd w:val="clear" w:color="auto" w:fill="FFFFFF"/>
        <w:jc w:val="center"/>
        <w:rPr>
          <w:bCs/>
        </w:rPr>
      </w:pPr>
    </w:p>
    <w:p w:rsidR="008F6EA7" w:rsidRPr="000C0F3F" w:rsidRDefault="008F6EA7" w:rsidP="00116777">
      <w:pPr>
        <w:shd w:val="clear" w:color="auto" w:fill="FFFFFF"/>
        <w:jc w:val="center"/>
        <w:rPr>
          <w:bCs/>
        </w:rPr>
      </w:pPr>
      <w:r w:rsidRPr="000C0F3F">
        <w:rPr>
          <w:bCs/>
        </w:rPr>
        <w:t>Административный регламент по исполнению муниципальной функции</w:t>
      </w:r>
    </w:p>
    <w:p w:rsidR="008F6EA7" w:rsidRPr="000C0F3F" w:rsidRDefault="008F6EA7" w:rsidP="00116777">
      <w:pPr>
        <w:jc w:val="center"/>
      </w:pPr>
      <w:r w:rsidRPr="000C0F3F">
        <w:t>«Осуществление внутреннего муниципального финансового контроля</w:t>
      </w:r>
    </w:p>
    <w:p w:rsidR="008F6EA7" w:rsidRPr="000C0F3F" w:rsidRDefault="008F6EA7" w:rsidP="00116777">
      <w:pPr>
        <w:jc w:val="center"/>
        <w:rPr>
          <w:bCs/>
        </w:rPr>
      </w:pPr>
      <w:r w:rsidRPr="000C0F3F">
        <w:t>в сфере бюджетных правоотношений»</w:t>
      </w:r>
    </w:p>
    <w:p w:rsidR="008F6EA7" w:rsidRPr="000C0F3F" w:rsidRDefault="008F6EA7" w:rsidP="00116777">
      <w:pPr>
        <w:jc w:val="center"/>
      </w:pPr>
      <w:r w:rsidRPr="000C0F3F">
        <w:rPr>
          <w:bCs/>
        </w:rPr>
        <w:t>(далее –</w:t>
      </w:r>
      <w:r w:rsidR="000C0F3F" w:rsidRPr="000C0F3F">
        <w:rPr>
          <w:bCs/>
        </w:rPr>
        <w:t xml:space="preserve"> Р</w:t>
      </w:r>
      <w:r w:rsidRPr="000C0F3F">
        <w:rPr>
          <w:bCs/>
        </w:rPr>
        <w:t>егламент)</w:t>
      </w:r>
    </w:p>
    <w:p w:rsidR="008F6EA7" w:rsidRDefault="008F6EA7" w:rsidP="008F6EA7">
      <w:pPr>
        <w:shd w:val="clear" w:color="auto" w:fill="FFFFFF"/>
        <w:jc w:val="center"/>
        <w:rPr>
          <w:bCs/>
        </w:rPr>
      </w:pPr>
    </w:p>
    <w:p w:rsidR="00823BEF" w:rsidRPr="00E10984" w:rsidRDefault="00823BEF" w:rsidP="008F6EA7">
      <w:pPr>
        <w:shd w:val="clear" w:color="auto" w:fill="FFFFFF"/>
        <w:jc w:val="center"/>
        <w:rPr>
          <w:bCs/>
        </w:rPr>
      </w:pPr>
    </w:p>
    <w:p w:rsidR="008F6EA7" w:rsidRPr="000C0F3F" w:rsidRDefault="008F6EA7" w:rsidP="000C0F3F">
      <w:pPr>
        <w:pStyle w:val="a3"/>
        <w:numPr>
          <w:ilvl w:val="0"/>
          <w:numId w:val="7"/>
        </w:numPr>
        <w:shd w:val="clear" w:color="auto" w:fill="FFFFFF"/>
        <w:ind w:left="0" w:firstLine="0"/>
        <w:jc w:val="center"/>
        <w:rPr>
          <w:bCs/>
        </w:rPr>
      </w:pPr>
      <w:r w:rsidRPr="000C0F3F">
        <w:rPr>
          <w:bCs/>
        </w:rPr>
        <w:t>Общие положения</w:t>
      </w:r>
    </w:p>
    <w:p w:rsidR="008F6EA7" w:rsidRPr="008F6EA7" w:rsidRDefault="008F6EA7" w:rsidP="008F6EA7">
      <w:pPr>
        <w:pStyle w:val="a3"/>
        <w:shd w:val="clear" w:color="auto" w:fill="FFFFFF"/>
        <w:rPr>
          <w:b/>
          <w:bCs/>
        </w:rPr>
      </w:pPr>
    </w:p>
    <w:p w:rsidR="008F6EA7" w:rsidRDefault="008F6EA7" w:rsidP="008F6EA7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proofErr w:type="gramStart"/>
      <w:r w:rsidRPr="008F6EA7">
        <w:rPr>
          <w:rFonts w:eastAsiaTheme="minorHAnsi" w:cs="Times New Roman"/>
          <w:lang w:eastAsia="en-US"/>
        </w:rPr>
        <w:t xml:space="preserve">Настоящий </w:t>
      </w:r>
      <w:r w:rsidR="000C0F3F">
        <w:rPr>
          <w:rFonts w:eastAsiaTheme="minorHAnsi" w:cs="Times New Roman"/>
          <w:lang w:eastAsia="en-US"/>
        </w:rPr>
        <w:t>Р</w:t>
      </w:r>
      <w:r w:rsidRPr="008F6EA7">
        <w:rPr>
          <w:rFonts w:eastAsiaTheme="minorHAnsi" w:cs="Times New Roman"/>
          <w:lang w:eastAsia="en-US"/>
        </w:rPr>
        <w:t>егламент исполнения муниципальной функции по осуществл</w:t>
      </w:r>
      <w:r w:rsidRPr="008F6EA7">
        <w:rPr>
          <w:rFonts w:eastAsiaTheme="minorHAnsi" w:cs="Times New Roman"/>
          <w:lang w:eastAsia="en-US"/>
        </w:rPr>
        <w:t>е</w:t>
      </w:r>
      <w:r w:rsidRPr="008F6EA7">
        <w:rPr>
          <w:rFonts w:eastAsiaTheme="minorHAnsi" w:cs="Times New Roman"/>
          <w:lang w:eastAsia="en-US"/>
        </w:rPr>
        <w:t xml:space="preserve">нию внутреннего муниципального финансового контроля </w:t>
      </w:r>
      <w:r w:rsidR="0081364D">
        <w:rPr>
          <w:rFonts w:eastAsiaTheme="minorHAnsi" w:cs="Times New Roman"/>
          <w:lang w:eastAsia="en-US"/>
        </w:rPr>
        <w:t>в сфере бюджетных правоотн</w:t>
      </w:r>
      <w:r w:rsidR="0081364D">
        <w:rPr>
          <w:rFonts w:eastAsiaTheme="minorHAnsi" w:cs="Times New Roman"/>
          <w:lang w:eastAsia="en-US"/>
        </w:rPr>
        <w:t>о</w:t>
      </w:r>
      <w:r w:rsidR="0081364D">
        <w:rPr>
          <w:rFonts w:eastAsiaTheme="minorHAnsi" w:cs="Times New Roman"/>
          <w:lang w:eastAsia="en-US"/>
        </w:rPr>
        <w:t xml:space="preserve">шений </w:t>
      </w:r>
      <w:r w:rsidRPr="008F6EA7">
        <w:rPr>
          <w:rFonts w:eastAsiaTheme="minorHAnsi" w:cs="Times New Roman"/>
          <w:lang w:eastAsia="en-US"/>
        </w:rPr>
        <w:t xml:space="preserve">(далее </w:t>
      </w:r>
      <w:r w:rsidR="000C0F3F">
        <w:rPr>
          <w:rFonts w:eastAsiaTheme="minorHAnsi" w:cs="Times New Roman"/>
          <w:lang w:eastAsia="en-US"/>
        </w:rPr>
        <w:t>–</w:t>
      </w:r>
      <w:r w:rsidRPr="008F6EA7">
        <w:rPr>
          <w:rFonts w:eastAsiaTheme="minorHAnsi" w:cs="Times New Roman"/>
          <w:lang w:eastAsia="en-US"/>
        </w:rPr>
        <w:t xml:space="preserve"> муниципальная</w:t>
      </w:r>
      <w:r w:rsidR="000C0F3F">
        <w:rPr>
          <w:rFonts w:eastAsiaTheme="minorHAnsi" w:cs="Times New Roman"/>
          <w:lang w:eastAsia="en-US"/>
        </w:rPr>
        <w:t xml:space="preserve"> </w:t>
      </w:r>
      <w:r w:rsidRPr="008F6EA7">
        <w:rPr>
          <w:rFonts w:eastAsiaTheme="minorHAnsi" w:cs="Times New Roman"/>
          <w:lang w:eastAsia="en-US"/>
        </w:rPr>
        <w:t>функция) устанавливает сроки и последовательность а</w:t>
      </w:r>
      <w:r w:rsidRPr="008F6EA7">
        <w:rPr>
          <w:rFonts w:eastAsiaTheme="minorHAnsi" w:cs="Times New Roman"/>
          <w:lang w:eastAsia="en-US"/>
        </w:rPr>
        <w:t>д</w:t>
      </w:r>
      <w:r w:rsidRPr="008F6EA7">
        <w:rPr>
          <w:rFonts w:eastAsiaTheme="minorHAnsi" w:cs="Times New Roman"/>
          <w:lang w:eastAsia="en-US"/>
        </w:rPr>
        <w:t>министративных процедур (действий) по исполнению муниципальной функции, а также порядок взаимодействия с функциональными (отраслевыми) органами Администрации городского округа Электросталь Московской области (далее – городской округ), стру</w:t>
      </w:r>
      <w:r w:rsidRPr="008F6EA7">
        <w:rPr>
          <w:rFonts w:eastAsiaTheme="minorHAnsi" w:cs="Times New Roman"/>
          <w:lang w:eastAsia="en-US"/>
        </w:rPr>
        <w:t>к</w:t>
      </w:r>
      <w:r w:rsidRPr="008F6EA7">
        <w:rPr>
          <w:rFonts w:eastAsiaTheme="minorHAnsi" w:cs="Times New Roman"/>
          <w:lang w:eastAsia="en-US"/>
        </w:rPr>
        <w:t>турными подразделениями Администрации городского округа, муниципальными  учре</w:t>
      </w:r>
      <w:r w:rsidRPr="008F6EA7">
        <w:rPr>
          <w:rFonts w:eastAsiaTheme="minorHAnsi" w:cs="Times New Roman"/>
          <w:lang w:eastAsia="en-US"/>
        </w:rPr>
        <w:t>ж</w:t>
      </w:r>
      <w:r w:rsidRPr="008F6EA7">
        <w:rPr>
          <w:rFonts w:eastAsiaTheme="minorHAnsi" w:cs="Times New Roman"/>
          <w:lang w:eastAsia="en-US"/>
        </w:rPr>
        <w:t>дениями и муниципальными унитарными предприятиями городского округа, юридич</w:t>
      </w:r>
      <w:r w:rsidRPr="008F6EA7">
        <w:rPr>
          <w:rFonts w:eastAsiaTheme="minorHAnsi" w:cs="Times New Roman"/>
          <w:lang w:eastAsia="en-US"/>
        </w:rPr>
        <w:t>е</w:t>
      </w:r>
      <w:r w:rsidRPr="008F6EA7">
        <w:rPr>
          <w:rFonts w:eastAsiaTheme="minorHAnsi" w:cs="Times New Roman"/>
          <w:lang w:eastAsia="en-US"/>
        </w:rPr>
        <w:t>скими</w:t>
      </w:r>
      <w:proofErr w:type="gramEnd"/>
      <w:r w:rsidRPr="008F6EA7">
        <w:rPr>
          <w:rFonts w:eastAsiaTheme="minorHAnsi" w:cs="Times New Roman"/>
          <w:lang w:eastAsia="en-US"/>
        </w:rPr>
        <w:t xml:space="preserve"> и физическими лицами при исполнении муниципальной функции.</w:t>
      </w:r>
    </w:p>
    <w:p w:rsidR="001F030A" w:rsidRPr="0081364D" w:rsidRDefault="001F030A" w:rsidP="001F030A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81364D">
        <w:rPr>
          <w:rFonts w:eastAsiaTheme="minorHAnsi" w:cs="Times New Roman"/>
          <w:lang w:eastAsia="en-US"/>
        </w:rPr>
        <w:t>Предметом внутреннего муниципального финансового контроля в сфере бюджетных правоотношений является соблюдение объектами контроля бюджетного зак</w:t>
      </w:r>
      <w:r w:rsidRPr="0081364D">
        <w:rPr>
          <w:rFonts w:eastAsiaTheme="minorHAnsi" w:cs="Times New Roman"/>
          <w:lang w:eastAsia="en-US"/>
        </w:rPr>
        <w:t>о</w:t>
      </w:r>
      <w:r w:rsidRPr="0081364D">
        <w:rPr>
          <w:rFonts w:eastAsiaTheme="minorHAnsi" w:cs="Times New Roman"/>
          <w:lang w:eastAsia="en-US"/>
        </w:rPr>
        <w:t>нодательства Российской Федерации и иных нормативных правовых актов, регулиру</w:t>
      </w:r>
      <w:r w:rsidRPr="0081364D">
        <w:rPr>
          <w:rFonts w:eastAsiaTheme="minorHAnsi" w:cs="Times New Roman"/>
          <w:lang w:eastAsia="en-US"/>
        </w:rPr>
        <w:t>ю</w:t>
      </w:r>
      <w:r w:rsidRPr="0081364D">
        <w:rPr>
          <w:rFonts w:eastAsiaTheme="minorHAnsi" w:cs="Times New Roman"/>
          <w:lang w:eastAsia="en-US"/>
        </w:rPr>
        <w:t>щих бюджетные правоотношения, полнота и достоверность отчетности о реализации м</w:t>
      </w:r>
      <w:r w:rsidRPr="0081364D">
        <w:rPr>
          <w:rFonts w:eastAsiaTheme="minorHAnsi" w:cs="Times New Roman"/>
          <w:lang w:eastAsia="en-US"/>
        </w:rPr>
        <w:t>у</w:t>
      </w:r>
      <w:r w:rsidRPr="0081364D">
        <w:rPr>
          <w:rFonts w:eastAsiaTheme="minorHAnsi" w:cs="Times New Roman"/>
          <w:lang w:eastAsia="en-US"/>
        </w:rPr>
        <w:t xml:space="preserve">ниципальных программ, в том числе отчетности об исполнении муниципальных заданий. </w:t>
      </w:r>
    </w:p>
    <w:p w:rsidR="0081364D" w:rsidRPr="00166A30" w:rsidRDefault="0081364D" w:rsidP="00166A30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bookmarkStart w:id="1" w:name="_Ref491079433"/>
      <w:r w:rsidRPr="00166A30">
        <w:rPr>
          <w:rFonts w:eastAsiaTheme="minorHAnsi" w:cs="Times New Roman"/>
          <w:lang w:eastAsia="en-US"/>
        </w:rPr>
        <w:t xml:space="preserve">Местонахождение </w:t>
      </w:r>
      <w:r w:rsidR="0030223C">
        <w:rPr>
          <w:rFonts w:eastAsiaTheme="minorHAnsi" w:cs="Times New Roman"/>
          <w:lang w:eastAsia="en-US"/>
        </w:rPr>
        <w:t>структурного подразделения Администрации, исполня</w:t>
      </w:r>
      <w:r w:rsidR="0030223C">
        <w:rPr>
          <w:rFonts w:eastAsiaTheme="minorHAnsi" w:cs="Times New Roman"/>
          <w:lang w:eastAsia="en-US"/>
        </w:rPr>
        <w:t>ю</w:t>
      </w:r>
      <w:r w:rsidR="0030223C">
        <w:rPr>
          <w:rFonts w:eastAsiaTheme="minorHAnsi" w:cs="Times New Roman"/>
          <w:lang w:eastAsia="en-US"/>
        </w:rPr>
        <w:t>щего муниципальную функцию</w:t>
      </w:r>
      <w:r w:rsidRPr="00166A30">
        <w:rPr>
          <w:rFonts w:eastAsiaTheme="minorHAnsi" w:cs="Times New Roman"/>
          <w:lang w:eastAsia="en-US"/>
        </w:rPr>
        <w:t>:</w:t>
      </w:r>
      <w:bookmarkEnd w:id="1"/>
      <w:r w:rsidRPr="00166A30">
        <w:rPr>
          <w:rFonts w:eastAsiaTheme="minorHAnsi" w:cs="Times New Roman"/>
          <w:lang w:eastAsia="en-US"/>
        </w:rPr>
        <w:t xml:space="preserve"> </w:t>
      </w:r>
    </w:p>
    <w:p w:rsidR="00166A30" w:rsidRDefault="00166A30" w:rsidP="00166A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</w:t>
      </w:r>
      <w:r w:rsidR="0081364D" w:rsidRPr="00E10984">
        <w:t xml:space="preserve">Почтовый адрес: ул. Мира, д. </w:t>
      </w:r>
      <w:smartTag w:uri="urn:schemas-microsoft-com:office:smarttags" w:element="metricconverter">
        <w:smartTagPr>
          <w:attr w:name="ProductID" w:val="5, г"/>
        </w:smartTagPr>
        <w:r w:rsidR="0081364D" w:rsidRPr="00E10984">
          <w:t>5, г</w:t>
        </w:r>
      </w:smartTag>
      <w:r w:rsidR="0081364D" w:rsidRPr="00E10984">
        <w:t>.о. Электросталь, Московская область, 144003, каб. №</w:t>
      </w:r>
      <w:r>
        <w:t xml:space="preserve"> </w:t>
      </w:r>
      <w:proofErr w:type="spellStart"/>
      <w:r w:rsidR="0081364D" w:rsidRPr="00E10984">
        <w:t>№</w:t>
      </w:r>
      <w:proofErr w:type="spellEnd"/>
      <w:r w:rsidR="0081364D" w:rsidRPr="00E10984">
        <w:t xml:space="preserve"> </w:t>
      </w:r>
      <w:r>
        <w:t xml:space="preserve">303, </w:t>
      </w:r>
      <w:r w:rsidR="0081364D" w:rsidRPr="00E10984">
        <w:t>416, 323, 324.</w:t>
      </w:r>
    </w:p>
    <w:p w:rsidR="00166A30" w:rsidRPr="00166A30" w:rsidRDefault="00166A30" w:rsidP="00166A30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bookmarkStart w:id="2" w:name="_Ref491079437"/>
      <w:r w:rsidRPr="00166A30">
        <w:rPr>
          <w:rFonts w:eastAsiaTheme="minorHAnsi" w:cs="Times New Roman"/>
          <w:lang w:eastAsia="en-US"/>
        </w:rPr>
        <w:t>График работы:</w:t>
      </w:r>
      <w:bookmarkEnd w:id="2"/>
      <w:r w:rsidRPr="00166A30">
        <w:rPr>
          <w:rFonts w:eastAsiaTheme="minorHAnsi" w:cs="Times New Roman"/>
          <w:lang w:eastAsia="en-US"/>
        </w:rPr>
        <w:t xml:space="preserve"> </w:t>
      </w:r>
    </w:p>
    <w:p w:rsidR="00166A30" w:rsidRPr="00E10984" w:rsidRDefault="00166A30" w:rsidP="00166A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Понедельник – четверг с 8.45</w:t>
      </w:r>
      <w:r w:rsidRPr="00E10984">
        <w:t xml:space="preserve"> до 18.00, пятница – с </w:t>
      </w:r>
      <w:r>
        <w:t>8.45 до 16.</w:t>
      </w:r>
      <w:r w:rsidRPr="00E10984">
        <w:t xml:space="preserve">45. </w:t>
      </w:r>
    </w:p>
    <w:p w:rsidR="00166A30" w:rsidRPr="00E10984" w:rsidRDefault="00166A30" w:rsidP="00166A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E10984">
        <w:t xml:space="preserve"> Перерыв: с 13.00 до 14.00.</w:t>
      </w:r>
    </w:p>
    <w:p w:rsidR="00166A30" w:rsidRDefault="00166A30" w:rsidP="00166A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E10984">
        <w:t xml:space="preserve"> Выходные дни - суббота, воскресенье.</w:t>
      </w:r>
    </w:p>
    <w:p w:rsidR="00C307AF" w:rsidRPr="00C307AF" w:rsidRDefault="00C307AF" w:rsidP="00C307AF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bookmarkStart w:id="3" w:name="_Ref491080141"/>
      <w:r w:rsidRPr="00C307AF">
        <w:rPr>
          <w:rFonts w:eastAsiaTheme="minorHAnsi" w:cs="Times New Roman"/>
          <w:lang w:eastAsia="en-US"/>
        </w:rPr>
        <w:t>Контактные телефоны:</w:t>
      </w:r>
      <w:bookmarkEnd w:id="3"/>
    </w:p>
    <w:p w:rsidR="00C307AF" w:rsidRPr="00C307AF" w:rsidRDefault="00C307AF" w:rsidP="00C307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C307AF">
        <w:t>(496) 571-98-18 (начальник экономического управления);</w:t>
      </w:r>
    </w:p>
    <w:p w:rsidR="00C307AF" w:rsidRPr="00E10984" w:rsidRDefault="00C307AF" w:rsidP="00C307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E10984">
        <w:t>(496) 571-99-34 (начальник отдела</w:t>
      </w:r>
      <w:r>
        <w:t xml:space="preserve"> </w:t>
      </w:r>
      <w:r w:rsidRPr="00C307AF">
        <w:t>муниципального финансового контроля экономическ</w:t>
      </w:r>
      <w:r w:rsidRPr="00C307AF">
        <w:t>о</w:t>
      </w:r>
      <w:r w:rsidRPr="00C307AF">
        <w:t>го управления</w:t>
      </w:r>
      <w:r w:rsidRPr="00E10984">
        <w:t>);</w:t>
      </w:r>
    </w:p>
    <w:p w:rsidR="00C307AF" w:rsidRPr="00E10984" w:rsidRDefault="00C307AF" w:rsidP="00C307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E10984">
        <w:t>(496) 571-98-27, (496) 571-99-50 (специалисты отдела</w:t>
      </w:r>
      <w:r w:rsidRPr="00C307AF">
        <w:t xml:space="preserve"> муниципального финансового ко</w:t>
      </w:r>
      <w:r w:rsidRPr="00C307AF">
        <w:t>н</w:t>
      </w:r>
      <w:r w:rsidRPr="00C307AF">
        <w:t>троля экономического управления</w:t>
      </w:r>
      <w:r w:rsidR="00893544">
        <w:t>).</w:t>
      </w:r>
    </w:p>
    <w:p w:rsidR="00893544" w:rsidRPr="007A695D" w:rsidRDefault="00893544" w:rsidP="00C307AF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7A695D">
        <w:rPr>
          <w:rFonts w:eastAsiaTheme="minorHAnsi" w:cs="Times New Roman"/>
          <w:lang w:eastAsia="en-US"/>
        </w:rPr>
        <w:t xml:space="preserve">Текс настоящего </w:t>
      </w:r>
      <w:r w:rsidR="00DD0D37" w:rsidRPr="007A695D">
        <w:rPr>
          <w:rFonts w:eastAsiaTheme="minorHAnsi" w:cs="Times New Roman"/>
          <w:lang w:eastAsia="en-US"/>
        </w:rPr>
        <w:t xml:space="preserve">Регламента, </w:t>
      </w:r>
      <w:r w:rsidRPr="007A695D">
        <w:rPr>
          <w:rFonts w:eastAsiaTheme="minorHAnsi" w:cs="Times New Roman"/>
          <w:lang w:eastAsia="en-US"/>
        </w:rPr>
        <w:t>и</w:t>
      </w:r>
      <w:r w:rsidR="00C307AF" w:rsidRPr="007A695D">
        <w:rPr>
          <w:rFonts w:eastAsiaTheme="minorHAnsi" w:cs="Times New Roman"/>
          <w:lang w:eastAsia="en-US"/>
        </w:rPr>
        <w:t>нформация о порядке исполнения муниц</w:t>
      </w:r>
      <w:r w:rsidR="00C307AF" w:rsidRPr="007A695D">
        <w:rPr>
          <w:rFonts w:eastAsiaTheme="minorHAnsi" w:cs="Times New Roman"/>
          <w:lang w:eastAsia="en-US"/>
        </w:rPr>
        <w:t>и</w:t>
      </w:r>
      <w:r w:rsidR="00C307AF" w:rsidRPr="007A695D">
        <w:rPr>
          <w:rFonts w:eastAsiaTheme="minorHAnsi" w:cs="Times New Roman"/>
          <w:lang w:eastAsia="en-US"/>
        </w:rPr>
        <w:t>пальной функции</w:t>
      </w:r>
      <w:r w:rsidRPr="007A695D">
        <w:rPr>
          <w:rFonts w:eastAsiaTheme="minorHAnsi" w:cs="Times New Roman"/>
          <w:lang w:eastAsia="en-US"/>
        </w:rPr>
        <w:t xml:space="preserve">, </w:t>
      </w:r>
      <w:r w:rsidR="00C307AF" w:rsidRPr="007A695D">
        <w:rPr>
          <w:rFonts w:eastAsiaTheme="minorHAnsi" w:cs="Times New Roman"/>
          <w:lang w:eastAsia="en-US"/>
        </w:rPr>
        <w:t xml:space="preserve">а так же информация, указанная в пунктах </w:t>
      </w:r>
      <w:fldSimple w:instr=" REF _Ref491079433 \r \h  \* MERGEFORMAT ">
        <w:r w:rsidR="00B9514C" w:rsidRPr="00B9514C">
          <w:rPr>
            <w:rFonts w:eastAsiaTheme="minorHAnsi" w:cs="Times New Roman"/>
            <w:lang w:eastAsia="en-US"/>
          </w:rPr>
          <w:t>1.3</w:t>
        </w:r>
      </w:fldSimple>
      <w:r w:rsidR="00FD7641" w:rsidRPr="007A695D">
        <w:rPr>
          <w:rFonts w:eastAsiaTheme="minorHAnsi" w:cs="Times New Roman"/>
          <w:lang w:eastAsia="en-US"/>
        </w:rPr>
        <w:t xml:space="preserve"> -</w:t>
      </w:r>
      <w:r w:rsidR="00DD0D37" w:rsidRPr="007A695D">
        <w:rPr>
          <w:rFonts w:eastAsiaTheme="minorHAnsi" w:cs="Times New Roman"/>
          <w:lang w:eastAsia="en-US"/>
        </w:rPr>
        <w:t xml:space="preserve"> </w:t>
      </w:r>
      <w:fldSimple w:instr=" REF _Ref491080141 \r \h  \* MERGEFORMAT ">
        <w:r w:rsidR="00B9514C" w:rsidRPr="00B9514C">
          <w:rPr>
            <w:rFonts w:eastAsiaTheme="minorHAnsi" w:cs="Times New Roman"/>
            <w:lang w:eastAsia="en-US"/>
          </w:rPr>
          <w:t>1.5</w:t>
        </w:r>
      </w:fldSimple>
      <w:r w:rsidR="00FD7641" w:rsidRPr="007A695D">
        <w:rPr>
          <w:rFonts w:eastAsiaTheme="minorHAnsi" w:cs="Times New Roman"/>
          <w:lang w:eastAsia="en-US"/>
        </w:rPr>
        <w:t xml:space="preserve"> </w:t>
      </w:r>
      <w:r w:rsidR="00C307AF" w:rsidRPr="007A695D">
        <w:rPr>
          <w:rFonts w:eastAsiaTheme="minorHAnsi" w:cs="Times New Roman"/>
          <w:lang w:eastAsia="en-US"/>
        </w:rPr>
        <w:t xml:space="preserve">настоящего </w:t>
      </w:r>
      <w:r w:rsidR="00DD0D37" w:rsidRPr="007A695D">
        <w:rPr>
          <w:rFonts w:eastAsiaTheme="minorHAnsi" w:cs="Times New Roman"/>
          <w:lang w:eastAsia="en-US"/>
        </w:rPr>
        <w:t>Р</w:t>
      </w:r>
      <w:r w:rsidR="00C307AF" w:rsidRPr="007A695D">
        <w:rPr>
          <w:rFonts w:eastAsiaTheme="minorHAnsi" w:cs="Times New Roman"/>
          <w:lang w:eastAsia="en-US"/>
        </w:rPr>
        <w:t>егл</w:t>
      </w:r>
      <w:r w:rsidR="00C307AF" w:rsidRPr="007A695D">
        <w:rPr>
          <w:rFonts w:eastAsiaTheme="minorHAnsi" w:cs="Times New Roman"/>
          <w:lang w:eastAsia="en-US"/>
        </w:rPr>
        <w:t>а</w:t>
      </w:r>
      <w:r w:rsidR="00C307AF" w:rsidRPr="007A695D">
        <w:rPr>
          <w:rFonts w:eastAsiaTheme="minorHAnsi" w:cs="Times New Roman"/>
          <w:lang w:eastAsia="en-US"/>
        </w:rPr>
        <w:t>мента размещен</w:t>
      </w:r>
      <w:r w:rsidR="00DD0D37" w:rsidRPr="007A695D">
        <w:rPr>
          <w:rFonts w:eastAsiaTheme="minorHAnsi" w:cs="Times New Roman"/>
          <w:lang w:eastAsia="en-US"/>
        </w:rPr>
        <w:t>ы</w:t>
      </w:r>
      <w:r w:rsidR="00C307AF" w:rsidRPr="007A695D">
        <w:rPr>
          <w:rFonts w:eastAsiaTheme="minorHAnsi" w:cs="Times New Roman"/>
          <w:lang w:eastAsia="en-US"/>
        </w:rPr>
        <w:t xml:space="preserve"> на официальном сайте 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C307AF" w:rsidRPr="007A695D">
          <w:rPr>
            <w:rStyle w:val="a4"/>
            <w:rFonts w:eastAsiaTheme="minorHAnsi" w:cs="Times New Roman"/>
            <w:color w:val="auto"/>
            <w:lang w:eastAsia="en-US"/>
          </w:rPr>
          <w:t>www.electrostal.ru</w:t>
        </w:r>
      </w:hyperlink>
      <w:r w:rsidR="00C307AF" w:rsidRPr="007A695D">
        <w:rPr>
          <w:rFonts w:eastAsiaTheme="minorHAnsi" w:cs="Times New Roman"/>
          <w:lang w:eastAsia="en-US"/>
        </w:rPr>
        <w:t xml:space="preserve"> </w:t>
      </w:r>
      <w:r w:rsidRPr="007A695D">
        <w:rPr>
          <w:rFonts w:eastAsiaTheme="minorHAnsi" w:cs="Times New Roman"/>
          <w:lang w:eastAsia="en-US"/>
        </w:rPr>
        <w:t>.</w:t>
      </w:r>
    </w:p>
    <w:p w:rsidR="00166A30" w:rsidRPr="007A695D" w:rsidRDefault="00893544" w:rsidP="00C307AF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7A695D">
        <w:t>Н</w:t>
      </w:r>
      <w:r w:rsidR="00C307AF" w:rsidRPr="007A695D">
        <w:t>а информационных стендах в Администрации городского округа</w:t>
      </w:r>
      <w:r w:rsidRPr="007A695D">
        <w:t xml:space="preserve"> размещ</w:t>
      </w:r>
      <w:r w:rsidRPr="007A695D">
        <w:t>а</w:t>
      </w:r>
      <w:r w:rsidRPr="007A695D">
        <w:t>ются сведения о местонахождении, контрактных телефонах и графике работы структурн</w:t>
      </w:r>
      <w:r w:rsidRPr="007A695D">
        <w:t>о</w:t>
      </w:r>
      <w:r w:rsidRPr="007A695D">
        <w:t>го подразделения, исполняющего муниципальную функцию</w:t>
      </w:r>
      <w:r w:rsidR="00C307AF" w:rsidRPr="007A695D">
        <w:t>.</w:t>
      </w:r>
    </w:p>
    <w:p w:rsidR="00AC0AEF" w:rsidRDefault="00AC0AEF" w:rsidP="003C246A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823BEF" w:rsidRDefault="00823BEF" w:rsidP="003C246A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30223C" w:rsidRPr="000C0F3F" w:rsidRDefault="0030223C" w:rsidP="000C0F3F">
      <w:pPr>
        <w:pStyle w:val="a3"/>
        <w:numPr>
          <w:ilvl w:val="0"/>
          <w:numId w:val="1"/>
        </w:numPr>
        <w:shd w:val="clear" w:color="auto" w:fill="FFFFFF"/>
        <w:ind w:left="0" w:firstLine="0"/>
        <w:jc w:val="center"/>
        <w:rPr>
          <w:bCs/>
        </w:rPr>
      </w:pPr>
      <w:r w:rsidRPr="000C0F3F">
        <w:rPr>
          <w:bCs/>
        </w:rPr>
        <w:lastRenderedPageBreak/>
        <w:t>Стандарт исполнения муниципальной функции</w:t>
      </w:r>
    </w:p>
    <w:p w:rsidR="0030223C" w:rsidRDefault="0030223C" w:rsidP="0030223C">
      <w:pPr>
        <w:jc w:val="both"/>
        <w:rPr>
          <w:rFonts w:eastAsiaTheme="minorHAnsi" w:cs="Times New Roman"/>
          <w:lang w:eastAsia="en-US"/>
        </w:rPr>
      </w:pPr>
    </w:p>
    <w:p w:rsidR="0030223C" w:rsidRDefault="0030223C" w:rsidP="0030223C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E10984">
        <w:t>Наимен</w:t>
      </w:r>
      <w:r>
        <w:t>ование муниципальной функции: «О</w:t>
      </w:r>
      <w:r w:rsidRPr="00E10984">
        <w:t>существление внутреннего мун</w:t>
      </w:r>
      <w:r w:rsidRPr="00E10984">
        <w:t>и</w:t>
      </w:r>
      <w:r w:rsidRPr="00E10984">
        <w:t>ципального финансового контроля в сфере бюджетных правоотношений».</w:t>
      </w:r>
    </w:p>
    <w:p w:rsidR="00D670D2" w:rsidRPr="00D670D2" w:rsidRDefault="00D670D2" w:rsidP="001F030A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D670D2">
        <w:rPr>
          <w:rFonts w:eastAsiaTheme="minorHAnsi" w:cs="Times New Roman"/>
          <w:lang w:eastAsia="en-US"/>
        </w:rPr>
        <w:t>Исполнение муниципальной функции производится за счет средств, пред</w:t>
      </w:r>
      <w:r w:rsidRPr="00D670D2">
        <w:rPr>
          <w:rFonts w:eastAsiaTheme="minorHAnsi" w:cs="Times New Roman"/>
          <w:lang w:eastAsia="en-US"/>
        </w:rPr>
        <w:t>у</w:t>
      </w:r>
      <w:r w:rsidRPr="00D670D2">
        <w:rPr>
          <w:rFonts w:eastAsiaTheme="minorHAnsi" w:cs="Times New Roman"/>
          <w:lang w:eastAsia="en-US"/>
        </w:rPr>
        <w:t>смотренных в бюджете городского округа.</w:t>
      </w:r>
    </w:p>
    <w:p w:rsidR="001F030A" w:rsidRPr="007A703D" w:rsidRDefault="001F030A" w:rsidP="001F030A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7A703D">
        <w:rPr>
          <w:rFonts w:eastAsiaTheme="minorHAnsi" w:cs="Times New Roman"/>
          <w:lang w:eastAsia="en-US"/>
        </w:rPr>
        <w:t xml:space="preserve">Исполнение муниципальной функции осуществляется в соответствии </w:t>
      </w:r>
      <w:proofErr w:type="gramStart"/>
      <w:r w:rsidRPr="007A703D">
        <w:rPr>
          <w:rFonts w:eastAsiaTheme="minorHAnsi" w:cs="Times New Roman"/>
          <w:lang w:eastAsia="en-US"/>
        </w:rPr>
        <w:t>с</w:t>
      </w:r>
      <w:proofErr w:type="gramEnd"/>
      <w:r w:rsidRPr="007A703D">
        <w:rPr>
          <w:rFonts w:eastAsiaTheme="minorHAnsi" w:cs="Times New Roman"/>
          <w:lang w:eastAsia="en-US"/>
        </w:rPr>
        <w:t>:</w:t>
      </w:r>
    </w:p>
    <w:p w:rsidR="001F030A" w:rsidRPr="00E10984" w:rsidRDefault="001F030A" w:rsidP="001F030A">
      <w:pPr>
        <w:ind w:firstLine="709"/>
        <w:jc w:val="both"/>
      </w:pPr>
      <w:r w:rsidRPr="00E10984">
        <w:t>Конституцией Российской Федерации;</w:t>
      </w:r>
    </w:p>
    <w:p w:rsidR="001F030A" w:rsidRPr="00E10984" w:rsidRDefault="001F030A" w:rsidP="001F030A">
      <w:pPr>
        <w:ind w:firstLine="709"/>
        <w:jc w:val="both"/>
      </w:pPr>
      <w:r w:rsidRPr="00E10984">
        <w:t>Гражданским кодексом Российской Федерации;</w:t>
      </w:r>
    </w:p>
    <w:p w:rsidR="001F030A" w:rsidRDefault="001F030A" w:rsidP="001F030A">
      <w:pPr>
        <w:ind w:firstLine="709"/>
        <w:jc w:val="both"/>
      </w:pPr>
      <w:r>
        <w:t>Б</w:t>
      </w:r>
      <w:r w:rsidRPr="00E10984">
        <w:t>юджетным кодексом Российской Федерации;</w:t>
      </w:r>
    </w:p>
    <w:p w:rsidR="0092651F" w:rsidRPr="00116777" w:rsidRDefault="0092651F" w:rsidP="001F030A">
      <w:pPr>
        <w:ind w:firstLine="709"/>
        <w:jc w:val="both"/>
      </w:pPr>
      <w:r w:rsidRPr="00116777">
        <w:t>Кодексом об административных правонарушениях Российской Фед</w:t>
      </w:r>
      <w:r w:rsidR="00FD7641" w:rsidRPr="00116777">
        <w:t>е</w:t>
      </w:r>
      <w:r w:rsidRPr="00116777">
        <w:t>рации;</w:t>
      </w:r>
    </w:p>
    <w:p w:rsidR="001F030A" w:rsidRPr="00E10984" w:rsidRDefault="001F030A" w:rsidP="001F030A">
      <w:pPr>
        <w:ind w:firstLine="709"/>
        <w:jc w:val="both"/>
      </w:pPr>
      <w:r w:rsidRPr="00E10984">
        <w:t>Федеральным законом от 6 октября 2003г. № 131-ФЗ «Об общих принципах орг</w:t>
      </w:r>
      <w:r w:rsidRPr="00E10984">
        <w:t>а</w:t>
      </w:r>
      <w:r w:rsidRPr="00E10984">
        <w:t>низации местного самоуправления в Российской Федерации»;</w:t>
      </w:r>
    </w:p>
    <w:p w:rsidR="001F030A" w:rsidRPr="00E10984" w:rsidRDefault="001F030A" w:rsidP="001F030A">
      <w:pPr>
        <w:ind w:firstLine="709"/>
        <w:jc w:val="both"/>
      </w:pPr>
      <w:r w:rsidRPr="00E10984">
        <w:t>Федеральным законом от 6 декабря 2011г. № 402-ФЗ «О бухгалтерском учете»;</w:t>
      </w:r>
    </w:p>
    <w:p w:rsidR="001F030A" w:rsidRPr="00E10984" w:rsidRDefault="001F030A" w:rsidP="001F030A">
      <w:pPr>
        <w:ind w:firstLine="709"/>
        <w:jc w:val="both"/>
      </w:pPr>
      <w:r w:rsidRPr="00E10984">
        <w:t>Федеральным законом от 9 февраля 2009г. №</w:t>
      </w:r>
      <w:r>
        <w:t xml:space="preserve"> </w:t>
      </w:r>
      <w:r w:rsidRPr="00E10984">
        <w:t>8-ФЗ «Об обеспечении доступа к и</w:t>
      </w:r>
      <w:r w:rsidRPr="00E10984">
        <w:t>н</w:t>
      </w:r>
      <w:r w:rsidRPr="00E10984">
        <w:t>формации о деятельности государственных органов и органов местного самоуправления»;</w:t>
      </w:r>
    </w:p>
    <w:p w:rsidR="001F030A" w:rsidRPr="007A703D" w:rsidRDefault="001F030A" w:rsidP="001F030A">
      <w:pPr>
        <w:autoSpaceDE w:val="0"/>
        <w:autoSpaceDN w:val="0"/>
        <w:adjustRightInd w:val="0"/>
        <w:ind w:firstLine="709"/>
        <w:rPr>
          <w:rFonts w:eastAsia="Calibri"/>
        </w:rPr>
      </w:pPr>
      <w:r w:rsidRPr="00E10984">
        <w:t>Уставом городского округа;</w:t>
      </w:r>
    </w:p>
    <w:p w:rsidR="001F030A" w:rsidRPr="00116777" w:rsidRDefault="001F030A" w:rsidP="001F030A">
      <w:pPr>
        <w:ind w:firstLine="709"/>
        <w:jc w:val="both"/>
      </w:pPr>
      <w:r w:rsidRPr="00E10984">
        <w:t>Порядком осуществления полномочий по внутреннему муниципальному финанс</w:t>
      </w:r>
      <w:r w:rsidRPr="00E10984">
        <w:t>о</w:t>
      </w:r>
      <w:r w:rsidRPr="00E10984">
        <w:t>вому контролю в сфере бюджетных правоотношений на территории городского округа Электросталь Московской области</w:t>
      </w:r>
      <w:r>
        <w:t>, утвержденным постановлением Администрации г</w:t>
      </w:r>
      <w:r>
        <w:t>о</w:t>
      </w:r>
      <w:r w:rsidRPr="00116777">
        <w:t>родского округа;</w:t>
      </w:r>
    </w:p>
    <w:p w:rsidR="001F030A" w:rsidRPr="00116777" w:rsidRDefault="001F030A" w:rsidP="001F030A">
      <w:pPr>
        <w:ind w:firstLine="709"/>
        <w:jc w:val="both"/>
      </w:pPr>
      <w:r w:rsidRPr="00116777">
        <w:t>Положением об экономическом управлении, утвержденным распоряжением Адм</w:t>
      </w:r>
      <w:r w:rsidRPr="00116777">
        <w:t>и</w:t>
      </w:r>
      <w:r w:rsidRPr="00116777">
        <w:t>нистрации городского округа;</w:t>
      </w:r>
    </w:p>
    <w:p w:rsidR="001F030A" w:rsidRPr="00116777" w:rsidRDefault="001F030A" w:rsidP="001F030A">
      <w:pPr>
        <w:ind w:firstLine="709"/>
        <w:jc w:val="both"/>
      </w:pPr>
      <w:r w:rsidRPr="00116777">
        <w:t>Положением об отделе муниципального финансового контроля экономического управления, утвержденным распоряжением Администрации городского округа;</w:t>
      </w:r>
    </w:p>
    <w:p w:rsidR="001F030A" w:rsidRPr="00116777" w:rsidRDefault="001F030A" w:rsidP="001F030A">
      <w:pPr>
        <w:ind w:firstLine="709"/>
        <w:jc w:val="both"/>
      </w:pPr>
      <w:r w:rsidRPr="00116777">
        <w:t>иными нормативными правовыми актами Российской Федерации, Московской о</w:t>
      </w:r>
      <w:r w:rsidRPr="00116777">
        <w:t>б</w:t>
      </w:r>
      <w:r w:rsidRPr="00116777">
        <w:t>ласти и городского округа, регламентирующими правоотношения, возникающие при и</w:t>
      </w:r>
      <w:r w:rsidRPr="00116777">
        <w:t>с</w:t>
      </w:r>
      <w:r w:rsidRPr="00116777">
        <w:t>полнении муниципальной функции.</w:t>
      </w:r>
    </w:p>
    <w:p w:rsidR="0030223C" w:rsidRPr="00116777" w:rsidRDefault="0030223C" w:rsidP="0030223C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bookmarkStart w:id="4" w:name="_Ref490840832"/>
      <w:r w:rsidRPr="00116777">
        <w:rPr>
          <w:rFonts w:eastAsiaTheme="minorHAnsi" w:cs="Times New Roman"/>
          <w:lang w:eastAsia="en-US"/>
        </w:rPr>
        <w:t>Исполнение муниципальной функции осуществляется экономическим упра</w:t>
      </w:r>
      <w:r w:rsidRPr="00116777">
        <w:rPr>
          <w:rFonts w:eastAsiaTheme="minorHAnsi" w:cs="Times New Roman"/>
          <w:lang w:eastAsia="en-US"/>
        </w:rPr>
        <w:t>в</w:t>
      </w:r>
      <w:r w:rsidRPr="00116777">
        <w:rPr>
          <w:rFonts w:eastAsiaTheme="minorHAnsi" w:cs="Times New Roman"/>
          <w:lang w:eastAsia="en-US"/>
        </w:rPr>
        <w:t>лением Администрации городского округа (далее – экономическое управление) в лице р</w:t>
      </w:r>
      <w:r w:rsidRPr="00116777">
        <w:rPr>
          <w:rFonts w:eastAsiaTheme="minorHAnsi" w:cs="Times New Roman"/>
          <w:lang w:eastAsia="en-US"/>
        </w:rPr>
        <w:t>а</w:t>
      </w:r>
      <w:r w:rsidRPr="00116777">
        <w:rPr>
          <w:rFonts w:eastAsiaTheme="minorHAnsi" w:cs="Times New Roman"/>
          <w:lang w:eastAsia="en-US"/>
        </w:rPr>
        <w:t xml:space="preserve">ботников отдела муниципального финансового контроля экономического управления </w:t>
      </w:r>
      <w:r w:rsidRPr="00116777">
        <w:rPr>
          <w:bCs/>
        </w:rPr>
        <w:t>(д</w:t>
      </w:r>
      <w:r w:rsidRPr="00116777">
        <w:rPr>
          <w:bCs/>
        </w:rPr>
        <w:t>а</w:t>
      </w:r>
      <w:r w:rsidRPr="00116777">
        <w:rPr>
          <w:bCs/>
        </w:rPr>
        <w:t>лее – уполномоченные лица), из числа которых формируется проверочная (ревизионная) группа</w:t>
      </w:r>
      <w:r w:rsidR="00612939" w:rsidRPr="00116777">
        <w:rPr>
          <w:bCs/>
        </w:rPr>
        <w:t xml:space="preserve"> с целью проведения п</w:t>
      </w:r>
      <w:r w:rsidR="00612939" w:rsidRPr="00116777">
        <w:rPr>
          <w:rFonts w:cs="Times New Roman"/>
        </w:rPr>
        <w:t>ровер</w:t>
      </w:r>
      <w:r w:rsidR="00B33840" w:rsidRPr="00116777">
        <w:rPr>
          <w:rFonts w:cs="Times New Roman"/>
        </w:rPr>
        <w:t>ки</w:t>
      </w:r>
      <w:r w:rsidR="00612939" w:rsidRPr="00116777">
        <w:rPr>
          <w:rFonts w:cs="Times New Roman"/>
        </w:rPr>
        <w:t>, ревизи</w:t>
      </w:r>
      <w:r w:rsidR="00B33840" w:rsidRPr="00116777">
        <w:rPr>
          <w:rFonts w:cs="Times New Roman"/>
        </w:rPr>
        <w:t>и</w:t>
      </w:r>
      <w:r w:rsidR="00612939" w:rsidRPr="00116777">
        <w:rPr>
          <w:rFonts w:cs="Times New Roman"/>
        </w:rPr>
        <w:t>, обследовани</w:t>
      </w:r>
      <w:r w:rsidR="00B33840" w:rsidRPr="00116777">
        <w:rPr>
          <w:rFonts w:cs="Times New Roman"/>
        </w:rPr>
        <w:t>я</w:t>
      </w:r>
      <w:r w:rsidR="00612939" w:rsidRPr="00116777">
        <w:rPr>
          <w:rFonts w:cs="Times New Roman"/>
        </w:rPr>
        <w:t xml:space="preserve"> (далее </w:t>
      </w:r>
      <w:r w:rsidR="00612939" w:rsidRPr="00116777">
        <w:rPr>
          <w:rFonts w:eastAsiaTheme="minorHAnsi" w:cs="Times New Roman"/>
          <w:lang w:eastAsia="en-US"/>
        </w:rPr>
        <w:t xml:space="preserve">– </w:t>
      </w:r>
      <w:r w:rsidR="00612939" w:rsidRPr="00116777">
        <w:rPr>
          <w:rFonts w:cs="Times New Roman"/>
        </w:rPr>
        <w:t xml:space="preserve"> к</w:t>
      </w:r>
      <w:r w:rsidR="005A1F5A" w:rsidRPr="00116777">
        <w:rPr>
          <w:rFonts w:cs="Times New Roman"/>
        </w:rPr>
        <w:t>онтрольные мер</w:t>
      </w:r>
      <w:r w:rsidR="005A1F5A" w:rsidRPr="00116777">
        <w:rPr>
          <w:rFonts w:cs="Times New Roman"/>
        </w:rPr>
        <w:t>о</w:t>
      </w:r>
      <w:r w:rsidR="005A1F5A" w:rsidRPr="00116777">
        <w:rPr>
          <w:rFonts w:cs="Times New Roman"/>
        </w:rPr>
        <w:t>приятия</w:t>
      </w:r>
      <w:r w:rsidR="00612939" w:rsidRPr="00116777">
        <w:rPr>
          <w:rFonts w:cs="Times New Roman"/>
        </w:rPr>
        <w:t>). Контрольные мероприятия</w:t>
      </w:r>
      <w:r w:rsidR="005A1F5A" w:rsidRPr="00116777">
        <w:rPr>
          <w:rFonts w:cs="Times New Roman"/>
        </w:rPr>
        <w:t xml:space="preserve"> могут осуществляться одним уполномоченным л</w:t>
      </w:r>
      <w:r w:rsidR="005A1F5A" w:rsidRPr="00116777">
        <w:rPr>
          <w:rFonts w:cs="Times New Roman"/>
        </w:rPr>
        <w:t>и</w:t>
      </w:r>
      <w:r w:rsidR="005A1F5A" w:rsidRPr="00116777">
        <w:rPr>
          <w:rFonts w:cs="Times New Roman"/>
        </w:rPr>
        <w:t>цом или проверочной (ревизионной) группой, возглавляемой руководителем проверочной (ревизионной) группы.</w:t>
      </w:r>
      <w:bookmarkEnd w:id="4"/>
    </w:p>
    <w:p w:rsidR="0030223C" w:rsidRPr="00116777" w:rsidRDefault="007F22A2" w:rsidP="00E72E0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116777">
        <w:rPr>
          <w:rFonts w:eastAsiaTheme="minorHAnsi" w:cs="Times New Roman"/>
          <w:lang w:eastAsia="en-US"/>
        </w:rPr>
        <w:t xml:space="preserve">Лица, указанные в пункте </w:t>
      </w:r>
      <w:fldSimple w:instr=" REF _Ref490840832 \r \h  \* MERGEFORMAT ">
        <w:r w:rsidR="00B9514C" w:rsidRPr="00B9514C">
          <w:rPr>
            <w:rFonts w:eastAsiaTheme="minorHAnsi" w:cs="Times New Roman"/>
            <w:lang w:eastAsia="en-US"/>
          </w:rPr>
          <w:t>2.4</w:t>
        </w:r>
      </w:fldSimple>
      <w:r w:rsidR="0030223C" w:rsidRPr="00116777">
        <w:rPr>
          <w:rFonts w:eastAsiaTheme="minorHAnsi" w:cs="Times New Roman"/>
          <w:lang w:eastAsia="en-US"/>
        </w:rPr>
        <w:t xml:space="preserve"> настоящего Регламента, при исполнении мун</w:t>
      </w:r>
      <w:r w:rsidR="0030223C" w:rsidRPr="00116777">
        <w:rPr>
          <w:rFonts w:eastAsiaTheme="minorHAnsi" w:cs="Times New Roman"/>
          <w:lang w:eastAsia="en-US"/>
        </w:rPr>
        <w:t>и</w:t>
      </w:r>
      <w:r w:rsidR="0030223C" w:rsidRPr="00116777">
        <w:rPr>
          <w:rFonts w:eastAsiaTheme="minorHAnsi" w:cs="Times New Roman"/>
          <w:lang w:eastAsia="en-US"/>
        </w:rPr>
        <w:t>ципальной функции имеют право:</w:t>
      </w:r>
    </w:p>
    <w:p w:rsidR="0030223C" w:rsidRPr="00116777" w:rsidRDefault="0030223C" w:rsidP="00E72E0D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_Ref490833785"/>
      <w:proofErr w:type="gramStart"/>
      <w:r w:rsidRPr="00116777">
        <w:rPr>
          <w:rFonts w:ascii="Times New Roman" w:hAnsi="Times New Roman"/>
          <w:sz w:val="24"/>
          <w:szCs w:val="24"/>
        </w:rPr>
        <w:t>Запрашивать и получать на основании мотивированного запроса информацию, документы и материалы, объяснения, необходимые для проведения контрольных мероприятий, в письменной и устной формах, а также в форме электронного документооборота.</w:t>
      </w:r>
      <w:proofErr w:type="gramEnd"/>
      <w:r w:rsidRPr="00116777">
        <w:rPr>
          <w:rFonts w:ascii="Times New Roman" w:hAnsi="Times New Roman"/>
          <w:sz w:val="24"/>
          <w:szCs w:val="24"/>
        </w:rPr>
        <w:t xml:space="preserve"> При необходимости запрашивать и получать заверенные копии документов.</w:t>
      </w:r>
      <w:bookmarkEnd w:id="5"/>
      <w:r w:rsidRPr="00116777">
        <w:rPr>
          <w:rFonts w:ascii="Times New Roman" w:hAnsi="Times New Roman"/>
          <w:sz w:val="24"/>
          <w:szCs w:val="24"/>
        </w:rPr>
        <w:t xml:space="preserve"> </w:t>
      </w:r>
    </w:p>
    <w:p w:rsidR="0030223C" w:rsidRPr="00116777" w:rsidRDefault="0030223C" w:rsidP="00E72E0D">
      <w:pPr>
        <w:ind w:firstLine="709"/>
        <w:rPr>
          <w:lang w:eastAsia="en-US"/>
        </w:rPr>
      </w:pPr>
      <w:r w:rsidRPr="00116777">
        <w:rPr>
          <w:lang w:eastAsia="en-US"/>
        </w:rPr>
        <w:t>Указанные информацию, документы и материалы вправе запрашивать начальник экономического управления или начальник отдела муниципального финансового контр</w:t>
      </w:r>
      <w:r w:rsidRPr="00116777">
        <w:rPr>
          <w:lang w:eastAsia="en-US"/>
        </w:rPr>
        <w:t>о</w:t>
      </w:r>
      <w:r w:rsidRPr="00116777">
        <w:rPr>
          <w:lang w:eastAsia="en-US"/>
        </w:rPr>
        <w:t>ля</w:t>
      </w:r>
      <w:r w:rsidR="00AF31C0" w:rsidRPr="00116777">
        <w:rPr>
          <w:lang w:eastAsia="en-US"/>
        </w:rPr>
        <w:t xml:space="preserve"> экономического управления</w:t>
      </w:r>
      <w:r w:rsidRPr="00116777">
        <w:rPr>
          <w:lang w:eastAsia="en-US"/>
        </w:rPr>
        <w:t>.</w:t>
      </w:r>
    </w:p>
    <w:p w:rsidR="0030223C" w:rsidRPr="00116777" w:rsidRDefault="0030223C" w:rsidP="00E72E0D">
      <w:pPr>
        <w:ind w:firstLine="709"/>
        <w:rPr>
          <w:lang w:eastAsia="en-US"/>
        </w:rPr>
      </w:pPr>
      <w:r w:rsidRPr="00116777">
        <w:rPr>
          <w:lang w:eastAsia="en-US"/>
        </w:rPr>
        <w:t>Запрос должен содержать четкое изложение поставленных вопросов, перечень н</w:t>
      </w:r>
      <w:r w:rsidRPr="00116777">
        <w:rPr>
          <w:lang w:eastAsia="en-US"/>
        </w:rPr>
        <w:t>е</w:t>
      </w:r>
      <w:r w:rsidRPr="00116777">
        <w:rPr>
          <w:lang w:eastAsia="en-US"/>
        </w:rPr>
        <w:t xml:space="preserve">обходимых к истребованию документов, материалов и сведений, срок их представления, а также сведения о необходимости организации рабочих мест для членов </w:t>
      </w:r>
      <w:r w:rsidR="00823BEF">
        <w:rPr>
          <w:lang w:eastAsia="en-US"/>
        </w:rPr>
        <w:t>проверочной (р</w:t>
      </w:r>
      <w:r w:rsidR="00823BEF">
        <w:rPr>
          <w:lang w:eastAsia="en-US"/>
        </w:rPr>
        <w:t>е</w:t>
      </w:r>
      <w:r w:rsidR="00823BEF">
        <w:rPr>
          <w:lang w:eastAsia="en-US"/>
        </w:rPr>
        <w:t xml:space="preserve">визионной) </w:t>
      </w:r>
      <w:r w:rsidRPr="00116777">
        <w:rPr>
          <w:lang w:eastAsia="en-US"/>
        </w:rPr>
        <w:t>на время проведения контрольного мероприятия.</w:t>
      </w:r>
    </w:p>
    <w:p w:rsidR="0030223C" w:rsidRPr="00116777" w:rsidRDefault="0030223C" w:rsidP="00E72E0D">
      <w:pPr>
        <w:ind w:firstLine="709"/>
        <w:rPr>
          <w:lang w:eastAsia="en-US"/>
        </w:rPr>
      </w:pPr>
      <w:r w:rsidRPr="00116777">
        <w:rPr>
          <w:lang w:eastAsia="en-US"/>
        </w:rPr>
        <w:lastRenderedPageBreak/>
        <w:t xml:space="preserve">Срок представления информации, документов и материалов исчисляется </w:t>
      </w:r>
      <w:proofErr w:type="gramStart"/>
      <w:r w:rsidRPr="00116777">
        <w:rPr>
          <w:lang w:eastAsia="en-US"/>
        </w:rPr>
        <w:t>с даты п</w:t>
      </w:r>
      <w:r w:rsidRPr="00116777">
        <w:rPr>
          <w:lang w:eastAsia="en-US"/>
        </w:rPr>
        <w:t>о</w:t>
      </w:r>
      <w:r w:rsidRPr="00116777">
        <w:rPr>
          <w:lang w:eastAsia="en-US"/>
        </w:rPr>
        <w:t>лучения</w:t>
      </w:r>
      <w:proofErr w:type="gramEnd"/>
      <w:r w:rsidRPr="00116777">
        <w:rPr>
          <w:lang w:eastAsia="en-US"/>
        </w:rPr>
        <w:t xml:space="preserve"> такого запроса объектом контроля. При этом указанный срок не может быть м</w:t>
      </w:r>
      <w:r w:rsidRPr="00116777">
        <w:rPr>
          <w:lang w:eastAsia="en-US"/>
        </w:rPr>
        <w:t>е</w:t>
      </w:r>
      <w:r w:rsidRPr="00116777">
        <w:rPr>
          <w:lang w:eastAsia="en-US"/>
        </w:rPr>
        <w:t xml:space="preserve">нее </w:t>
      </w:r>
      <w:r w:rsidR="00231226">
        <w:rPr>
          <w:lang w:eastAsia="en-US"/>
        </w:rPr>
        <w:t>2</w:t>
      </w:r>
      <w:r w:rsidRPr="00116777">
        <w:rPr>
          <w:lang w:eastAsia="en-US"/>
        </w:rPr>
        <w:t xml:space="preserve"> рабочих дней. </w:t>
      </w:r>
    </w:p>
    <w:p w:rsidR="0030223C" w:rsidRPr="00116777" w:rsidRDefault="0030223C" w:rsidP="00E72E0D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6777">
        <w:rPr>
          <w:rFonts w:ascii="Times New Roman" w:hAnsi="Times New Roman"/>
          <w:sz w:val="24"/>
          <w:szCs w:val="24"/>
        </w:rPr>
        <w:t>При осуществлении выездных проверок (ревизий) беспрепятственно по предъявлении служебных удостоверений и решения о назначении контрольного мероприятия о проведении выездной проверки (ревизии) посещать помещения и территории, которые занимает объект контроля, требовать предъявления поставленных товаров, результатов выполненных работ, оказанных услуг, проводить, в том числе с использованием фото- и видеосъемки, аудиозаписи, осмотр, наблюдение, пересчет, контрольные обмеры, требовать проведения инвентаризации имущества и финансовых обязательств.</w:t>
      </w:r>
      <w:proofErr w:type="gramEnd"/>
    </w:p>
    <w:p w:rsidR="00116777" w:rsidRPr="00116777" w:rsidRDefault="0030223C" w:rsidP="00E72E0D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>Знакомиться со всеми документами</w:t>
      </w:r>
      <w:r w:rsidR="00AF31C0" w:rsidRPr="00116777">
        <w:rPr>
          <w:rFonts w:ascii="Times New Roman" w:hAnsi="Times New Roman"/>
          <w:sz w:val="24"/>
          <w:szCs w:val="24"/>
        </w:rPr>
        <w:t>, материалами</w:t>
      </w:r>
      <w:r w:rsidRPr="00116777">
        <w:rPr>
          <w:rFonts w:ascii="Times New Roman" w:hAnsi="Times New Roman"/>
          <w:sz w:val="24"/>
          <w:szCs w:val="24"/>
        </w:rPr>
        <w:t xml:space="preserve"> и информацией, касающимися финансово-хозяйственной деятельности</w:t>
      </w:r>
      <w:r w:rsidR="00AF31C0" w:rsidRPr="00116777">
        <w:rPr>
          <w:rFonts w:ascii="Times New Roman" w:hAnsi="Times New Roman"/>
          <w:sz w:val="24"/>
          <w:szCs w:val="24"/>
        </w:rPr>
        <w:t xml:space="preserve"> объекта контроля, в том числе </w:t>
      </w:r>
      <w:r w:rsidRPr="00116777">
        <w:rPr>
          <w:rFonts w:ascii="Times New Roman" w:hAnsi="Times New Roman"/>
          <w:sz w:val="24"/>
          <w:szCs w:val="24"/>
        </w:rPr>
        <w:t xml:space="preserve"> содержащими</w:t>
      </w:r>
      <w:r w:rsidR="00116777" w:rsidRPr="00116777">
        <w:rPr>
          <w:rFonts w:ascii="Times New Roman" w:hAnsi="Times New Roman"/>
          <w:sz w:val="24"/>
          <w:szCs w:val="24"/>
        </w:rPr>
        <w:t xml:space="preserve"> </w:t>
      </w:r>
      <w:r w:rsidRPr="00116777">
        <w:rPr>
          <w:rFonts w:ascii="Times New Roman" w:hAnsi="Times New Roman"/>
          <w:sz w:val="24"/>
          <w:szCs w:val="24"/>
        </w:rPr>
        <w:t xml:space="preserve">служебную, коммерческую или иную охраняемую законом тайну, с соблюдением требований законодательства Российской Федерации к защите служебной, коммерческой и иной охраняемой законом тайны. </w:t>
      </w:r>
    </w:p>
    <w:p w:rsidR="0030223C" w:rsidRPr="00116777" w:rsidRDefault="0030223C" w:rsidP="00E72E0D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>Направлять представления, предписания об устранении выявленных нарушений в случаях, предусмотренных законодательством Российской Федерации.</w:t>
      </w:r>
    </w:p>
    <w:p w:rsidR="0030223C" w:rsidRPr="00116777" w:rsidRDefault="0030223C" w:rsidP="00E72E0D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Федерации.</w:t>
      </w:r>
    </w:p>
    <w:p w:rsidR="0030223C" w:rsidRPr="00116777" w:rsidRDefault="0030223C" w:rsidP="00E72E0D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30223C" w:rsidRPr="00116777" w:rsidRDefault="0030223C" w:rsidP="00E72E0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116777">
        <w:rPr>
          <w:rFonts w:eastAsiaTheme="minorHAnsi" w:cs="Times New Roman"/>
          <w:lang w:eastAsia="en-US"/>
        </w:rPr>
        <w:t>Администрация городского округа вправе привлекать независимых экспертов для проведения экспертиз, необходимых при проведении контрольных мероприятий</w:t>
      </w:r>
    </w:p>
    <w:p w:rsidR="0030223C" w:rsidRPr="00116777" w:rsidRDefault="0030223C" w:rsidP="00E72E0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116777">
        <w:rPr>
          <w:rFonts w:eastAsiaTheme="minorHAnsi" w:cs="Times New Roman"/>
          <w:lang w:eastAsia="en-US"/>
        </w:rPr>
        <w:t>Администрация городского округа вправе обращаться в суд с исковыми зая</w:t>
      </w:r>
      <w:r w:rsidRPr="00116777">
        <w:rPr>
          <w:rFonts w:eastAsiaTheme="minorHAnsi" w:cs="Times New Roman"/>
          <w:lang w:eastAsia="en-US"/>
        </w:rPr>
        <w:t>в</w:t>
      </w:r>
      <w:r w:rsidRPr="00116777">
        <w:rPr>
          <w:rFonts w:eastAsiaTheme="minorHAnsi" w:cs="Times New Roman"/>
          <w:lang w:eastAsia="en-US"/>
        </w:rPr>
        <w:t>лениями о возмещении ущерба, причиненного городскому округу, выявленного по р</w:t>
      </w:r>
      <w:r w:rsidRPr="00116777">
        <w:rPr>
          <w:rFonts w:eastAsiaTheme="minorHAnsi" w:cs="Times New Roman"/>
          <w:lang w:eastAsia="en-US"/>
        </w:rPr>
        <w:t>е</w:t>
      </w:r>
      <w:r w:rsidRPr="00116777">
        <w:rPr>
          <w:rFonts w:eastAsiaTheme="minorHAnsi" w:cs="Times New Roman"/>
          <w:lang w:eastAsia="en-US"/>
        </w:rPr>
        <w:t>зультатам контрольных мероприятий.</w:t>
      </w:r>
    </w:p>
    <w:p w:rsidR="0030223C" w:rsidRPr="00116777" w:rsidRDefault="0030223C" w:rsidP="00E72E0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116777">
        <w:rPr>
          <w:rFonts w:eastAsiaTheme="minorHAnsi" w:cs="Times New Roman"/>
          <w:lang w:eastAsia="en-US"/>
        </w:rPr>
        <w:t xml:space="preserve">Лица, указанные в пункте </w:t>
      </w:r>
      <w:fldSimple w:instr=" REF _Ref490840832 \r \h  \* MERGEFORMAT ">
        <w:r w:rsidR="00B9514C" w:rsidRPr="00B9514C">
          <w:rPr>
            <w:rFonts w:eastAsiaTheme="minorHAnsi" w:cs="Times New Roman"/>
            <w:lang w:eastAsia="en-US"/>
          </w:rPr>
          <w:t>2.4</w:t>
        </w:r>
      </w:fldSimple>
      <w:r w:rsidRPr="00116777">
        <w:rPr>
          <w:rFonts w:eastAsiaTheme="minorHAnsi" w:cs="Times New Roman"/>
          <w:lang w:eastAsia="en-US"/>
        </w:rPr>
        <w:t xml:space="preserve"> настоящего Регламента, при исполнении мун</w:t>
      </w:r>
      <w:r w:rsidRPr="00116777">
        <w:rPr>
          <w:rFonts w:eastAsiaTheme="minorHAnsi" w:cs="Times New Roman"/>
          <w:lang w:eastAsia="en-US"/>
        </w:rPr>
        <w:t>и</w:t>
      </w:r>
      <w:r w:rsidRPr="00116777">
        <w:rPr>
          <w:rFonts w:eastAsiaTheme="minorHAnsi" w:cs="Times New Roman"/>
          <w:lang w:eastAsia="en-US"/>
        </w:rPr>
        <w:t>ципальной функции обязаны:</w:t>
      </w:r>
    </w:p>
    <w:p w:rsidR="0030223C" w:rsidRPr="00116777" w:rsidRDefault="0030223C" w:rsidP="00E72E0D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бюджетного законодательства и иных нормативно-правовых актов, регулирующих бюджетные правоотношения.</w:t>
      </w:r>
    </w:p>
    <w:p w:rsidR="0030223C" w:rsidRPr="00116777" w:rsidRDefault="0030223C" w:rsidP="00E72E0D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>Исполнять муниципальную функцию в соответствии с настоящим Регламентом.</w:t>
      </w:r>
    </w:p>
    <w:p w:rsidR="0030223C" w:rsidRPr="00116777" w:rsidRDefault="0030223C" w:rsidP="00E72E0D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>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  <w:r w:rsidR="00867499" w:rsidRPr="00116777">
        <w:rPr>
          <w:rFonts w:ascii="Times New Roman" w:hAnsi="Times New Roman"/>
          <w:sz w:val="24"/>
          <w:szCs w:val="24"/>
        </w:rPr>
        <w:t xml:space="preserve"> </w:t>
      </w:r>
    </w:p>
    <w:p w:rsidR="0030223C" w:rsidRPr="00116777" w:rsidRDefault="0030223C" w:rsidP="00E72E0D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 xml:space="preserve">Посещать объект контроля только во время исполнения обязанностей по осуществлению </w:t>
      </w:r>
      <w:r w:rsidR="00AF31C0" w:rsidRPr="00116777">
        <w:rPr>
          <w:rFonts w:ascii="Times New Roman" w:hAnsi="Times New Roman"/>
          <w:sz w:val="24"/>
          <w:szCs w:val="24"/>
        </w:rPr>
        <w:t>муниципальной</w:t>
      </w:r>
      <w:r w:rsidRPr="00116777">
        <w:rPr>
          <w:rFonts w:ascii="Times New Roman" w:hAnsi="Times New Roman"/>
          <w:sz w:val="24"/>
          <w:szCs w:val="24"/>
        </w:rPr>
        <w:t xml:space="preserve"> функции.</w:t>
      </w:r>
    </w:p>
    <w:p w:rsidR="0030223C" w:rsidRPr="00116777" w:rsidRDefault="0030223C" w:rsidP="00E72E0D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 xml:space="preserve">Уведомлять объект контроля о проведении планового контрольного мероприятия не позднее, чем за </w:t>
      </w:r>
      <w:r w:rsidR="00AF31C0" w:rsidRPr="00116777">
        <w:rPr>
          <w:rFonts w:ascii="Times New Roman" w:hAnsi="Times New Roman"/>
          <w:sz w:val="24"/>
          <w:szCs w:val="24"/>
        </w:rPr>
        <w:t>3</w:t>
      </w:r>
      <w:r w:rsidRPr="00116777">
        <w:rPr>
          <w:rFonts w:ascii="Times New Roman" w:hAnsi="Times New Roman"/>
          <w:sz w:val="24"/>
          <w:szCs w:val="24"/>
        </w:rPr>
        <w:t xml:space="preserve"> рабочих дня до дня начала проведения контрольного мероприятия.</w:t>
      </w:r>
    </w:p>
    <w:p w:rsidR="0030223C" w:rsidRPr="00116777" w:rsidRDefault="0030223C" w:rsidP="00E72E0D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>Знакомить руководителя или уполномоченное должностное лицо объекта контроля с копией решения о назначении контрольного мероприятия, с решением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мероприятий.</w:t>
      </w:r>
    </w:p>
    <w:p w:rsidR="0030223C" w:rsidRPr="00116777" w:rsidRDefault="0030223C" w:rsidP="00E72E0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116777">
        <w:rPr>
          <w:rFonts w:eastAsiaTheme="minorHAnsi" w:cs="Times New Roman"/>
          <w:lang w:eastAsia="en-US"/>
        </w:rPr>
        <w:t>При выявлении в результате проведения контрольного мероприятия факта с</w:t>
      </w:r>
      <w:r w:rsidRPr="00116777">
        <w:rPr>
          <w:rFonts w:eastAsiaTheme="minorHAnsi" w:cs="Times New Roman"/>
          <w:lang w:eastAsia="en-US"/>
        </w:rPr>
        <w:t>о</w:t>
      </w:r>
      <w:r w:rsidRPr="00116777">
        <w:rPr>
          <w:rFonts w:eastAsiaTheme="minorHAnsi" w:cs="Times New Roman"/>
          <w:lang w:eastAsia="en-US"/>
        </w:rPr>
        <w:t>вершения действия (бездействия), содержащего признаки состава преступления, Админ</w:t>
      </w:r>
      <w:r w:rsidRPr="00116777">
        <w:rPr>
          <w:rFonts w:eastAsiaTheme="minorHAnsi" w:cs="Times New Roman"/>
          <w:lang w:eastAsia="en-US"/>
        </w:rPr>
        <w:t>и</w:t>
      </w:r>
      <w:r w:rsidRPr="00116777">
        <w:rPr>
          <w:rFonts w:eastAsiaTheme="minorHAnsi" w:cs="Times New Roman"/>
          <w:lang w:eastAsia="en-US"/>
        </w:rPr>
        <w:lastRenderedPageBreak/>
        <w:t>страция городского округа передает в правоохранительные органы информацию о таком факте и (или) документы, подтверждающие такой факт.</w:t>
      </w:r>
    </w:p>
    <w:p w:rsidR="0030223C" w:rsidRPr="00116777" w:rsidRDefault="00AF31C0" w:rsidP="00E72E0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116777">
        <w:rPr>
          <w:rFonts w:eastAsiaTheme="minorHAnsi" w:cs="Times New Roman"/>
          <w:lang w:eastAsia="en-US"/>
        </w:rPr>
        <w:t>Л</w:t>
      </w:r>
      <w:r w:rsidR="0030223C" w:rsidRPr="00116777">
        <w:rPr>
          <w:rFonts w:eastAsiaTheme="minorHAnsi" w:cs="Times New Roman"/>
          <w:lang w:eastAsia="en-US"/>
        </w:rPr>
        <w:t>ица</w:t>
      </w:r>
      <w:r w:rsidRPr="00116777">
        <w:rPr>
          <w:rFonts w:eastAsiaTheme="minorHAnsi" w:cs="Times New Roman"/>
          <w:lang w:eastAsia="en-US"/>
        </w:rPr>
        <w:t>, исполняющие муниципальную функцию,</w:t>
      </w:r>
      <w:r w:rsidR="0030223C" w:rsidRPr="00116777">
        <w:rPr>
          <w:rFonts w:eastAsiaTheme="minorHAnsi" w:cs="Times New Roman"/>
          <w:lang w:eastAsia="en-US"/>
        </w:rPr>
        <w:t xml:space="preserve"> в случае ненадлежащего и</w:t>
      </w:r>
      <w:r w:rsidR="0030223C" w:rsidRPr="00116777">
        <w:rPr>
          <w:rFonts w:eastAsiaTheme="minorHAnsi" w:cs="Times New Roman"/>
          <w:lang w:eastAsia="en-US"/>
        </w:rPr>
        <w:t>с</w:t>
      </w:r>
      <w:r w:rsidR="0030223C" w:rsidRPr="00116777">
        <w:rPr>
          <w:rFonts w:eastAsiaTheme="minorHAnsi" w:cs="Times New Roman"/>
          <w:lang w:eastAsia="en-US"/>
        </w:rPr>
        <w:t>полнения служебных обязанностей, совершения противоправных действий (бездействия) при проведении контрольного мероприятия несут ответственность в соответствии с зак</w:t>
      </w:r>
      <w:r w:rsidR="0030223C" w:rsidRPr="00116777">
        <w:rPr>
          <w:rFonts w:eastAsiaTheme="minorHAnsi" w:cs="Times New Roman"/>
          <w:lang w:eastAsia="en-US"/>
        </w:rPr>
        <w:t>о</w:t>
      </w:r>
      <w:r w:rsidR="0030223C" w:rsidRPr="00116777">
        <w:rPr>
          <w:rFonts w:eastAsiaTheme="minorHAnsi" w:cs="Times New Roman"/>
          <w:lang w:eastAsia="en-US"/>
        </w:rPr>
        <w:t>нодательством Российской Федерации.</w:t>
      </w:r>
    </w:p>
    <w:p w:rsidR="003C246A" w:rsidRPr="00116777" w:rsidRDefault="003C246A" w:rsidP="0030223C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bookmarkStart w:id="6" w:name="_Ref491080246"/>
      <w:r w:rsidRPr="00116777">
        <w:t>Объектами внутреннего муниципального финансового контроля</w:t>
      </w:r>
      <w:r w:rsidR="00AF31C0" w:rsidRPr="00116777">
        <w:t xml:space="preserve"> при испо</w:t>
      </w:r>
      <w:r w:rsidR="00AF31C0" w:rsidRPr="00116777">
        <w:t>л</w:t>
      </w:r>
      <w:r w:rsidR="00AF31C0" w:rsidRPr="00116777">
        <w:t xml:space="preserve">нении </w:t>
      </w:r>
      <w:r w:rsidRPr="00116777">
        <w:t xml:space="preserve"> </w:t>
      </w:r>
      <w:r w:rsidR="00AF31C0" w:rsidRPr="00116777">
        <w:t xml:space="preserve">муниципальной функции </w:t>
      </w:r>
      <w:r w:rsidRPr="00116777">
        <w:t>являются:</w:t>
      </w:r>
      <w:bookmarkEnd w:id="6"/>
    </w:p>
    <w:p w:rsidR="003C246A" w:rsidRPr="00116777" w:rsidRDefault="00B63695" w:rsidP="00B6369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>Г</w:t>
      </w:r>
      <w:r w:rsidR="003C246A" w:rsidRPr="00116777">
        <w:rPr>
          <w:rFonts w:ascii="Times New Roman" w:hAnsi="Times New Roman"/>
          <w:sz w:val="24"/>
          <w:szCs w:val="24"/>
        </w:rPr>
        <w:t>лавные распорядители (распорядители, получатели) средств бюджета городского округа, главные администраторы (администраторы) доходов бюджета городского округа, главные администраторы (администраторы) источников финансирования дефици</w:t>
      </w:r>
      <w:r w:rsidRPr="00116777">
        <w:rPr>
          <w:rFonts w:ascii="Times New Roman" w:hAnsi="Times New Roman"/>
          <w:sz w:val="24"/>
          <w:szCs w:val="24"/>
        </w:rPr>
        <w:t>та бюджета городского округа.</w:t>
      </w:r>
    </w:p>
    <w:p w:rsidR="003C246A" w:rsidRPr="00116777" w:rsidRDefault="003C246A" w:rsidP="00B6369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7" w:name="_Ref491080259"/>
      <w:r w:rsidRPr="00116777">
        <w:rPr>
          <w:rFonts w:ascii="Times New Roman" w:hAnsi="Times New Roman"/>
          <w:sz w:val="24"/>
          <w:szCs w:val="24"/>
        </w:rPr>
        <w:t>Муниципальные учреждения городского округа</w:t>
      </w:r>
      <w:r w:rsidR="00B63695" w:rsidRPr="00116777">
        <w:rPr>
          <w:rFonts w:ascii="Times New Roman" w:hAnsi="Times New Roman"/>
          <w:sz w:val="24"/>
          <w:szCs w:val="24"/>
        </w:rPr>
        <w:t>.</w:t>
      </w:r>
      <w:bookmarkEnd w:id="7"/>
    </w:p>
    <w:p w:rsidR="003C246A" w:rsidRPr="00116777" w:rsidRDefault="003C246A" w:rsidP="00B6369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8" w:name="_Ref491080267"/>
      <w:r w:rsidRPr="00116777">
        <w:rPr>
          <w:rFonts w:ascii="Times New Roman" w:hAnsi="Times New Roman"/>
          <w:sz w:val="24"/>
          <w:szCs w:val="24"/>
        </w:rPr>
        <w:t>Муниципальные унитарные предприятия городского округа</w:t>
      </w:r>
      <w:r w:rsidR="00B63695" w:rsidRPr="00116777">
        <w:rPr>
          <w:rFonts w:ascii="Times New Roman" w:hAnsi="Times New Roman"/>
          <w:sz w:val="24"/>
          <w:szCs w:val="24"/>
        </w:rPr>
        <w:t>.</w:t>
      </w:r>
      <w:bookmarkEnd w:id="8"/>
    </w:p>
    <w:p w:rsidR="003C246A" w:rsidRPr="00116777" w:rsidRDefault="003C246A" w:rsidP="00B6369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9" w:name="_Ref491080269"/>
      <w:r w:rsidRPr="00116777">
        <w:rPr>
          <w:rFonts w:ascii="Times New Roman" w:hAnsi="Times New Roman"/>
          <w:sz w:val="24"/>
          <w:szCs w:val="24"/>
        </w:rPr>
        <w:t xml:space="preserve">Хозяйственные товарищества и общества с участием муниципального образования городского округа Электросталь в их уставных (складочных) капиталах, а также коммерческие организации с долей (вкладом) таких товариществ и обществ в их </w:t>
      </w:r>
      <w:r w:rsidR="00B63695" w:rsidRPr="00116777">
        <w:rPr>
          <w:rFonts w:ascii="Times New Roman" w:hAnsi="Times New Roman"/>
          <w:sz w:val="24"/>
          <w:szCs w:val="24"/>
        </w:rPr>
        <w:t>уставных (складочных) капиталах.</w:t>
      </w:r>
      <w:bookmarkEnd w:id="9"/>
    </w:p>
    <w:p w:rsidR="003C246A" w:rsidRPr="00116777" w:rsidRDefault="003C246A" w:rsidP="00B6369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6777">
        <w:rPr>
          <w:rFonts w:ascii="Times New Roman" w:hAnsi="Times New Roman"/>
          <w:sz w:val="24"/>
          <w:szCs w:val="24"/>
        </w:rPr>
        <w:t xml:space="preserve">Юридические лица (за исключением объектов контроля, указанных в подпунктах </w:t>
      </w:r>
      <w:fldSimple w:instr=" REF _Ref491080259 \r \h  \* MERGEFORMAT ">
        <w:r w:rsidR="00B9514C" w:rsidRPr="00B9514C">
          <w:rPr>
            <w:rFonts w:ascii="Times New Roman" w:hAnsi="Times New Roman"/>
            <w:sz w:val="24"/>
            <w:szCs w:val="24"/>
          </w:rPr>
          <w:t>2.11.2</w:t>
        </w:r>
      </w:fldSimple>
      <w:r w:rsidR="00DD0D37" w:rsidRPr="00116777">
        <w:rPr>
          <w:rFonts w:ascii="Times New Roman" w:hAnsi="Times New Roman"/>
          <w:sz w:val="24"/>
          <w:szCs w:val="24"/>
        </w:rPr>
        <w:t xml:space="preserve">, </w:t>
      </w:r>
      <w:fldSimple w:instr=" REF _Ref491080267 \r \h  \* MERGEFORMAT ">
        <w:r w:rsidR="00B9514C" w:rsidRPr="00B9514C">
          <w:rPr>
            <w:rFonts w:ascii="Times New Roman" w:hAnsi="Times New Roman"/>
            <w:sz w:val="24"/>
            <w:szCs w:val="24"/>
          </w:rPr>
          <w:t>2.11.3</w:t>
        </w:r>
      </w:fldSimple>
      <w:r w:rsidR="00DD0D37" w:rsidRPr="00116777">
        <w:rPr>
          <w:rFonts w:ascii="Times New Roman" w:hAnsi="Times New Roman"/>
          <w:sz w:val="24"/>
          <w:szCs w:val="24"/>
        </w:rPr>
        <w:t xml:space="preserve"> и </w:t>
      </w:r>
      <w:fldSimple w:instr=" REF _Ref491080269 \r \h  \* MERGEFORMAT ">
        <w:r w:rsidR="00B9514C" w:rsidRPr="00B9514C">
          <w:rPr>
            <w:rFonts w:ascii="Times New Roman" w:hAnsi="Times New Roman"/>
            <w:sz w:val="24"/>
            <w:szCs w:val="24"/>
          </w:rPr>
          <w:t>2.11.4</w:t>
        </w:r>
      </w:fldSimple>
      <w:r w:rsidR="00DD0D37" w:rsidRPr="00116777">
        <w:rPr>
          <w:rFonts w:ascii="Times New Roman" w:hAnsi="Times New Roman"/>
          <w:sz w:val="24"/>
          <w:szCs w:val="24"/>
        </w:rPr>
        <w:t xml:space="preserve"> </w:t>
      </w:r>
      <w:r w:rsidRPr="00116777">
        <w:rPr>
          <w:rFonts w:ascii="Times New Roman" w:hAnsi="Times New Roman"/>
          <w:sz w:val="24"/>
          <w:szCs w:val="24"/>
        </w:rPr>
        <w:t xml:space="preserve">пункта </w:t>
      </w:r>
      <w:fldSimple w:instr=" REF _Ref491080246 \r \h  \* MERGEFORMAT ">
        <w:r w:rsidR="00B9514C" w:rsidRPr="00B9514C">
          <w:rPr>
            <w:rFonts w:ascii="Times New Roman" w:hAnsi="Times New Roman"/>
            <w:sz w:val="24"/>
            <w:szCs w:val="24"/>
          </w:rPr>
          <w:t>2.11</w:t>
        </w:r>
      </w:fldSimple>
      <w:r w:rsidR="00E72E0D" w:rsidRPr="00116777">
        <w:rPr>
          <w:rFonts w:ascii="Times New Roman" w:hAnsi="Times New Roman"/>
          <w:sz w:val="24"/>
          <w:szCs w:val="24"/>
        </w:rPr>
        <w:t xml:space="preserve"> настоящего </w:t>
      </w:r>
      <w:r w:rsidR="00DD0D37" w:rsidRPr="00116777">
        <w:rPr>
          <w:rFonts w:ascii="Times New Roman" w:hAnsi="Times New Roman"/>
          <w:sz w:val="24"/>
          <w:szCs w:val="24"/>
        </w:rPr>
        <w:t>Р</w:t>
      </w:r>
      <w:r w:rsidR="00E72E0D" w:rsidRPr="00116777">
        <w:rPr>
          <w:rFonts w:ascii="Times New Roman" w:hAnsi="Times New Roman"/>
          <w:sz w:val="24"/>
          <w:szCs w:val="24"/>
        </w:rPr>
        <w:t>егламента</w:t>
      </w:r>
      <w:r w:rsidRPr="00116777">
        <w:rPr>
          <w:rFonts w:ascii="Times New Roman" w:hAnsi="Times New Roman"/>
          <w:sz w:val="24"/>
          <w:szCs w:val="24"/>
        </w:rPr>
        <w:t>), индивидуальные предприниматели, физические лица в части соблюдения ими условий договоров (соглашений) о предоставлении средств из бюджета городского округа,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городского округа в</w:t>
      </w:r>
      <w:proofErr w:type="gramEnd"/>
      <w:r w:rsidRPr="00116777">
        <w:rPr>
          <w:rFonts w:ascii="Times New Roman" w:hAnsi="Times New Roman"/>
          <w:sz w:val="24"/>
          <w:szCs w:val="24"/>
        </w:rPr>
        <w:t xml:space="preserve"> ценные бумаги таких юридических лиц</w:t>
      </w:r>
      <w:r w:rsidR="00B63695" w:rsidRPr="00116777">
        <w:rPr>
          <w:rFonts w:ascii="Times New Roman" w:hAnsi="Times New Roman"/>
          <w:sz w:val="24"/>
          <w:szCs w:val="24"/>
        </w:rPr>
        <w:t>.</w:t>
      </w:r>
    </w:p>
    <w:p w:rsidR="003C246A" w:rsidRPr="00116777" w:rsidRDefault="003C246A" w:rsidP="00B6369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>Кредитные организации, осуществляющие отдельные операции со средствами бюджета городского округа, в части соблюдения ими условий договоров (соглашений) о предоставлении средств из бюджета городского округа.</w:t>
      </w:r>
    </w:p>
    <w:p w:rsidR="003C246A" w:rsidRPr="00116777" w:rsidRDefault="003C246A" w:rsidP="00B63695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bookmarkStart w:id="10" w:name="_Ref491080637"/>
      <w:r w:rsidRPr="00116777">
        <w:t>Объекты контроля и их должностные лица обязаны:</w:t>
      </w:r>
      <w:bookmarkEnd w:id="10"/>
    </w:p>
    <w:p w:rsidR="003C246A" w:rsidRPr="00116777" w:rsidRDefault="003C246A" w:rsidP="00B6369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>Не препятствовать проведению контрольного мероприятия, в том числе предоставлять допуск уполномоченным лицам</w:t>
      </w:r>
      <w:r w:rsidR="00B324AA" w:rsidRPr="00116777">
        <w:rPr>
          <w:rFonts w:ascii="Times New Roman" w:hAnsi="Times New Roman"/>
          <w:sz w:val="24"/>
          <w:szCs w:val="24"/>
        </w:rPr>
        <w:t xml:space="preserve"> </w:t>
      </w:r>
      <w:r w:rsidRPr="00116777">
        <w:rPr>
          <w:rFonts w:ascii="Times New Roman" w:hAnsi="Times New Roman"/>
          <w:sz w:val="24"/>
          <w:szCs w:val="24"/>
        </w:rPr>
        <w:t>в помещения и на территории объекта контроля.</w:t>
      </w:r>
    </w:p>
    <w:p w:rsidR="003C246A" w:rsidRPr="00116777" w:rsidRDefault="003C246A" w:rsidP="00B6369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1" w:name="Par2"/>
      <w:bookmarkEnd w:id="11"/>
      <w:proofErr w:type="gramStart"/>
      <w:r w:rsidRPr="00116777">
        <w:rPr>
          <w:rFonts w:ascii="Times New Roman" w:hAnsi="Times New Roman"/>
          <w:sz w:val="24"/>
          <w:szCs w:val="24"/>
        </w:rPr>
        <w:t xml:space="preserve">По запросу лиц, указанных в пункте </w:t>
      </w:r>
      <w:fldSimple w:instr=" REF _Ref490840832 \r \h  \* MERGEFORMAT ">
        <w:r w:rsidR="00B9514C" w:rsidRPr="00B9514C">
          <w:rPr>
            <w:rFonts w:ascii="Times New Roman" w:hAnsi="Times New Roman"/>
            <w:sz w:val="24"/>
            <w:szCs w:val="24"/>
          </w:rPr>
          <w:t>2.4</w:t>
        </w:r>
      </w:fldSimple>
      <w:r w:rsidRPr="00116777">
        <w:rPr>
          <w:rFonts w:ascii="Times New Roman" w:hAnsi="Times New Roman"/>
          <w:sz w:val="24"/>
          <w:szCs w:val="24"/>
        </w:rPr>
        <w:t xml:space="preserve"> настоящего Регламента, представлять в установленные в запросе сроки необходимые для проведения контрольного мероприятия информацию, документы и материалы, объяснения в письменной и устной форме, а так же в форме электронного документооборота.</w:t>
      </w:r>
      <w:proofErr w:type="gramEnd"/>
    </w:p>
    <w:p w:rsidR="003C246A" w:rsidRPr="00116777" w:rsidRDefault="003C246A" w:rsidP="00B6369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>Обеспечивать участие должностного лица (представителя) объекта контроля при проведении уполномоченными лицами</w:t>
      </w:r>
      <w:r w:rsidR="00B324AA" w:rsidRPr="00116777">
        <w:rPr>
          <w:rFonts w:ascii="Times New Roman" w:hAnsi="Times New Roman"/>
          <w:sz w:val="24"/>
          <w:szCs w:val="24"/>
        </w:rPr>
        <w:t xml:space="preserve"> </w:t>
      </w:r>
      <w:r w:rsidRPr="00116777">
        <w:rPr>
          <w:rFonts w:ascii="Times New Roman" w:hAnsi="Times New Roman"/>
          <w:sz w:val="24"/>
          <w:szCs w:val="24"/>
        </w:rPr>
        <w:t xml:space="preserve">контрольных обмеров, осмотров, наблюдений, пересчетов, инвентаризации имущества и финансовых обязательств. </w:t>
      </w:r>
    </w:p>
    <w:p w:rsidR="003C246A" w:rsidRPr="00116777" w:rsidRDefault="003C246A" w:rsidP="00B6369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>Обеспечивать необходимые условия для работы проверочной (ревизионной) группы, в том числе предоставлять помещения для работы, оргтехнику, средства связи (за исключением мобильной связи) и иные необходимые для проведения контрольного мероприятия средства и оборудование.</w:t>
      </w:r>
    </w:p>
    <w:p w:rsidR="003C246A" w:rsidRPr="00116777" w:rsidRDefault="003C246A" w:rsidP="00B6369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 xml:space="preserve">Выполнять законные требования </w:t>
      </w:r>
      <w:r w:rsidR="00B63695" w:rsidRPr="00116777">
        <w:rPr>
          <w:rFonts w:ascii="Times New Roman" w:hAnsi="Times New Roman"/>
          <w:sz w:val="24"/>
          <w:szCs w:val="24"/>
        </w:rPr>
        <w:t xml:space="preserve">лиц, указанных в пункте </w:t>
      </w:r>
      <w:fldSimple w:instr=" REF _Ref490840832 \r \h  \* MERGEFORMAT ">
        <w:r w:rsidR="00B9514C" w:rsidRPr="00B9514C">
          <w:rPr>
            <w:rFonts w:ascii="Times New Roman" w:hAnsi="Times New Roman"/>
            <w:sz w:val="24"/>
            <w:szCs w:val="24"/>
          </w:rPr>
          <w:t>2.4</w:t>
        </w:r>
      </w:fldSimple>
      <w:r w:rsidR="00BE7A93" w:rsidRPr="00116777">
        <w:rPr>
          <w:rFonts w:ascii="Times New Roman" w:hAnsi="Times New Roman"/>
          <w:sz w:val="24"/>
          <w:szCs w:val="24"/>
        </w:rPr>
        <w:t xml:space="preserve"> настоящего Р</w:t>
      </w:r>
      <w:r w:rsidR="00B63695" w:rsidRPr="00116777">
        <w:rPr>
          <w:rFonts w:ascii="Times New Roman" w:hAnsi="Times New Roman"/>
          <w:sz w:val="24"/>
          <w:szCs w:val="24"/>
        </w:rPr>
        <w:t>егламента</w:t>
      </w:r>
      <w:r w:rsidRPr="00116777">
        <w:rPr>
          <w:rFonts w:ascii="Times New Roman" w:hAnsi="Times New Roman"/>
          <w:sz w:val="24"/>
          <w:szCs w:val="24"/>
        </w:rPr>
        <w:t>.</w:t>
      </w:r>
    </w:p>
    <w:p w:rsidR="003C246A" w:rsidRPr="00116777" w:rsidRDefault="003C246A" w:rsidP="00B63695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116777">
        <w:t xml:space="preserve">Непредставление или несвоевременное представление объектом контроля, его должностными лицами информации, документов и материалов, объяснений, указанных в </w:t>
      </w:r>
      <w:hyperlink w:anchor="Par2" w:history="1">
        <w:r w:rsidRPr="00116777">
          <w:t xml:space="preserve">подпункте </w:t>
        </w:r>
        <w:r w:rsidR="00B63695" w:rsidRPr="00116777">
          <w:t>2.1</w:t>
        </w:r>
        <w:r w:rsidR="00D670D2" w:rsidRPr="00116777">
          <w:t>2</w:t>
        </w:r>
        <w:r w:rsidR="00B63695" w:rsidRPr="00116777">
          <w:t>.2</w:t>
        </w:r>
        <w:r w:rsidRPr="00116777">
          <w:t xml:space="preserve"> </w:t>
        </w:r>
      </w:hyperlink>
      <w:r w:rsidRPr="00116777">
        <w:t>настоящего Регламента, а равно их представление не в полном объеме или представление недостоверных данных, воспрепятствование законной деятельности уполномоченных лиц, влечет за собой ответственность, установленную законодательс</w:t>
      </w:r>
      <w:r w:rsidRPr="00116777">
        <w:t>т</w:t>
      </w:r>
      <w:r w:rsidRPr="00116777">
        <w:t>вом Российской Федерации.</w:t>
      </w:r>
    </w:p>
    <w:p w:rsidR="003C246A" w:rsidRPr="00116777" w:rsidRDefault="003C246A" w:rsidP="00B63695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116777">
        <w:t>Объекты контроля и их должностные лица имеют право:</w:t>
      </w:r>
    </w:p>
    <w:p w:rsidR="003C246A" w:rsidRPr="00116777" w:rsidRDefault="003C246A" w:rsidP="00B6369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lastRenderedPageBreak/>
        <w:t>Знакомиться с копией решения о проведении, приостановлении, возобновлении и продлении срока проведения контрольного мероприятия, об изменении состава проверочной (ревизионной) группы.</w:t>
      </w:r>
    </w:p>
    <w:p w:rsidR="003C246A" w:rsidRPr="00116777" w:rsidRDefault="003C246A" w:rsidP="00B6369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>Присутствовать при проведении контрольного мероприятия, давать пояснения по вопросам, относящимся к предмету проверки, ревизии, сфере деятельности объекта контроля, при проведении обследования.</w:t>
      </w:r>
    </w:p>
    <w:p w:rsidR="003C246A" w:rsidRPr="00F7014F" w:rsidRDefault="003C246A" w:rsidP="00B6369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14F">
        <w:rPr>
          <w:rFonts w:ascii="Times New Roman" w:hAnsi="Times New Roman"/>
          <w:sz w:val="24"/>
          <w:szCs w:val="24"/>
        </w:rPr>
        <w:t xml:space="preserve">Требовать осуществления передачи информации, документов, материалов и объяснений, представляемых по запросам лиц, указанных в </w:t>
      </w:r>
      <w:hyperlink r:id="rId10" w:history="1">
        <w:r w:rsidRPr="00F7014F">
          <w:rPr>
            <w:rFonts w:ascii="Times New Roman" w:hAnsi="Times New Roman"/>
            <w:sz w:val="24"/>
            <w:szCs w:val="24"/>
          </w:rPr>
          <w:t>пункте</w:t>
        </w:r>
        <w:r w:rsidR="00D670D2" w:rsidRPr="00F7014F">
          <w:rPr>
            <w:rFonts w:ascii="Times New Roman" w:hAnsi="Times New Roman"/>
            <w:sz w:val="24"/>
            <w:szCs w:val="24"/>
          </w:rPr>
          <w:t xml:space="preserve"> </w:t>
        </w:r>
        <w:r w:rsidR="00B63695" w:rsidRPr="00F7014F">
          <w:rPr>
            <w:rFonts w:ascii="Times New Roman" w:hAnsi="Times New Roman"/>
            <w:sz w:val="24"/>
            <w:szCs w:val="24"/>
          </w:rPr>
          <w:t>2</w:t>
        </w:r>
        <w:r w:rsidRPr="00F7014F">
          <w:rPr>
            <w:rFonts w:ascii="Times New Roman" w:hAnsi="Times New Roman"/>
            <w:sz w:val="24"/>
            <w:szCs w:val="24"/>
          </w:rPr>
          <w:t>.</w:t>
        </w:r>
      </w:hyperlink>
      <w:r w:rsidR="00D670D2" w:rsidRPr="00F7014F">
        <w:rPr>
          <w:rFonts w:ascii="Times New Roman" w:hAnsi="Times New Roman"/>
          <w:sz w:val="24"/>
          <w:szCs w:val="24"/>
        </w:rPr>
        <w:t>4</w:t>
      </w:r>
      <w:r w:rsidRPr="00F7014F">
        <w:rPr>
          <w:rFonts w:ascii="Times New Roman" w:hAnsi="Times New Roman"/>
          <w:sz w:val="24"/>
          <w:szCs w:val="24"/>
        </w:rPr>
        <w:t xml:space="preserve"> настоящего Регламента, на основании акта приема-передачи.</w:t>
      </w:r>
      <w:r w:rsidR="005B531A" w:rsidRPr="00F7014F">
        <w:rPr>
          <w:rFonts w:ascii="Times New Roman" w:hAnsi="Times New Roman"/>
          <w:sz w:val="24"/>
          <w:szCs w:val="24"/>
        </w:rPr>
        <w:t xml:space="preserve"> </w:t>
      </w:r>
    </w:p>
    <w:p w:rsidR="003C246A" w:rsidRPr="00116777" w:rsidRDefault="003C246A" w:rsidP="00B6369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>Знакомиться с результатами контрольных мероприятий.</w:t>
      </w:r>
    </w:p>
    <w:p w:rsidR="003C246A" w:rsidRPr="00116777" w:rsidRDefault="003C246A" w:rsidP="00B6369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>Представлять письменные возражения по результатам проведенных контрольных мероприятий.</w:t>
      </w:r>
    </w:p>
    <w:p w:rsidR="003C246A" w:rsidRPr="00116777" w:rsidRDefault="003C246A" w:rsidP="00B6369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 xml:space="preserve">Обжаловать действия (бездействие) лиц, указанных в пункте </w:t>
      </w:r>
      <w:fldSimple w:instr=" REF _Ref490840832 \r \h  \* MERGEFORMAT ">
        <w:r w:rsidR="00B9514C" w:rsidRPr="00B9514C">
          <w:rPr>
            <w:rFonts w:ascii="Times New Roman" w:hAnsi="Times New Roman"/>
            <w:sz w:val="24"/>
            <w:szCs w:val="24"/>
          </w:rPr>
          <w:t>2.4</w:t>
        </w:r>
      </w:fldSimple>
      <w:r w:rsidR="007F22A2" w:rsidRPr="00116777">
        <w:rPr>
          <w:rFonts w:ascii="Times New Roman" w:hAnsi="Times New Roman"/>
          <w:sz w:val="24"/>
          <w:szCs w:val="24"/>
        </w:rPr>
        <w:t xml:space="preserve"> </w:t>
      </w:r>
      <w:r w:rsidRPr="00116777">
        <w:rPr>
          <w:rFonts w:ascii="Times New Roman" w:hAnsi="Times New Roman"/>
          <w:sz w:val="24"/>
          <w:szCs w:val="24"/>
        </w:rPr>
        <w:t>настоящего Регламента, в соответствии с законодательством Российской Федерации.</w:t>
      </w:r>
    </w:p>
    <w:p w:rsidR="003C246A" w:rsidRPr="00956DB4" w:rsidRDefault="003C246A" w:rsidP="00956DB4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956DB4">
        <w:t>Результатом исполнения муниципальной функции является:</w:t>
      </w:r>
    </w:p>
    <w:p w:rsidR="003C246A" w:rsidRPr="00956DB4" w:rsidRDefault="003C246A" w:rsidP="00956DB4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DB4">
        <w:rPr>
          <w:rFonts w:ascii="Times New Roman" w:hAnsi="Times New Roman"/>
          <w:sz w:val="24"/>
          <w:szCs w:val="24"/>
        </w:rPr>
        <w:t>Оформление акта контрольного мероприятия;</w:t>
      </w:r>
    </w:p>
    <w:p w:rsidR="003C246A" w:rsidRPr="00116777" w:rsidRDefault="003C246A" w:rsidP="00956DB4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777">
        <w:rPr>
          <w:rFonts w:ascii="Times New Roman" w:hAnsi="Times New Roman"/>
          <w:sz w:val="24"/>
          <w:szCs w:val="24"/>
        </w:rPr>
        <w:t xml:space="preserve">Оформление </w:t>
      </w:r>
      <w:r w:rsidR="00AA71DF" w:rsidRPr="00116777">
        <w:rPr>
          <w:rFonts w:ascii="Times New Roman" w:hAnsi="Times New Roman"/>
          <w:sz w:val="24"/>
          <w:szCs w:val="24"/>
        </w:rPr>
        <w:t>з</w:t>
      </w:r>
      <w:r w:rsidRPr="00116777">
        <w:rPr>
          <w:rFonts w:ascii="Times New Roman" w:hAnsi="Times New Roman"/>
          <w:sz w:val="24"/>
          <w:szCs w:val="24"/>
        </w:rPr>
        <w:t>аключения по результатам обследования;</w:t>
      </w:r>
    </w:p>
    <w:p w:rsidR="003C246A" w:rsidRPr="00116777" w:rsidRDefault="003C246A" w:rsidP="00956DB4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6777">
        <w:rPr>
          <w:rFonts w:ascii="Times New Roman" w:hAnsi="Times New Roman"/>
          <w:sz w:val="24"/>
          <w:szCs w:val="24"/>
        </w:rPr>
        <w:t>Направление объекту контроля представления, содержащего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 городского округа,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городского округа в ценные бумаги объектов контроля, а</w:t>
      </w:r>
      <w:proofErr w:type="gramEnd"/>
      <w:r w:rsidRPr="00116777">
        <w:rPr>
          <w:rFonts w:ascii="Times New Roman" w:hAnsi="Times New Roman"/>
          <w:sz w:val="24"/>
          <w:szCs w:val="24"/>
        </w:rPr>
        <w:t xml:space="preserve"> также требования о принятии мер по устранению причин и условий таких нарушений или требования о возврате предоставленных средств бюджета городского округа.</w:t>
      </w:r>
    </w:p>
    <w:p w:rsidR="003C246A" w:rsidRPr="00116777" w:rsidRDefault="003C246A" w:rsidP="00956DB4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6777">
        <w:rPr>
          <w:rFonts w:ascii="Times New Roman" w:hAnsi="Times New Roman"/>
          <w:sz w:val="24"/>
          <w:szCs w:val="24"/>
        </w:rPr>
        <w:t>Направление объекту контроля предписания, содержащего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 городского округа,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городского округа в ценные бумаги объектов контроля и</w:t>
      </w:r>
      <w:proofErr w:type="gramEnd"/>
      <w:r w:rsidRPr="00116777">
        <w:rPr>
          <w:rFonts w:ascii="Times New Roman" w:hAnsi="Times New Roman"/>
          <w:sz w:val="24"/>
          <w:szCs w:val="24"/>
        </w:rPr>
        <w:t xml:space="preserve"> (или) требования о возмещении причиненного ущерба муниципальному образованию.</w:t>
      </w:r>
    </w:p>
    <w:p w:rsidR="003C246A" w:rsidRPr="007A695D" w:rsidRDefault="003C246A" w:rsidP="00361BF9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95D">
        <w:rPr>
          <w:rFonts w:ascii="Times New Roman" w:hAnsi="Times New Roman"/>
          <w:sz w:val="24"/>
          <w:szCs w:val="24"/>
        </w:rPr>
        <w:t xml:space="preserve">Направление финансовому </w:t>
      </w:r>
      <w:r w:rsidR="005F73E7" w:rsidRPr="007A695D">
        <w:rPr>
          <w:rFonts w:ascii="Times New Roman" w:hAnsi="Times New Roman"/>
          <w:sz w:val="24"/>
          <w:szCs w:val="24"/>
        </w:rPr>
        <w:t>управлению</w:t>
      </w:r>
      <w:r w:rsidRPr="007A695D">
        <w:rPr>
          <w:rFonts w:ascii="Times New Roman" w:hAnsi="Times New Roman"/>
          <w:sz w:val="24"/>
          <w:szCs w:val="24"/>
        </w:rPr>
        <w:t xml:space="preserve"> Администрации городского округа уведомления о применении бюджетных мер </w:t>
      </w:r>
      <w:r w:rsidR="00361BF9" w:rsidRPr="007A695D">
        <w:rPr>
          <w:rFonts w:ascii="Times New Roman" w:hAnsi="Times New Roman"/>
          <w:sz w:val="24"/>
          <w:szCs w:val="24"/>
        </w:rPr>
        <w:t>принуждения.</w:t>
      </w:r>
    </w:p>
    <w:p w:rsidR="003C246A" w:rsidRPr="007A695D" w:rsidRDefault="003C246A" w:rsidP="00361BF9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95D">
        <w:rPr>
          <w:rFonts w:ascii="Times New Roman" w:hAnsi="Times New Roman"/>
          <w:sz w:val="24"/>
          <w:szCs w:val="24"/>
        </w:rPr>
        <w:t xml:space="preserve">Возбуждение дела об административном правонарушении. </w:t>
      </w:r>
    </w:p>
    <w:p w:rsidR="003C1C88" w:rsidRPr="007A695D" w:rsidRDefault="003C1C88" w:rsidP="003C1C88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7A695D">
        <w:t>Срок проведения контрольного мероприятия не может превышать:</w:t>
      </w:r>
    </w:p>
    <w:p w:rsidR="003C1C88" w:rsidRPr="007A695D" w:rsidRDefault="003C1C88" w:rsidP="003C1C88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95D">
        <w:rPr>
          <w:rFonts w:ascii="Times New Roman" w:hAnsi="Times New Roman"/>
          <w:sz w:val="24"/>
          <w:szCs w:val="24"/>
        </w:rPr>
        <w:t>Для выездной проверки (ревизии) 30 рабочих дней.</w:t>
      </w:r>
    </w:p>
    <w:p w:rsidR="003C1C88" w:rsidRPr="007A695D" w:rsidRDefault="003C1C88" w:rsidP="003C1C88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95D">
        <w:rPr>
          <w:rFonts w:ascii="Times New Roman" w:hAnsi="Times New Roman"/>
          <w:sz w:val="24"/>
          <w:szCs w:val="24"/>
        </w:rPr>
        <w:t>Для встречной проверки 20 рабочих дней.</w:t>
      </w:r>
    </w:p>
    <w:p w:rsidR="003C1C88" w:rsidRPr="007A695D" w:rsidRDefault="003C1C88" w:rsidP="003C1C88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95D">
        <w:rPr>
          <w:rFonts w:ascii="Times New Roman" w:hAnsi="Times New Roman"/>
          <w:sz w:val="24"/>
          <w:szCs w:val="24"/>
        </w:rPr>
        <w:t xml:space="preserve">Для камеральной проверки 30 рабочих дней со дня получения от объекта контроля информации, документов и материалов, представленных по запросу </w:t>
      </w:r>
      <w:r w:rsidR="005F73E7" w:rsidRPr="007A695D">
        <w:rPr>
          <w:rFonts w:ascii="Times New Roman" w:hAnsi="Times New Roman"/>
          <w:sz w:val="24"/>
          <w:szCs w:val="24"/>
        </w:rPr>
        <w:t xml:space="preserve">лиц, указанных в пункте </w:t>
      </w:r>
      <w:fldSimple w:instr=" REF _Ref490840832 \r \h  \* MERGEFORMAT ">
        <w:r w:rsidR="00B9514C" w:rsidRPr="00B9514C">
          <w:rPr>
            <w:rFonts w:ascii="Times New Roman" w:hAnsi="Times New Roman"/>
            <w:sz w:val="24"/>
            <w:szCs w:val="24"/>
          </w:rPr>
          <w:t>2.4</w:t>
        </w:r>
      </w:fldSimple>
      <w:r w:rsidR="005F73E7" w:rsidRPr="007A695D">
        <w:rPr>
          <w:rFonts w:ascii="Times New Roman" w:hAnsi="Times New Roman"/>
          <w:sz w:val="24"/>
          <w:szCs w:val="24"/>
        </w:rPr>
        <w:t xml:space="preserve"> настоящего Регламента</w:t>
      </w:r>
      <w:r w:rsidRPr="007A695D">
        <w:rPr>
          <w:rFonts w:ascii="Times New Roman" w:hAnsi="Times New Roman"/>
          <w:sz w:val="24"/>
          <w:szCs w:val="24"/>
        </w:rPr>
        <w:t>.</w:t>
      </w:r>
    </w:p>
    <w:p w:rsidR="003C1C88" w:rsidRPr="007A695D" w:rsidRDefault="003C1C88" w:rsidP="005F73E7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95D">
        <w:rPr>
          <w:rFonts w:ascii="Times New Roman" w:hAnsi="Times New Roman"/>
          <w:sz w:val="24"/>
          <w:szCs w:val="24"/>
        </w:rPr>
        <w:t xml:space="preserve">Для обследования </w:t>
      </w:r>
      <w:r w:rsidR="00154AA4" w:rsidRPr="007A695D">
        <w:rPr>
          <w:rFonts w:ascii="Times New Roman" w:hAnsi="Times New Roman"/>
          <w:sz w:val="24"/>
          <w:szCs w:val="24"/>
        </w:rPr>
        <w:t xml:space="preserve"> </w:t>
      </w:r>
      <w:r w:rsidRPr="007A695D">
        <w:rPr>
          <w:rFonts w:ascii="Times New Roman" w:hAnsi="Times New Roman"/>
          <w:sz w:val="24"/>
          <w:szCs w:val="24"/>
        </w:rPr>
        <w:t>20 рабочих дней.</w:t>
      </w:r>
    </w:p>
    <w:p w:rsidR="003C1C88" w:rsidRPr="007A695D" w:rsidRDefault="003C1C88" w:rsidP="00804E2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7A695D">
        <w:t>Срок пров</w:t>
      </w:r>
      <w:r w:rsidR="00804E2D" w:rsidRPr="007A695D">
        <w:t>едения контрольного мероприятия может быть продлен в случаях, предусмотренных пунктом</w:t>
      </w:r>
      <w:r w:rsidR="009C7EA7" w:rsidRPr="007A695D">
        <w:t xml:space="preserve"> </w:t>
      </w:r>
      <w:r w:rsidR="00512FD6">
        <w:fldChar w:fldCharType="begin"/>
      </w:r>
      <w:r w:rsidR="00F7014F">
        <w:instrText xml:space="preserve"> REF _Ref490839581 \r \h </w:instrText>
      </w:r>
      <w:r w:rsidR="00512FD6">
        <w:fldChar w:fldCharType="separate"/>
      </w:r>
      <w:r w:rsidR="00B9514C">
        <w:t>3.3.11</w:t>
      </w:r>
      <w:r w:rsidR="00512FD6">
        <w:fldChar w:fldCharType="end"/>
      </w:r>
      <w:r w:rsidR="00804E2D" w:rsidRPr="007A695D">
        <w:t xml:space="preserve"> настоящего Регламента.</w:t>
      </w:r>
    </w:p>
    <w:p w:rsidR="00804E2D" w:rsidRPr="007A695D" w:rsidRDefault="00804E2D" w:rsidP="00804E2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7A695D">
        <w:rPr>
          <w:lang w:eastAsia="en-US"/>
        </w:rPr>
        <w:t>Проведение контрольного мероприятия может быть приостановлено в случ</w:t>
      </w:r>
      <w:r w:rsidRPr="007A695D">
        <w:rPr>
          <w:lang w:eastAsia="en-US"/>
        </w:rPr>
        <w:t>а</w:t>
      </w:r>
      <w:r w:rsidRPr="007A695D">
        <w:rPr>
          <w:lang w:eastAsia="en-US"/>
        </w:rPr>
        <w:t xml:space="preserve">ях, </w:t>
      </w:r>
      <w:r w:rsidRPr="007A695D">
        <w:t xml:space="preserve">предусмотренных </w:t>
      </w:r>
      <w:r w:rsidR="00154AA4" w:rsidRPr="007A695D">
        <w:t xml:space="preserve">пунктом </w:t>
      </w:r>
      <w:r w:rsidR="00512FD6">
        <w:fldChar w:fldCharType="begin"/>
      </w:r>
      <w:r w:rsidR="00F7014F">
        <w:instrText xml:space="preserve"> REF _Ref491074748 \r \h </w:instrText>
      </w:r>
      <w:r w:rsidR="00512FD6">
        <w:fldChar w:fldCharType="separate"/>
      </w:r>
      <w:r w:rsidR="00B9514C">
        <w:t>3.3.15</w:t>
      </w:r>
      <w:r w:rsidR="00512FD6">
        <w:fldChar w:fldCharType="end"/>
      </w:r>
      <w:r w:rsidRPr="007A695D">
        <w:t xml:space="preserve"> настоящего Регламента.</w:t>
      </w:r>
    </w:p>
    <w:p w:rsidR="00587677" w:rsidRPr="007A695D" w:rsidRDefault="00440AC7" w:rsidP="00440AC7">
      <w:pPr>
        <w:pStyle w:val="a3"/>
        <w:tabs>
          <w:tab w:val="left" w:pos="1276"/>
        </w:tabs>
        <w:ind w:left="0" w:firstLine="709"/>
        <w:jc w:val="both"/>
        <w:rPr>
          <w:lang w:eastAsia="en-US"/>
        </w:rPr>
      </w:pPr>
      <w:r w:rsidRPr="007A695D">
        <w:rPr>
          <w:lang w:eastAsia="en-US"/>
        </w:rPr>
        <w:t>В срок проведения контрольного мероприятия не включается срок</w:t>
      </w:r>
      <w:r w:rsidR="00E93CBD" w:rsidRPr="007A695D">
        <w:rPr>
          <w:lang w:eastAsia="en-US"/>
        </w:rPr>
        <w:t>,</w:t>
      </w:r>
      <w:r w:rsidRPr="007A695D">
        <w:rPr>
          <w:lang w:eastAsia="en-US"/>
        </w:rPr>
        <w:t xml:space="preserve"> в течени</w:t>
      </w:r>
      <w:r w:rsidR="005F73E7" w:rsidRPr="007A695D">
        <w:rPr>
          <w:lang w:eastAsia="en-US"/>
        </w:rPr>
        <w:t>е</w:t>
      </w:r>
      <w:r w:rsidRPr="007A695D">
        <w:rPr>
          <w:lang w:eastAsia="en-US"/>
        </w:rPr>
        <w:t xml:space="preserve"> кот</w:t>
      </w:r>
      <w:r w:rsidRPr="007A695D">
        <w:rPr>
          <w:lang w:eastAsia="en-US"/>
        </w:rPr>
        <w:t>о</w:t>
      </w:r>
      <w:r w:rsidRPr="007A695D">
        <w:rPr>
          <w:lang w:eastAsia="en-US"/>
        </w:rPr>
        <w:t>рого проведение контрольного мероприятия приостанавливалось.</w:t>
      </w:r>
    </w:p>
    <w:p w:rsidR="00D670D2" w:rsidRDefault="00D670D2" w:rsidP="00D670D2">
      <w:pPr>
        <w:pStyle w:val="a3"/>
        <w:rPr>
          <w:b/>
        </w:rPr>
      </w:pPr>
    </w:p>
    <w:p w:rsidR="002F5652" w:rsidRDefault="002F5652" w:rsidP="00D670D2">
      <w:pPr>
        <w:pStyle w:val="a3"/>
        <w:rPr>
          <w:b/>
        </w:rPr>
      </w:pPr>
    </w:p>
    <w:p w:rsidR="00587677" w:rsidRPr="007A695D" w:rsidRDefault="00587677" w:rsidP="0058767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0C0F3F">
        <w:lastRenderedPageBreak/>
        <w:t xml:space="preserve">Административные процедуры </w:t>
      </w:r>
      <w:r w:rsidR="000C0F3F">
        <w:t xml:space="preserve">(действия) </w:t>
      </w:r>
      <w:r w:rsidRPr="000C0F3F">
        <w:t>по исполнению муниципальной функции.</w:t>
      </w:r>
      <w:r w:rsidR="00966297" w:rsidRPr="007A695D">
        <w:rPr>
          <w:color w:val="7030A0"/>
        </w:rPr>
        <w:t xml:space="preserve"> </w:t>
      </w:r>
    </w:p>
    <w:p w:rsidR="007A695D" w:rsidRPr="007A695D" w:rsidRDefault="007A695D" w:rsidP="007A695D">
      <w:pPr>
        <w:pStyle w:val="a3"/>
        <w:tabs>
          <w:tab w:val="left" w:pos="426"/>
        </w:tabs>
        <w:ind w:left="0"/>
        <w:rPr>
          <w:b/>
        </w:rPr>
      </w:pPr>
    </w:p>
    <w:p w:rsidR="00587677" w:rsidRDefault="00587677" w:rsidP="00587677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Исполнение муниципальной функции включает в себя следующие админис</w:t>
      </w:r>
      <w:r>
        <w:t>т</w:t>
      </w:r>
      <w:r>
        <w:t>ративные процедуры:</w:t>
      </w:r>
    </w:p>
    <w:p w:rsidR="00587677" w:rsidRPr="00587677" w:rsidRDefault="008D1AAC" w:rsidP="00587677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 о проведении контрольного мероприятия</w:t>
      </w:r>
      <w:r w:rsidR="00587677" w:rsidRPr="00587677">
        <w:rPr>
          <w:rFonts w:ascii="Times New Roman" w:hAnsi="Times New Roman"/>
          <w:sz w:val="24"/>
          <w:szCs w:val="24"/>
        </w:rPr>
        <w:t>.</w:t>
      </w:r>
    </w:p>
    <w:p w:rsidR="00587677" w:rsidRDefault="00B412DB" w:rsidP="00587677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контрольного мероприятия.</w:t>
      </w:r>
    </w:p>
    <w:p w:rsidR="00B412DB" w:rsidRDefault="00B412DB" w:rsidP="00B412DB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12DB">
        <w:rPr>
          <w:rFonts w:ascii="Times New Roman" w:hAnsi="Times New Roman"/>
          <w:sz w:val="24"/>
          <w:szCs w:val="24"/>
        </w:rPr>
        <w:t>Оформление результатов контрольного мероприятия.</w:t>
      </w:r>
    </w:p>
    <w:p w:rsidR="00B412DB" w:rsidRPr="00B412DB" w:rsidRDefault="00B412DB" w:rsidP="00B412DB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12DB">
        <w:rPr>
          <w:rFonts w:ascii="Times New Roman" w:hAnsi="Times New Roman"/>
          <w:sz w:val="24"/>
          <w:szCs w:val="24"/>
        </w:rPr>
        <w:t>Принятие мер по результатам контрольного мероприятия.</w:t>
      </w:r>
    </w:p>
    <w:p w:rsidR="00B412DB" w:rsidRDefault="00B412DB" w:rsidP="00B412DB">
      <w:pPr>
        <w:ind w:firstLine="709"/>
        <w:rPr>
          <w:lang w:eastAsia="en-US"/>
        </w:rPr>
      </w:pPr>
      <w:r>
        <w:rPr>
          <w:lang w:eastAsia="en-US"/>
        </w:rPr>
        <w:t>Блок-схема исполнения муниципальной функции приведена в приложении № 1 к настоящему Регламенту.</w:t>
      </w:r>
    </w:p>
    <w:p w:rsidR="00B412DB" w:rsidRDefault="00B65E4C" w:rsidP="00B412DB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Административная процедура по п</w:t>
      </w:r>
      <w:r w:rsidR="00B412DB">
        <w:t>риняти</w:t>
      </w:r>
      <w:r>
        <w:t>ю</w:t>
      </w:r>
      <w:r w:rsidR="00B412DB">
        <w:t xml:space="preserve"> решения о проведении контрол</w:t>
      </w:r>
      <w:r w:rsidR="00B412DB">
        <w:t>ь</w:t>
      </w:r>
      <w:r w:rsidR="00B412DB">
        <w:t>ного мероприятия</w:t>
      </w:r>
      <w:r w:rsidR="00D670D2">
        <w:t xml:space="preserve"> состоит </w:t>
      </w:r>
      <w:proofErr w:type="gramStart"/>
      <w:r w:rsidR="00D670D2">
        <w:t>из</w:t>
      </w:r>
      <w:proofErr w:type="gramEnd"/>
      <w:r w:rsidR="00D670D2">
        <w:t>:</w:t>
      </w:r>
    </w:p>
    <w:p w:rsidR="00B412DB" w:rsidRDefault="00B412DB" w:rsidP="005353E9">
      <w:pPr>
        <w:pStyle w:val="a3"/>
        <w:tabs>
          <w:tab w:val="left" w:pos="1276"/>
        </w:tabs>
        <w:ind w:left="0" w:firstLine="709"/>
        <w:jc w:val="both"/>
      </w:pPr>
      <w:r>
        <w:t>формировани</w:t>
      </w:r>
      <w:r w:rsidR="005353E9">
        <w:t>я</w:t>
      </w:r>
      <w:r>
        <w:t xml:space="preserve"> состава </w:t>
      </w:r>
      <w:r w:rsidR="00966297">
        <w:t xml:space="preserve">проверочной </w:t>
      </w:r>
      <w:r w:rsidR="00D670D2">
        <w:t>(</w:t>
      </w:r>
      <w:r w:rsidR="00966297">
        <w:t>ревизионной</w:t>
      </w:r>
      <w:r w:rsidR="00D670D2">
        <w:t>) группы;</w:t>
      </w:r>
    </w:p>
    <w:p w:rsidR="00B412DB" w:rsidRDefault="00B412DB" w:rsidP="005353E9">
      <w:pPr>
        <w:pStyle w:val="a3"/>
        <w:tabs>
          <w:tab w:val="left" w:pos="1276"/>
        </w:tabs>
        <w:ind w:left="0" w:firstLine="709"/>
        <w:jc w:val="both"/>
      </w:pPr>
      <w:r>
        <w:t>подготовк</w:t>
      </w:r>
      <w:r w:rsidR="005353E9">
        <w:t>и</w:t>
      </w:r>
      <w:r>
        <w:t xml:space="preserve"> проекта распоряжения Администрации городского округа о провед</w:t>
      </w:r>
      <w:r>
        <w:t>е</w:t>
      </w:r>
      <w:r>
        <w:t>нии контрольного мероприятия</w:t>
      </w:r>
      <w:r w:rsidR="005353E9">
        <w:t xml:space="preserve"> (далее – распоряжение о проведении контрольного мер</w:t>
      </w:r>
      <w:r w:rsidR="005353E9">
        <w:t>о</w:t>
      </w:r>
      <w:r w:rsidR="005353E9">
        <w:t>приятия).</w:t>
      </w:r>
    </w:p>
    <w:p w:rsidR="005353E9" w:rsidRPr="005353E9" w:rsidRDefault="005353E9" w:rsidP="005353E9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2" w:name="_Ref491080742"/>
      <w:r w:rsidRPr="007A695D">
        <w:rPr>
          <w:rFonts w:ascii="Times New Roman" w:hAnsi="Times New Roman"/>
          <w:sz w:val="24"/>
          <w:szCs w:val="24"/>
        </w:rPr>
        <w:t>Основание</w:t>
      </w:r>
      <w:r w:rsidR="007A695D" w:rsidRPr="007A695D">
        <w:rPr>
          <w:rFonts w:ascii="Times New Roman" w:hAnsi="Times New Roman"/>
          <w:sz w:val="24"/>
          <w:szCs w:val="24"/>
        </w:rPr>
        <w:t>м</w:t>
      </w:r>
      <w:r w:rsidRPr="007A695D">
        <w:rPr>
          <w:rFonts w:ascii="Times New Roman" w:hAnsi="Times New Roman"/>
          <w:sz w:val="24"/>
          <w:szCs w:val="24"/>
        </w:rPr>
        <w:t xml:space="preserve"> для начала выполнения административной процедуры</w:t>
      </w:r>
      <w:r w:rsidRPr="005353E9">
        <w:rPr>
          <w:rFonts w:ascii="Times New Roman" w:hAnsi="Times New Roman"/>
          <w:sz w:val="24"/>
          <w:szCs w:val="24"/>
        </w:rPr>
        <w:t xml:space="preserve"> являются:</w:t>
      </w:r>
      <w:bookmarkEnd w:id="12"/>
    </w:p>
    <w:p w:rsidR="005353E9" w:rsidRDefault="005353E9" w:rsidP="005353E9">
      <w:pPr>
        <w:pStyle w:val="ConsPlusNormal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3" w:name="_Ref491080729"/>
      <w:r w:rsidRPr="005353E9">
        <w:rPr>
          <w:rFonts w:ascii="Times New Roman" w:hAnsi="Times New Roman"/>
          <w:sz w:val="24"/>
          <w:szCs w:val="24"/>
        </w:rPr>
        <w:t>план проведения контрольных мероприятий</w:t>
      </w:r>
      <w:r>
        <w:rPr>
          <w:rFonts w:ascii="Times New Roman" w:hAnsi="Times New Roman"/>
          <w:sz w:val="24"/>
          <w:szCs w:val="24"/>
        </w:rPr>
        <w:t>, утвержденный распоряжением Администрации городского округа;</w:t>
      </w:r>
      <w:bookmarkEnd w:id="13"/>
    </w:p>
    <w:p w:rsidR="00E11A20" w:rsidRPr="00E11A20" w:rsidRDefault="00E11A20" w:rsidP="00E11A20">
      <w:pPr>
        <w:pStyle w:val="ConsPlusNormal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A20">
        <w:rPr>
          <w:rFonts w:ascii="Times New Roman" w:hAnsi="Times New Roman"/>
          <w:sz w:val="24"/>
          <w:szCs w:val="24"/>
        </w:rPr>
        <w:t>запрос</w:t>
      </w:r>
      <w:r w:rsidR="003321F4">
        <w:rPr>
          <w:rFonts w:ascii="Times New Roman" w:hAnsi="Times New Roman"/>
          <w:sz w:val="24"/>
          <w:szCs w:val="24"/>
        </w:rPr>
        <w:t>ы</w:t>
      </w:r>
      <w:r w:rsidRPr="00E11A20">
        <w:rPr>
          <w:rFonts w:ascii="Times New Roman" w:hAnsi="Times New Roman"/>
          <w:sz w:val="24"/>
          <w:szCs w:val="24"/>
        </w:rPr>
        <w:t xml:space="preserve"> депутатов Совета депутатов городского округа, структурных подразделений и функциональных (отраслевых) органов Администрации городского округа;</w:t>
      </w:r>
    </w:p>
    <w:p w:rsidR="00E11A20" w:rsidRPr="00E11A20" w:rsidRDefault="00E11A20" w:rsidP="00E11A20">
      <w:pPr>
        <w:pStyle w:val="ConsPlusNormal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A20">
        <w:rPr>
          <w:rFonts w:ascii="Times New Roman" w:hAnsi="Times New Roman"/>
          <w:sz w:val="24"/>
          <w:szCs w:val="24"/>
        </w:rPr>
        <w:t>мотивированны</w:t>
      </w:r>
      <w:r w:rsidR="003321F4">
        <w:rPr>
          <w:rFonts w:ascii="Times New Roman" w:hAnsi="Times New Roman"/>
          <w:sz w:val="24"/>
          <w:szCs w:val="24"/>
        </w:rPr>
        <w:t>е</w:t>
      </w:r>
      <w:r w:rsidRPr="00E11A20">
        <w:rPr>
          <w:rFonts w:ascii="Times New Roman" w:hAnsi="Times New Roman"/>
          <w:sz w:val="24"/>
          <w:szCs w:val="24"/>
        </w:rPr>
        <w:t xml:space="preserve"> обращени</w:t>
      </w:r>
      <w:r w:rsidR="003321F4">
        <w:rPr>
          <w:rFonts w:ascii="Times New Roman" w:hAnsi="Times New Roman"/>
          <w:sz w:val="24"/>
          <w:szCs w:val="24"/>
        </w:rPr>
        <w:t>я</w:t>
      </w:r>
      <w:r w:rsidRPr="00E11A20">
        <w:rPr>
          <w:rFonts w:ascii="Times New Roman" w:hAnsi="Times New Roman"/>
          <w:sz w:val="24"/>
          <w:szCs w:val="24"/>
        </w:rPr>
        <w:t xml:space="preserve"> прокуратуры, следственных и правоохранительных органов;</w:t>
      </w:r>
    </w:p>
    <w:p w:rsidR="00E11A20" w:rsidRPr="00E11A20" w:rsidRDefault="00E11A20" w:rsidP="00E11A20">
      <w:pPr>
        <w:pStyle w:val="ConsPlusNormal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A20">
        <w:rPr>
          <w:rFonts w:ascii="Times New Roman" w:hAnsi="Times New Roman"/>
          <w:sz w:val="24"/>
          <w:szCs w:val="24"/>
        </w:rPr>
        <w:t>обращени</w:t>
      </w:r>
      <w:r w:rsidR="003321F4">
        <w:rPr>
          <w:rFonts w:ascii="Times New Roman" w:hAnsi="Times New Roman"/>
          <w:sz w:val="24"/>
          <w:szCs w:val="24"/>
        </w:rPr>
        <w:t>я</w:t>
      </w:r>
      <w:r w:rsidRPr="00E11A20">
        <w:rPr>
          <w:rFonts w:ascii="Times New Roman" w:hAnsi="Times New Roman"/>
          <w:sz w:val="24"/>
          <w:szCs w:val="24"/>
        </w:rPr>
        <w:t xml:space="preserve"> граждан и организаций;</w:t>
      </w:r>
    </w:p>
    <w:p w:rsidR="00E11A20" w:rsidRPr="00E11A20" w:rsidRDefault="00E11A20" w:rsidP="00E11A20">
      <w:pPr>
        <w:pStyle w:val="ConsPlusNormal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1A20">
        <w:rPr>
          <w:rFonts w:ascii="Times New Roman" w:hAnsi="Times New Roman"/>
          <w:sz w:val="24"/>
          <w:szCs w:val="24"/>
        </w:rPr>
        <w:t>наличи</w:t>
      </w:r>
      <w:r w:rsidR="003321F4">
        <w:rPr>
          <w:rFonts w:ascii="Times New Roman" w:hAnsi="Times New Roman"/>
          <w:sz w:val="24"/>
          <w:szCs w:val="24"/>
        </w:rPr>
        <w:t>е</w:t>
      </w:r>
      <w:r w:rsidRPr="00E11A20">
        <w:rPr>
          <w:rFonts w:ascii="Times New Roman" w:hAnsi="Times New Roman"/>
          <w:sz w:val="24"/>
          <w:szCs w:val="24"/>
        </w:rPr>
        <w:t xml:space="preserve"> информации о нарушении бюджетного законодательства Российской Федерации и иных нормативных правовых актов, регулирующих бюджетные правоотношения, а также о нарушениях условий договоров (соглашений) о предоставлении средств из бюджета городского округа,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городского округа в ценные бумаги объектов контроля, в том числе</w:t>
      </w:r>
      <w:proofErr w:type="gramEnd"/>
      <w:r w:rsidRPr="00E11A20">
        <w:rPr>
          <w:rFonts w:ascii="Times New Roman" w:hAnsi="Times New Roman"/>
          <w:sz w:val="24"/>
          <w:szCs w:val="24"/>
        </w:rPr>
        <w:t xml:space="preserve"> в средствах массовой информации;</w:t>
      </w:r>
    </w:p>
    <w:p w:rsidR="00E11A20" w:rsidRPr="00E11A20" w:rsidRDefault="00E11A20" w:rsidP="00E11A20">
      <w:pPr>
        <w:pStyle w:val="ConsPlusNormal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A20">
        <w:rPr>
          <w:rFonts w:ascii="Times New Roman" w:hAnsi="Times New Roman"/>
          <w:sz w:val="24"/>
          <w:szCs w:val="24"/>
        </w:rPr>
        <w:t>результат</w:t>
      </w:r>
      <w:r w:rsidR="003321F4">
        <w:rPr>
          <w:rFonts w:ascii="Times New Roman" w:hAnsi="Times New Roman"/>
          <w:sz w:val="24"/>
          <w:szCs w:val="24"/>
        </w:rPr>
        <w:t>ы</w:t>
      </w:r>
      <w:r w:rsidRPr="00E11A20">
        <w:rPr>
          <w:rFonts w:ascii="Times New Roman" w:hAnsi="Times New Roman"/>
          <w:sz w:val="24"/>
          <w:szCs w:val="24"/>
        </w:rPr>
        <w:t xml:space="preserve"> проведения обследования, камеральной проверки, проверки, осуществляемой органом внутреннего муниципального финансового контроля полномочий по </w:t>
      </w:r>
      <w:proofErr w:type="gramStart"/>
      <w:r w:rsidRPr="00E11A20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E11A20">
        <w:rPr>
          <w:rFonts w:ascii="Times New Roman" w:hAnsi="Times New Roman"/>
          <w:sz w:val="24"/>
          <w:szCs w:val="24"/>
        </w:rPr>
        <w:t xml:space="preserve"> соблюдением законодательства Российской Федерации в сфере закупок товаров, работ, услуг для обеспечения муниципальных нужд;</w:t>
      </w:r>
    </w:p>
    <w:p w:rsidR="00E11A20" w:rsidRPr="00E11A20" w:rsidRDefault="00E11A20" w:rsidP="00E11A20">
      <w:pPr>
        <w:pStyle w:val="ConsPlusNormal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A20">
        <w:rPr>
          <w:rFonts w:ascii="Times New Roman" w:hAnsi="Times New Roman"/>
          <w:sz w:val="24"/>
          <w:szCs w:val="24"/>
        </w:rPr>
        <w:t>истечени</w:t>
      </w:r>
      <w:r w:rsidR="003321F4">
        <w:rPr>
          <w:rFonts w:ascii="Times New Roman" w:hAnsi="Times New Roman"/>
          <w:sz w:val="24"/>
          <w:szCs w:val="24"/>
        </w:rPr>
        <w:t>е</w:t>
      </w:r>
      <w:r w:rsidRPr="00E11A20">
        <w:rPr>
          <w:rFonts w:ascii="Times New Roman" w:hAnsi="Times New Roman"/>
          <w:sz w:val="24"/>
          <w:szCs w:val="24"/>
        </w:rPr>
        <w:t xml:space="preserve"> срока исполнения объектами контроля ранее </w:t>
      </w:r>
      <w:r w:rsidR="00E07090">
        <w:rPr>
          <w:rFonts w:ascii="Times New Roman" w:hAnsi="Times New Roman"/>
          <w:sz w:val="24"/>
          <w:szCs w:val="24"/>
        </w:rPr>
        <w:t xml:space="preserve">выданных </w:t>
      </w:r>
      <w:r w:rsidRPr="00E11A20">
        <w:rPr>
          <w:rFonts w:ascii="Times New Roman" w:hAnsi="Times New Roman"/>
          <w:sz w:val="24"/>
          <w:szCs w:val="24"/>
        </w:rPr>
        <w:t>представлений и/или предписаний.</w:t>
      </w:r>
    </w:p>
    <w:p w:rsidR="00587677" w:rsidRDefault="00E11A20" w:rsidP="00E11A20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Должностным лицом, ответственным за осуществление административной процедуры, является Глава городского округа, а в случае его отсутствия – </w:t>
      </w:r>
      <w:r w:rsidRPr="00AF6A46">
        <w:rPr>
          <w:rFonts w:ascii="Times New Roman" w:hAnsi="Times New Roman"/>
          <w:sz w:val="24"/>
          <w:szCs w:val="24"/>
        </w:rPr>
        <w:t>заместитель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A46">
        <w:rPr>
          <w:rFonts w:ascii="Times New Roman" w:hAnsi="Times New Roman"/>
          <w:sz w:val="24"/>
          <w:szCs w:val="24"/>
        </w:rPr>
        <w:t>главы Администрации городского округа, исполняющий обязанности Главы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E11A20" w:rsidRPr="00DA6345" w:rsidRDefault="00E11A20" w:rsidP="00DA634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345">
        <w:rPr>
          <w:rFonts w:ascii="Times New Roman" w:hAnsi="Times New Roman"/>
          <w:sz w:val="24"/>
          <w:szCs w:val="24"/>
        </w:rPr>
        <w:t>Плановое контрольное мероприятие проводится по основанию, предусмотренному</w:t>
      </w:r>
      <w:r w:rsidR="00DA6345" w:rsidRPr="00DA6345">
        <w:rPr>
          <w:rFonts w:ascii="Times New Roman" w:hAnsi="Times New Roman"/>
          <w:sz w:val="24"/>
          <w:szCs w:val="24"/>
        </w:rPr>
        <w:t xml:space="preserve"> подпунктом «</w:t>
      </w:r>
      <w:r w:rsidR="00512FD6">
        <w:rPr>
          <w:rFonts w:ascii="Times New Roman" w:hAnsi="Times New Roman"/>
          <w:sz w:val="24"/>
          <w:szCs w:val="24"/>
        </w:rPr>
        <w:fldChar w:fldCharType="begin"/>
      </w:r>
      <w:r w:rsidR="00BE7A93">
        <w:rPr>
          <w:rFonts w:ascii="Times New Roman" w:hAnsi="Times New Roman"/>
          <w:sz w:val="24"/>
          <w:szCs w:val="24"/>
        </w:rPr>
        <w:instrText xml:space="preserve"> REF _Ref491080729 \r \h </w:instrText>
      </w:r>
      <w:r w:rsidR="00512FD6">
        <w:rPr>
          <w:rFonts w:ascii="Times New Roman" w:hAnsi="Times New Roman"/>
          <w:sz w:val="24"/>
          <w:szCs w:val="24"/>
        </w:rPr>
      </w:r>
      <w:r w:rsidR="00512FD6">
        <w:rPr>
          <w:rFonts w:ascii="Times New Roman" w:hAnsi="Times New Roman"/>
          <w:sz w:val="24"/>
          <w:szCs w:val="24"/>
        </w:rPr>
        <w:fldChar w:fldCharType="separate"/>
      </w:r>
      <w:r w:rsidR="00B9514C">
        <w:rPr>
          <w:rFonts w:ascii="Times New Roman" w:hAnsi="Times New Roman"/>
          <w:sz w:val="24"/>
          <w:szCs w:val="24"/>
        </w:rPr>
        <w:t>а)</w:t>
      </w:r>
      <w:r w:rsidR="00512FD6">
        <w:rPr>
          <w:rFonts w:ascii="Times New Roman" w:hAnsi="Times New Roman"/>
          <w:sz w:val="24"/>
          <w:szCs w:val="24"/>
        </w:rPr>
        <w:fldChar w:fldCharType="end"/>
      </w:r>
      <w:r w:rsidR="00DA6345" w:rsidRPr="00DA6345">
        <w:rPr>
          <w:rFonts w:ascii="Times New Roman" w:hAnsi="Times New Roman"/>
          <w:sz w:val="24"/>
          <w:szCs w:val="24"/>
        </w:rPr>
        <w:t xml:space="preserve">» пункта </w:t>
      </w:r>
      <w:r w:rsidR="00512FD6">
        <w:rPr>
          <w:rFonts w:ascii="Times New Roman" w:hAnsi="Times New Roman"/>
          <w:sz w:val="24"/>
          <w:szCs w:val="24"/>
        </w:rPr>
        <w:fldChar w:fldCharType="begin"/>
      </w:r>
      <w:r w:rsidR="00BE7A93">
        <w:rPr>
          <w:rFonts w:ascii="Times New Roman" w:hAnsi="Times New Roman"/>
          <w:sz w:val="24"/>
          <w:szCs w:val="24"/>
        </w:rPr>
        <w:instrText xml:space="preserve"> REF _Ref491080742 \r \h </w:instrText>
      </w:r>
      <w:r w:rsidR="00512FD6">
        <w:rPr>
          <w:rFonts w:ascii="Times New Roman" w:hAnsi="Times New Roman"/>
          <w:sz w:val="24"/>
          <w:szCs w:val="24"/>
        </w:rPr>
      </w:r>
      <w:r w:rsidR="00512FD6">
        <w:rPr>
          <w:rFonts w:ascii="Times New Roman" w:hAnsi="Times New Roman"/>
          <w:sz w:val="24"/>
          <w:szCs w:val="24"/>
        </w:rPr>
        <w:fldChar w:fldCharType="separate"/>
      </w:r>
      <w:r w:rsidR="00B9514C">
        <w:rPr>
          <w:rFonts w:ascii="Times New Roman" w:hAnsi="Times New Roman"/>
          <w:sz w:val="24"/>
          <w:szCs w:val="24"/>
        </w:rPr>
        <w:t>3.2.1</w:t>
      </w:r>
      <w:r w:rsidR="00512FD6">
        <w:rPr>
          <w:rFonts w:ascii="Times New Roman" w:hAnsi="Times New Roman"/>
          <w:sz w:val="24"/>
          <w:szCs w:val="24"/>
        </w:rPr>
        <w:fldChar w:fldCharType="end"/>
      </w:r>
      <w:r w:rsidR="00DA6345" w:rsidRPr="00DA6345">
        <w:rPr>
          <w:rFonts w:ascii="Times New Roman" w:hAnsi="Times New Roman"/>
          <w:sz w:val="24"/>
          <w:szCs w:val="24"/>
        </w:rPr>
        <w:t xml:space="preserve"> </w:t>
      </w:r>
      <w:r w:rsidRPr="00DA6345">
        <w:rPr>
          <w:rFonts w:ascii="Times New Roman" w:hAnsi="Times New Roman"/>
          <w:sz w:val="24"/>
          <w:szCs w:val="24"/>
        </w:rPr>
        <w:t xml:space="preserve">настоящего </w:t>
      </w:r>
      <w:r w:rsidR="00DA6345" w:rsidRPr="00DA6345">
        <w:rPr>
          <w:rFonts w:ascii="Times New Roman" w:hAnsi="Times New Roman"/>
          <w:sz w:val="24"/>
          <w:szCs w:val="24"/>
        </w:rPr>
        <w:t>Р</w:t>
      </w:r>
      <w:r w:rsidRPr="00DA6345">
        <w:rPr>
          <w:rFonts w:ascii="Times New Roman" w:hAnsi="Times New Roman"/>
          <w:sz w:val="24"/>
          <w:szCs w:val="24"/>
        </w:rPr>
        <w:t>егламента.</w:t>
      </w:r>
    </w:p>
    <w:p w:rsidR="00E11A20" w:rsidRPr="00DA6345" w:rsidRDefault="00E11A20" w:rsidP="00DA634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A6345">
        <w:rPr>
          <w:rFonts w:ascii="Times New Roman" w:hAnsi="Times New Roman"/>
          <w:sz w:val="24"/>
          <w:szCs w:val="24"/>
        </w:rPr>
        <w:t xml:space="preserve">Внеплановое контрольное мероприятие проводится по основаниям, предусмотренным </w:t>
      </w:r>
      <w:r w:rsidR="00DA6345" w:rsidRPr="00DA6345">
        <w:rPr>
          <w:rFonts w:ascii="Times New Roman" w:hAnsi="Times New Roman"/>
          <w:sz w:val="24"/>
          <w:szCs w:val="24"/>
        </w:rPr>
        <w:t>подпунктами «</w:t>
      </w:r>
      <w:proofErr w:type="gramStart"/>
      <w:r w:rsidR="00DA6345" w:rsidRPr="00DA6345">
        <w:rPr>
          <w:rFonts w:ascii="Times New Roman" w:hAnsi="Times New Roman"/>
          <w:sz w:val="24"/>
          <w:szCs w:val="24"/>
        </w:rPr>
        <w:t>б - ж</w:t>
      </w:r>
      <w:proofErr w:type="gramEnd"/>
      <w:r w:rsidR="00DA6345" w:rsidRPr="00DA6345">
        <w:rPr>
          <w:rFonts w:ascii="Times New Roman" w:hAnsi="Times New Roman"/>
          <w:sz w:val="24"/>
          <w:szCs w:val="24"/>
        </w:rPr>
        <w:t xml:space="preserve">» пункта </w:t>
      </w:r>
      <w:r w:rsidR="00512FD6">
        <w:rPr>
          <w:rFonts w:ascii="Times New Roman" w:hAnsi="Times New Roman"/>
          <w:sz w:val="24"/>
          <w:szCs w:val="24"/>
        </w:rPr>
        <w:fldChar w:fldCharType="begin"/>
      </w:r>
      <w:r w:rsidR="00BE7A93">
        <w:rPr>
          <w:rFonts w:ascii="Times New Roman" w:hAnsi="Times New Roman"/>
          <w:sz w:val="24"/>
          <w:szCs w:val="24"/>
        </w:rPr>
        <w:instrText xml:space="preserve"> REF _Ref491080742 \r \h </w:instrText>
      </w:r>
      <w:r w:rsidR="00512FD6">
        <w:rPr>
          <w:rFonts w:ascii="Times New Roman" w:hAnsi="Times New Roman"/>
          <w:sz w:val="24"/>
          <w:szCs w:val="24"/>
        </w:rPr>
      </w:r>
      <w:r w:rsidR="00512FD6">
        <w:rPr>
          <w:rFonts w:ascii="Times New Roman" w:hAnsi="Times New Roman"/>
          <w:sz w:val="24"/>
          <w:szCs w:val="24"/>
        </w:rPr>
        <w:fldChar w:fldCharType="separate"/>
      </w:r>
      <w:r w:rsidR="00B9514C">
        <w:rPr>
          <w:rFonts w:ascii="Times New Roman" w:hAnsi="Times New Roman"/>
          <w:sz w:val="24"/>
          <w:szCs w:val="24"/>
        </w:rPr>
        <w:t>3.2.1</w:t>
      </w:r>
      <w:r w:rsidR="00512FD6">
        <w:rPr>
          <w:rFonts w:ascii="Times New Roman" w:hAnsi="Times New Roman"/>
          <w:sz w:val="24"/>
          <w:szCs w:val="24"/>
        </w:rPr>
        <w:fldChar w:fldCharType="end"/>
      </w:r>
      <w:r w:rsidR="00BE7A93">
        <w:rPr>
          <w:rFonts w:ascii="Times New Roman" w:hAnsi="Times New Roman"/>
          <w:sz w:val="24"/>
          <w:szCs w:val="24"/>
        </w:rPr>
        <w:t xml:space="preserve"> </w:t>
      </w:r>
      <w:r w:rsidR="00DA6345" w:rsidRPr="00DA6345">
        <w:rPr>
          <w:rFonts w:ascii="Times New Roman" w:hAnsi="Times New Roman"/>
          <w:sz w:val="24"/>
          <w:szCs w:val="24"/>
        </w:rPr>
        <w:t>настоящего Регламента</w:t>
      </w:r>
      <w:r w:rsidRPr="00DA6345">
        <w:rPr>
          <w:rFonts w:ascii="Times New Roman" w:hAnsi="Times New Roman"/>
          <w:sz w:val="24"/>
          <w:szCs w:val="24"/>
        </w:rPr>
        <w:t>.</w:t>
      </w:r>
    </w:p>
    <w:p w:rsidR="00DA6345" w:rsidRPr="00DA6345" w:rsidRDefault="00DA6345" w:rsidP="00DA6345">
      <w:pPr>
        <w:pStyle w:val="a3"/>
        <w:numPr>
          <w:ilvl w:val="3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DA6345">
        <w:rPr>
          <w:rFonts w:eastAsiaTheme="minorHAnsi" w:cs="Times New Roman"/>
          <w:lang w:eastAsia="en-US"/>
        </w:rPr>
        <w:t>В случае необходимости изменения сроков проведения или невозможности проведения контрольного мероприятия в план контрольных мероприятий вносятся изм</w:t>
      </w:r>
      <w:r w:rsidRPr="00DA6345">
        <w:rPr>
          <w:rFonts w:eastAsiaTheme="minorHAnsi" w:cs="Times New Roman"/>
          <w:lang w:eastAsia="en-US"/>
        </w:rPr>
        <w:t>е</w:t>
      </w:r>
      <w:r w:rsidRPr="00DA6345">
        <w:rPr>
          <w:rFonts w:eastAsiaTheme="minorHAnsi" w:cs="Times New Roman"/>
          <w:lang w:eastAsia="en-US"/>
        </w:rPr>
        <w:t>нения</w:t>
      </w:r>
      <w:r>
        <w:rPr>
          <w:rFonts w:eastAsiaTheme="minorHAnsi" w:cs="Times New Roman"/>
          <w:lang w:eastAsia="en-US"/>
        </w:rPr>
        <w:t>, утверждаемые распоряжением Администрации городского округа</w:t>
      </w:r>
      <w:r w:rsidRPr="00DA6345">
        <w:rPr>
          <w:rFonts w:eastAsiaTheme="minorHAnsi" w:cs="Times New Roman"/>
          <w:lang w:eastAsia="en-US"/>
        </w:rPr>
        <w:t>.</w:t>
      </w:r>
    </w:p>
    <w:p w:rsidR="00DA6345" w:rsidRPr="00DA6345" w:rsidRDefault="00DA6345" w:rsidP="00DA634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A6345">
        <w:rPr>
          <w:rFonts w:eastAsiaTheme="minorHAnsi" w:cs="Times New Roman"/>
          <w:lang w:eastAsia="en-US"/>
        </w:rPr>
        <w:lastRenderedPageBreak/>
        <w:t>Решение о внесении изменений в план проведения контрольных мероприятий пр</w:t>
      </w:r>
      <w:r w:rsidRPr="00DA6345">
        <w:rPr>
          <w:rFonts w:eastAsiaTheme="minorHAnsi" w:cs="Times New Roman"/>
          <w:lang w:eastAsia="en-US"/>
        </w:rPr>
        <w:t>и</w:t>
      </w:r>
      <w:r w:rsidRPr="00DA6345">
        <w:rPr>
          <w:rFonts w:eastAsiaTheme="minorHAnsi" w:cs="Times New Roman"/>
          <w:lang w:eastAsia="en-US"/>
        </w:rPr>
        <w:t xml:space="preserve">нимается </w:t>
      </w:r>
      <w:r w:rsidR="00707BEE">
        <w:rPr>
          <w:rFonts w:eastAsiaTheme="minorHAnsi" w:cs="Times New Roman"/>
          <w:lang w:eastAsia="en-US"/>
        </w:rPr>
        <w:t>Главой городского округа</w:t>
      </w:r>
      <w:r w:rsidR="003321F4">
        <w:rPr>
          <w:rFonts w:eastAsiaTheme="minorHAnsi" w:cs="Times New Roman"/>
          <w:lang w:eastAsia="en-US"/>
        </w:rPr>
        <w:t xml:space="preserve">, </w:t>
      </w:r>
      <w:r w:rsidR="003321F4">
        <w:t xml:space="preserve">а в случае его отсутствия – </w:t>
      </w:r>
      <w:r w:rsidR="003321F4" w:rsidRPr="00AF6A46">
        <w:t>заместител</w:t>
      </w:r>
      <w:r w:rsidR="00C01B61">
        <w:t>ем</w:t>
      </w:r>
      <w:r w:rsidR="003321F4">
        <w:t xml:space="preserve"> </w:t>
      </w:r>
      <w:r w:rsidR="00C01B61">
        <w:t>Г</w:t>
      </w:r>
      <w:r w:rsidR="003321F4" w:rsidRPr="00AF6A46">
        <w:t>лавы А</w:t>
      </w:r>
      <w:r w:rsidR="003321F4" w:rsidRPr="00AF6A46">
        <w:t>д</w:t>
      </w:r>
      <w:r w:rsidR="003321F4" w:rsidRPr="00AF6A46">
        <w:t>министрации городского округа, исполняющи</w:t>
      </w:r>
      <w:r w:rsidR="00C01B61">
        <w:t>м</w:t>
      </w:r>
      <w:r w:rsidR="003321F4" w:rsidRPr="00AF6A46">
        <w:t xml:space="preserve"> обязанности Главы городского округа</w:t>
      </w:r>
      <w:r w:rsidR="003321F4">
        <w:rPr>
          <w:rFonts w:eastAsiaTheme="minorHAnsi" w:cs="Times New Roman"/>
          <w:lang w:eastAsia="en-US"/>
        </w:rPr>
        <w:t xml:space="preserve">, </w:t>
      </w:r>
      <w:r w:rsidRPr="00DA6345">
        <w:rPr>
          <w:rFonts w:eastAsiaTheme="minorHAnsi" w:cs="Times New Roman"/>
          <w:lang w:eastAsia="en-US"/>
        </w:rPr>
        <w:t xml:space="preserve">по результатам рассмотрения мотивированного обращения </w:t>
      </w:r>
      <w:r w:rsidR="00707BEE">
        <w:rPr>
          <w:rFonts w:eastAsiaTheme="minorHAnsi" w:cs="Times New Roman"/>
          <w:lang w:eastAsia="en-US"/>
        </w:rPr>
        <w:t>начальника экономического управления</w:t>
      </w:r>
      <w:r w:rsidRPr="00DA6345">
        <w:rPr>
          <w:rFonts w:eastAsiaTheme="minorHAnsi" w:cs="Times New Roman"/>
          <w:lang w:eastAsia="en-US"/>
        </w:rPr>
        <w:t>.</w:t>
      </w:r>
    </w:p>
    <w:p w:rsidR="00DA6345" w:rsidRPr="007A695D" w:rsidRDefault="00DA6345" w:rsidP="00DA634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A695D">
        <w:rPr>
          <w:rFonts w:eastAsiaTheme="minorHAnsi" w:cs="Times New Roman"/>
          <w:lang w:eastAsia="en-US"/>
        </w:rPr>
        <w:t xml:space="preserve">Внесение изменений в план контрольных мероприятий допускается не менее чем за </w:t>
      </w:r>
      <w:r w:rsidR="00EB25D3" w:rsidRPr="007A695D">
        <w:rPr>
          <w:rFonts w:eastAsiaTheme="minorHAnsi" w:cs="Times New Roman"/>
          <w:lang w:eastAsia="en-US"/>
        </w:rPr>
        <w:t xml:space="preserve">5 </w:t>
      </w:r>
      <w:r w:rsidRPr="007A695D">
        <w:rPr>
          <w:rFonts w:eastAsiaTheme="minorHAnsi" w:cs="Times New Roman"/>
          <w:lang w:eastAsia="en-US"/>
        </w:rPr>
        <w:t xml:space="preserve"> рабочих дней до начала проведения контрольного мероприятия, в отношении которого вносятся такие изменения.</w:t>
      </w:r>
    </w:p>
    <w:p w:rsidR="00E11A20" w:rsidRDefault="00B65E4C" w:rsidP="00E11A20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проверочной (ревизионной) группы утверждается распоряжением Администрации городского округа.</w:t>
      </w:r>
    </w:p>
    <w:p w:rsidR="00B65E4C" w:rsidRDefault="00B65E4C" w:rsidP="00B65E4C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5E4C">
        <w:rPr>
          <w:rFonts w:ascii="Times New Roman" w:hAnsi="Times New Roman"/>
          <w:sz w:val="24"/>
          <w:szCs w:val="24"/>
        </w:rPr>
        <w:t xml:space="preserve">Подготовку проекта распоряжения о проведении контрольного мероприятия </w:t>
      </w:r>
      <w:r>
        <w:rPr>
          <w:rFonts w:ascii="Times New Roman" w:hAnsi="Times New Roman"/>
          <w:sz w:val="24"/>
          <w:szCs w:val="24"/>
        </w:rPr>
        <w:t>осуществляют работники отдела муниципального финансового контроля экономического управления.</w:t>
      </w:r>
    </w:p>
    <w:p w:rsidR="005A1F5A" w:rsidRPr="007A695D" w:rsidRDefault="005A1F5A" w:rsidP="008C03BD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95D">
        <w:rPr>
          <w:rFonts w:ascii="Times New Roman" w:hAnsi="Times New Roman"/>
          <w:sz w:val="24"/>
          <w:szCs w:val="24"/>
        </w:rPr>
        <w:t>В распоряжении о проведении контрольного мероприятия указываются</w:t>
      </w:r>
      <w:r w:rsidR="008C03BD" w:rsidRPr="007A695D">
        <w:rPr>
          <w:rFonts w:ascii="Times New Roman" w:hAnsi="Times New Roman"/>
          <w:sz w:val="24"/>
          <w:szCs w:val="24"/>
        </w:rPr>
        <w:t xml:space="preserve"> </w:t>
      </w:r>
      <w:r w:rsidRPr="007A695D">
        <w:rPr>
          <w:rFonts w:ascii="Times New Roman" w:hAnsi="Times New Roman"/>
          <w:sz w:val="24"/>
          <w:szCs w:val="24"/>
        </w:rPr>
        <w:t xml:space="preserve">наименование объекта контроля, предмет контрольного мероприятия, проверяемый период, метод проведения контрольного мероприятия (проверка, ревизия или обследование), вид контрольного мероприятия (плановое или внеплановое), форма контрольного мероприятия (камеральное или выездное), </w:t>
      </w:r>
      <w:r w:rsidR="00B33840" w:rsidRPr="007A695D">
        <w:rPr>
          <w:rFonts w:ascii="Times New Roman" w:hAnsi="Times New Roman"/>
          <w:sz w:val="24"/>
          <w:szCs w:val="24"/>
        </w:rPr>
        <w:t>состав проверочной (ревизионной) группы</w:t>
      </w:r>
      <w:r w:rsidRPr="007A695D">
        <w:rPr>
          <w:rFonts w:ascii="Times New Roman" w:hAnsi="Times New Roman"/>
          <w:sz w:val="24"/>
          <w:szCs w:val="24"/>
        </w:rPr>
        <w:t>, дата начала контрольного мероприятия</w:t>
      </w:r>
      <w:r w:rsidR="008C03BD" w:rsidRPr="007A695D">
        <w:rPr>
          <w:rFonts w:ascii="Times New Roman" w:hAnsi="Times New Roman"/>
          <w:sz w:val="24"/>
          <w:szCs w:val="24"/>
        </w:rPr>
        <w:t>, срок проведения контрольного мероприятия.</w:t>
      </w:r>
      <w:r w:rsidR="00B33840" w:rsidRPr="007A695D">
        <w:rPr>
          <w:rFonts w:ascii="Times New Roman" w:hAnsi="Times New Roman"/>
          <w:sz w:val="24"/>
          <w:szCs w:val="24"/>
        </w:rPr>
        <w:t xml:space="preserve"> </w:t>
      </w:r>
    </w:p>
    <w:p w:rsidR="008C03BD" w:rsidRDefault="008C03BD" w:rsidP="008C03BD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95D">
        <w:rPr>
          <w:rFonts w:ascii="Times New Roman" w:hAnsi="Times New Roman"/>
          <w:sz w:val="24"/>
          <w:szCs w:val="24"/>
        </w:rPr>
        <w:t>Проект распоряжения о проведении контрольного мероприятия представляется на утверждение Главе городского округа, а в случае его отсутствия – заместителю главы Администрации городского округа, исполняющему обязанности Главы городского округа.</w:t>
      </w:r>
    </w:p>
    <w:p w:rsidR="005A1F5A" w:rsidRDefault="008C03BD" w:rsidP="00B65E4C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выполнения административной процедуры является вступление в силу распоряжения о проведении контрольного мероприятия.</w:t>
      </w:r>
    </w:p>
    <w:p w:rsidR="008C03BD" w:rsidRDefault="008C03BD" w:rsidP="008C03B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Административная процедура по проведению контрольного мероприятия с</w:t>
      </w:r>
      <w:r>
        <w:t>о</w:t>
      </w:r>
      <w:r>
        <w:t>ст</w:t>
      </w:r>
      <w:r w:rsidR="00331DD5">
        <w:t>о</w:t>
      </w:r>
      <w:r>
        <w:t xml:space="preserve">ит </w:t>
      </w:r>
      <w:proofErr w:type="gramStart"/>
      <w:r>
        <w:t>из</w:t>
      </w:r>
      <w:proofErr w:type="gramEnd"/>
      <w:r>
        <w:t>:</w:t>
      </w:r>
    </w:p>
    <w:p w:rsidR="008C03BD" w:rsidRDefault="00331DD5" w:rsidP="00331DD5">
      <w:pPr>
        <w:pStyle w:val="a3"/>
        <w:tabs>
          <w:tab w:val="left" w:pos="1276"/>
        </w:tabs>
        <w:ind w:left="0" w:firstLine="709"/>
        <w:jc w:val="both"/>
      </w:pPr>
      <w:r>
        <w:t>подготовки к контрольному мероприятию;</w:t>
      </w:r>
    </w:p>
    <w:p w:rsidR="00331DD5" w:rsidRDefault="00331DD5" w:rsidP="00331DD5">
      <w:pPr>
        <w:pStyle w:val="a3"/>
        <w:tabs>
          <w:tab w:val="left" w:pos="1276"/>
        </w:tabs>
        <w:ind w:left="0" w:firstLine="709"/>
        <w:jc w:val="both"/>
      </w:pPr>
      <w:r>
        <w:t>проведения контрольного мероприятия.</w:t>
      </w:r>
    </w:p>
    <w:p w:rsidR="00331DD5" w:rsidRPr="007A695D" w:rsidRDefault="00331DD5" w:rsidP="00331DD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95D">
        <w:rPr>
          <w:rFonts w:ascii="Times New Roman" w:hAnsi="Times New Roman"/>
          <w:sz w:val="24"/>
          <w:szCs w:val="24"/>
        </w:rPr>
        <w:t>Основание</w:t>
      </w:r>
      <w:r w:rsidR="007A695D" w:rsidRPr="007A695D">
        <w:rPr>
          <w:rFonts w:ascii="Times New Roman" w:hAnsi="Times New Roman"/>
          <w:sz w:val="24"/>
          <w:szCs w:val="24"/>
        </w:rPr>
        <w:t>м</w:t>
      </w:r>
      <w:r w:rsidRPr="007A695D">
        <w:rPr>
          <w:rFonts w:ascii="Times New Roman" w:hAnsi="Times New Roman"/>
          <w:sz w:val="24"/>
          <w:szCs w:val="24"/>
        </w:rPr>
        <w:t xml:space="preserve"> для начала выполнения административной процедуры является распоряжение о проведении контрольного мероприятия.</w:t>
      </w:r>
    </w:p>
    <w:p w:rsidR="00331DD5" w:rsidRPr="00331DD5" w:rsidRDefault="00331DD5" w:rsidP="00331DD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95D">
        <w:rPr>
          <w:rFonts w:ascii="Times New Roman" w:hAnsi="Times New Roman"/>
          <w:sz w:val="24"/>
          <w:szCs w:val="24"/>
        </w:rPr>
        <w:t>Лицами, ответственными за выполнение административной процедуры</w:t>
      </w:r>
      <w:r>
        <w:rPr>
          <w:rFonts w:ascii="Times New Roman" w:hAnsi="Times New Roman"/>
          <w:sz w:val="24"/>
          <w:szCs w:val="24"/>
        </w:rPr>
        <w:t xml:space="preserve"> являются работники отдела муниципального финансового контроля экономического управления, входящие в состав проверочной (ревизионной) группы.</w:t>
      </w:r>
    </w:p>
    <w:p w:rsidR="00331DD5" w:rsidRPr="007A695D" w:rsidRDefault="00331DD5" w:rsidP="00331DD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695D">
        <w:rPr>
          <w:rFonts w:ascii="Times New Roman" w:hAnsi="Times New Roman"/>
          <w:sz w:val="24"/>
          <w:szCs w:val="24"/>
        </w:rPr>
        <w:t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"Интернет" и в официальных печатных изданиях.</w:t>
      </w:r>
      <w:r w:rsidR="00125988" w:rsidRPr="007A695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31DD5" w:rsidRPr="00125988" w:rsidRDefault="00331DD5" w:rsidP="00125988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988">
        <w:rPr>
          <w:rFonts w:ascii="Times New Roman" w:hAnsi="Times New Roman"/>
          <w:sz w:val="24"/>
          <w:szCs w:val="24"/>
        </w:rPr>
        <w:t xml:space="preserve">О проведении планового контрольного мероприятия объекту контроля не </w:t>
      </w:r>
      <w:proofErr w:type="gramStart"/>
      <w:r w:rsidRPr="00125988">
        <w:rPr>
          <w:rFonts w:ascii="Times New Roman" w:hAnsi="Times New Roman"/>
          <w:sz w:val="24"/>
          <w:szCs w:val="24"/>
        </w:rPr>
        <w:t>позднее</w:t>
      </w:r>
      <w:proofErr w:type="gramEnd"/>
      <w:r w:rsidRPr="00125988">
        <w:rPr>
          <w:rFonts w:ascii="Times New Roman" w:hAnsi="Times New Roman"/>
          <w:sz w:val="24"/>
          <w:szCs w:val="24"/>
        </w:rPr>
        <w:t xml:space="preserve"> чем за </w:t>
      </w:r>
      <w:r w:rsidR="00C01B61">
        <w:rPr>
          <w:rFonts w:ascii="Times New Roman" w:hAnsi="Times New Roman"/>
          <w:sz w:val="24"/>
          <w:szCs w:val="24"/>
        </w:rPr>
        <w:t>3</w:t>
      </w:r>
      <w:r w:rsidRPr="00125988">
        <w:rPr>
          <w:rFonts w:ascii="Times New Roman" w:hAnsi="Times New Roman"/>
          <w:sz w:val="24"/>
          <w:szCs w:val="24"/>
        </w:rPr>
        <w:t xml:space="preserve"> рабочих дня до дня начала проведения контрольного мероприятия направляется уведомление о проведении контрольного мероприятия.</w:t>
      </w:r>
    </w:p>
    <w:p w:rsidR="00331DD5" w:rsidRPr="007A695D" w:rsidRDefault="00331DD5" w:rsidP="00125988">
      <w:pPr>
        <w:pStyle w:val="a3"/>
        <w:tabs>
          <w:tab w:val="left" w:pos="1276"/>
        </w:tabs>
        <w:ind w:left="0" w:firstLine="709"/>
        <w:jc w:val="both"/>
      </w:pPr>
      <w:r w:rsidRPr="007A695D">
        <w:t>Уведомление о проведении контрольного мероприятия подписывается начальн</w:t>
      </w:r>
      <w:r w:rsidRPr="007A695D">
        <w:t>и</w:t>
      </w:r>
      <w:r w:rsidRPr="007A695D">
        <w:t xml:space="preserve">ком </w:t>
      </w:r>
      <w:r w:rsidR="00125988" w:rsidRPr="007A695D">
        <w:t>экономического управления</w:t>
      </w:r>
      <w:r w:rsidRPr="007A695D">
        <w:t xml:space="preserve"> и направляется объекту контроля почтовым отправлен</w:t>
      </w:r>
      <w:r w:rsidRPr="007A695D">
        <w:t>и</w:t>
      </w:r>
      <w:r w:rsidRPr="007A695D">
        <w:t>ем с уведомлением о вручении либо иным доступным способом, обеспечивающим фикс</w:t>
      </w:r>
      <w:r w:rsidRPr="007A695D">
        <w:t>а</w:t>
      </w:r>
      <w:r w:rsidRPr="007A695D">
        <w:t>цию факта и даты его направления (получения), в том числе с применением автоматиз</w:t>
      </w:r>
      <w:r w:rsidRPr="007A695D">
        <w:t>и</w:t>
      </w:r>
      <w:r w:rsidRPr="007A695D">
        <w:t>рованных информационных систем.</w:t>
      </w:r>
    </w:p>
    <w:p w:rsidR="00331DD5" w:rsidRPr="00125988" w:rsidRDefault="00331DD5" w:rsidP="00125988">
      <w:pPr>
        <w:pStyle w:val="a3"/>
        <w:tabs>
          <w:tab w:val="left" w:pos="1276"/>
        </w:tabs>
        <w:ind w:left="0" w:firstLine="709"/>
        <w:jc w:val="both"/>
      </w:pPr>
      <w:r w:rsidRPr="00125988">
        <w:t>Уведомление о проведении контрольного мероприятия в обязательном порядке должно содержать:</w:t>
      </w:r>
    </w:p>
    <w:p w:rsidR="00331DD5" w:rsidRPr="00125988" w:rsidRDefault="00331DD5" w:rsidP="00125988">
      <w:pPr>
        <w:pStyle w:val="a3"/>
        <w:tabs>
          <w:tab w:val="left" w:pos="1276"/>
        </w:tabs>
        <w:ind w:left="0" w:firstLine="709"/>
        <w:jc w:val="both"/>
      </w:pPr>
      <w:r w:rsidRPr="00125988">
        <w:lastRenderedPageBreak/>
        <w:t>метод проведения контрольного мероприятия (проверка, ревизия или обследов</w:t>
      </w:r>
      <w:r w:rsidRPr="00125988">
        <w:t>а</w:t>
      </w:r>
      <w:r w:rsidRPr="00125988">
        <w:t>ние);</w:t>
      </w:r>
    </w:p>
    <w:p w:rsidR="00331DD5" w:rsidRPr="00125988" w:rsidRDefault="00331DD5" w:rsidP="00125988">
      <w:pPr>
        <w:pStyle w:val="a3"/>
        <w:tabs>
          <w:tab w:val="left" w:pos="1276"/>
        </w:tabs>
        <w:ind w:left="0" w:firstLine="709"/>
        <w:jc w:val="both"/>
      </w:pPr>
      <w:r w:rsidRPr="00125988">
        <w:t>предмет проверки, ревизии;</w:t>
      </w:r>
    </w:p>
    <w:p w:rsidR="00331DD5" w:rsidRPr="00125988" w:rsidRDefault="00331DD5" w:rsidP="00125988">
      <w:pPr>
        <w:pStyle w:val="a3"/>
        <w:tabs>
          <w:tab w:val="left" w:pos="1276"/>
        </w:tabs>
        <w:ind w:left="0" w:firstLine="709"/>
        <w:jc w:val="both"/>
      </w:pPr>
      <w:r w:rsidRPr="00125988">
        <w:t>проверяемая сфера деятельности объекта контроля (при проведении обследования);</w:t>
      </w:r>
    </w:p>
    <w:p w:rsidR="00331DD5" w:rsidRPr="00125988" w:rsidRDefault="00331DD5" w:rsidP="00125988">
      <w:pPr>
        <w:pStyle w:val="a3"/>
        <w:tabs>
          <w:tab w:val="left" w:pos="1276"/>
        </w:tabs>
        <w:ind w:left="0" w:firstLine="709"/>
        <w:jc w:val="both"/>
      </w:pPr>
      <w:r w:rsidRPr="00125988">
        <w:t>форма проверки: камеральная или выездная (при проведении проверок);</w:t>
      </w:r>
    </w:p>
    <w:p w:rsidR="00331DD5" w:rsidRPr="00125988" w:rsidRDefault="00331DD5" w:rsidP="00125988">
      <w:pPr>
        <w:pStyle w:val="a3"/>
        <w:tabs>
          <w:tab w:val="left" w:pos="1276"/>
        </w:tabs>
        <w:ind w:left="0" w:firstLine="709"/>
        <w:jc w:val="both"/>
      </w:pPr>
      <w:r w:rsidRPr="00125988">
        <w:t>проверяемый период;</w:t>
      </w:r>
    </w:p>
    <w:p w:rsidR="00331DD5" w:rsidRPr="00125988" w:rsidRDefault="00331DD5" w:rsidP="00125988">
      <w:pPr>
        <w:pStyle w:val="a3"/>
        <w:tabs>
          <w:tab w:val="left" w:pos="1276"/>
        </w:tabs>
        <w:ind w:left="0" w:firstLine="709"/>
        <w:jc w:val="both"/>
      </w:pPr>
      <w:r w:rsidRPr="00125988">
        <w:t>срок проведения контрольного мероприятия;</w:t>
      </w:r>
    </w:p>
    <w:p w:rsidR="00331DD5" w:rsidRPr="00125988" w:rsidRDefault="00331DD5" w:rsidP="00125988">
      <w:pPr>
        <w:pStyle w:val="a3"/>
        <w:tabs>
          <w:tab w:val="left" w:pos="1276"/>
        </w:tabs>
        <w:ind w:left="0" w:firstLine="709"/>
        <w:jc w:val="both"/>
      </w:pPr>
      <w:r w:rsidRPr="007A695D">
        <w:t>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331DD5" w:rsidRPr="00125988" w:rsidRDefault="00331DD5" w:rsidP="00125988">
      <w:pPr>
        <w:pStyle w:val="a3"/>
        <w:tabs>
          <w:tab w:val="left" w:pos="1276"/>
        </w:tabs>
        <w:ind w:left="0" w:firstLine="709"/>
        <w:jc w:val="both"/>
      </w:pPr>
      <w:r w:rsidRPr="00125988">
        <w:t>Одновременно с уведомлением о проведении контрольного мероприятия может быть отправлен запрос о предоставлении информации. Оформление запроса осуществл</w:t>
      </w:r>
      <w:r w:rsidRPr="00125988">
        <w:t>я</w:t>
      </w:r>
      <w:r w:rsidRPr="00125988">
        <w:t xml:space="preserve">ется в соответствии с </w:t>
      </w:r>
      <w:r w:rsidR="00D73D19">
        <w:t xml:space="preserve">пунктом </w:t>
      </w:r>
      <w:r w:rsidR="00512FD6">
        <w:fldChar w:fldCharType="begin"/>
      </w:r>
      <w:r w:rsidR="00D73D19">
        <w:instrText xml:space="preserve"> REF _Ref490833785 \r \h </w:instrText>
      </w:r>
      <w:r w:rsidR="00512FD6">
        <w:fldChar w:fldCharType="separate"/>
      </w:r>
      <w:r w:rsidR="00B9514C">
        <w:t>2.5.1</w:t>
      </w:r>
      <w:r w:rsidR="00512FD6">
        <w:fldChar w:fldCharType="end"/>
      </w:r>
      <w:r w:rsidR="00D73D19">
        <w:t xml:space="preserve"> настоящего</w:t>
      </w:r>
      <w:r w:rsidRPr="00125988">
        <w:t xml:space="preserve"> </w:t>
      </w:r>
      <w:r w:rsidR="00D73D19">
        <w:t>Р</w:t>
      </w:r>
      <w:r w:rsidRPr="00125988">
        <w:t>егламента.</w:t>
      </w:r>
    </w:p>
    <w:p w:rsidR="00331DD5" w:rsidRPr="00125988" w:rsidRDefault="00331DD5" w:rsidP="00125988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988">
        <w:rPr>
          <w:rFonts w:ascii="Times New Roman" w:hAnsi="Times New Roman"/>
          <w:sz w:val="24"/>
          <w:szCs w:val="24"/>
        </w:rPr>
        <w:t xml:space="preserve">Ответственным за подготовку проекта уведомления о проведении контрольного мероприятия является </w:t>
      </w:r>
      <w:r w:rsidR="00C01B61">
        <w:rPr>
          <w:rFonts w:ascii="Times New Roman" w:hAnsi="Times New Roman"/>
          <w:sz w:val="24"/>
          <w:szCs w:val="24"/>
        </w:rPr>
        <w:t>начальник отдела муниципального финансового контроля экономического управления</w:t>
      </w:r>
      <w:r w:rsidRPr="00125988">
        <w:rPr>
          <w:rFonts w:ascii="Times New Roman" w:hAnsi="Times New Roman"/>
          <w:sz w:val="24"/>
          <w:szCs w:val="24"/>
        </w:rPr>
        <w:t>.</w:t>
      </w:r>
    </w:p>
    <w:p w:rsidR="00560940" w:rsidRPr="00560940" w:rsidRDefault="00560940" w:rsidP="00560940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0940">
        <w:rPr>
          <w:rFonts w:ascii="Times New Roman" w:hAnsi="Times New Roman"/>
          <w:sz w:val="24"/>
          <w:szCs w:val="24"/>
        </w:rPr>
        <w:t xml:space="preserve">В ходе </w:t>
      </w:r>
      <w:r w:rsidR="00F57B71">
        <w:rPr>
          <w:rFonts w:ascii="Times New Roman" w:hAnsi="Times New Roman"/>
          <w:sz w:val="24"/>
          <w:szCs w:val="24"/>
        </w:rPr>
        <w:t>контрольного мероприятия</w:t>
      </w:r>
      <w:r w:rsidRPr="00560940">
        <w:rPr>
          <w:rFonts w:ascii="Times New Roman" w:hAnsi="Times New Roman"/>
          <w:sz w:val="24"/>
          <w:szCs w:val="24"/>
        </w:rPr>
        <w:t xml:space="preserve"> проводятся </w:t>
      </w:r>
      <w:r w:rsidR="00F57B71">
        <w:rPr>
          <w:rFonts w:ascii="Times New Roman" w:hAnsi="Times New Roman"/>
          <w:sz w:val="24"/>
          <w:szCs w:val="24"/>
        </w:rPr>
        <w:t>действия</w:t>
      </w:r>
      <w:r w:rsidRPr="005609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0940">
        <w:rPr>
          <w:rFonts w:ascii="Times New Roman" w:hAnsi="Times New Roman"/>
          <w:sz w:val="24"/>
          <w:szCs w:val="24"/>
        </w:rPr>
        <w:t>по</w:t>
      </w:r>
      <w:proofErr w:type="gramEnd"/>
      <w:r w:rsidRPr="00560940">
        <w:rPr>
          <w:rFonts w:ascii="Times New Roman" w:hAnsi="Times New Roman"/>
          <w:sz w:val="24"/>
          <w:szCs w:val="24"/>
        </w:rPr>
        <w:t>:</w:t>
      </w:r>
    </w:p>
    <w:p w:rsidR="00560940" w:rsidRPr="00560940" w:rsidRDefault="00560940" w:rsidP="00560940">
      <w:pPr>
        <w:pStyle w:val="a3"/>
        <w:tabs>
          <w:tab w:val="left" w:pos="1276"/>
        </w:tabs>
        <w:ind w:left="0" w:firstLine="709"/>
        <w:jc w:val="both"/>
      </w:pPr>
      <w:proofErr w:type="gramStart"/>
      <w:r w:rsidRPr="00560940">
        <w:t>изучению учредительных, финансовых, бухгалтерских, отчетных и иных докуме</w:t>
      </w:r>
      <w:r w:rsidRPr="00560940">
        <w:t>н</w:t>
      </w:r>
      <w:r w:rsidRPr="00560940">
        <w:t>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</w:t>
      </w:r>
      <w:r w:rsidRPr="00560940">
        <w:t>а</w:t>
      </w:r>
      <w:r w:rsidRPr="00560940">
        <w:t>щейся в письменных объяснениях, справках и сведениях должностных, материально о</w:t>
      </w:r>
      <w:r w:rsidRPr="00560940">
        <w:t>т</w:t>
      </w:r>
      <w:r w:rsidRPr="00560940">
        <w:t>ветственных и иных лиц объекта контроля;</w:t>
      </w:r>
      <w:proofErr w:type="gramEnd"/>
    </w:p>
    <w:p w:rsidR="00560940" w:rsidRPr="00560940" w:rsidRDefault="00560940" w:rsidP="00560940">
      <w:pPr>
        <w:pStyle w:val="a3"/>
        <w:tabs>
          <w:tab w:val="left" w:pos="1276"/>
        </w:tabs>
        <w:ind w:left="0" w:firstLine="709"/>
        <w:jc w:val="both"/>
      </w:pPr>
      <w:r w:rsidRPr="00560940">
        <w:t>фактическому осмотру, инвентаризации, наблюдению, пересчету, контрольным обмерам, фото-, виде</w:t>
      </w:r>
      <w:proofErr w:type="gramStart"/>
      <w:r w:rsidRPr="00560940">
        <w:t>о-</w:t>
      </w:r>
      <w:proofErr w:type="gramEnd"/>
      <w:r w:rsidRPr="00560940">
        <w:t xml:space="preserve"> и </w:t>
      </w:r>
      <w:proofErr w:type="spellStart"/>
      <w:r w:rsidRPr="00560940">
        <w:t>аудиофиксации</w:t>
      </w:r>
      <w:proofErr w:type="spellEnd"/>
      <w:r w:rsidRPr="00560940">
        <w:t>;</w:t>
      </w:r>
    </w:p>
    <w:p w:rsidR="00560940" w:rsidRPr="00560940" w:rsidRDefault="00560940" w:rsidP="00560940">
      <w:pPr>
        <w:pStyle w:val="a3"/>
        <w:tabs>
          <w:tab w:val="left" w:pos="1276"/>
        </w:tabs>
        <w:ind w:left="0" w:firstLine="709"/>
        <w:jc w:val="both"/>
      </w:pPr>
      <w:r w:rsidRPr="00560940">
        <w:t>изучению информации, содержащейся в информационных системах и ресурсах;</w:t>
      </w:r>
    </w:p>
    <w:p w:rsidR="00560940" w:rsidRPr="00560940" w:rsidRDefault="00560940" w:rsidP="00560940">
      <w:pPr>
        <w:pStyle w:val="a3"/>
        <w:tabs>
          <w:tab w:val="left" w:pos="1276"/>
        </w:tabs>
        <w:ind w:left="0" w:firstLine="709"/>
        <w:jc w:val="both"/>
      </w:pPr>
      <w:r w:rsidRPr="00560940">
        <w:t>изучению информации, содержащейся в письменных объяснениях должностных лиц объекта контроля, документов и сведений, полученных из других достоверных исто</w:t>
      </w:r>
      <w:r w:rsidRPr="00560940">
        <w:t>ч</w:t>
      </w:r>
      <w:r w:rsidRPr="00560940">
        <w:t>ников;</w:t>
      </w:r>
    </w:p>
    <w:p w:rsidR="00560940" w:rsidRPr="00560940" w:rsidRDefault="00560940" w:rsidP="00560940">
      <w:pPr>
        <w:pStyle w:val="a3"/>
        <w:tabs>
          <w:tab w:val="left" w:pos="1276"/>
        </w:tabs>
        <w:ind w:left="0" w:firstLine="709"/>
        <w:jc w:val="both"/>
      </w:pPr>
      <w:r w:rsidRPr="00560940">
        <w:t>изучению информации о состоянии внутреннего финансового контроля и внутре</w:t>
      </w:r>
      <w:r w:rsidRPr="00560940">
        <w:t>н</w:t>
      </w:r>
      <w:r w:rsidRPr="00560940">
        <w:t>него финансового аудита.</w:t>
      </w:r>
    </w:p>
    <w:p w:rsidR="00F7014F" w:rsidRPr="00F7014F" w:rsidRDefault="00560940" w:rsidP="00F7014F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95D">
        <w:rPr>
          <w:rFonts w:ascii="Times New Roman" w:hAnsi="Times New Roman"/>
          <w:sz w:val="24"/>
          <w:szCs w:val="24"/>
        </w:rPr>
        <w:t xml:space="preserve">При проведении обследования </w:t>
      </w:r>
      <w:r w:rsidR="008F5377" w:rsidRPr="007A695D">
        <w:rPr>
          <w:rFonts w:ascii="Times New Roman" w:hAnsi="Times New Roman"/>
          <w:sz w:val="24"/>
          <w:szCs w:val="24"/>
        </w:rPr>
        <w:t xml:space="preserve"> </w:t>
      </w:r>
      <w:r w:rsidRPr="007A695D">
        <w:rPr>
          <w:rFonts w:ascii="Times New Roman" w:hAnsi="Times New Roman"/>
          <w:sz w:val="24"/>
          <w:szCs w:val="24"/>
        </w:rPr>
        <w:t xml:space="preserve">осуществляется анализ и оценка </w:t>
      </w:r>
      <w:proofErr w:type="gramStart"/>
      <w:r w:rsidRPr="007A695D">
        <w:rPr>
          <w:rFonts w:ascii="Times New Roman" w:hAnsi="Times New Roman"/>
          <w:sz w:val="24"/>
          <w:szCs w:val="24"/>
        </w:rPr>
        <w:t xml:space="preserve">состояния </w:t>
      </w:r>
      <w:r w:rsidR="00F7014F">
        <w:rPr>
          <w:rFonts w:ascii="Times New Roman" w:hAnsi="Times New Roman"/>
          <w:sz w:val="24"/>
          <w:szCs w:val="24"/>
        </w:rPr>
        <w:t xml:space="preserve">определенной </w:t>
      </w:r>
      <w:r w:rsidRPr="007A695D">
        <w:rPr>
          <w:rFonts w:ascii="Times New Roman" w:hAnsi="Times New Roman"/>
          <w:sz w:val="24"/>
          <w:szCs w:val="24"/>
        </w:rPr>
        <w:t>сферы деятельности объекта контроля</w:t>
      </w:r>
      <w:proofErr w:type="gramEnd"/>
    </w:p>
    <w:p w:rsidR="00560940" w:rsidRPr="00F7014F" w:rsidRDefault="00560940" w:rsidP="00F7014F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14F">
        <w:rPr>
          <w:rFonts w:ascii="Times New Roman" w:hAnsi="Times New Roman"/>
          <w:sz w:val="24"/>
          <w:szCs w:val="24"/>
        </w:rPr>
        <w:t xml:space="preserve">В ходе проведения обследования проводятся мероприятия </w:t>
      </w:r>
      <w:proofErr w:type="gramStart"/>
      <w:r w:rsidRPr="00F7014F">
        <w:rPr>
          <w:rFonts w:ascii="Times New Roman" w:hAnsi="Times New Roman"/>
          <w:sz w:val="24"/>
          <w:szCs w:val="24"/>
        </w:rPr>
        <w:t>по</w:t>
      </w:r>
      <w:proofErr w:type="gramEnd"/>
      <w:r w:rsidRPr="00F7014F">
        <w:rPr>
          <w:rFonts w:ascii="Times New Roman" w:hAnsi="Times New Roman"/>
          <w:sz w:val="24"/>
          <w:szCs w:val="24"/>
        </w:rPr>
        <w:t>:</w:t>
      </w:r>
    </w:p>
    <w:p w:rsidR="00560940" w:rsidRPr="00D93D0A" w:rsidRDefault="00560940" w:rsidP="00D93D0A">
      <w:pPr>
        <w:pStyle w:val="a3"/>
        <w:tabs>
          <w:tab w:val="left" w:pos="1276"/>
        </w:tabs>
        <w:ind w:left="0" w:firstLine="709"/>
        <w:jc w:val="both"/>
      </w:pPr>
      <w:r w:rsidRPr="00D93D0A">
        <w:t>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</w:t>
      </w:r>
      <w:r w:rsidRPr="00D93D0A">
        <w:t>н</w:t>
      </w:r>
      <w:r w:rsidRPr="00D93D0A">
        <w:t>ной из них информации;</w:t>
      </w:r>
    </w:p>
    <w:p w:rsidR="00560940" w:rsidRPr="00D93D0A" w:rsidRDefault="00560940" w:rsidP="00D93D0A">
      <w:pPr>
        <w:pStyle w:val="a3"/>
        <w:tabs>
          <w:tab w:val="left" w:pos="1276"/>
        </w:tabs>
        <w:ind w:left="0" w:firstLine="709"/>
        <w:jc w:val="both"/>
      </w:pPr>
      <w:r w:rsidRPr="00D93D0A">
        <w:t>фактическому осмотру и наблюдению;</w:t>
      </w:r>
    </w:p>
    <w:p w:rsidR="00560940" w:rsidRPr="00D93D0A" w:rsidRDefault="00560940" w:rsidP="00D93D0A">
      <w:pPr>
        <w:pStyle w:val="a3"/>
        <w:tabs>
          <w:tab w:val="left" w:pos="1276"/>
        </w:tabs>
        <w:ind w:left="0" w:firstLine="709"/>
        <w:jc w:val="both"/>
      </w:pPr>
      <w:r w:rsidRPr="00D93D0A">
        <w:t>изучению информации, содержащейся в информационных системах и ресурсах.</w:t>
      </w:r>
    </w:p>
    <w:p w:rsidR="00560940" w:rsidRPr="00560940" w:rsidRDefault="00560940" w:rsidP="00D93D0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93D0A">
        <w:rPr>
          <w:rFonts w:eastAsiaTheme="minorHAnsi" w:cs="Times New Roman"/>
          <w:lang w:eastAsia="en-US"/>
        </w:rPr>
        <w:t>В ходе проведения обследования используются как визуальные, так и докуме</w:t>
      </w:r>
      <w:r w:rsidRPr="00D93D0A">
        <w:rPr>
          <w:rFonts w:eastAsiaTheme="minorHAnsi" w:cs="Times New Roman"/>
          <w:lang w:eastAsia="en-US"/>
        </w:rPr>
        <w:t>н</w:t>
      </w:r>
      <w:r w:rsidRPr="00D93D0A">
        <w:rPr>
          <w:rFonts w:eastAsiaTheme="minorHAnsi" w:cs="Times New Roman"/>
          <w:lang w:eastAsia="en-US"/>
        </w:rPr>
        <w:t>тально</w:t>
      </w:r>
      <w:r w:rsidRPr="00560940">
        <w:rPr>
          <w:rFonts w:eastAsiaTheme="minorHAnsi" w:cs="Times New Roman"/>
          <w:lang w:eastAsia="en-US"/>
        </w:rPr>
        <w:t xml:space="preserve"> подтвержденные данные.</w:t>
      </w:r>
    </w:p>
    <w:p w:rsidR="00560940" w:rsidRDefault="00560940" w:rsidP="00D93D0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560940">
        <w:rPr>
          <w:rFonts w:eastAsiaTheme="minorHAnsi" w:cs="Times New Roman"/>
          <w:lang w:eastAsia="en-US"/>
        </w:rPr>
        <w:t>При проведении обследования могут проводиться осмотры, исследования и экспе</w:t>
      </w:r>
      <w:r w:rsidRPr="00560940">
        <w:rPr>
          <w:rFonts w:eastAsiaTheme="minorHAnsi" w:cs="Times New Roman"/>
          <w:lang w:eastAsia="en-US"/>
        </w:rPr>
        <w:t>р</w:t>
      </w:r>
      <w:r w:rsidRPr="00560940">
        <w:rPr>
          <w:rFonts w:eastAsiaTheme="minorHAnsi" w:cs="Times New Roman"/>
          <w:lang w:eastAsia="en-US"/>
        </w:rPr>
        <w:t>тизы с использованием фото-, видео- и ауди</w:t>
      </w:r>
      <w:proofErr w:type="gramStart"/>
      <w:r w:rsidRPr="00560940">
        <w:rPr>
          <w:rFonts w:eastAsiaTheme="minorHAnsi" w:cs="Times New Roman"/>
          <w:lang w:eastAsia="en-US"/>
        </w:rPr>
        <w:t>о-</w:t>
      </w:r>
      <w:proofErr w:type="gramEnd"/>
      <w:r w:rsidRPr="00560940">
        <w:rPr>
          <w:rFonts w:eastAsiaTheme="minorHAnsi" w:cs="Times New Roman"/>
          <w:lang w:eastAsia="en-US"/>
        </w:rPr>
        <w:t>, а также иных видов техники и приборов, в том числе измерительных приборов.</w:t>
      </w:r>
    </w:p>
    <w:p w:rsidR="00560940" w:rsidRPr="00D93D0A" w:rsidRDefault="00560940" w:rsidP="00D93D0A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3D0A">
        <w:rPr>
          <w:rFonts w:ascii="Times New Roman" w:hAnsi="Times New Roman"/>
          <w:sz w:val="24"/>
          <w:szCs w:val="24"/>
        </w:rPr>
        <w:t xml:space="preserve">Камеральная проверка проводится по месту нахождения </w:t>
      </w:r>
      <w:r w:rsidR="00D93D0A">
        <w:rPr>
          <w:rFonts w:ascii="Times New Roman" w:hAnsi="Times New Roman"/>
          <w:sz w:val="24"/>
          <w:szCs w:val="24"/>
        </w:rPr>
        <w:t>отдела муниципального финансового контроля</w:t>
      </w:r>
      <w:r w:rsidRPr="00D93D0A">
        <w:rPr>
          <w:rFonts w:ascii="Times New Roman" w:hAnsi="Times New Roman"/>
          <w:sz w:val="24"/>
          <w:szCs w:val="24"/>
        </w:rPr>
        <w:t xml:space="preserve"> и состоит в исследовании информации, документов и материалов, представленных объектом контроля, его должностными лицами.</w:t>
      </w:r>
    </w:p>
    <w:p w:rsidR="00560940" w:rsidRDefault="00560940" w:rsidP="00D93D0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560940">
        <w:rPr>
          <w:rFonts w:eastAsiaTheme="minorHAnsi" w:cs="Times New Roman"/>
          <w:lang w:eastAsia="en-US"/>
        </w:rPr>
        <w:t>В ходе камеральной проверки проводятся действия по документальному изучению законности отдельных финансовых и хозяйственных операций, достоверности бюджетн</w:t>
      </w:r>
      <w:r w:rsidRPr="00560940">
        <w:rPr>
          <w:rFonts w:eastAsiaTheme="minorHAnsi" w:cs="Times New Roman"/>
          <w:lang w:eastAsia="en-US"/>
        </w:rPr>
        <w:t>о</w:t>
      </w:r>
      <w:r w:rsidRPr="00560940">
        <w:rPr>
          <w:rFonts w:eastAsiaTheme="minorHAnsi" w:cs="Times New Roman"/>
          <w:lang w:eastAsia="en-US"/>
        </w:rPr>
        <w:t>го (бухгалтерского) учета и бюджетной (бухгалтерской) отчетности в отношении деятел</w:t>
      </w:r>
      <w:r w:rsidRPr="00560940">
        <w:rPr>
          <w:rFonts w:eastAsiaTheme="minorHAnsi" w:cs="Times New Roman"/>
          <w:lang w:eastAsia="en-US"/>
        </w:rPr>
        <w:t>ь</w:t>
      </w:r>
      <w:r w:rsidRPr="00560940">
        <w:rPr>
          <w:rFonts w:eastAsiaTheme="minorHAnsi" w:cs="Times New Roman"/>
          <w:lang w:eastAsia="en-US"/>
        </w:rPr>
        <w:t>ности объекта контроля за определенный период.</w:t>
      </w:r>
    </w:p>
    <w:p w:rsidR="002A5150" w:rsidRDefault="00D56EAC" w:rsidP="002A5150">
      <w:pPr>
        <w:autoSpaceDE w:val="0"/>
        <w:autoSpaceDN w:val="0"/>
        <w:adjustRightInd w:val="0"/>
        <w:ind w:firstLine="709"/>
        <w:jc w:val="both"/>
      </w:pPr>
      <w:r w:rsidRPr="00E10984">
        <w:t>При проведении камеральной проверки в срок ее проведения не засчитываются п</w:t>
      </w:r>
      <w:r w:rsidRPr="00E10984">
        <w:t>е</w:t>
      </w:r>
      <w:r w:rsidRPr="00E10984">
        <w:t xml:space="preserve">риоды времени </w:t>
      </w:r>
      <w:proofErr w:type="gramStart"/>
      <w:r w:rsidRPr="00E10984">
        <w:t>с даты отправки</w:t>
      </w:r>
      <w:proofErr w:type="gramEnd"/>
      <w:r w:rsidRPr="00E10984">
        <w:t xml:space="preserve"> запроса до даты представления информации, документов </w:t>
      </w:r>
      <w:r w:rsidRPr="00E10984">
        <w:lastRenderedPageBreak/>
        <w:t>и материалов объектом проверки, а также времени, в течение которого проводится встречная проверка</w:t>
      </w:r>
      <w:r w:rsidR="001A2E62">
        <w:t>.</w:t>
      </w:r>
    </w:p>
    <w:p w:rsidR="004E0890" w:rsidRPr="004E0890" w:rsidRDefault="004E0890" w:rsidP="004E0890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890">
        <w:rPr>
          <w:rFonts w:ascii="Times New Roman" w:hAnsi="Times New Roman"/>
          <w:sz w:val="24"/>
          <w:szCs w:val="24"/>
        </w:rPr>
        <w:t>Выездн</w:t>
      </w:r>
      <w:r>
        <w:rPr>
          <w:rFonts w:ascii="Times New Roman" w:hAnsi="Times New Roman"/>
          <w:sz w:val="24"/>
          <w:szCs w:val="24"/>
        </w:rPr>
        <w:t>ое</w:t>
      </w:r>
      <w:r w:rsidRPr="004E0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контрольное мероприятие (</w:t>
      </w:r>
      <w:r w:rsidRPr="004E0890">
        <w:rPr>
          <w:rFonts w:ascii="Times New Roman" w:hAnsi="Times New Roman"/>
          <w:sz w:val="24"/>
          <w:szCs w:val="24"/>
        </w:rPr>
        <w:t>проверка, ревизия</w:t>
      </w:r>
      <w:r>
        <w:rPr>
          <w:rFonts w:ascii="Times New Roman" w:hAnsi="Times New Roman"/>
          <w:sz w:val="24"/>
          <w:szCs w:val="24"/>
        </w:rPr>
        <w:t>)</w:t>
      </w:r>
      <w:r w:rsidRPr="004E0890">
        <w:rPr>
          <w:rFonts w:ascii="Times New Roman" w:hAnsi="Times New Roman"/>
          <w:sz w:val="24"/>
          <w:szCs w:val="24"/>
        </w:rPr>
        <w:t xml:space="preserve"> проводится по месту нахождения объекта контроля.</w:t>
      </w:r>
    </w:p>
    <w:p w:rsidR="004E0890" w:rsidRDefault="004E0890" w:rsidP="004E089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ходе выездн</w:t>
      </w:r>
      <w:r w:rsidR="009C7EA7">
        <w:rPr>
          <w:rFonts w:eastAsiaTheme="minorHAnsi" w:cs="Times New Roman"/>
          <w:lang w:eastAsia="en-US"/>
        </w:rPr>
        <w:t>ой</w:t>
      </w:r>
      <w:r>
        <w:rPr>
          <w:rFonts w:eastAsiaTheme="minorHAnsi" w:cs="Times New Roman"/>
          <w:lang w:eastAsia="en-US"/>
        </w:rPr>
        <w:t xml:space="preserve"> проверк</w:t>
      </w:r>
      <w:r w:rsidR="009C7EA7">
        <w:rPr>
          <w:rFonts w:eastAsiaTheme="minorHAnsi" w:cs="Times New Roman"/>
          <w:lang w:eastAsia="en-US"/>
        </w:rPr>
        <w:t>и</w:t>
      </w:r>
      <w:r w:rsidR="00C2440A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проводятся контрольные действия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</w:t>
      </w:r>
      <w:r>
        <w:rPr>
          <w:rFonts w:eastAsiaTheme="minorHAnsi" w:cs="Times New Roman"/>
          <w:lang w:eastAsia="en-US"/>
        </w:rPr>
        <w:t>т</w:t>
      </w:r>
      <w:r>
        <w:rPr>
          <w:rFonts w:eastAsiaTheme="minorHAnsi" w:cs="Times New Roman"/>
          <w:lang w:eastAsia="en-US"/>
        </w:rPr>
        <w:t>ности в отношении деятельности объекта контроля за определенный период.</w:t>
      </w:r>
    </w:p>
    <w:p w:rsidR="004E0890" w:rsidRDefault="004E0890" w:rsidP="004E089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В ходе </w:t>
      </w:r>
      <w:r w:rsidR="009C7EA7">
        <w:rPr>
          <w:rFonts w:eastAsiaTheme="minorHAnsi" w:cs="Times New Roman"/>
          <w:lang w:eastAsia="en-US"/>
        </w:rPr>
        <w:t xml:space="preserve">выездной </w:t>
      </w:r>
      <w:r>
        <w:rPr>
          <w:rFonts w:eastAsiaTheme="minorHAnsi" w:cs="Times New Roman"/>
          <w:lang w:eastAsia="en-US"/>
        </w:rPr>
        <w:t>ревизии проводятся контрольные действия по документальному и фактическому изучению законности всей совокупности совершенных финансовых и х</w:t>
      </w:r>
      <w:r>
        <w:rPr>
          <w:rFonts w:eastAsiaTheme="minorHAnsi" w:cs="Times New Roman"/>
          <w:lang w:eastAsia="en-US"/>
        </w:rPr>
        <w:t>о</w:t>
      </w:r>
      <w:r>
        <w:rPr>
          <w:rFonts w:eastAsiaTheme="minorHAnsi" w:cs="Times New Roman"/>
          <w:lang w:eastAsia="en-US"/>
        </w:rPr>
        <w:t>зяйственных операций, достоверности и правильности их отражения в бюджетной (бу</w:t>
      </w:r>
      <w:r>
        <w:rPr>
          <w:rFonts w:eastAsiaTheme="minorHAnsi" w:cs="Times New Roman"/>
          <w:lang w:eastAsia="en-US"/>
        </w:rPr>
        <w:t>х</w:t>
      </w:r>
      <w:r>
        <w:rPr>
          <w:rFonts w:eastAsiaTheme="minorHAnsi" w:cs="Times New Roman"/>
          <w:lang w:eastAsia="en-US"/>
        </w:rPr>
        <w:t>галтерской) отчетности.</w:t>
      </w:r>
    </w:p>
    <w:p w:rsidR="004E0890" w:rsidRDefault="004E0890" w:rsidP="004E089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Контрольные действия по документальному изучению проводятся п</w:t>
      </w:r>
      <w:r w:rsidR="001A2E62">
        <w:rPr>
          <w:rFonts w:eastAsiaTheme="minorHAnsi" w:cs="Times New Roman"/>
          <w:lang w:eastAsia="en-US"/>
        </w:rPr>
        <w:t xml:space="preserve">о финансовым, бухгалтерским </w:t>
      </w:r>
      <w:r>
        <w:rPr>
          <w:rFonts w:eastAsiaTheme="minorHAnsi" w:cs="Times New Roman"/>
          <w:lang w:eastAsia="en-US"/>
        </w:rPr>
        <w:t>и иным документам объекта контроля, а также путем анализа и оценки п</w:t>
      </w:r>
      <w:r>
        <w:rPr>
          <w:rFonts w:eastAsiaTheme="minorHAnsi" w:cs="Times New Roman"/>
          <w:lang w:eastAsia="en-US"/>
        </w:rPr>
        <w:t>о</w:t>
      </w:r>
      <w:r>
        <w:rPr>
          <w:rFonts w:eastAsiaTheme="minorHAnsi" w:cs="Times New Roman"/>
          <w:lang w:eastAsia="en-US"/>
        </w:rPr>
        <w:t>лученной из них информации с учетом информации по письменным объяснениям, спра</w:t>
      </w:r>
      <w:r>
        <w:rPr>
          <w:rFonts w:eastAsiaTheme="minorHAnsi" w:cs="Times New Roman"/>
          <w:lang w:eastAsia="en-US"/>
        </w:rPr>
        <w:t>в</w:t>
      </w:r>
      <w:r>
        <w:rPr>
          <w:rFonts w:eastAsiaTheme="minorHAnsi" w:cs="Times New Roman"/>
          <w:lang w:eastAsia="en-US"/>
        </w:rPr>
        <w:t xml:space="preserve">кам и сведениям должностных, материально ответственных и иных лиц объекта контроля. </w:t>
      </w:r>
      <w:proofErr w:type="gramStart"/>
      <w:r>
        <w:rPr>
          <w:rFonts w:eastAsiaTheme="minorHAnsi" w:cs="Times New Roman"/>
          <w:lang w:eastAsia="en-US"/>
        </w:rPr>
        <w:t>Контрольные действия по фактическому изучению проводятся</w:t>
      </w:r>
      <w:r w:rsidR="00BE74B9">
        <w:rPr>
          <w:rFonts w:eastAsiaTheme="minorHAnsi" w:cs="Times New Roman"/>
          <w:lang w:eastAsia="en-US"/>
        </w:rPr>
        <w:t>,</w:t>
      </w:r>
      <w:r>
        <w:rPr>
          <w:rFonts w:eastAsiaTheme="minorHAnsi" w:cs="Times New Roman"/>
          <w:lang w:eastAsia="en-US"/>
        </w:rPr>
        <w:t xml:space="preserve"> в том числе с использов</w:t>
      </w:r>
      <w:r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>нием фото- и видеосъемки, аудиозаписи, путем осмотра, инвентаризации, наблюдения, пересчета, экспертизы, контрольных обмеров.</w:t>
      </w:r>
      <w:proofErr w:type="gramEnd"/>
    </w:p>
    <w:p w:rsidR="00CD41C7" w:rsidRPr="00BE74B9" w:rsidRDefault="00CD41C7" w:rsidP="00CD41C7">
      <w:pPr>
        <w:widowControl w:val="0"/>
        <w:autoSpaceDE w:val="0"/>
        <w:autoSpaceDN w:val="0"/>
        <w:adjustRightInd w:val="0"/>
        <w:ind w:firstLine="709"/>
        <w:jc w:val="both"/>
      </w:pPr>
      <w:r w:rsidRPr="00BE74B9">
        <w:t>В ходе выездной проверки (ревизии) проводятся контрольные действия по изуч</w:t>
      </w:r>
      <w:r w:rsidRPr="00BE74B9">
        <w:t>е</w:t>
      </w:r>
      <w:r w:rsidRPr="00BE74B9">
        <w:t>нию:</w:t>
      </w:r>
    </w:p>
    <w:p w:rsidR="00CD41C7" w:rsidRPr="00BE74B9" w:rsidRDefault="00CD41C7" w:rsidP="00CD41C7">
      <w:pPr>
        <w:widowControl w:val="0"/>
        <w:autoSpaceDE w:val="0"/>
        <w:autoSpaceDN w:val="0"/>
        <w:adjustRightInd w:val="0"/>
        <w:ind w:firstLine="708"/>
        <w:jc w:val="both"/>
      </w:pPr>
      <w:r w:rsidRPr="00BE74B9">
        <w:t>учредительных, регистрационных, плановых, бухгалтерских, отчетных и других документов (по форме и содержанию);</w:t>
      </w:r>
    </w:p>
    <w:p w:rsidR="00CD41C7" w:rsidRPr="00BE74B9" w:rsidRDefault="00CD41C7" w:rsidP="00CD41C7">
      <w:pPr>
        <w:widowControl w:val="0"/>
        <w:autoSpaceDE w:val="0"/>
        <w:autoSpaceDN w:val="0"/>
        <w:adjustRightInd w:val="0"/>
        <w:ind w:firstLine="708"/>
        <w:jc w:val="both"/>
      </w:pPr>
      <w:r w:rsidRPr="00BE74B9">
        <w:t>полноты, своевременности и правильности отражения совершенных финансовых и хозяйственных операций в бухгалтерском (бюджетном) учете и бухгалтерской (бюдже</w:t>
      </w:r>
      <w:r w:rsidRPr="00BE74B9">
        <w:t>т</w:t>
      </w:r>
      <w:r w:rsidRPr="00BE74B9">
        <w:t>ной) отчетности, в том числе путем сопоставления записей в учетных регистрах с перви</w:t>
      </w:r>
      <w:r w:rsidRPr="00BE74B9">
        <w:t>ч</w:t>
      </w:r>
      <w:r w:rsidRPr="00BE74B9">
        <w:t>ными учетными документами, показателей бухгалтерской (бюджетной) отчетности с да</w:t>
      </w:r>
      <w:r w:rsidRPr="00BE74B9">
        <w:t>н</w:t>
      </w:r>
      <w:r w:rsidRPr="00BE74B9">
        <w:t>ными аналитического учета;</w:t>
      </w:r>
    </w:p>
    <w:p w:rsidR="00CD41C7" w:rsidRPr="00BE74B9" w:rsidRDefault="00CD41C7" w:rsidP="00CD41C7">
      <w:pPr>
        <w:widowControl w:val="0"/>
        <w:autoSpaceDE w:val="0"/>
        <w:autoSpaceDN w:val="0"/>
        <w:adjustRightInd w:val="0"/>
        <w:ind w:firstLine="708"/>
        <w:jc w:val="both"/>
      </w:pPr>
      <w:r w:rsidRPr="00BE74B9">
        <w:t xml:space="preserve">полноты, своевременности и правильности отражения сведений в </w:t>
      </w:r>
      <w:r w:rsidRPr="00BE74B9">
        <w:rPr>
          <w:rFonts w:eastAsia="Calibri"/>
          <w:lang w:eastAsia="en-US"/>
        </w:rPr>
        <w:t>отчетности о реализации муниципальных программ, в том числе отчетности об исполнении муниц</w:t>
      </w:r>
      <w:r w:rsidRPr="00BE74B9">
        <w:rPr>
          <w:rFonts w:eastAsia="Calibri"/>
          <w:lang w:eastAsia="en-US"/>
        </w:rPr>
        <w:t>и</w:t>
      </w:r>
      <w:r w:rsidRPr="00BE74B9">
        <w:rPr>
          <w:rFonts w:eastAsia="Calibri"/>
          <w:lang w:eastAsia="en-US"/>
        </w:rPr>
        <w:t>пальных заданий;</w:t>
      </w:r>
    </w:p>
    <w:p w:rsidR="00CD41C7" w:rsidRPr="00BE74B9" w:rsidRDefault="00CD41C7" w:rsidP="00CD41C7">
      <w:pPr>
        <w:widowControl w:val="0"/>
        <w:autoSpaceDE w:val="0"/>
        <w:autoSpaceDN w:val="0"/>
        <w:adjustRightInd w:val="0"/>
        <w:ind w:firstLine="708"/>
        <w:jc w:val="both"/>
      </w:pPr>
      <w:r w:rsidRPr="00BE74B9">
        <w:t>фактического наличия, сохранности и правильного использования материальных ценностей, находящихся в муниципальной собственности, денежных средств, достоверн</w:t>
      </w:r>
      <w:r w:rsidRPr="00BE74B9">
        <w:t>о</w:t>
      </w:r>
      <w:r w:rsidRPr="00BE74B9">
        <w:t>сти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CD41C7" w:rsidRPr="00BE74B9" w:rsidRDefault="00CD41C7" w:rsidP="00CD41C7">
      <w:pPr>
        <w:widowControl w:val="0"/>
        <w:autoSpaceDE w:val="0"/>
        <w:autoSpaceDN w:val="0"/>
        <w:adjustRightInd w:val="0"/>
        <w:ind w:firstLine="708"/>
        <w:jc w:val="both"/>
      </w:pPr>
      <w:r w:rsidRPr="00BE74B9">
        <w:t xml:space="preserve">постановки и состояния бухгалтерского (бюджетного) учета и бухгалтерской (бюджетной) отчетности </w:t>
      </w:r>
      <w:r w:rsidR="00BE74B9">
        <w:t>объекта контроля</w:t>
      </w:r>
      <w:r w:rsidRPr="00BE74B9">
        <w:t>;</w:t>
      </w:r>
    </w:p>
    <w:p w:rsidR="00CD41C7" w:rsidRDefault="00CD41C7" w:rsidP="00CD41C7">
      <w:pPr>
        <w:widowControl w:val="0"/>
        <w:autoSpaceDE w:val="0"/>
        <w:autoSpaceDN w:val="0"/>
        <w:adjustRightInd w:val="0"/>
        <w:ind w:firstLine="708"/>
        <w:jc w:val="both"/>
      </w:pPr>
      <w:r w:rsidRPr="00BE74B9">
        <w:t xml:space="preserve">принятых </w:t>
      </w:r>
      <w:r w:rsidR="00BE74B9">
        <w:t>объектом контроля</w:t>
      </w:r>
      <w:r w:rsidRPr="00BE74B9">
        <w:t xml:space="preserve"> мер по устранению нарушений, возмещению матер</w:t>
      </w:r>
      <w:r w:rsidRPr="00BE74B9">
        <w:t>и</w:t>
      </w:r>
      <w:r w:rsidRPr="00BE74B9">
        <w:t>ального ущерба, привлечению к ответственности виновных лиц по результатам предыд</w:t>
      </w:r>
      <w:r w:rsidRPr="00BE74B9">
        <w:t>у</w:t>
      </w:r>
      <w:r w:rsidRPr="00BE74B9">
        <w:t>щего контрольного мероприятия.</w:t>
      </w:r>
    </w:p>
    <w:p w:rsidR="004E0890" w:rsidRPr="009C7EA7" w:rsidRDefault="009C7EA7" w:rsidP="009C7EA7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4" w:name="_Ref490839581"/>
      <w:r>
        <w:rPr>
          <w:rFonts w:ascii="Times New Roman" w:hAnsi="Times New Roman"/>
          <w:sz w:val="24"/>
          <w:szCs w:val="24"/>
        </w:rPr>
        <w:t xml:space="preserve">Глава городского округа, а </w:t>
      </w:r>
      <w:r w:rsidR="00576747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его отсутстви</w:t>
      </w:r>
      <w:r w:rsidR="00576747">
        <w:rPr>
          <w:rFonts w:ascii="Times New Roman" w:hAnsi="Times New Roman"/>
          <w:sz w:val="24"/>
          <w:szCs w:val="24"/>
        </w:rPr>
        <w:t xml:space="preserve">я – </w:t>
      </w:r>
      <w:r>
        <w:rPr>
          <w:rFonts w:ascii="Times New Roman" w:hAnsi="Times New Roman"/>
          <w:sz w:val="24"/>
          <w:szCs w:val="24"/>
        </w:rPr>
        <w:t>заместитель</w:t>
      </w:r>
      <w:r w:rsidR="005767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 Администрации городского округа, исполняющий обязанности Главы городского округа,</w:t>
      </w:r>
      <w:r w:rsidR="004E0890" w:rsidRPr="009C7EA7">
        <w:rPr>
          <w:rFonts w:ascii="Times New Roman" w:hAnsi="Times New Roman"/>
          <w:sz w:val="24"/>
          <w:szCs w:val="24"/>
        </w:rPr>
        <w:t xml:space="preserve"> может продлить установленный срок проведения контрольного мероприятия на основании мотивированного обращения </w:t>
      </w:r>
      <w:r>
        <w:rPr>
          <w:rFonts w:ascii="Times New Roman" w:hAnsi="Times New Roman"/>
          <w:sz w:val="24"/>
          <w:szCs w:val="24"/>
        </w:rPr>
        <w:t xml:space="preserve">начальника экономического </w:t>
      </w:r>
      <w:r w:rsidR="004E0890" w:rsidRPr="009C7EA7">
        <w:rPr>
          <w:rFonts w:ascii="Times New Roman" w:hAnsi="Times New Roman"/>
          <w:sz w:val="24"/>
          <w:szCs w:val="24"/>
        </w:rPr>
        <w:t xml:space="preserve">на срок не более </w:t>
      </w:r>
      <w:r w:rsidR="00C01B61">
        <w:rPr>
          <w:rFonts w:ascii="Times New Roman" w:hAnsi="Times New Roman"/>
          <w:sz w:val="24"/>
          <w:szCs w:val="24"/>
        </w:rPr>
        <w:t>30</w:t>
      </w:r>
      <w:r w:rsidR="004E0890" w:rsidRPr="009C7EA7">
        <w:rPr>
          <w:rFonts w:ascii="Times New Roman" w:hAnsi="Times New Roman"/>
          <w:sz w:val="24"/>
          <w:szCs w:val="24"/>
        </w:rPr>
        <w:t xml:space="preserve"> рабочих дней.</w:t>
      </w:r>
      <w:bookmarkEnd w:id="14"/>
    </w:p>
    <w:p w:rsidR="00607BDC" w:rsidRPr="00CF52B0" w:rsidRDefault="00607BDC" w:rsidP="00CF52B0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52B0">
        <w:rPr>
          <w:rFonts w:ascii="Times New Roman" w:hAnsi="Times New Roman"/>
          <w:sz w:val="24"/>
          <w:szCs w:val="24"/>
        </w:rPr>
        <w:t xml:space="preserve">По фактам непредставления или несвоевременного представления объектом контроля, его должностными лицами информации, документов и материалов, а равно их представления не в полном объеме, запрошенных при проведении контрольного </w:t>
      </w:r>
      <w:r w:rsidRPr="002F5652">
        <w:rPr>
          <w:rFonts w:ascii="Times New Roman" w:hAnsi="Times New Roman"/>
          <w:sz w:val="24"/>
          <w:szCs w:val="24"/>
        </w:rPr>
        <w:t xml:space="preserve">мероприятия, </w:t>
      </w:r>
      <w:r w:rsidR="002F5652" w:rsidRPr="002F5652">
        <w:rPr>
          <w:rFonts w:ascii="Times New Roman" w:hAnsi="Times New Roman"/>
          <w:sz w:val="24"/>
          <w:szCs w:val="24"/>
        </w:rPr>
        <w:t>руководителем</w:t>
      </w:r>
      <w:r w:rsidR="001A2E62" w:rsidRPr="002F5652">
        <w:rPr>
          <w:rFonts w:ascii="Times New Roman" w:hAnsi="Times New Roman"/>
          <w:sz w:val="24"/>
          <w:szCs w:val="24"/>
        </w:rPr>
        <w:t xml:space="preserve"> проверочной (ревизионной) группы </w:t>
      </w:r>
      <w:r w:rsidRPr="002F5652">
        <w:rPr>
          <w:rFonts w:ascii="Times New Roman" w:hAnsi="Times New Roman"/>
          <w:sz w:val="24"/>
          <w:szCs w:val="24"/>
        </w:rPr>
        <w:t>составляется</w:t>
      </w:r>
      <w:r w:rsidRPr="00416A29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416A29">
          <w:rPr>
            <w:rFonts w:ascii="Times New Roman" w:hAnsi="Times New Roman"/>
            <w:sz w:val="24"/>
            <w:szCs w:val="24"/>
          </w:rPr>
          <w:t>акт</w:t>
        </w:r>
      </w:hyperlink>
      <w:r w:rsidRPr="00416A29">
        <w:rPr>
          <w:rFonts w:ascii="Times New Roman" w:hAnsi="Times New Roman"/>
          <w:sz w:val="24"/>
          <w:szCs w:val="24"/>
        </w:rPr>
        <w:t xml:space="preserve"> о</w:t>
      </w:r>
      <w:r w:rsidRPr="00CF52B0">
        <w:rPr>
          <w:rFonts w:ascii="Times New Roman" w:hAnsi="Times New Roman"/>
          <w:sz w:val="24"/>
          <w:szCs w:val="24"/>
        </w:rPr>
        <w:t xml:space="preserve"> несвоевременном представлении</w:t>
      </w:r>
      <w:r w:rsidR="00BE74B9">
        <w:rPr>
          <w:rFonts w:ascii="Times New Roman" w:hAnsi="Times New Roman"/>
          <w:sz w:val="24"/>
          <w:szCs w:val="24"/>
        </w:rPr>
        <w:t>/</w:t>
      </w:r>
      <w:r w:rsidRPr="00CF52B0">
        <w:rPr>
          <w:rFonts w:ascii="Times New Roman" w:hAnsi="Times New Roman"/>
          <w:sz w:val="24"/>
          <w:szCs w:val="24"/>
        </w:rPr>
        <w:t>непредставлении информации, документов и материалов по форме согласно приложению № 2 к настоящему Регламенту.</w:t>
      </w:r>
    </w:p>
    <w:p w:rsidR="00607BDC" w:rsidRPr="00607BDC" w:rsidRDefault="00607BDC" w:rsidP="00607BDC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607BDC">
        <w:rPr>
          <w:rFonts w:eastAsiaTheme="minorHAnsi" w:cs="Times New Roman"/>
          <w:lang w:eastAsia="en-US"/>
        </w:rPr>
        <w:lastRenderedPageBreak/>
        <w:t xml:space="preserve">О факте составления акта о несвоевременном представлении </w:t>
      </w:r>
      <w:r w:rsidR="008F5377">
        <w:rPr>
          <w:rFonts w:eastAsiaTheme="minorHAnsi" w:cs="Times New Roman"/>
          <w:lang w:eastAsia="en-US"/>
        </w:rPr>
        <w:t>или</w:t>
      </w:r>
      <w:r w:rsidRPr="00607BDC">
        <w:rPr>
          <w:rFonts w:eastAsiaTheme="minorHAnsi" w:cs="Times New Roman"/>
          <w:lang w:eastAsia="en-US"/>
        </w:rPr>
        <w:t xml:space="preserve"> непредставлении информации, документов и материалов объект контроля уведомляется путем вручения (направления) копии соответствующего акта.</w:t>
      </w:r>
    </w:p>
    <w:p w:rsidR="00607BDC" w:rsidRPr="00CF52B0" w:rsidRDefault="00607BDC" w:rsidP="00CF52B0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52B0">
        <w:rPr>
          <w:rFonts w:ascii="Times New Roman" w:hAnsi="Times New Roman"/>
          <w:sz w:val="24"/>
          <w:szCs w:val="24"/>
        </w:rPr>
        <w:t>В случае представления объектом контроля, его должностными лицами информации, документов и материалов, запрошенных при проведении контрольного мероприятия, после окончания срока проведения контрольного мероприятия</w:t>
      </w:r>
      <w:r w:rsidR="00CF52B0">
        <w:rPr>
          <w:rFonts w:ascii="Times New Roman" w:hAnsi="Times New Roman"/>
          <w:sz w:val="24"/>
          <w:szCs w:val="24"/>
        </w:rPr>
        <w:t>,</w:t>
      </w:r>
      <w:r w:rsidRPr="00CF52B0">
        <w:rPr>
          <w:rFonts w:ascii="Times New Roman" w:hAnsi="Times New Roman"/>
          <w:sz w:val="24"/>
          <w:szCs w:val="24"/>
        </w:rPr>
        <w:t xml:space="preserve"> указанные информация, документы и материалы рассмотрению и учету при отражении результатов проведенного контрольного мероприятия не подлежат.</w:t>
      </w:r>
    </w:p>
    <w:p w:rsidR="001D6B90" w:rsidRPr="001D3862" w:rsidRDefault="001D6B90" w:rsidP="001D6B90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862">
        <w:rPr>
          <w:rFonts w:ascii="Times New Roman" w:hAnsi="Times New Roman"/>
          <w:sz w:val="24"/>
          <w:szCs w:val="24"/>
        </w:rPr>
        <w:t>Встречная проверка назначается Главой городского округа</w:t>
      </w:r>
      <w:r w:rsidR="008F5377">
        <w:rPr>
          <w:rFonts w:ascii="Times New Roman" w:hAnsi="Times New Roman"/>
          <w:sz w:val="24"/>
          <w:szCs w:val="24"/>
        </w:rPr>
        <w:t>,</w:t>
      </w:r>
      <w:r w:rsidR="008F5377" w:rsidRPr="008F5377">
        <w:rPr>
          <w:rFonts w:ascii="Times New Roman" w:hAnsi="Times New Roman"/>
          <w:sz w:val="24"/>
          <w:szCs w:val="24"/>
        </w:rPr>
        <w:t xml:space="preserve"> </w:t>
      </w:r>
      <w:r w:rsidR="008F5377">
        <w:rPr>
          <w:rFonts w:ascii="Times New Roman" w:hAnsi="Times New Roman"/>
          <w:sz w:val="24"/>
          <w:szCs w:val="24"/>
        </w:rPr>
        <w:t xml:space="preserve">а </w:t>
      </w:r>
      <w:r w:rsidR="00576747">
        <w:rPr>
          <w:rFonts w:ascii="Times New Roman" w:hAnsi="Times New Roman"/>
          <w:sz w:val="24"/>
          <w:szCs w:val="24"/>
        </w:rPr>
        <w:t xml:space="preserve">в случае </w:t>
      </w:r>
      <w:r w:rsidR="008F5377">
        <w:rPr>
          <w:rFonts w:ascii="Times New Roman" w:hAnsi="Times New Roman"/>
          <w:sz w:val="24"/>
          <w:szCs w:val="24"/>
        </w:rPr>
        <w:t>его отсутстви</w:t>
      </w:r>
      <w:r w:rsidR="00576747">
        <w:rPr>
          <w:rFonts w:ascii="Times New Roman" w:hAnsi="Times New Roman"/>
          <w:sz w:val="24"/>
          <w:szCs w:val="24"/>
        </w:rPr>
        <w:t>я –</w:t>
      </w:r>
      <w:r w:rsidR="008F5377">
        <w:rPr>
          <w:rFonts w:ascii="Times New Roman" w:hAnsi="Times New Roman"/>
          <w:sz w:val="24"/>
          <w:szCs w:val="24"/>
        </w:rPr>
        <w:t xml:space="preserve"> заместителем</w:t>
      </w:r>
      <w:r w:rsidR="00576747">
        <w:rPr>
          <w:rFonts w:ascii="Times New Roman" w:hAnsi="Times New Roman"/>
          <w:sz w:val="24"/>
          <w:szCs w:val="24"/>
        </w:rPr>
        <w:t xml:space="preserve"> </w:t>
      </w:r>
      <w:r w:rsidR="008F5377">
        <w:rPr>
          <w:rFonts w:ascii="Times New Roman" w:hAnsi="Times New Roman"/>
          <w:sz w:val="24"/>
          <w:szCs w:val="24"/>
        </w:rPr>
        <w:t>Главы Администрации городского округа, исполняющим обязанности Главы городского округа,</w:t>
      </w:r>
      <w:r w:rsidRPr="001D3862">
        <w:rPr>
          <w:rFonts w:ascii="Times New Roman" w:hAnsi="Times New Roman"/>
          <w:sz w:val="24"/>
          <w:szCs w:val="24"/>
        </w:rPr>
        <w:t xml:space="preserve"> путем оформления распоряжения Администрации городского округа по письменному представлению начальника экономического управления.</w:t>
      </w:r>
    </w:p>
    <w:p w:rsidR="008D1AAC" w:rsidRPr="008C03BD" w:rsidRDefault="001D6B90" w:rsidP="00326DE2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D6B90">
        <w:rPr>
          <w:rFonts w:eastAsiaTheme="minorHAnsi" w:cs="Times New Roman"/>
          <w:lang w:eastAsia="en-US"/>
        </w:rPr>
        <w:t>Лица и организации, в отношении которых проводится встречная проверка, обяз</w:t>
      </w:r>
      <w:r w:rsidRPr="001D6B90">
        <w:rPr>
          <w:rFonts w:eastAsiaTheme="minorHAnsi" w:cs="Times New Roman"/>
          <w:lang w:eastAsia="en-US"/>
        </w:rPr>
        <w:t>а</w:t>
      </w:r>
      <w:r w:rsidRPr="001D6B90">
        <w:rPr>
          <w:rFonts w:eastAsiaTheme="minorHAnsi" w:cs="Times New Roman"/>
          <w:lang w:eastAsia="en-US"/>
        </w:rPr>
        <w:t xml:space="preserve">ны предоставить по </w:t>
      </w:r>
      <w:r w:rsidR="008F5377">
        <w:rPr>
          <w:rFonts w:eastAsiaTheme="minorHAnsi" w:cs="Times New Roman"/>
          <w:lang w:eastAsia="en-US"/>
        </w:rPr>
        <w:t xml:space="preserve">письменному обращению лиц, указанных в пункте </w:t>
      </w:r>
      <w:r w:rsidR="00512FD6">
        <w:rPr>
          <w:rFonts w:eastAsiaTheme="minorHAnsi" w:cs="Times New Roman"/>
          <w:lang w:eastAsia="en-US"/>
        </w:rPr>
        <w:fldChar w:fldCharType="begin"/>
      </w:r>
      <w:r w:rsidR="008F5377">
        <w:rPr>
          <w:rFonts w:eastAsiaTheme="minorHAnsi" w:cs="Times New Roman"/>
          <w:lang w:eastAsia="en-US"/>
        </w:rPr>
        <w:instrText xml:space="preserve"> REF _Ref490840832 \r \h </w:instrText>
      </w:r>
      <w:r w:rsidR="00512FD6">
        <w:rPr>
          <w:rFonts w:eastAsiaTheme="minorHAnsi" w:cs="Times New Roman"/>
          <w:lang w:eastAsia="en-US"/>
        </w:rPr>
      </w:r>
      <w:r w:rsidR="00512FD6">
        <w:rPr>
          <w:rFonts w:eastAsiaTheme="minorHAnsi" w:cs="Times New Roman"/>
          <w:lang w:eastAsia="en-US"/>
        </w:rPr>
        <w:fldChar w:fldCharType="separate"/>
      </w:r>
      <w:r w:rsidR="00B9514C">
        <w:rPr>
          <w:rFonts w:eastAsiaTheme="minorHAnsi" w:cs="Times New Roman"/>
          <w:lang w:eastAsia="en-US"/>
        </w:rPr>
        <w:t>2.4</w:t>
      </w:r>
      <w:r w:rsidR="00512FD6">
        <w:rPr>
          <w:rFonts w:eastAsiaTheme="minorHAnsi" w:cs="Times New Roman"/>
          <w:lang w:eastAsia="en-US"/>
        </w:rPr>
        <w:fldChar w:fldCharType="end"/>
      </w:r>
      <w:r w:rsidR="00BE7A93">
        <w:rPr>
          <w:rFonts w:eastAsiaTheme="minorHAnsi" w:cs="Times New Roman"/>
          <w:lang w:eastAsia="en-US"/>
        </w:rPr>
        <w:t xml:space="preserve"> настоящего Р</w:t>
      </w:r>
      <w:r w:rsidR="008F5377">
        <w:rPr>
          <w:rFonts w:eastAsiaTheme="minorHAnsi" w:cs="Times New Roman"/>
          <w:lang w:eastAsia="en-US"/>
        </w:rPr>
        <w:t>егламента,</w:t>
      </w:r>
      <w:r w:rsidRPr="001D6B90">
        <w:rPr>
          <w:rFonts w:eastAsiaTheme="minorHAnsi" w:cs="Times New Roman"/>
          <w:lang w:eastAsia="en-US"/>
        </w:rPr>
        <w:t xml:space="preserve"> информацию, документы и материалы, относящиеся к тематике проверки.</w:t>
      </w:r>
    </w:p>
    <w:p w:rsidR="001D6B90" w:rsidRDefault="001D6B90" w:rsidP="001D6B90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5" w:name="_Ref491074748"/>
      <w:r>
        <w:rPr>
          <w:rFonts w:ascii="Times New Roman" w:hAnsi="Times New Roman"/>
          <w:sz w:val="24"/>
          <w:szCs w:val="24"/>
        </w:rPr>
        <w:t>Решение о приостановлении к</w:t>
      </w:r>
      <w:r w:rsidRPr="001D6B90">
        <w:rPr>
          <w:rFonts w:ascii="Times New Roman" w:hAnsi="Times New Roman"/>
          <w:sz w:val="24"/>
          <w:szCs w:val="24"/>
        </w:rPr>
        <w:t>онтрольно</w:t>
      </w:r>
      <w:r>
        <w:rPr>
          <w:rFonts w:ascii="Times New Roman" w:hAnsi="Times New Roman"/>
          <w:sz w:val="24"/>
          <w:szCs w:val="24"/>
        </w:rPr>
        <w:t>го</w:t>
      </w:r>
      <w:r w:rsidRPr="001D6B90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я</w:t>
      </w:r>
      <w:r w:rsidRPr="001D6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принимается</w:t>
      </w:r>
      <w:r w:rsidRPr="001D6B90">
        <w:rPr>
          <w:rFonts w:ascii="Times New Roman" w:hAnsi="Times New Roman"/>
          <w:sz w:val="24"/>
          <w:szCs w:val="24"/>
        </w:rPr>
        <w:t xml:space="preserve"> Главой городского округа или, в </w:t>
      </w:r>
      <w:r w:rsidR="00576747">
        <w:rPr>
          <w:rFonts w:ascii="Times New Roman" w:hAnsi="Times New Roman"/>
          <w:sz w:val="24"/>
          <w:szCs w:val="24"/>
        </w:rPr>
        <w:t xml:space="preserve">случае </w:t>
      </w:r>
      <w:r w:rsidRPr="001D6B90">
        <w:rPr>
          <w:rFonts w:ascii="Times New Roman" w:hAnsi="Times New Roman"/>
          <w:sz w:val="24"/>
          <w:szCs w:val="24"/>
        </w:rPr>
        <w:t>его отсутстви</w:t>
      </w:r>
      <w:r w:rsidR="00576747">
        <w:rPr>
          <w:rFonts w:ascii="Times New Roman" w:hAnsi="Times New Roman"/>
          <w:sz w:val="24"/>
          <w:szCs w:val="24"/>
        </w:rPr>
        <w:t xml:space="preserve">я – заместителем </w:t>
      </w:r>
      <w:r w:rsidRPr="001D6B90">
        <w:rPr>
          <w:rFonts w:ascii="Times New Roman" w:hAnsi="Times New Roman"/>
          <w:sz w:val="24"/>
          <w:szCs w:val="24"/>
        </w:rPr>
        <w:t>Главы Администрации городского округа, исполняющим обязанности Главы городского округа, которое оформляется распоряжением Администрации городского округа на основании обращения начал</w:t>
      </w:r>
      <w:r>
        <w:rPr>
          <w:rFonts w:ascii="Times New Roman" w:hAnsi="Times New Roman"/>
          <w:sz w:val="24"/>
          <w:szCs w:val="24"/>
        </w:rPr>
        <w:t>ьника экономического управления.</w:t>
      </w:r>
      <w:bookmarkEnd w:id="15"/>
    </w:p>
    <w:p w:rsidR="001D6B90" w:rsidRPr="001D6B90" w:rsidRDefault="001D6B90" w:rsidP="001D6B9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1D6B90">
        <w:rPr>
          <w:rFonts w:eastAsiaTheme="minorHAnsi" w:cs="Times New Roman"/>
          <w:lang w:eastAsia="en-US"/>
        </w:rPr>
        <w:t>Контрольное мероприятие может быть приостановлено:</w:t>
      </w:r>
    </w:p>
    <w:p w:rsidR="001D6B90" w:rsidRPr="001D6B90" w:rsidRDefault="001D6B90" w:rsidP="001D6B9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</w:t>
      </w:r>
      <w:r w:rsidRPr="001D6B90">
        <w:rPr>
          <w:rFonts w:eastAsiaTheme="minorHAnsi" w:cs="Times New Roman"/>
          <w:lang w:eastAsia="en-US"/>
        </w:rPr>
        <w:t>а перио</w:t>
      </w:r>
      <w:r w:rsidR="00576747">
        <w:rPr>
          <w:rFonts w:eastAsiaTheme="minorHAnsi" w:cs="Times New Roman"/>
          <w:lang w:eastAsia="en-US"/>
        </w:rPr>
        <w:t>д проведения встречной проверки;</w:t>
      </w:r>
    </w:p>
    <w:p w:rsidR="001D6B90" w:rsidRPr="001D6B90" w:rsidRDefault="001D6B90" w:rsidP="001D6B9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</w:t>
      </w:r>
      <w:r w:rsidRPr="001D6B90">
        <w:rPr>
          <w:rFonts w:eastAsiaTheme="minorHAnsi" w:cs="Times New Roman"/>
          <w:lang w:eastAsia="en-US"/>
        </w:rPr>
        <w:t>ри отсутствии или неудовлетворительном состоянии бухгалтерского (бюджетн</w:t>
      </w:r>
      <w:r w:rsidRPr="001D6B90">
        <w:rPr>
          <w:rFonts w:eastAsiaTheme="minorHAnsi" w:cs="Times New Roman"/>
          <w:lang w:eastAsia="en-US"/>
        </w:rPr>
        <w:t>о</w:t>
      </w:r>
      <w:r w:rsidRPr="001D6B90">
        <w:rPr>
          <w:rFonts w:eastAsiaTheme="minorHAnsi" w:cs="Times New Roman"/>
          <w:lang w:eastAsia="en-US"/>
        </w:rPr>
        <w:t>го) учета у объекта контроля на период восстановления объектом контроля документов, необходимых для проведения контрольного мероприятия, а также приведения в надлеж</w:t>
      </w:r>
      <w:r w:rsidRPr="001D6B90">
        <w:rPr>
          <w:rFonts w:eastAsiaTheme="minorHAnsi" w:cs="Times New Roman"/>
          <w:lang w:eastAsia="en-US"/>
        </w:rPr>
        <w:t>а</w:t>
      </w:r>
      <w:r w:rsidRPr="001D6B90">
        <w:rPr>
          <w:rFonts w:eastAsiaTheme="minorHAnsi" w:cs="Times New Roman"/>
          <w:lang w:eastAsia="en-US"/>
        </w:rPr>
        <w:t>щее состояние документов учета</w:t>
      </w:r>
      <w:r w:rsidR="00576747">
        <w:rPr>
          <w:rFonts w:eastAsiaTheme="minorHAnsi" w:cs="Times New Roman"/>
          <w:lang w:eastAsia="en-US"/>
        </w:rPr>
        <w:t xml:space="preserve"> и отчетности объектом контроля;</w:t>
      </w:r>
    </w:p>
    <w:p w:rsidR="001D6B90" w:rsidRPr="001D6B90" w:rsidRDefault="001D6B90" w:rsidP="001D6B9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</w:t>
      </w:r>
      <w:r w:rsidRPr="001D6B90">
        <w:rPr>
          <w:rFonts w:eastAsiaTheme="minorHAnsi" w:cs="Times New Roman"/>
          <w:lang w:eastAsia="en-US"/>
        </w:rPr>
        <w:t xml:space="preserve"> период организации и проведения исследований или экспертиз.</w:t>
      </w:r>
    </w:p>
    <w:p w:rsidR="001D6B90" w:rsidRPr="001D6B90" w:rsidRDefault="001D6B90" w:rsidP="001D6B9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1A2E62">
        <w:rPr>
          <w:rFonts w:eastAsiaTheme="minorHAnsi" w:cs="Times New Roman"/>
          <w:lang w:eastAsia="en-US"/>
        </w:rPr>
        <w:t>в с</w:t>
      </w:r>
      <w:r w:rsidRPr="001D6B90">
        <w:rPr>
          <w:rFonts w:eastAsiaTheme="minorHAnsi" w:cs="Times New Roman"/>
          <w:lang w:eastAsia="en-US"/>
        </w:rPr>
        <w:t>лучае непредставления объектом контроля информации, документов и матери</w:t>
      </w:r>
      <w:r w:rsidRPr="001D6B90">
        <w:rPr>
          <w:rFonts w:eastAsiaTheme="minorHAnsi" w:cs="Times New Roman"/>
          <w:lang w:eastAsia="en-US"/>
        </w:rPr>
        <w:t>а</w:t>
      </w:r>
      <w:r w:rsidRPr="001D6B90">
        <w:rPr>
          <w:rFonts w:eastAsiaTheme="minorHAnsi" w:cs="Times New Roman"/>
          <w:lang w:eastAsia="en-US"/>
        </w:rPr>
        <w:t>лов или представления неполного комплекта истребуемых информации, документов и м</w:t>
      </w:r>
      <w:r w:rsidRPr="001D6B90">
        <w:rPr>
          <w:rFonts w:eastAsiaTheme="minorHAnsi" w:cs="Times New Roman"/>
          <w:lang w:eastAsia="en-US"/>
        </w:rPr>
        <w:t>а</w:t>
      </w:r>
      <w:r w:rsidRPr="001D6B90">
        <w:rPr>
          <w:rFonts w:eastAsiaTheme="minorHAnsi" w:cs="Times New Roman"/>
          <w:lang w:eastAsia="en-US"/>
        </w:rPr>
        <w:t>териалов и (или) при воспрепятствовании проведению контрольного мероприятия или у</w:t>
      </w:r>
      <w:r w:rsidRPr="001D6B90">
        <w:rPr>
          <w:rFonts w:eastAsiaTheme="minorHAnsi" w:cs="Times New Roman"/>
          <w:lang w:eastAsia="en-US"/>
        </w:rPr>
        <w:t>к</w:t>
      </w:r>
      <w:r w:rsidRPr="001D6B90">
        <w:rPr>
          <w:rFonts w:eastAsiaTheme="minorHAnsi" w:cs="Times New Roman"/>
          <w:lang w:eastAsia="en-US"/>
        </w:rPr>
        <w:t>лонения от контрольного мероприятия.</w:t>
      </w:r>
    </w:p>
    <w:p w:rsidR="001D6B90" w:rsidRDefault="001D6B90" w:rsidP="001D6B90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6B90">
        <w:rPr>
          <w:rFonts w:ascii="Times New Roman" w:hAnsi="Times New Roman"/>
          <w:sz w:val="24"/>
          <w:szCs w:val="24"/>
        </w:rPr>
        <w:t xml:space="preserve">В срок не позднее 3 рабочих дней со дня принятия решения о приостановлении контрольного мероприятия, </w:t>
      </w:r>
      <w:r>
        <w:rPr>
          <w:rFonts w:ascii="Times New Roman" w:hAnsi="Times New Roman"/>
          <w:sz w:val="24"/>
          <w:szCs w:val="24"/>
        </w:rPr>
        <w:t xml:space="preserve">лица, указанные в пункте </w:t>
      </w:r>
      <w:r w:rsidR="00512FD6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_Ref490840832 \r \h </w:instrText>
      </w:r>
      <w:r w:rsidR="00512FD6">
        <w:rPr>
          <w:rFonts w:ascii="Times New Roman" w:hAnsi="Times New Roman"/>
          <w:sz w:val="24"/>
          <w:szCs w:val="24"/>
        </w:rPr>
      </w:r>
      <w:r w:rsidR="00512FD6">
        <w:rPr>
          <w:rFonts w:ascii="Times New Roman" w:hAnsi="Times New Roman"/>
          <w:sz w:val="24"/>
          <w:szCs w:val="24"/>
        </w:rPr>
        <w:fldChar w:fldCharType="separate"/>
      </w:r>
      <w:r w:rsidR="00B9514C">
        <w:rPr>
          <w:rFonts w:ascii="Times New Roman" w:hAnsi="Times New Roman"/>
          <w:sz w:val="24"/>
          <w:szCs w:val="24"/>
        </w:rPr>
        <w:t>2.4</w:t>
      </w:r>
      <w:r w:rsidR="00512FD6">
        <w:rPr>
          <w:rFonts w:ascii="Times New Roman" w:hAnsi="Times New Roman"/>
          <w:sz w:val="24"/>
          <w:szCs w:val="24"/>
        </w:rPr>
        <w:fldChar w:fldCharType="end"/>
      </w:r>
      <w:r w:rsidR="00326DE2">
        <w:rPr>
          <w:rFonts w:ascii="Times New Roman" w:hAnsi="Times New Roman"/>
          <w:sz w:val="24"/>
          <w:szCs w:val="24"/>
        </w:rPr>
        <w:t xml:space="preserve"> настоящего Регламента</w:t>
      </w:r>
      <w:r w:rsidRPr="001D6B90">
        <w:rPr>
          <w:rFonts w:ascii="Times New Roman" w:hAnsi="Times New Roman"/>
          <w:sz w:val="24"/>
          <w:szCs w:val="24"/>
        </w:rPr>
        <w:t xml:space="preserve">, извещают </w:t>
      </w:r>
      <w:r w:rsidR="00326DE2">
        <w:rPr>
          <w:rFonts w:ascii="Times New Roman" w:hAnsi="Times New Roman"/>
          <w:sz w:val="24"/>
          <w:szCs w:val="24"/>
        </w:rPr>
        <w:t>объект</w:t>
      </w:r>
      <w:r w:rsidRPr="001D6B90">
        <w:rPr>
          <w:rFonts w:ascii="Times New Roman" w:hAnsi="Times New Roman"/>
          <w:sz w:val="24"/>
          <w:szCs w:val="24"/>
        </w:rPr>
        <w:t xml:space="preserve"> контроля о приостановлении контрольного мероприятия и о причинах приостановления.</w:t>
      </w:r>
    </w:p>
    <w:p w:rsidR="00386FDF" w:rsidRPr="001A2E62" w:rsidRDefault="00386FDF" w:rsidP="00386FD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A2E62">
        <w:rPr>
          <w:rFonts w:cs="Times New Roman"/>
        </w:rPr>
        <w:t>Извещение о приостановлении контрольного мероприятия направляется объекту контроля почтовым отправлением с уведомлением о вручении либо иным доступным сп</w:t>
      </w:r>
      <w:r w:rsidRPr="001A2E62">
        <w:rPr>
          <w:rFonts w:cs="Times New Roman"/>
        </w:rPr>
        <w:t>о</w:t>
      </w:r>
      <w:r w:rsidRPr="001A2E62">
        <w:rPr>
          <w:rFonts w:cs="Times New Roman"/>
        </w:rPr>
        <w:t>собом, обеспечивающим фиксацию факта и даты его направления (получения), в том чи</w:t>
      </w:r>
      <w:r w:rsidRPr="001A2E62">
        <w:rPr>
          <w:rFonts w:cs="Times New Roman"/>
        </w:rPr>
        <w:t>с</w:t>
      </w:r>
      <w:r w:rsidRPr="001A2E62">
        <w:rPr>
          <w:rFonts w:cs="Times New Roman"/>
        </w:rPr>
        <w:t>ле с применением автоматизированных информационных систем.</w:t>
      </w:r>
    </w:p>
    <w:p w:rsidR="001D6B90" w:rsidRPr="00386FDF" w:rsidRDefault="001D6B90" w:rsidP="00386FDF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E62">
        <w:rPr>
          <w:rFonts w:ascii="Times New Roman" w:hAnsi="Times New Roman"/>
          <w:sz w:val="24"/>
          <w:szCs w:val="24"/>
        </w:rPr>
        <w:t>На время приостановления контрольного мероприятия течение его срока</w:t>
      </w:r>
      <w:r w:rsidRPr="00386FDF">
        <w:rPr>
          <w:rFonts w:ascii="Times New Roman" w:hAnsi="Times New Roman"/>
          <w:sz w:val="24"/>
          <w:szCs w:val="24"/>
        </w:rPr>
        <w:t xml:space="preserve"> прерывается.</w:t>
      </w:r>
    </w:p>
    <w:p w:rsidR="001D6B90" w:rsidRPr="00326DE2" w:rsidRDefault="001D6B90" w:rsidP="00326DE2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6DE2">
        <w:rPr>
          <w:rFonts w:ascii="Times New Roman" w:hAnsi="Times New Roman"/>
          <w:sz w:val="24"/>
          <w:szCs w:val="24"/>
        </w:rPr>
        <w:t>Решение о возобновлении контрольного мероприятия в течение 5 рабочих дней оформляется распоряжением Администрации городского округа на основании обращения начальника экономического управления после устранения причин приостановления контрольного мероприятия.</w:t>
      </w:r>
    </w:p>
    <w:p w:rsidR="001D6B90" w:rsidRDefault="001D6B90" w:rsidP="00326DE2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D3862">
        <w:rPr>
          <w:rFonts w:cs="Times New Roman"/>
        </w:rPr>
        <w:t>В срок не позднее 3 рабочих дней со дня принятия решения о возобновлении ко</w:t>
      </w:r>
      <w:r w:rsidRPr="001D3862">
        <w:rPr>
          <w:rFonts w:cs="Times New Roman"/>
        </w:rPr>
        <w:t>н</w:t>
      </w:r>
      <w:r w:rsidRPr="001D3862">
        <w:rPr>
          <w:rFonts w:cs="Times New Roman"/>
        </w:rPr>
        <w:t xml:space="preserve">трольного мероприятия, лица, указанные в </w:t>
      </w:r>
      <w:r w:rsidR="00326DE2">
        <w:rPr>
          <w:rFonts w:cs="Times New Roman"/>
        </w:rPr>
        <w:t xml:space="preserve">пункте </w:t>
      </w:r>
      <w:r w:rsidR="00512FD6">
        <w:rPr>
          <w:rFonts w:cs="Times New Roman"/>
        </w:rPr>
        <w:fldChar w:fldCharType="begin"/>
      </w:r>
      <w:r w:rsidR="00326DE2">
        <w:rPr>
          <w:rFonts w:cs="Times New Roman"/>
        </w:rPr>
        <w:instrText xml:space="preserve"> REF _Ref490840832 \r \h </w:instrText>
      </w:r>
      <w:r w:rsidR="00512FD6">
        <w:rPr>
          <w:rFonts w:cs="Times New Roman"/>
        </w:rPr>
      </w:r>
      <w:r w:rsidR="00512FD6">
        <w:rPr>
          <w:rFonts w:cs="Times New Roman"/>
        </w:rPr>
        <w:fldChar w:fldCharType="separate"/>
      </w:r>
      <w:r w:rsidR="00B9514C">
        <w:rPr>
          <w:rFonts w:cs="Times New Roman"/>
        </w:rPr>
        <w:t>2.4</w:t>
      </w:r>
      <w:r w:rsidR="00512FD6">
        <w:rPr>
          <w:rFonts w:cs="Times New Roman"/>
        </w:rPr>
        <w:fldChar w:fldCharType="end"/>
      </w:r>
      <w:r w:rsidR="00326DE2">
        <w:rPr>
          <w:rFonts w:cs="Times New Roman"/>
        </w:rPr>
        <w:t xml:space="preserve"> настоящего Регламента</w:t>
      </w:r>
      <w:r w:rsidRPr="001D3862">
        <w:rPr>
          <w:rFonts w:cs="Times New Roman"/>
        </w:rPr>
        <w:t xml:space="preserve">, извещают </w:t>
      </w:r>
      <w:r w:rsidR="00326DE2">
        <w:rPr>
          <w:rFonts w:cs="Times New Roman"/>
        </w:rPr>
        <w:t>объект</w:t>
      </w:r>
      <w:r w:rsidRPr="001D3862">
        <w:rPr>
          <w:rFonts w:cs="Times New Roman"/>
        </w:rPr>
        <w:t xml:space="preserve"> контроля о возобновлении контрольного мероприятия.</w:t>
      </w:r>
    </w:p>
    <w:p w:rsidR="00326DE2" w:rsidRDefault="00326DE2" w:rsidP="00326DE2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12D2">
        <w:rPr>
          <w:rFonts w:cs="Times New Roman"/>
        </w:rPr>
        <w:t xml:space="preserve">Извещение </w:t>
      </w:r>
      <w:r w:rsidR="00386FDF" w:rsidRPr="000612D2">
        <w:rPr>
          <w:rFonts w:cs="Times New Roman"/>
        </w:rPr>
        <w:t xml:space="preserve">о возобновлении контрольного мероприятия </w:t>
      </w:r>
      <w:r w:rsidRPr="000612D2">
        <w:rPr>
          <w:rFonts w:cs="Times New Roman"/>
        </w:rPr>
        <w:t>направляется объекту ко</w:t>
      </w:r>
      <w:r w:rsidRPr="000612D2">
        <w:rPr>
          <w:rFonts w:cs="Times New Roman"/>
        </w:rPr>
        <w:t>н</w:t>
      </w:r>
      <w:r w:rsidRPr="000612D2">
        <w:rPr>
          <w:rFonts w:cs="Times New Roman"/>
        </w:rPr>
        <w:t>троля почтовым отправлением с уведомлением о вручении либо иным доступным спос</w:t>
      </w:r>
      <w:r w:rsidRPr="000612D2">
        <w:rPr>
          <w:rFonts w:cs="Times New Roman"/>
        </w:rPr>
        <w:t>о</w:t>
      </w:r>
      <w:r w:rsidRPr="000612D2">
        <w:rPr>
          <w:rFonts w:cs="Times New Roman"/>
        </w:rPr>
        <w:lastRenderedPageBreak/>
        <w:t>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2A5150" w:rsidRPr="00324D45" w:rsidRDefault="002A5150" w:rsidP="00324D4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4D45">
        <w:rPr>
          <w:rFonts w:ascii="Times New Roman" w:hAnsi="Times New Roman"/>
          <w:sz w:val="24"/>
          <w:szCs w:val="24"/>
        </w:rPr>
        <w:t xml:space="preserve">Результатом административной процедуры </w:t>
      </w:r>
      <w:r w:rsidR="00192CCB" w:rsidRPr="00192CCB">
        <w:rPr>
          <w:rFonts w:ascii="Times New Roman" w:hAnsi="Times New Roman"/>
          <w:sz w:val="24"/>
          <w:szCs w:val="24"/>
        </w:rPr>
        <w:t>по проведению контрольного мероприятия</w:t>
      </w:r>
      <w:r w:rsidR="00192CCB" w:rsidRPr="00324D45">
        <w:rPr>
          <w:rFonts w:ascii="Times New Roman" w:hAnsi="Times New Roman"/>
          <w:sz w:val="24"/>
          <w:szCs w:val="24"/>
        </w:rPr>
        <w:t xml:space="preserve"> </w:t>
      </w:r>
      <w:r w:rsidRPr="00324D45">
        <w:rPr>
          <w:rFonts w:ascii="Times New Roman" w:hAnsi="Times New Roman"/>
          <w:sz w:val="24"/>
          <w:szCs w:val="24"/>
        </w:rPr>
        <w:t>является исследование объекта контроля</w:t>
      </w:r>
      <w:r w:rsidR="008F6F04">
        <w:rPr>
          <w:rFonts w:ascii="Times New Roman" w:hAnsi="Times New Roman"/>
          <w:sz w:val="24"/>
          <w:szCs w:val="24"/>
        </w:rPr>
        <w:t xml:space="preserve"> в соответствии с распоряжением о проведении контрольного мероприятия</w:t>
      </w:r>
      <w:r w:rsidRPr="00324D45">
        <w:rPr>
          <w:rFonts w:ascii="Times New Roman" w:hAnsi="Times New Roman"/>
          <w:sz w:val="24"/>
          <w:szCs w:val="24"/>
        </w:rPr>
        <w:t>.</w:t>
      </w:r>
    </w:p>
    <w:p w:rsidR="005B18B1" w:rsidRPr="000612D2" w:rsidRDefault="00D543F8" w:rsidP="005B18B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0612D2">
        <w:t>Административная процедура по оформлению результатов контрольного м</w:t>
      </w:r>
      <w:r w:rsidRPr="000612D2">
        <w:t>е</w:t>
      </w:r>
      <w:r w:rsidRPr="000612D2">
        <w:t>роприя</w:t>
      </w:r>
      <w:r w:rsidR="005B18B1" w:rsidRPr="000612D2">
        <w:t>тия состоит из оформления акта контрольного мероприятия</w:t>
      </w:r>
      <w:r w:rsidR="00EF4E24" w:rsidRPr="000612D2">
        <w:t xml:space="preserve">, </w:t>
      </w:r>
      <w:r w:rsidR="005B18B1" w:rsidRPr="000612D2">
        <w:t>заключения по резул</w:t>
      </w:r>
      <w:r w:rsidR="005B18B1" w:rsidRPr="000612D2">
        <w:t>ь</w:t>
      </w:r>
      <w:r w:rsidR="005B18B1" w:rsidRPr="000612D2">
        <w:t>татам обследования.</w:t>
      </w:r>
    </w:p>
    <w:p w:rsidR="00D543F8" w:rsidRPr="00E07D4E" w:rsidRDefault="00D543F8" w:rsidP="005B18B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7D4E">
        <w:rPr>
          <w:rFonts w:ascii="Times New Roman" w:hAnsi="Times New Roman"/>
          <w:sz w:val="24"/>
          <w:szCs w:val="24"/>
        </w:rPr>
        <w:t>Основанием для начала выполнения административной процедуры является:</w:t>
      </w:r>
    </w:p>
    <w:p w:rsidR="00D543F8" w:rsidRDefault="00D543F8" w:rsidP="005B18B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07D4E">
        <w:rPr>
          <w:rFonts w:ascii="Times New Roman" w:hAnsi="Times New Roman"/>
          <w:sz w:val="24"/>
          <w:szCs w:val="24"/>
        </w:rPr>
        <w:t xml:space="preserve">наступление даты завершения проверки, ревизии </w:t>
      </w:r>
      <w:r w:rsidR="00E07D4E" w:rsidRPr="00E07D4E">
        <w:rPr>
          <w:rFonts w:ascii="Times New Roman" w:hAnsi="Times New Roman"/>
          <w:sz w:val="24"/>
          <w:szCs w:val="24"/>
        </w:rPr>
        <w:t>–</w:t>
      </w:r>
      <w:r w:rsidRPr="00E07D4E">
        <w:rPr>
          <w:rFonts w:ascii="Times New Roman" w:hAnsi="Times New Roman"/>
          <w:sz w:val="24"/>
          <w:szCs w:val="24"/>
        </w:rPr>
        <w:t xml:space="preserve"> для оформления акта </w:t>
      </w:r>
      <w:r w:rsidR="007C5998">
        <w:rPr>
          <w:rFonts w:ascii="Times New Roman" w:hAnsi="Times New Roman"/>
          <w:sz w:val="24"/>
          <w:szCs w:val="24"/>
        </w:rPr>
        <w:t>контрольного мероприятия</w:t>
      </w:r>
      <w:r w:rsidRPr="00E07D4E">
        <w:rPr>
          <w:rFonts w:ascii="Times New Roman" w:hAnsi="Times New Roman"/>
          <w:sz w:val="24"/>
          <w:szCs w:val="24"/>
        </w:rPr>
        <w:t>;</w:t>
      </w:r>
    </w:p>
    <w:p w:rsidR="00E07D4E" w:rsidRPr="00E07D4E" w:rsidRDefault="000612D2" w:rsidP="00E07D4E">
      <w:pPr>
        <w:ind w:firstLine="709"/>
        <w:rPr>
          <w:rFonts w:eastAsiaTheme="minorHAnsi"/>
          <w:lang w:eastAsia="en-US"/>
        </w:rPr>
      </w:pPr>
      <w:r>
        <w:t xml:space="preserve">наступление даты завершения обследования и </w:t>
      </w:r>
      <w:r w:rsidRPr="00E07D4E">
        <w:t xml:space="preserve">наличие достаточной информации, позволяющей провести анализ и оценку состояния изучаемой сферы деятельности объекта контроля </w:t>
      </w:r>
      <w:r w:rsidR="00EF4E24">
        <w:t>– для оформления заключения по результатам обследования</w:t>
      </w:r>
      <w:r>
        <w:t>.</w:t>
      </w:r>
    </w:p>
    <w:p w:rsidR="00D543F8" w:rsidRPr="00E07D4E" w:rsidRDefault="00E07D4E" w:rsidP="00E07D4E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7D4E">
        <w:rPr>
          <w:rFonts w:ascii="Times New Roman" w:hAnsi="Times New Roman"/>
          <w:sz w:val="24"/>
          <w:szCs w:val="24"/>
        </w:rPr>
        <w:t>Л</w:t>
      </w:r>
      <w:r w:rsidR="00D543F8" w:rsidRPr="00E07D4E">
        <w:rPr>
          <w:rFonts w:ascii="Times New Roman" w:hAnsi="Times New Roman"/>
          <w:sz w:val="24"/>
          <w:szCs w:val="24"/>
        </w:rPr>
        <w:t xml:space="preserve">ицами, ответственными за выполнение административной процедуры, являются </w:t>
      </w:r>
      <w:r w:rsidRPr="00E07D4E">
        <w:rPr>
          <w:rFonts w:ascii="Times New Roman" w:hAnsi="Times New Roman"/>
          <w:sz w:val="24"/>
          <w:szCs w:val="24"/>
        </w:rPr>
        <w:t>работники отдела муниципального финансового контроля</w:t>
      </w:r>
      <w:r w:rsidR="007C5998">
        <w:rPr>
          <w:rFonts w:ascii="Times New Roman" w:hAnsi="Times New Roman"/>
          <w:sz w:val="24"/>
          <w:szCs w:val="24"/>
        </w:rPr>
        <w:t xml:space="preserve"> экономического управления</w:t>
      </w:r>
      <w:r w:rsidR="00D543F8" w:rsidRPr="00E07D4E">
        <w:rPr>
          <w:rFonts w:ascii="Times New Roman" w:hAnsi="Times New Roman"/>
          <w:sz w:val="24"/>
          <w:szCs w:val="24"/>
        </w:rPr>
        <w:t xml:space="preserve">, входящие в состав </w:t>
      </w:r>
      <w:r w:rsidRPr="00E07D4E">
        <w:rPr>
          <w:rFonts w:ascii="Times New Roman" w:hAnsi="Times New Roman"/>
          <w:sz w:val="24"/>
          <w:szCs w:val="24"/>
        </w:rPr>
        <w:t>проверочной (ревизионной) группы</w:t>
      </w:r>
      <w:r w:rsidR="00D543F8" w:rsidRPr="00E07D4E">
        <w:rPr>
          <w:rFonts w:ascii="Times New Roman" w:hAnsi="Times New Roman"/>
          <w:sz w:val="24"/>
          <w:szCs w:val="24"/>
        </w:rPr>
        <w:t>.</w:t>
      </w:r>
    </w:p>
    <w:p w:rsidR="00D543F8" w:rsidRPr="00E07D4E" w:rsidRDefault="00D543F8" w:rsidP="00E07D4E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7D4E">
        <w:rPr>
          <w:rFonts w:ascii="Times New Roman" w:hAnsi="Times New Roman"/>
          <w:sz w:val="24"/>
          <w:szCs w:val="24"/>
        </w:rPr>
        <w:t>Максимальный срок исполнения административной процедуры составляет:</w:t>
      </w:r>
    </w:p>
    <w:p w:rsidR="00D543F8" w:rsidRDefault="00E07D4E" w:rsidP="00E07D4E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10</w:t>
      </w:r>
      <w:r w:rsidR="00D543F8" w:rsidRPr="00E07D4E">
        <w:rPr>
          <w:rFonts w:eastAsiaTheme="minorHAnsi" w:cs="Times New Roman"/>
          <w:lang w:eastAsia="en-US"/>
        </w:rPr>
        <w:t xml:space="preserve"> рабочих дней после завершения проверки, ревизии для оформления акта </w:t>
      </w:r>
      <w:r w:rsidR="004A364E">
        <w:rPr>
          <w:rFonts w:eastAsiaTheme="minorHAnsi" w:cs="Times New Roman"/>
          <w:lang w:eastAsia="en-US"/>
        </w:rPr>
        <w:t>ко</w:t>
      </w:r>
      <w:r w:rsidR="004A364E">
        <w:rPr>
          <w:rFonts w:eastAsiaTheme="minorHAnsi" w:cs="Times New Roman"/>
          <w:lang w:eastAsia="en-US"/>
        </w:rPr>
        <w:t>н</w:t>
      </w:r>
      <w:r w:rsidR="004A364E">
        <w:rPr>
          <w:rFonts w:eastAsiaTheme="minorHAnsi" w:cs="Times New Roman"/>
          <w:lang w:eastAsia="en-US"/>
        </w:rPr>
        <w:t>трольного мероприятия</w:t>
      </w:r>
      <w:r w:rsidR="00D543F8" w:rsidRPr="00E07D4E">
        <w:rPr>
          <w:rFonts w:eastAsiaTheme="minorHAnsi" w:cs="Times New Roman"/>
          <w:lang w:eastAsia="en-US"/>
        </w:rPr>
        <w:t>;</w:t>
      </w:r>
    </w:p>
    <w:p w:rsidR="00E07D4E" w:rsidRPr="00E07D4E" w:rsidRDefault="00E07D4E" w:rsidP="00E07D4E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7 рабочих дней после завершения обследования</w:t>
      </w:r>
      <w:r w:rsidR="00AF7075">
        <w:t xml:space="preserve"> – для оформления заключения по результатам обследования</w:t>
      </w:r>
      <w:r w:rsidR="000612D2">
        <w:rPr>
          <w:rFonts w:eastAsiaTheme="minorHAnsi" w:cs="Times New Roman"/>
          <w:lang w:eastAsia="en-US"/>
        </w:rPr>
        <w:t>.</w:t>
      </w:r>
    </w:p>
    <w:p w:rsidR="00D543F8" w:rsidRPr="00555445" w:rsidRDefault="00555445" w:rsidP="0055544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445">
        <w:rPr>
          <w:rFonts w:ascii="Times New Roman" w:hAnsi="Times New Roman"/>
          <w:sz w:val="24"/>
          <w:szCs w:val="24"/>
        </w:rPr>
        <w:t xml:space="preserve">Результаты проверок (ревизий) отражаются в акте </w:t>
      </w:r>
      <w:r>
        <w:rPr>
          <w:rFonts w:ascii="Times New Roman" w:hAnsi="Times New Roman"/>
          <w:sz w:val="24"/>
          <w:szCs w:val="24"/>
        </w:rPr>
        <w:t>контрольного мероприятия.</w:t>
      </w:r>
    </w:p>
    <w:p w:rsidR="00555445" w:rsidRPr="00555445" w:rsidRDefault="00555445" w:rsidP="0055544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445">
        <w:rPr>
          <w:rFonts w:ascii="Times New Roman" w:hAnsi="Times New Roman"/>
          <w:sz w:val="24"/>
          <w:szCs w:val="24"/>
        </w:rPr>
        <w:t>Акт контрольного мероприятия имеет сквозную нумерацию страниц.  В акте контрольного мероприятия не допускаются помарки, подчистки и иные неоговоренные исправления.</w:t>
      </w:r>
    </w:p>
    <w:p w:rsidR="00555445" w:rsidRPr="00555445" w:rsidRDefault="00555445" w:rsidP="00555445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445">
        <w:rPr>
          <w:rFonts w:ascii="Times New Roman" w:hAnsi="Times New Roman"/>
          <w:sz w:val="24"/>
          <w:szCs w:val="24"/>
        </w:rPr>
        <w:t>Акт контрольного мероприятия состоит из вводной, описательной и заключительной частей.</w:t>
      </w:r>
    </w:p>
    <w:p w:rsidR="007D55DE" w:rsidRDefault="007D55DE" w:rsidP="007D55DE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338">
        <w:rPr>
          <w:rFonts w:ascii="Times New Roman" w:hAnsi="Times New Roman"/>
          <w:sz w:val="24"/>
          <w:szCs w:val="24"/>
        </w:rPr>
        <w:t>Вводная часть акта контрольного мероприятия должна содержать</w:t>
      </w:r>
      <w:r w:rsidRPr="00AF6A46">
        <w:rPr>
          <w:rFonts w:ascii="Times New Roman" w:hAnsi="Times New Roman"/>
          <w:sz w:val="24"/>
          <w:szCs w:val="24"/>
        </w:rPr>
        <w:t xml:space="preserve"> следующие сведения:</w:t>
      </w:r>
    </w:p>
    <w:p w:rsidR="00E04E5B" w:rsidRPr="00AF6A46" w:rsidRDefault="00E04E5B" w:rsidP="00E04E5B">
      <w:pPr>
        <w:pStyle w:val="ConsPlusNormal"/>
        <w:ind w:left="786" w:firstLine="0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t>тема контрольного мероприятия;</w:t>
      </w:r>
    </w:p>
    <w:p w:rsidR="00E04E5B" w:rsidRPr="00AF6A46" w:rsidRDefault="00E04E5B" w:rsidP="00E04E5B">
      <w:pPr>
        <w:pStyle w:val="ConsPlusNormal"/>
        <w:ind w:left="786" w:firstLine="0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t>дата и место составления акта контрольного мероприятия;</w:t>
      </w:r>
    </w:p>
    <w:p w:rsidR="00E04E5B" w:rsidRPr="00AF6A46" w:rsidRDefault="00E04E5B" w:rsidP="00E04E5B">
      <w:pPr>
        <w:pStyle w:val="ConsPlusNormal"/>
        <w:ind w:left="786" w:firstLine="0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t>номер и дата распоряжения Администрации городского округа о проведении контрольного мероприятия;</w:t>
      </w:r>
    </w:p>
    <w:p w:rsidR="00E04E5B" w:rsidRPr="00AF6A46" w:rsidRDefault="00E04E5B" w:rsidP="00E04E5B">
      <w:pPr>
        <w:pStyle w:val="ConsPlusNormal"/>
        <w:ind w:left="786" w:firstLine="0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t>фамилии, инициалы и должности лиц, осуществляющих контрольное мероприятие;</w:t>
      </w:r>
    </w:p>
    <w:p w:rsidR="00E04E5B" w:rsidRPr="00AF6A46" w:rsidRDefault="00E04E5B" w:rsidP="00E04E5B">
      <w:pPr>
        <w:pStyle w:val="ConsPlusNormal"/>
        <w:ind w:left="786" w:firstLine="0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t>проверяемый период;</w:t>
      </w:r>
    </w:p>
    <w:p w:rsidR="00E04E5B" w:rsidRPr="00AF6A46" w:rsidRDefault="00E04E5B" w:rsidP="00E04E5B">
      <w:pPr>
        <w:pStyle w:val="ConsPlusNormal"/>
        <w:ind w:left="786" w:firstLine="0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t>сведения о проверенной организации: полное и краткое наименование, идентификационный номер налогоплательщика (ИНН), ОГРН,</w:t>
      </w:r>
    </w:p>
    <w:p w:rsidR="00E04E5B" w:rsidRPr="00AF6A46" w:rsidRDefault="00E04E5B" w:rsidP="00E04E5B">
      <w:pPr>
        <w:pStyle w:val="ConsPlusNormal"/>
        <w:ind w:left="786" w:firstLine="0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t>сведения об учредителях (участниках) (при наличии);</w:t>
      </w:r>
    </w:p>
    <w:p w:rsidR="00E04E5B" w:rsidRPr="00AF6A46" w:rsidRDefault="00E04E5B" w:rsidP="00E04E5B">
      <w:pPr>
        <w:pStyle w:val="ConsPlusNormal"/>
        <w:ind w:left="786" w:firstLine="0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t>имеющиеся лицензии на осуществление соответствующих видов деятельности;</w:t>
      </w:r>
    </w:p>
    <w:p w:rsidR="00E04E5B" w:rsidRPr="00AF6A46" w:rsidRDefault="00E04E5B" w:rsidP="00E04E5B">
      <w:pPr>
        <w:pStyle w:val="ConsPlusNormal"/>
        <w:ind w:left="786" w:firstLine="0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t>перечень и реквизиты всех счетов в кредитных организациях, включая депозитные, а также лицевых счетов в органах федерального казначейства;</w:t>
      </w:r>
    </w:p>
    <w:p w:rsidR="00E04E5B" w:rsidRPr="00AF6A46" w:rsidRDefault="00E04E5B" w:rsidP="00E04E5B">
      <w:pPr>
        <w:pStyle w:val="ConsPlusNormal"/>
        <w:ind w:left="786" w:firstLine="0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E04E5B" w:rsidRPr="00AF6A46" w:rsidRDefault="00E04E5B" w:rsidP="00E04E5B">
      <w:pPr>
        <w:pStyle w:val="ConsPlusNormal"/>
        <w:ind w:left="786" w:firstLine="0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t>при необходимости могут быть указаны иные данные.</w:t>
      </w:r>
    </w:p>
    <w:p w:rsidR="007D55DE" w:rsidRPr="000612D2" w:rsidRDefault="007D55DE" w:rsidP="007B7A0C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2D2">
        <w:rPr>
          <w:rFonts w:ascii="Times New Roman" w:hAnsi="Times New Roman"/>
          <w:sz w:val="24"/>
          <w:szCs w:val="24"/>
        </w:rPr>
        <w:t xml:space="preserve">Описательная часть акта контрольного мероприятия должна содержать описание проведенной работы и </w:t>
      </w:r>
      <w:r w:rsidR="007B7A0C" w:rsidRPr="000612D2">
        <w:rPr>
          <w:rFonts w:ascii="Times New Roman" w:hAnsi="Times New Roman"/>
          <w:sz w:val="24"/>
          <w:szCs w:val="24"/>
        </w:rPr>
        <w:t xml:space="preserve">содержать данные о выполненных объектом контроля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 Российской Федерации и иных нормативных правовых актов, регулирующих бюджетные </w:t>
      </w:r>
      <w:r w:rsidR="007B7A0C" w:rsidRPr="000612D2">
        <w:rPr>
          <w:rFonts w:ascii="Times New Roman" w:hAnsi="Times New Roman"/>
          <w:sz w:val="24"/>
          <w:szCs w:val="24"/>
        </w:rPr>
        <w:lastRenderedPageBreak/>
        <w:t>правоотношения, финансовой дисциплины, нарушений условий договоров (соглашений) о предоставлении средств из бюджета городского округа, муниципальных контрактов, целей, порядка и</w:t>
      </w:r>
      <w:proofErr w:type="gramEnd"/>
      <w:r w:rsidR="007B7A0C" w:rsidRPr="000612D2">
        <w:rPr>
          <w:rFonts w:ascii="Times New Roman" w:hAnsi="Times New Roman"/>
          <w:sz w:val="24"/>
          <w:szCs w:val="24"/>
        </w:rPr>
        <w:t xml:space="preserve"> условий предоставления кредитов и займов, обеспеченных муниципальными гарантиями, целей, порядка и условий размещения средств бюджета городского округа в ценные бумаги объектов контроля. </w:t>
      </w:r>
    </w:p>
    <w:p w:rsidR="007D55DE" w:rsidRPr="00AF6A46" w:rsidRDefault="007D55DE" w:rsidP="007D55DE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t xml:space="preserve">Заключительная часть акта контрольного мероприятия должна содержать обобщенную информацию о результатах </w:t>
      </w:r>
      <w:r w:rsidR="007B7A0C">
        <w:rPr>
          <w:rFonts w:ascii="Times New Roman" w:hAnsi="Times New Roman"/>
          <w:sz w:val="24"/>
          <w:szCs w:val="24"/>
        </w:rPr>
        <w:t>проверки, ревизии</w:t>
      </w:r>
      <w:r w:rsidRPr="00AF6A46">
        <w:rPr>
          <w:rFonts w:ascii="Times New Roman" w:hAnsi="Times New Roman"/>
          <w:sz w:val="24"/>
          <w:szCs w:val="24"/>
        </w:rPr>
        <w:t>.</w:t>
      </w:r>
    </w:p>
    <w:p w:rsidR="00BA2944" w:rsidRPr="00BA2944" w:rsidRDefault="00BA2944" w:rsidP="00FC4F86">
      <w:pPr>
        <w:autoSpaceDE w:val="0"/>
        <w:autoSpaceDN w:val="0"/>
        <w:adjustRightInd w:val="0"/>
        <w:ind w:firstLine="540"/>
        <w:jc w:val="both"/>
      </w:pPr>
      <w:r w:rsidRPr="00BA2944">
        <w:t xml:space="preserve">Результаты проверки, ревизии, излагаемые в акте </w:t>
      </w:r>
      <w:r>
        <w:t>контрольного мероприятия</w:t>
      </w:r>
      <w:r w:rsidRPr="00BA2944">
        <w:t>, дол</w:t>
      </w:r>
      <w:r w:rsidRPr="00BA2944">
        <w:t>ж</w:t>
      </w:r>
      <w:r w:rsidRPr="00BA2944">
        <w:t>ны подтверждаться документами, результатами контрольных действий и встречных пр</w:t>
      </w:r>
      <w:r w:rsidRPr="00BA2944">
        <w:t>о</w:t>
      </w:r>
      <w:r w:rsidRPr="00BA2944">
        <w:t>верок, письменными объяснениями должностных, материально ответственных лиц объе</w:t>
      </w:r>
      <w:r w:rsidRPr="00BA2944">
        <w:t>к</w:t>
      </w:r>
      <w:r w:rsidRPr="00BA2944">
        <w:t xml:space="preserve">та контроля, другими материалами. </w:t>
      </w:r>
      <w:proofErr w:type="gramStart"/>
      <w:r w:rsidRPr="00BA2944">
        <w:t>Указанные документы (</w:t>
      </w:r>
      <w:r>
        <w:t xml:space="preserve">заверенные </w:t>
      </w:r>
      <w:r w:rsidRPr="00BA2944">
        <w:t>копии) и матери</w:t>
      </w:r>
      <w:r w:rsidRPr="00BA2944">
        <w:t>а</w:t>
      </w:r>
      <w:r w:rsidRPr="00BA2944">
        <w:t>лы</w:t>
      </w:r>
      <w:r w:rsidR="00FC4F86">
        <w:t xml:space="preserve">, а так же акт встречной проверки, </w:t>
      </w:r>
      <w:r w:rsidRPr="00BA2944">
        <w:t xml:space="preserve"> </w:t>
      </w:r>
      <w:r w:rsidR="00FC4F86" w:rsidRPr="00FC4F86">
        <w:rPr>
          <w:rFonts w:eastAsiaTheme="minorHAnsi" w:cs="Times New Roman"/>
          <w:lang w:eastAsia="en-US"/>
        </w:rPr>
        <w:t>результаты экспертиз (исследований), фото-, видео- и аудиоматериалы</w:t>
      </w:r>
      <w:r w:rsidR="00FC4F86" w:rsidRPr="00FC4F86">
        <w:t xml:space="preserve"> (при наличии), </w:t>
      </w:r>
      <w:r w:rsidRPr="00FC4F86">
        <w:t>прилагаются</w:t>
      </w:r>
      <w:r w:rsidRPr="00BA2944">
        <w:t xml:space="preserve"> к акту </w:t>
      </w:r>
      <w:r>
        <w:t>контрольного мероприятия</w:t>
      </w:r>
      <w:r w:rsidRPr="00BA2944">
        <w:t>.</w:t>
      </w:r>
      <w:r w:rsidR="00FC4F86">
        <w:t xml:space="preserve"> </w:t>
      </w:r>
      <w:proofErr w:type="gramEnd"/>
    </w:p>
    <w:p w:rsidR="007D55DE" w:rsidRPr="00AF6A46" w:rsidRDefault="007D55DE" w:rsidP="00BA29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t xml:space="preserve">В описании каждого нарушения, выявленного в ходе </w:t>
      </w:r>
      <w:r w:rsidR="00BA2944">
        <w:rPr>
          <w:rFonts w:ascii="Times New Roman" w:hAnsi="Times New Roman"/>
          <w:sz w:val="24"/>
          <w:szCs w:val="24"/>
        </w:rPr>
        <w:t>проверки, ревизии</w:t>
      </w:r>
      <w:r w:rsidR="00BA2944" w:rsidRPr="00AF6A46">
        <w:rPr>
          <w:rFonts w:ascii="Times New Roman" w:hAnsi="Times New Roman"/>
          <w:sz w:val="24"/>
          <w:szCs w:val="24"/>
        </w:rPr>
        <w:t xml:space="preserve"> </w:t>
      </w:r>
      <w:r w:rsidRPr="00AF6A46">
        <w:rPr>
          <w:rFonts w:ascii="Times New Roman" w:hAnsi="Times New Roman"/>
          <w:sz w:val="24"/>
          <w:szCs w:val="24"/>
        </w:rPr>
        <w:t>указываются положения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нарушения.</w:t>
      </w:r>
    </w:p>
    <w:p w:rsidR="00846483" w:rsidRPr="000612D2" w:rsidRDefault="00BA2944" w:rsidP="000612D2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12D2">
        <w:rPr>
          <w:rFonts w:ascii="Times New Roman" w:hAnsi="Times New Roman"/>
          <w:sz w:val="24"/>
          <w:szCs w:val="24"/>
        </w:rPr>
        <w:t xml:space="preserve">В акте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 </w:t>
      </w:r>
    </w:p>
    <w:p w:rsidR="007D55DE" w:rsidRPr="00AF6A46" w:rsidRDefault="007D55DE" w:rsidP="007D55DE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t xml:space="preserve">Акт контрольного мероприятия составляется в трех экземплярах: один экземпляр - для объекта контроля, один экземпляр - для экономического управления, один экземпляр - для представления Главе городского округа или первому заместителю Главы Администрации городского округа, </w:t>
      </w:r>
      <w:r w:rsidRPr="00121482">
        <w:rPr>
          <w:rFonts w:ascii="Times New Roman" w:hAnsi="Times New Roman"/>
          <w:sz w:val="24"/>
          <w:szCs w:val="24"/>
        </w:rPr>
        <w:t xml:space="preserve">курирующему деятельность </w:t>
      </w:r>
      <w:r w:rsidR="0027454C" w:rsidRPr="00121482">
        <w:rPr>
          <w:rFonts w:ascii="Times New Roman" w:hAnsi="Times New Roman"/>
          <w:sz w:val="24"/>
          <w:szCs w:val="24"/>
        </w:rPr>
        <w:t>экономического</w:t>
      </w:r>
      <w:r w:rsidR="0027454C">
        <w:rPr>
          <w:rFonts w:ascii="Times New Roman" w:hAnsi="Times New Roman"/>
          <w:sz w:val="24"/>
          <w:szCs w:val="24"/>
        </w:rPr>
        <w:t xml:space="preserve"> управления</w:t>
      </w:r>
      <w:r w:rsidRPr="00AF6A46">
        <w:rPr>
          <w:rFonts w:ascii="Times New Roman" w:hAnsi="Times New Roman"/>
          <w:sz w:val="24"/>
          <w:szCs w:val="24"/>
        </w:rPr>
        <w:t xml:space="preserve">. </w:t>
      </w:r>
    </w:p>
    <w:p w:rsidR="007D55DE" w:rsidRPr="00AF6A46" w:rsidRDefault="007D55DE" w:rsidP="00C837AA">
      <w:pPr>
        <w:autoSpaceDE w:val="0"/>
        <w:autoSpaceDN w:val="0"/>
        <w:adjustRightInd w:val="0"/>
        <w:ind w:firstLine="540"/>
        <w:jc w:val="both"/>
      </w:pPr>
      <w:r w:rsidRPr="00AF6A46">
        <w:t xml:space="preserve">Каждый экземпляр акта контрольного мероприятия подписывается </w:t>
      </w:r>
      <w:r w:rsidR="00827FB7">
        <w:t xml:space="preserve">руководителем и </w:t>
      </w:r>
      <w:r w:rsidR="00E56266">
        <w:t xml:space="preserve">членами </w:t>
      </w:r>
      <w:r>
        <w:t xml:space="preserve"> проверочн</w:t>
      </w:r>
      <w:r w:rsidR="00E56266">
        <w:t>ой</w:t>
      </w:r>
      <w:r>
        <w:t xml:space="preserve"> (ревизионн</w:t>
      </w:r>
      <w:r w:rsidR="00E56266">
        <w:t>ой</w:t>
      </w:r>
      <w:r>
        <w:t>) групп</w:t>
      </w:r>
      <w:r w:rsidR="00E56266">
        <w:t>ы</w:t>
      </w:r>
      <w:r w:rsidRPr="00AF6A46">
        <w:t>, руководителем и главным бухгалтером об</w:t>
      </w:r>
      <w:r w:rsidRPr="00AF6A46">
        <w:t>ъ</w:t>
      </w:r>
      <w:r w:rsidRPr="00AF6A46">
        <w:t>екта контроля.</w:t>
      </w:r>
      <w:r w:rsidR="00C837AA" w:rsidRPr="00C837AA">
        <w:rPr>
          <w:rFonts w:eastAsiaTheme="minorHAnsi" w:cs="Times New Roman"/>
          <w:lang w:eastAsia="en-US"/>
        </w:rPr>
        <w:t xml:space="preserve"> </w:t>
      </w:r>
      <w:r w:rsidR="00C837AA">
        <w:rPr>
          <w:rFonts w:eastAsiaTheme="minorHAnsi" w:cs="Times New Roman"/>
          <w:lang w:eastAsia="en-US"/>
        </w:rPr>
        <w:t>В случае временного отсутствия члена проверочной (ревизионной) группы (временная нетрудоспособность, отпуск) в акте контрольного мероприятия делается соо</w:t>
      </w:r>
      <w:r w:rsidR="00C837AA">
        <w:rPr>
          <w:rFonts w:eastAsiaTheme="minorHAnsi" w:cs="Times New Roman"/>
          <w:lang w:eastAsia="en-US"/>
        </w:rPr>
        <w:t>т</w:t>
      </w:r>
      <w:r w:rsidR="00C837AA">
        <w:rPr>
          <w:rFonts w:eastAsiaTheme="minorHAnsi" w:cs="Times New Roman"/>
          <w:lang w:eastAsia="en-US"/>
        </w:rPr>
        <w:t>ветствующая запись.</w:t>
      </w:r>
    </w:p>
    <w:p w:rsidR="007D55DE" w:rsidRPr="00AF6A46" w:rsidRDefault="007D55DE" w:rsidP="007D55DE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t>Начальник экономического управления устанавливает срок для ознакомления руководителя объекта контроля с актом контрольного мероприятия и его подписания, но не более 5 рабочих дней со дня вручения ему акта.</w:t>
      </w:r>
    </w:p>
    <w:p w:rsidR="007D55DE" w:rsidRPr="00AF6A46" w:rsidRDefault="007D55DE" w:rsidP="007D55DE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t xml:space="preserve">При наличии у руководителя объекта контроля возражений </w:t>
      </w:r>
      <w:r w:rsidR="00C837AA">
        <w:rPr>
          <w:rFonts w:ascii="Times New Roman" w:hAnsi="Times New Roman"/>
          <w:sz w:val="24"/>
          <w:szCs w:val="24"/>
        </w:rPr>
        <w:t xml:space="preserve">на акт </w:t>
      </w:r>
      <w:r w:rsidRPr="00AF6A46">
        <w:rPr>
          <w:rFonts w:ascii="Times New Roman" w:hAnsi="Times New Roman"/>
          <w:sz w:val="24"/>
          <w:szCs w:val="24"/>
        </w:rPr>
        <w:t xml:space="preserve">контрольного мероприятия он делает об этом отметку перед своей подписью и вместе с подписанным актом представляет начальнику экономического управления письменные возражения, а также документы (их заверенные копии), подтверждающие обоснованность возражений. Письменные возражения </w:t>
      </w:r>
      <w:r w:rsidR="00C837AA">
        <w:rPr>
          <w:rFonts w:ascii="Times New Roman" w:hAnsi="Times New Roman"/>
          <w:sz w:val="24"/>
          <w:szCs w:val="24"/>
        </w:rPr>
        <w:t>на</w:t>
      </w:r>
      <w:r w:rsidRPr="00AF6A46">
        <w:rPr>
          <w:rFonts w:ascii="Times New Roman" w:hAnsi="Times New Roman"/>
          <w:sz w:val="24"/>
          <w:szCs w:val="24"/>
        </w:rPr>
        <w:t xml:space="preserve"> акт контрольного мероприятия приобщаются к материалам контрольного мероприятия.</w:t>
      </w:r>
    </w:p>
    <w:p w:rsidR="007D55DE" w:rsidRPr="00AF6A46" w:rsidRDefault="007D55DE" w:rsidP="007D55D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t xml:space="preserve">Возражения </w:t>
      </w:r>
      <w:r w:rsidR="00C837AA">
        <w:rPr>
          <w:rFonts w:ascii="Times New Roman" w:hAnsi="Times New Roman"/>
          <w:sz w:val="24"/>
          <w:szCs w:val="24"/>
        </w:rPr>
        <w:t>на</w:t>
      </w:r>
      <w:r w:rsidRPr="00AF6A46">
        <w:rPr>
          <w:rFonts w:ascii="Times New Roman" w:hAnsi="Times New Roman"/>
          <w:sz w:val="24"/>
          <w:szCs w:val="24"/>
        </w:rPr>
        <w:t xml:space="preserve"> акт контрольного мероприятия, представленные после установленного срока для ознакомления и подписания</w:t>
      </w:r>
      <w:r w:rsidR="00C837AA">
        <w:rPr>
          <w:rFonts w:ascii="Times New Roman" w:hAnsi="Times New Roman"/>
          <w:sz w:val="24"/>
          <w:szCs w:val="24"/>
        </w:rPr>
        <w:t xml:space="preserve"> акта</w:t>
      </w:r>
      <w:r w:rsidRPr="00AF6A46">
        <w:rPr>
          <w:rFonts w:ascii="Times New Roman" w:hAnsi="Times New Roman"/>
          <w:sz w:val="24"/>
          <w:szCs w:val="24"/>
        </w:rPr>
        <w:t>, рассмотрению не подлежат.</w:t>
      </w:r>
    </w:p>
    <w:p w:rsidR="007D55DE" w:rsidRPr="00AF6A46" w:rsidRDefault="007D55DE" w:rsidP="007D55DE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t xml:space="preserve">Начальник экономического управления в срок до 5 рабочих дней со дня получения письменных возражений </w:t>
      </w:r>
      <w:r w:rsidR="00C837AA">
        <w:rPr>
          <w:rFonts w:ascii="Times New Roman" w:hAnsi="Times New Roman"/>
          <w:sz w:val="24"/>
          <w:szCs w:val="24"/>
        </w:rPr>
        <w:t>на</w:t>
      </w:r>
      <w:r w:rsidRPr="00AF6A46">
        <w:rPr>
          <w:rFonts w:ascii="Times New Roman" w:hAnsi="Times New Roman"/>
          <w:sz w:val="24"/>
          <w:szCs w:val="24"/>
        </w:rPr>
        <w:t xml:space="preserve"> акт контрольного мероприятия</w:t>
      </w:r>
      <w:r w:rsidR="00C837AA">
        <w:rPr>
          <w:rFonts w:ascii="Times New Roman" w:hAnsi="Times New Roman"/>
          <w:sz w:val="24"/>
          <w:szCs w:val="24"/>
        </w:rPr>
        <w:t>,</w:t>
      </w:r>
      <w:r w:rsidRPr="00AF6A46">
        <w:rPr>
          <w:rFonts w:ascii="Times New Roman" w:hAnsi="Times New Roman"/>
          <w:sz w:val="24"/>
          <w:szCs w:val="24"/>
        </w:rPr>
        <w:t xml:space="preserve"> рассматривает обоснованность этих возражений и дает по ним письменное заключение. Один экземпляр заключения направляется </w:t>
      </w:r>
      <w:r w:rsidR="00C837AA">
        <w:rPr>
          <w:rFonts w:ascii="Times New Roman" w:hAnsi="Times New Roman"/>
          <w:sz w:val="24"/>
          <w:szCs w:val="24"/>
        </w:rPr>
        <w:t>объекту контроля</w:t>
      </w:r>
      <w:r w:rsidRPr="00AF6A46">
        <w:rPr>
          <w:rFonts w:ascii="Times New Roman" w:hAnsi="Times New Roman"/>
          <w:sz w:val="24"/>
          <w:szCs w:val="24"/>
        </w:rPr>
        <w:t>, один экземпляр заключения приобщается к материалам контрольного мероприятия.</w:t>
      </w:r>
    </w:p>
    <w:p w:rsidR="007D55DE" w:rsidRPr="00AF6A46" w:rsidRDefault="007D55DE" w:rsidP="007D55DE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t xml:space="preserve">В случае отказа руководителя </w:t>
      </w:r>
      <w:r w:rsidR="00C93347">
        <w:rPr>
          <w:rFonts w:ascii="Times New Roman" w:hAnsi="Times New Roman"/>
          <w:sz w:val="24"/>
          <w:szCs w:val="24"/>
        </w:rPr>
        <w:t>объекта контроля</w:t>
      </w:r>
      <w:r w:rsidRPr="00AF6A46">
        <w:rPr>
          <w:rFonts w:ascii="Times New Roman" w:hAnsi="Times New Roman"/>
          <w:sz w:val="24"/>
          <w:szCs w:val="24"/>
        </w:rPr>
        <w:t xml:space="preserve"> подписать или получить акт контрольного мероприятия</w:t>
      </w:r>
      <w:r w:rsidR="00C837AA">
        <w:rPr>
          <w:rFonts w:ascii="Times New Roman" w:hAnsi="Times New Roman"/>
          <w:sz w:val="24"/>
          <w:szCs w:val="24"/>
        </w:rPr>
        <w:t>,</w:t>
      </w:r>
      <w:r w:rsidRPr="00AF6A46">
        <w:rPr>
          <w:rFonts w:ascii="Times New Roman" w:hAnsi="Times New Roman"/>
          <w:sz w:val="24"/>
          <w:szCs w:val="24"/>
        </w:rPr>
        <w:t xml:space="preserve"> лицами, </w:t>
      </w:r>
      <w:r w:rsidR="00431907">
        <w:rPr>
          <w:rFonts w:ascii="Times New Roman" w:hAnsi="Times New Roman"/>
          <w:sz w:val="24"/>
          <w:szCs w:val="24"/>
        </w:rPr>
        <w:t xml:space="preserve">включенными в проверочную </w:t>
      </w:r>
      <w:r w:rsidR="00C837AA">
        <w:rPr>
          <w:rFonts w:ascii="Times New Roman" w:hAnsi="Times New Roman"/>
          <w:sz w:val="24"/>
          <w:szCs w:val="24"/>
        </w:rPr>
        <w:t>(</w:t>
      </w:r>
      <w:r w:rsidR="00431907">
        <w:rPr>
          <w:rFonts w:ascii="Times New Roman" w:hAnsi="Times New Roman"/>
          <w:sz w:val="24"/>
          <w:szCs w:val="24"/>
        </w:rPr>
        <w:t>ревизионную) группу</w:t>
      </w:r>
      <w:r w:rsidRPr="00AF6A46">
        <w:rPr>
          <w:rFonts w:ascii="Times New Roman" w:hAnsi="Times New Roman"/>
          <w:sz w:val="24"/>
          <w:szCs w:val="24"/>
        </w:rPr>
        <w:t xml:space="preserve">, в конце акта делается запись об отказе </w:t>
      </w:r>
      <w:r w:rsidR="00431907">
        <w:rPr>
          <w:rFonts w:ascii="Times New Roman" w:hAnsi="Times New Roman"/>
          <w:sz w:val="24"/>
          <w:szCs w:val="24"/>
        </w:rPr>
        <w:t xml:space="preserve">руководителя объекта контроля </w:t>
      </w:r>
      <w:r w:rsidRPr="00AF6A46">
        <w:rPr>
          <w:rFonts w:ascii="Times New Roman" w:hAnsi="Times New Roman"/>
          <w:sz w:val="24"/>
          <w:szCs w:val="24"/>
        </w:rPr>
        <w:t xml:space="preserve"> от подписания или от получения акта. При этом акт контрольного мероприятия в тот же день направляется </w:t>
      </w:r>
      <w:r w:rsidR="004816AC">
        <w:rPr>
          <w:rFonts w:ascii="Times New Roman" w:hAnsi="Times New Roman"/>
          <w:sz w:val="24"/>
          <w:szCs w:val="24"/>
        </w:rPr>
        <w:t>объекту контроля</w:t>
      </w:r>
      <w:r w:rsidRPr="00AF6A46">
        <w:rPr>
          <w:rFonts w:ascii="Times New Roman" w:hAnsi="Times New Roman"/>
          <w:sz w:val="24"/>
          <w:szCs w:val="24"/>
        </w:rPr>
        <w:t xml:space="preserve"> заказным почтовым отправлением с уведомлением о вручении либо иным способом, обеспечивающим фиксацию факта и даты его направления.</w:t>
      </w:r>
    </w:p>
    <w:p w:rsidR="007D55DE" w:rsidRPr="00AF6A46" w:rsidRDefault="007D55DE" w:rsidP="007D55D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F6A46">
        <w:rPr>
          <w:rFonts w:ascii="Times New Roman" w:hAnsi="Times New Roman"/>
          <w:sz w:val="24"/>
          <w:szCs w:val="24"/>
        </w:rPr>
        <w:lastRenderedPageBreak/>
        <w:t>Документ, подтверждающий факт направления акта контрольного мероприятия, приобщается к материалам контрольного мероприятия.</w:t>
      </w:r>
    </w:p>
    <w:p w:rsidR="00326DE2" w:rsidRPr="002C2571" w:rsidRDefault="007D55DE" w:rsidP="007D55DE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571">
        <w:rPr>
          <w:rFonts w:ascii="Times New Roman" w:hAnsi="Times New Roman"/>
          <w:sz w:val="24"/>
          <w:szCs w:val="24"/>
        </w:rPr>
        <w:t xml:space="preserve">Акт контрольного мероприятия, а при наличии - письменные возражения объекта контроля </w:t>
      </w:r>
      <w:r w:rsidR="00C93347" w:rsidRPr="002C2571">
        <w:rPr>
          <w:rFonts w:ascii="Times New Roman" w:hAnsi="Times New Roman"/>
          <w:sz w:val="24"/>
          <w:szCs w:val="24"/>
        </w:rPr>
        <w:t>на</w:t>
      </w:r>
      <w:r w:rsidRPr="002C2571">
        <w:rPr>
          <w:rFonts w:ascii="Times New Roman" w:hAnsi="Times New Roman"/>
          <w:sz w:val="24"/>
          <w:szCs w:val="24"/>
        </w:rPr>
        <w:t xml:space="preserve"> акт контрольного мероприятия и заключение начальника экономич</w:t>
      </w:r>
      <w:r w:rsidR="00C93347" w:rsidRPr="002C2571">
        <w:rPr>
          <w:rFonts w:ascii="Times New Roman" w:hAnsi="Times New Roman"/>
          <w:sz w:val="24"/>
          <w:szCs w:val="24"/>
        </w:rPr>
        <w:t xml:space="preserve">еского управления на возражения, </w:t>
      </w:r>
      <w:r w:rsidRPr="002C2571">
        <w:rPr>
          <w:rFonts w:ascii="Times New Roman" w:hAnsi="Times New Roman"/>
          <w:sz w:val="24"/>
          <w:szCs w:val="24"/>
        </w:rPr>
        <w:t xml:space="preserve">направляются Главе городского округа или первому заместителю Главы Администрации городского округа, курирующему деятельность </w:t>
      </w:r>
      <w:r w:rsidR="00121482" w:rsidRPr="002C2571">
        <w:rPr>
          <w:rFonts w:ascii="Times New Roman" w:hAnsi="Times New Roman"/>
          <w:sz w:val="24"/>
          <w:szCs w:val="24"/>
        </w:rPr>
        <w:t>экономического управления</w:t>
      </w:r>
      <w:r w:rsidR="002C2571">
        <w:rPr>
          <w:rFonts w:ascii="Times New Roman" w:hAnsi="Times New Roman"/>
          <w:sz w:val="24"/>
          <w:szCs w:val="24"/>
        </w:rPr>
        <w:t>,</w:t>
      </w:r>
      <w:r w:rsidR="00C93347" w:rsidRPr="002C2571">
        <w:rPr>
          <w:rFonts w:ascii="Times New Roman" w:hAnsi="Times New Roman"/>
          <w:sz w:val="24"/>
          <w:szCs w:val="24"/>
        </w:rPr>
        <w:t xml:space="preserve"> в целях принятия решения по результатам проверки, ревизии.</w:t>
      </w:r>
    </w:p>
    <w:p w:rsidR="00C93347" w:rsidRPr="00C93347" w:rsidRDefault="00C93347" w:rsidP="00C93347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3347">
        <w:rPr>
          <w:rFonts w:ascii="Times New Roman" w:hAnsi="Times New Roman"/>
          <w:sz w:val="24"/>
          <w:szCs w:val="24"/>
        </w:rPr>
        <w:t>По результатам проверки, ревизии:</w:t>
      </w:r>
    </w:p>
    <w:p w:rsidR="00C93347" w:rsidRDefault="00C93347" w:rsidP="0048154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3347">
        <w:rPr>
          <w:rFonts w:ascii="Times New Roman" w:hAnsi="Times New Roman"/>
          <w:sz w:val="24"/>
          <w:szCs w:val="24"/>
        </w:rPr>
        <w:t xml:space="preserve">при выявлении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C933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C93347">
        <w:rPr>
          <w:rFonts w:ascii="Times New Roman" w:hAnsi="Times New Roman"/>
          <w:sz w:val="24"/>
          <w:szCs w:val="24"/>
        </w:rPr>
        <w:t xml:space="preserve">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</w:t>
      </w:r>
      <w:r w:rsidR="00481548">
        <w:rPr>
          <w:rFonts w:ascii="Times New Roman" w:hAnsi="Times New Roman"/>
          <w:sz w:val="24"/>
          <w:szCs w:val="24"/>
        </w:rPr>
        <w:t>городского округа</w:t>
      </w:r>
      <w:r w:rsidRPr="00C93347">
        <w:rPr>
          <w:rFonts w:ascii="Times New Roman" w:hAnsi="Times New Roman"/>
          <w:sz w:val="24"/>
          <w:szCs w:val="24"/>
        </w:rPr>
        <w:t xml:space="preserve"> в ценные бумаги объектов контроля в </w:t>
      </w:r>
      <w:r w:rsidRPr="002C2571">
        <w:rPr>
          <w:rFonts w:ascii="Times New Roman" w:hAnsi="Times New Roman"/>
          <w:sz w:val="24"/>
          <w:szCs w:val="24"/>
        </w:rPr>
        <w:t xml:space="preserve">срок не более </w:t>
      </w:r>
      <w:r w:rsidR="00481548" w:rsidRPr="002C2571">
        <w:rPr>
          <w:rFonts w:ascii="Times New Roman" w:hAnsi="Times New Roman"/>
          <w:sz w:val="24"/>
          <w:szCs w:val="24"/>
        </w:rPr>
        <w:t>9</w:t>
      </w:r>
      <w:r w:rsidRPr="002C2571">
        <w:rPr>
          <w:rFonts w:ascii="Times New Roman" w:hAnsi="Times New Roman"/>
          <w:sz w:val="24"/>
          <w:szCs w:val="24"/>
        </w:rPr>
        <w:t xml:space="preserve"> рабочих дней</w:t>
      </w:r>
      <w:proofErr w:type="gramEnd"/>
      <w:r w:rsidRPr="002C2571">
        <w:rPr>
          <w:rFonts w:ascii="Times New Roman" w:hAnsi="Times New Roman"/>
          <w:sz w:val="24"/>
          <w:szCs w:val="24"/>
        </w:rPr>
        <w:t xml:space="preserve"> со дня направления (вручения) акта проверки, ревизии</w:t>
      </w:r>
      <w:r w:rsidRPr="00C93347">
        <w:rPr>
          <w:rFonts w:ascii="Times New Roman" w:hAnsi="Times New Roman"/>
          <w:sz w:val="24"/>
          <w:szCs w:val="24"/>
        </w:rPr>
        <w:t xml:space="preserve"> объекту контроля направляется представление и (или) предписание;</w:t>
      </w:r>
    </w:p>
    <w:p w:rsidR="00133F28" w:rsidRPr="00133F28" w:rsidRDefault="00C93347" w:rsidP="00133F28">
      <w:pPr>
        <w:pStyle w:val="ConsPlusNormal"/>
        <w:ind w:firstLine="709"/>
        <w:jc w:val="both"/>
      </w:pPr>
      <w:r w:rsidRPr="00481548">
        <w:rPr>
          <w:rFonts w:ascii="Times New Roman" w:hAnsi="Times New Roman"/>
          <w:sz w:val="24"/>
          <w:szCs w:val="24"/>
        </w:rPr>
        <w:t xml:space="preserve">в случае наличия необходимости изучения вопросов, отраженных в акте камеральной проверки, в месте нахождения объекта контроля принимается решение о проведении </w:t>
      </w:r>
      <w:r w:rsidR="00481548">
        <w:rPr>
          <w:rFonts w:ascii="Times New Roman" w:hAnsi="Times New Roman"/>
          <w:sz w:val="24"/>
          <w:szCs w:val="24"/>
        </w:rPr>
        <w:t xml:space="preserve">внеплановой </w:t>
      </w:r>
      <w:r w:rsidRPr="00481548">
        <w:rPr>
          <w:rFonts w:ascii="Times New Roman" w:hAnsi="Times New Roman"/>
          <w:sz w:val="24"/>
          <w:szCs w:val="24"/>
        </w:rPr>
        <w:t>выездной проверки, ревизии;</w:t>
      </w:r>
    </w:p>
    <w:p w:rsidR="00C93347" w:rsidRPr="00481548" w:rsidRDefault="00C93347" w:rsidP="0048154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81548">
        <w:rPr>
          <w:rFonts w:ascii="Times New Roman" w:hAnsi="Times New Roman"/>
          <w:sz w:val="24"/>
          <w:szCs w:val="24"/>
        </w:rPr>
        <w:t xml:space="preserve">при выявлении бюджетных нарушений </w:t>
      </w:r>
      <w:r w:rsidR="00133F28">
        <w:rPr>
          <w:rFonts w:ascii="Times New Roman" w:hAnsi="Times New Roman"/>
          <w:sz w:val="24"/>
          <w:szCs w:val="24"/>
        </w:rPr>
        <w:t xml:space="preserve">финансовому управлению </w:t>
      </w:r>
      <w:r w:rsidR="005C3789"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="00133F28">
        <w:rPr>
          <w:rFonts w:ascii="Times New Roman" w:hAnsi="Times New Roman"/>
          <w:sz w:val="24"/>
          <w:szCs w:val="24"/>
        </w:rPr>
        <w:t xml:space="preserve"> </w:t>
      </w:r>
      <w:r w:rsidRPr="00481548">
        <w:rPr>
          <w:rFonts w:ascii="Times New Roman" w:hAnsi="Times New Roman"/>
          <w:sz w:val="24"/>
          <w:szCs w:val="24"/>
        </w:rPr>
        <w:t>направляется уведомление о применении бюджетных мер принуждения.</w:t>
      </w:r>
    </w:p>
    <w:p w:rsidR="00B62A79" w:rsidRDefault="00F67C63" w:rsidP="00B62A79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445"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sz w:val="24"/>
          <w:szCs w:val="24"/>
        </w:rPr>
        <w:t xml:space="preserve">обследований </w:t>
      </w:r>
      <w:r w:rsidRPr="00555445">
        <w:rPr>
          <w:rFonts w:ascii="Times New Roman" w:hAnsi="Times New Roman"/>
          <w:sz w:val="24"/>
          <w:szCs w:val="24"/>
        </w:rPr>
        <w:t xml:space="preserve">отражаются в </w:t>
      </w:r>
      <w:r>
        <w:rPr>
          <w:rFonts w:ascii="Times New Roman" w:hAnsi="Times New Roman"/>
          <w:sz w:val="24"/>
          <w:szCs w:val="24"/>
        </w:rPr>
        <w:t>заключении.</w:t>
      </w:r>
    </w:p>
    <w:p w:rsidR="00274194" w:rsidRPr="002C2571" w:rsidRDefault="00274194" w:rsidP="00CA4A24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571">
        <w:rPr>
          <w:rFonts w:ascii="Times New Roman" w:hAnsi="Times New Roman"/>
          <w:sz w:val="24"/>
          <w:szCs w:val="24"/>
        </w:rPr>
        <w:t xml:space="preserve">Заключение по результатам обследования подписывается </w:t>
      </w:r>
      <w:r w:rsidR="002C2571">
        <w:rPr>
          <w:rFonts w:ascii="Times New Roman" w:hAnsi="Times New Roman"/>
          <w:sz w:val="24"/>
          <w:szCs w:val="24"/>
        </w:rPr>
        <w:t>уполномоченными лицами</w:t>
      </w:r>
      <w:r w:rsidR="002C2571" w:rsidRPr="002C2571">
        <w:rPr>
          <w:rFonts w:ascii="Times New Roman" w:hAnsi="Times New Roman"/>
          <w:sz w:val="24"/>
          <w:szCs w:val="24"/>
        </w:rPr>
        <w:t>, проводившими обследование.</w:t>
      </w:r>
    </w:p>
    <w:p w:rsidR="00274194" w:rsidRPr="00BF5F8E" w:rsidRDefault="00274194" w:rsidP="00CA4A24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571">
        <w:rPr>
          <w:rFonts w:ascii="Times New Roman" w:hAnsi="Times New Roman"/>
          <w:sz w:val="24"/>
          <w:szCs w:val="24"/>
        </w:rPr>
        <w:t xml:space="preserve">Копия заключения по результатам обследования в течение </w:t>
      </w:r>
      <w:r w:rsidR="00E04E5B" w:rsidRPr="002C2571">
        <w:rPr>
          <w:rFonts w:ascii="Times New Roman" w:hAnsi="Times New Roman"/>
          <w:sz w:val="24"/>
          <w:szCs w:val="24"/>
        </w:rPr>
        <w:t>3</w:t>
      </w:r>
      <w:r w:rsidRPr="002C2571">
        <w:rPr>
          <w:rFonts w:ascii="Times New Roman" w:hAnsi="Times New Roman"/>
          <w:sz w:val="24"/>
          <w:szCs w:val="24"/>
        </w:rPr>
        <w:t xml:space="preserve"> рабочих дней после его подписания направляется (вручается) объекту контроля с сопроводительным письмом за подписью начальника </w:t>
      </w:r>
      <w:r w:rsidR="005E15CD" w:rsidRPr="002C2571">
        <w:rPr>
          <w:rFonts w:ascii="Times New Roman" w:hAnsi="Times New Roman"/>
          <w:sz w:val="24"/>
          <w:szCs w:val="24"/>
        </w:rPr>
        <w:t>экономического управления</w:t>
      </w:r>
      <w:r w:rsidRPr="002C2571">
        <w:rPr>
          <w:rFonts w:ascii="Times New Roman" w:hAnsi="Times New Roman"/>
          <w:sz w:val="24"/>
          <w:szCs w:val="24"/>
        </w:rPr>
        <w:t xml:space="preserve">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274194" w:rsidRPr="002C2571" w:rsidRDefault="00274194" w:rsidP="005E15CD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571">
        <w:rPr>
          <w:rFonts w:ascii="Times New Roman" w:hAnsi="Times New Roman"/>
          <w:sz w:val="24"/>
          <w:szCs w:val="24"/>
        </w:rPr>
        <w:t>Заключение по результатам обследования состоит из вводной, описательной и заключительной частей.</w:t>
      </w:r>
    </w:p>
    <w:p w:rsidR="00E04E5B" w:rsidRPr="00E04E5B" w:rsidRDefault="00274194" w:rsidP="00E04E5B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E5B">
        <w:rPr>
          <w:rFonts w:ascii="Times New Roman" w:hAnsi="Times New Roman"/>
          <w:sz w:val="24"/>
          <w:szCs w:val="24"/>
        </w:rPr>
        <w:t>В</w:t>
      </w:r>
      <w:r w:rsidR="002F5652">
        <w:rPr>
          <w:rFonts w:ascii="Times New Roman" w:hAnsi="Times New Roman"/>
          <w:sz w:val="24"/>
          <w:szCs w:val="24"/>
        </w:rPr>
        <w:t>о</w:t>
      </w:r>
      <w:r w:rsidR="00E04E5B" w:rsidRPr="00E04E5B">
        <w:rPr>
          <w:rFonts w:ascii="Times New Roman" w:hAnsi="Times New Roman"/>
          <w:sz w:val="24"/>
          <w:szCs w:val="24"/>
        </w:rPr>
        <w:t xml:space="preserve"> в</w:t>
      </w:r>
      <w:r w:rsidRPr="00E04E5B">
        <w:rPr>
          <w:rFonts w:ascii="Times New Roman" w:hAnsi="Times New Roman"/>
          <w:sz w:val="24"/>
          <w:szCs w:val="24"/>
        </w:rPr>
        <w:t>водн</w:t>
      </w:r>
      <w:r w:rsidR="00E04E5B" w:rsidRPr="00E04E5B">
        <w:rPr>
          <w:rFonts w:ascii="Times New Roman" w:hAnsi="Times New Roman"/>
          <w:sz w:val="24"/>
          <w:szCs w:val="24"/>
        </w:rPr>
        <w:t>ой</w:t>
      </w:r>
      <w:r w:rsidRPr="00E04E5B">
        <w:rPr>
          <w:rFonts w:ascii="Times New Roman" w:hAnsi="Times New Roman"/>
          <w:sz w:val="24"/>
          <w:szCs w:val="24"/>
        </w:rPr>
        <w:t xml:space="preserve"> часть заключения по результатам обследования </w:t>
      </w:r>
      <w:r w:rsidR="00E04E5B" w:rsidRPr="00E04E5B">
        <w:rPr>
          <w:rFonts w:ascii="Times New Roman" w:hAnsi="Times New Roman"/>
          <w:sz w:val="24"/>
          <w:szCs w:val="24"/>
        </w:rPr>
        <w:t>указываются фамилии, инициалы и должности лиц, осуществляющих обследование, место, дата составления, наименование объекта контроля, тема обследования. При необходимости могут быть указаны иные данные.</w:t>
      </w:r>
    </w:p>
    <w:p w:rsidR="00274194" w:rsidRPr="005E15CD" w:rsidRDefault="00274194" w:rsidP="005E15CD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15CD">
        <w:rPr>
          <w:rFonts w:ascii="Times New Roman" w:hAnsi="Times New Roman"/>
          <w:sz w:val="24"/>
          <w:szCs w:val="24"/>
        </w:rPr>
        <w:t>Описательная часть заключения по результатам обследования должна содержать сведения об исследованных материалах, документах, информации, в том числе об источнике их получения.</w:t>
      </w:r>
    </w:p>
    <w:p w:rsidR="00274194" w:rsidRPr="005E15CD" w:rsidRDefault="00274194" w:rsidP="005E15C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E15CD">
        <w:rPr>
          <w:rFonts w:ascii="Times New Roman" w:hAnsi="Times New Roman"/>
          <w:sz w:val="24"/>
          <w:szCs w:val="24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274194" w:rsidRPr="005E15CD" w:rsidRDefault="00274194" w:rsidP="005E15CD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15CD">
        <w:rPr>
          <w:rFonts w:ascii="Times New Roman" w:hAnsi="Times New Roman"/>
          <w:sz w:val="24"/>
          <w:szCs w:val="24"/>
        </w:rPr>
        <w:t>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274194" w:rsidRDefault="00274194" w:rsidP="005E15CD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15CD">
        <w:rPr>
          <w:rFonts w:ascii="Times New Roman" w:hAnsi="Times New Roman"/>
          <w:sz w:val="24"/>
          <w:szCs w:val="24"/>
        </w:rPr>
        <w:t>К заключению по результатам обследования приобщаются результаты проведенных осмотров, исследований и экспертиз, фото-, видео- и ауди</w:t>
      </w:r>
      <w:proofErr w:type="gramStart"/>
      <w:r w:rsidRPr="005E15CD">
        <w:rPr>
          <w:rFonts w:ascii="Times New Roman" w:hAnsi="Times New Roman"/>
          <w:sz w:val="24"/>
          <w:szCs w:val="24"/>
        </w:rPr>
        <w:t>о-</w:t>
      </w:r>
      <w:proofErr w:type="gramEnd"/>
      <w:r w:rsidRPr="005E15CD">
        <w:rPr>
          <w:rFonts w:ascii="Times New Roman" w:hAnsi="Times New Roman"/>
          <w:sz w:val="24"/>
          <w:szCs w:val="24"/>
        </w:rPr>
        <w:t>, а также иные материалы, изученные при проведении обследования и подтверждающие выводы об оценке состояния сферы деятельности объекта контроля.</w:t>
      </w:r>
    </w:p>
    <w:p w:rsidR="00C93347" w:rsidRPr="002C2571" w:rsidRDefault="00FC4F86" w:rsidP="00C93347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571">
        <w:rPr>
          <w:rFonts w:ascii="Times New Roman" w:hAnsi="Times New Roman"/>
          <w:sz w:val="24"/>
          <w:szCs w:val="24"/>
        </w:rPr>
        <w:t>Заключение по результатам обследования</w:t>
      </w:r>
      <w:r w:rsidR="00C93347" w:rsidRPr="002C2571">
        <w:rPr>
          <w:rFonts w:ascii="Times New Roman" w:hAnsi="Times New Roman"/>
          <w:sz w:val="24"/>
          <w:szCs w:val="24"/>
        </w:rPr>
        <w:t xml:space="preserve"> направля</w:t>
      </w:r>
      <w:r w:rsidRPr="002C2571">
        <w:rPr>
          <w:rFonts w:ascii="Times New Roman" w:hAnsi="Times New Roman"/>
          <w:sz w:val="24"/>
          <w:szCs w:val="24"/>
        </w:rPr>
        <w:t>е</w:t>
      </w:r>
      <w:r w:rsidR="00C93347" w:rsidRPr="002C2571">
        <w:rPr>
          <w:rFonts w:ascii="Times New Roman" w:hAnsi="Times New Roman"/>
          <w:sz w:val="24"/>
          <w:szCs w:val="24"/>
        </w:rPr>
        <w:t xml:space="preserve">тся Главе городского </w:t>
      </w:r>
      <w:r w:rsidR="00C93347" w:rsidRPr="002C2571">
        <w:rPr>
          <w:rFonts w:ascii="Times New Roman" w:hAnsi="Times New Roman"/>
          <w:sz w:val="24"/>
          <w:szCs w:val="24"/>
        </w:rPr>
        <w:lastRenderedPageBreak/>
        <w:t>округа или первому заместителю Главы Администрации городского округа, курирующему деятельность экономического управления</w:t>
      </w:r>
      <w:r w:rsidRPr="002C2571">
        <w:rPr>
          <w:rFonts w:ascii="Times New Roman" w:hAnsi="Times New Roman"/>
          <w:sz w:val="24"/>
          <w:szCs w:val="24"/>
        </w:rPr>
        <w:t xml:space="preserve"> в целях принятия решения по результатам обследования.</w:t>
      </w:r>
      <w:r w:rsidR="00430CBC" w:rsidRPr="002C2571">
        <w:rPr>
          <w:rFonts w:ascii="Times New Roman" w:hAnsi="Times New Roman"/>
          <w:sz w:val="24"/>
          <w:szCs w:val="24"/>
        </w:rPr>
        <w:t xml:space="preserve"> </w:t>
      </w:r>
    </w:p>
    <w:p w:rsidR="00FC4F86" w:rsidRPr="00690DDE" w:rsidRDefault="00933F49" w:rsidP="00FC4F86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3F49">
        <w:rPr>
          <w:rFonts w:ascii="Times New Roman" w:hAnsi="Times New Roman"/>
          <w:sz w:val="24"/>
          <w:szCs w:val="24"/>
        </w:rPr>
        <w:t xml:space="preserve">В случае наличия в заключении по результатам обследования информации, указывающей на нарушение объектом контроля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933F49">
        <w:rPr>
          <w:rFonts w:ascii="Times New Roman" w:hAnsi="Times New Roman"/>
          <w:sz w:val="24"/>
          <w:szCs w:val="24"/>
        </w:rPr>
        <w:t xml:space="preserve">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933F4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33F49">
        <w:rPr>
          <w:rFonts w:ascii="Times New Roman" w:hAnsi="Times New Roman"/>
          <w:sz w:val="24"/>
          <w:szCs w:val="24"/>
        </w:rPr>
        <w:t xml:space="preserve"> ценные бумаги объектов контроля, принимается решение о проведении внеплановой проверки, ревизии.</w:t>
      </w:r>
    </w:p>
    <w:p w:rsidR="00F67C63" w:rsidRPr="00C8204F" w:rsidRDefault="00F67C63" w:rsidP="00587677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C8204F">
        <w:rPr>
          <w:rFonts w:ascii="Times New Roman" w:hAnsi="Times New Roman"/>
          <w:sz w:val="24"/>
          <w:szCs w:val="24"/>
        </w:rPr>
        <w:t>Все документы, составляемые членами проверочной (ревизионной) группы в рамках контрольного мероприятия, приобщаются к материалам контрольного мероприятия, учитываются и хранятся в установленном порядке.</w:t>
      </w:r>
    </w:p>
    <w:p w:rsidR="00274194" w:rsidRPr="00121482" w:rsidRDefault="00274194" w:rsidP="00121482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1482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274194" w:rsidRDefault="00274194" w:rsidP="00C8204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</w:t>
      </w:r>
      <w:r w:rsidR="00121482">
        <w:rPr>
          <w:rFonts w:eastAsiaTheme="minorHAnsi" w:cs="Times New Roman"/>
          <w:lang w:eastAsia="en-US"/>
        </w:rPr>
        <w:t xml:space="preserve"> контрольного мероприятия</w:t>
      </w:r>
      <w:r>
        <w:rPr>
          <w:rFonts w:eastAsiaTheme="minorHAnsi" w:cs="Times New Roman"/>
          <w:lang w:eastAsia="en-US"/>
        </w:rPr>
        <w:t>;</w:t>
      </w:r>
    </w:p>
    <w:p w:rsidR="00274194" w:rsidRDefault="00274194" w:rsidP="00C8204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заключение по результатам обследования;</w:t>
      </w:r>
    </w:p>
    <w:p w:rsidR="008D49E6" w:rsidRDefault="008D49E6" w:rsidP="00C8204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заключение по результатам обследования выполненных работ (оказанных услуг, поставленных товаров);</w:t>
      </w:r>
    </w:p>
    <w:p w:rsidR="00274194" w:rsidRDefault="00121482" w:rsidP="00C8204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распоряжение</w:t>
      </w:r>
      <w:r w:rsidR="00274194">
        <w:rPr>
          <w:rFonts w:eastAsiaTheme="minorHAnsi" w:cs="Times New Roman"/>
          <w:lang w:eastAsia="en-US"/>
        </w:rPr>
        <w:t xml:space="preserve"> о назначении </w:t>
      </w:r>
      <w:r>
        <w:rPr>
          <w:rFonts w:eastAsiaTheme="minorHAnsi" w:cs="Times New Roman"/>
          <w:lang w:eastAsia="en-US"/>
        </w:rPr>
        <w:t xml:space="preserve">внеплановой </w:t>
      </w:r>
      <w:r w:rsidR="00274194">
        <w:rPr>
          <w:rFonts w:eastAsiaTheme="minorHAnsi" w:cs="Times New Roman"/>
          <w:lang w:eastAsia="en-US"/>
        </w:rPr>
        <w:t>выездной проверки</w:t>
      </w:r>
      <w:r>
        <w:rPr>
          <w:rFonts w:eastAsiaTheme="minorHAnsi" w:cs="Times New Roman"/>
          <w:lang w:eastAsia="en-US"/>
        </w:rPr>
        <w:t xml:space="preserve"> (</w:t>
      </w:r>
      <w:r w:rsidR="00274194">
        <w:rPr>
          <w:rFonts w:eastAsiaTheme="minorHAnsi" w:cs="Times New Roman"/>
          <w:lang w:eastAsia="en-US"/>
        </w:rPr>
        <w:t>ревизии</w:t>
      </w:r>
      <w:r>
        <w:rPr>
          <w:rFonts w:eastAsiaTheme="minorHAnsi" w:cs="Times New Roman"/>
          <w:lang w:eastAsia="en-US"/>
        </w:rPr>
        <w:t>)</w:t>
      </w:r>
      <w:r w:rsidR="00274194">
        <w:rPr>
          <w:rFonts w:eastAsiaTheme="minorHAnsi" w:cs="Times New Roman"/>
          <w:lang w:eastAsia="en-US"/>
        </w:rPr>
        <w:t xml:space="preserve"> по резул</w:t>
      </w:r>
      <w:r w:rsidR="00274194">
        <w:rPr>
          <w:rFonts w:eastAsiaTheme="minorHAnsi" w:cs="Times New Roman"/>
          <w:lang w:eastAsia="en-US"/>
        </w:rPr>
        <w:t>ь</w:t>
      </w:r>
      <w:r w:rsidR="00274194">
        <w:rPr>
          <w:rFonts w:eastAsiaTheme="minorHAnsi" w:cs="Times New Roman"/>
          <w:lang w:eastAsia="en-US"/>
        </w:rPr>
        <w:t>татам камеральной проверки;</w:t>
      </w:r>
    </w:p>
    <w:p w:rsidR="00274194" w:rsidRDefault="00121482" w:rsidP="00C8204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распоряжение</w:t>
      </w:r>
      <w:r w:rsidR="00274194">
        <w:rPr>
          <w:rFonts w:eastAsiaTheme="minorHAnsi" w:cs="Times New Roman"/>
          <w:lang w:eastAsia="en-US"/>
        </w:rPr>
        <w:t xml:space="preserve"> о проведении </w:t>
      </w:r>
      <w:r>
        <w:rPr>
          <w:rFonts w:eastAsiaTheme="minorHAnsi" w:cs="Times New Roman"/>
          <w:lang w:eastAsia="en-US"/>
        </w:rPr>
        <w:t xml:space="preserve">внеплановой выездной </w:t>
      </w:r>
      <w:r w:rsidR="00274194">
        <w:rPr>
          <w:rFonts w:eastAsiaTheme="minorHAnsi" w:cs="Times New Roman"/>
          <w:lang w:eastAsia="en-US"/>
        </w:rPr>
        <w:t>проверки (ревизии) по резул</w:t>
      </w:r>
      <w:r w:rsidR="00274194">
        <w:rPr>
          <w:rFonts w:eastAsiaTheme="minorHAnsi" w:cs="Times New Roman"/>
          <w:lang w:eastAsia="en-US"/>
        </w:rPr>
        <w:t>ь</w:t>
      </w:r>
      <w:r w:rsidR="00274194">
        <w:rPr>
          <w:rFonts w:eastAsiaTheme="minorHAnsi" w:cs="Times New Roman"/>
          <w:lang w:eastAsia="en-US"/>
        </w:rPr>
        <w:t>татам проведения обследования.</w:t>
      </w:r>
    </w:p>
    <w:p w:rsidR="00274194" w:rsidRPr="00121482" w:rsidRDefault="00274194" w:rsidP="00C820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1482">
        <w:rPr>
          <w:rFonts w:ascii="Times New Roman" w:hAnsi="Times New Roman"/>
          <w:sz w:val="24"/>
          <w:szCs w:val="24"/>
        </w:rPr>
        <w:t xml:space="preserve">Подготовка проектов </w:t>
      </w:r>
      <w:r w:rsidR="00121482">
        <w:rPr>
          <w:rFonts w:ascii="Times New Roman" w:hAnsi="Times New Roman"/>
          <w:sz w:val="24"/>
          <w:szCs w:val="24"/>
        </w:rPr>
        <w:t>распоряжений</w:t>
      </w:r>
      <w:r w:rsidRPr="00121482">
        <w:rPr>
          <w:rFonts w:ascii="Times New Roman" w:hAnsi="Times New Roman"/>
          <w:sz w:val="24"/>
          <w:szCs w:val="24"/>
        </w:rPr>
        <w:t xml:space="preserve">, указанных в настоящем пункте, осуществляется в порядке, установленном настоящим </w:t>
      </w:r>
      <w:r w:rsidR="00121482">
        <w:rPr>
          <w:rFonts w:ascii="Times New Roman" w:hAnsi="Times New Roman"/>
          <w:sz w:val="24"/>
          <w:szCs w:val="24"/>
        </w:rPr>
        <w:t>Р</w:t>
      </w:r>
      <w:r w:rsidRPr="00121482">
        <w:rPr>
          <w:rFonts w:ascii="Times New Roman" w:hAnsi="Times New Roman"/>
          <w:sz w:val="24"/>
          <w:szCs w:val="24"/>
        </w:rPr>
        <w:t>егламентом для выполнения административной процедуры по принятию решения о проведении контрольного мероприятия.</w:t>
      </w:r>
    </w:p>
    <w:p w:rsidR="00C8204F" w:rsidRPr="00C8204F" w:rsidRDefault="00C8204F" w:rsidP="00C8204F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Административная процедура по п</w:t>
      </w:r>
      <w:r w:rsidRPr="00C8204F">
        <w:t>риняти</w:t>
      </w:r>
      <w:r>
        <w:t>ю</w:t>
      </w:r>
      <w:r w:rsidRPr="00C8204F">
        <w:t xml:space="preserve"> мер по результатам проведенных </w:t>
      </w:r>
      <w:r>
        <w:t xml:space="preserve">контрольных мероприятий состоит </w:t>
      </w:r>
      <w:proofErr w:type="gramStart"/>
      <w:r>
        <w:t>из</w:t>
      </w:r>
      <w:proofErr w:type="gramEnd"/>
      <w:r w:rsidRPr="00C8204F">
        <w:t>:</w:t>
      </w:r>
    </w:p>
    <w:p w:rsidR="00C8204F" w:rsidRDefault="00C8204F" w:rsidP="00C8204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proofErr w:type="gramStart"/>
      <w:r>
        <w:rPr>
          <w:rFonts w:eastAsiaTheme="minorHAnsi" w:cs="Times New Roman"/>
          <w:lang w:eastAsia="en-US"/>
        </w:rPr>
        <w:t>направления п</w:t>
      </w:r>
      <w:r w:rsidRPr="00AF6A46">
        <w:rPr>
          <w:rFonts w:cs="Times New Roman"/>
        </w:rPr>
        <w:t>редставления, содержащ</w:t>
      </w:r>
      <w:r w:rsidR="00742EBC">
        <w:rPr>
          <w:rFonts w:cs="Times New Roman"/>
        </w:rPr>
        <w:t>его</w:t>
      </w:r>
      <w:r w:rsidRPr="00AF6A46">
        <w:rPr>
          <w:rFonts w:cs="Times New Roman"/>
        </w:rPr>
        <w:t xml:space="preserve"> информацию о выявленных нарушениях бюджетного законодательства Российской Федерации и иных нормативных правовых а</w:t>
      </w:r>
      <w:r w:rsidRPr="00AF6A46">
        <w:rPr>
          <w:rFonts w:cs="Times New Roman"/>
        </w:rPr>
        <w:t>к</w:t>
      </w:r>
      <w:r w:rsidRPr="00AF6A46">
        <w:rPr>
          <w:rFonts w:cs="Times New Roman"/>
        </w:rPr>
        <w:t>тов, регулирующих бюджетные правоотношения, нарушений условий договоров (согл</w:t>
      </w:r>
      <w:r w:rsidRPr="00AF6A46">
        <w:rPr>
          <w:rFonts w:cs="Times New Roman"/>
        </w:rPr>
        <w:t>а</w:t>
      </w:r>
      <w:r w:rsidRPr="00AF6A46">
        <w:rPr>
          <w:rFonts w:cs="Times New Roman"/>
        </w:rPr>
        <w:t>шений) о предоставлении средств из бюджета городского округа, муниципальных ко</w:t>
      </w:r>
      <w:r w:rsidRPr="00AF6A46">
        <w:rPr>
          <w:rFonts w:cs="Times New Roman"/>
        </w:rPr>
        <w:t>н</w:t>
      </w:r>
      <w:r w:rsidRPr="00AF6A46">
        <w:rPr>
          <w:rFonts w:cs="Times New Roman"/>
        </w:rPr>
        <w:t>трактов, целей, порядка и условий предоставления кредитов и займов, обеспеченных м</w:t>
      </w:r>
      <w:r w:rsidRPr="00AF6A46">
        <w:rPr>
          <w:rFonts w:cs="Times New Roman"/>
        </w:rPr>
        <w:t>у</w:t>
      </w:r>
      <w:r w:rsidRPr="00AF6A46">
        <w:rPr>
          <w:rFonts w:cs="Times New Roman"/>
        </w:rPr>
        <w:t>ниципальными гарантиями, целей, порядка и условий размещения средств бюджета г</w:t>
      </w:r>
      <w:r w:rsidRPr="00AF6A46">
        <w:rPr>
          <w:rFonts w:cs="Times New Roman"/>
        </w:rPr>
        <w:t>о</w:t>
      </w:r>
      <w:r w:rsidRPr="00AF6A46">
        <w:rPr>
          <w:rFonts w:cs="Times New Roman"/>
        </w:rPr>
        <w:t>родского округа в ценные бумаги объектов контроля, а также требования</w:t>
      </w:r>
      <w:proofErr w:type="gramEnd"/>
      <w:r w:rsidRPr="00AF6A46">
        <w:rPr>
          <w:rFonts w:cs="Times New Roman"/>
        </w:rPr>
        <w:t xml:space="preserve"> о принятии мер по устранению причин и условий таких нарушений или </w:t>
      </w:r>
      <w:r w:rsidRPr="00090C32">
        <w:rPr>
          <w:rFonts w:cs="Times New Roman"/>
        </w:rPr>
        <w:t>требования о возврате предоста</w:t>
      </w:r>
      <w:r w:rsidRPr="00090C32">
        <w:rPr>
          <w:rFonts w:cs="Times New Roman"/>
        </w:rPr>
        <w:t>в</w:t>
      </w:r>
      <w:r w:rsidRPr="00090C32">
        <w:rPr>
          <w:rFonts w:cs="Times New Roman"/>
        </w:rPr>
        <w:t xml:space="preserve">ленных средств бюджета городского округа </w:t>
      </w:r>
      <w:r>
        <w:rPr>
          <w:rFonts w:eastAsiaTheme="minorHAnsi" w:cs="Times New Roman"/>
          <w:lang w:eastAsia="en-US"/>
        </w:rPr>
        <w:t>(далее – представление);</w:t>
      </w:r>
    </w:p>
    <w:p w:rsidR="00C8204F" w:rsidRDefault="00C8204F" w:rsidP="00C8204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proofErr w:type="gramStart"/>
      <w:r>
        <w:rPr>
          <w:rFonts w:eastAsiaTheme="minorHAnsi" w:cs="Times New Roman"/>
          <w:lang w:eastAsia="en-US"/>
        </w:rPr>
        <w:t>направлени</w:t>
      </w:r>
      <w:r w:rsidR="00742EBC">
        <w:rPr>
          <w:rFonts w:eastAsiaTheme="minorHAnsi" w:cs="Times New Roman"/>
          <w:lang w:eastAsia="en-US"/>
        </w:rPr>
        <w:t>я</w:t>
      </w:r>
      <w:r>
        <w:rPr>
          <w:rFonts w:eastAsiaTheme="minorHAnsi" w:cs="Times New Roman"/>
          <w:lang w:eastAsia="en-US"/>
        </w:rPr>
        <w:t xml:space="preserve"> </w:t>
      </w:r>
      <w:r w:rsidR="00742EBC">
        <w:rPr>
          <w:rFonts w:cs="Times New Roman"/>
        </w:rPr>
        <w:t>п</w:t>
      </w:r>
      <w:r w:rsidRPr="00C069C4">
        <w:rPr>
          <w:rFonts w:cs="Times New Roman"/>
        </w:rPr>
        <w:t>редписания, содержащ</w:t>
      </w:r>
      <w:r w:rsidR="00742EBC">
        <w:rPr>
          <w:rFonts w:cs="Times New Roman"/>
        </w:rPr>
        <w:t xml:space="preserve">его </w:t>
      </w:r>
      <w:r w:rsidRPr="00C069C4">
        <w:rPr>
          <w:rFonts w:cs="Times New Roman"/>
        </w:rPr>
        <w:t>требования об устра</w:t>
      </w:r>
      <w:r w:rsidRPr="00090C32">
        <w:rPr>
          <w:rFonts w:cs="Times New Roman"/>
        </w:rPr>
        <w:t>нении нарушений бюджетного законодательства Российской Федерации и иных нормативных правовых а</w:t>
      </w:r>
      <w:r w:rsidRPr="00090C32">
        <w:rPr>
          <w:rFonts w:cs="Times New Roman"/>
        </w:rPr>
        <w:t>к</w:t>
      </w:r>
      <w:r w:rsidRPr="00090C32">
        <w:rPr>
          <w:rFonts w:cs="Times New Roman"/>
        </w:rPr>
        <w:t>тов, регулирующих бюджетные правоотношения, нарушений условий договоров (согл</w:t>
      </w:r>
      <w:r w:rsidRPr="00090C32">
        <w:rPr>
          <w:rFonts w:cs="Times New Roman"/>
        </w:rPr>
        <w:t>а</w:t>
      </w:r>
      <w:r w:rsidRPr="00090C32">
        <w:rPr>
          <w:rFonts w:cs="Times New Roman"/>
        </w:rPr>
        <w:t>шений) о предоставлении средств из бюджета городского округа, муниципальных ко</w:t>
      </w:r>
      <w:r w:rsidRPr="00090C32">
        <w:rPr>
          <w:rFonts w:cs="Times New Roman"/>
        </w:rPr>
        <w:t>н</w:t>
      </w:r>
      <w:r w:rsidRPr="00090C32">
        <w:rPr>
          <w:rFonts w:cs="Times New Roman"/>
        </w:rPr>
        <w:t>трактов, целей, порядка и условий предоставления кредитов и займов, обеспеченных м</w:t>
      </w:r>
      <w:r w:rsidRPr="00090C32">
        <w:rPr>
          <w:rFonts w:cs="Times New Roman"/>
        </w:rPr>
        <w:t>у</w:t>
      </w:r>
      <w:r w:rsidRPr="00090C32">
        <w:rPr>
          <w:rFonts w:cs="Times New Roman"/>
        </w:rPr>
        <w:t>ниципальными гарантиями, целей, порядка и условий размещения средств бюджета г</w:t>
      </w:r>
      <w:r w:rsidRPr="00090C32">
        <w:rPr>
          <w:rFonts w:cs="Times New Roman"/>
        </w:rPr>
        <w:t>о</w:t>
      </w:r>
      <w:r w:rsidRPr="00090C32">
        <w:rPr>
          <w:rFonts w:cs="Times New Roman"/>
        </w:rPr>
        <w:t>родского округа в ценные бумаги объектов контроля и (или) требования</w:t>
      </w:r>
      <w:proofErr w:type="gramEnd"/>
      <w:r w:rsidRPr="00090C32">
        <w:rPr>
          <w:rFonts w:cs="Times New Roman"/>
        </w:rPr>
        <w:t xml:space="preserve"> о возмещении причиненного ущерба муниципальному образованию </w:t>
      </w:r>
      <w:r>
        <w:rPr>
          <w:rFonts w:eastAsiaTheme="minorHAnsi" w:cs="Times New Roman"/>
          <w:lang w:eastAsia="en-US"/>
        </w:rPr>
        <w:t>(далее – предписание);</w:t>
      </w:r>
    </w:p>
    <w:p w:rsidR="00C8204F" w:rsidRDefault="00C8204F" w:rsidP="00C8204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направлени</w:t>
      </w:r>
      <w:r w:rsidR="00742EBC">
        <w:rPr>
          <w:rFonts w:eastAsiaTheme="minorHAnsi" w:cs="Times New Roman"/>
          <w:lang w:eastAsia="en-US"/>
        </w:rPr>
        <w:t>я</w:t>
      </w:r>
      <w:r>
        <w:rPr>
          <w:rFonts w:eastAsiaTheme="minorHAnsi" w:cs="Times New Roman"/>
          <w:lang w:eastAsia="en-US"/>
        </w:rPr>
        <w:t xml:space="preserve"> уведомления о применении бюджетных мер принуждения</w:t>
      </w:r>
      <w:r w:rsidR="00C6179C">
        <w:rPr>
          <w:rFonts w:eastAsiaTheme="minorHAnsi" w:cs="Times New Roman"/>
          <w:lang w:eastAsia="en-US"/>
        </w:rPr>
        <w:t xml:space="preserve">, </w:t>
      </w:r>
      <w:r w:rsidR="00C6179C" w:rsidRPr="00090C32">
        <w:rPr>
          <w:rFonts w:cs="Times New Roman"/>
        </w:rPr>
        <w:t>содерж</w:t>
      </w:r>
      <w:r w:rsidR="00C6179C" w:rsidRPr="00090C32">
        <w:rPr>
          <w:rFonts w:cs="Times New Roman"/>
        </w:rPr>
        <w:t>а</w:t>
      </w:r>
      <w:r w:rsidR="00C6179C" w:rsidRPr="00090C32">
        <w:rPr>
          <w:rFonts w:cs="Times New Roman"/>
        </w:rPr>
        <w:t>щие основания для применения бюджетных мер принуждения и суммы средств, использ</w:t>
      </w:r>
      <w:r w:rsidR="00C6179C" w:rsidRPr="00090C32">
        <w:rPr>
          <w:rFonts w:cs="Times New Roman"/>
        </w:rPr>
        <w:t>о</w:t>
      </w:r>
      <w:r w:rsidR="00C6179C" w:rsidRPr="00090C32">
        <w:rPr>
          <w:rFonts w:cs="Times New Roman"/>
        </w:rPr>
        <w:t>ванных с нарушением условий предоставления (расходования) межбюджетного трансфе</w:t>
      </w:r>
      <w:r w:rsidR="00C6179C" w:rsidRPr="00090C32">
        <w:rPr>
          <w:rFonts w:cs="Times New Roman"/>
        </w:rPr>
        <w:t>р</w:t>
      </w:r>
      <w:r w:rsidR="00C6179C" w:rsidRPr="00090C32">
        <w:rPr>
          <w:rFonts w:cs="Times New Roman"/>
        </w:rPr>
        <w:t>та, бюджетного кредита или использованных не по целевому назначению</w:t>
      </w:r>
      <w:r>
        <w:rPr>
          <w:rFonts w:eastAsiaTheme="minorHAnsi" w:cs="Times New Roman"/>
          <w:lang w:eastAsia="en-US"/>
        </w:rPr>
        <w:t>;</w:t>
      </w:r>
    </w:p>
    <w:p w:rsidR="00C8204F" w:rsidRDefault="00C8204F" w:rsidP="00C8204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возбуждени</w:t>
      </w:r>
      <w:r w:rsidR="00742EBC">
        <w:rPr>
          <w:rFonts w:eastAsiaTheme="minorHAnsi" w:cs="Times New Roman"/>
          <w:lang w:eastAsia="en-US"/>
        </w:rPr>
        <w:t>я</w:t>
      </w:r>
      <w:r>
        <w:rPr>
          <w:rFonts w:eastAsiaTheme="minorHAnsi" w:cs="Times New Roman"/>
          <w:lang w:eastAsia="en-US"/>
        </w:rPr>
        <w:t xml:space="preserve"> дела об административном правонарушении.</w:t>
      </w:r>
    </w:p>
    <w:p w:rsidR="00D32D00" w:rsidRPr="00D3496F" w:rsidRDefault="00D32D00" w:rsidP="00D3496F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496F">
        <w:rPr>
          <w:rFonts w:ascii="Times New Roman" w:hAnsi="Times New Roman"/>
          <w:sz w:val="24"/>
          <w:szCs w:val="24"/>
        </w:rPr>
        <w:t xml:space="preserve">Основанием для начала выполнения </w:t>
      </w:r>
      <w:r w:rsidR="00B001BA">
        <w:rPr>
          <w:rFonts w:ascii="Times New Roman" w:hAnsi="Times New Roman"/>
          <w:sz w:val="24"/>
          <w:szCs w:val="24"/>
        </w:rPr>
        <w:t>административной процедуры являе</w:t>
      </w:r>
      <w:r w:rsidRPr="00D3496F">
        <w:rPr>
          <w:rFonts w:ascii="Times New Roman" w:hAnsi="Times New Roman"/>
          <w:sz w:val="24"/>
          <w:szCs w:val="24"/>
        </w:rPr>
        <w:t>тся:</w:t>
      </w:r>
    </w:p>
    <w:p w:rsidR="00D32D00" w:rsidRDefault="00D32D00" w:rsidP="00D349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proofErr w:type="gramStart"/>
      <w:r>
        <w:rPr>
          <w:rFonts w:eastAsiaTheme="minorHAnsi" w:cs="Times New Roman"/>
          <w:lang w:eastAsia="en-US"/>
        </w:rPr>
        <w:lastRenderedPageBreak/>
        <w:t xml:space="preserve">наличие в акте </w:t>
      </w:r>
      <w:r w:rsidR="00D3496F">
        <w:rPr>
          <w:rFonts w:eastAsiaTheme="minorHAnsi" w:cs="Times New Roman"/>
          <w:lang w:eastAsia="en-US"/>
        </w:rPr>
        <w:t>контрольного мероприятия</w:t>
      </w:r>
      <w:r>
        <w:rPr>
          <w:rFonts w:eastAsiaTheme="minorHAnsi" w:cs="Times New Roman"/>
          <w:lang w:eastAsia="en-US"/>
        </w:rPr>
        <w:t xml:space="preserve"> фактов нарушения объектом контроля </w:t>
      </w:r>
      <w:r w:rsidR="00D3496F" w:rsidRPr="00AF6A46">
        <w:rPr>
          <w:rFonts w:cs="Times New Roman"/>
        </w:rPr>
        <w:t>бюджетного законодательства Российской Федерации и иных нормативных правовых а</w:t>
      </w:r>
      <w:r w:rsidR="00D3496F" w:rsidRPr="00AF6A46">
        <w:rPr>
          <w:rFonts w:cs="Times New Roman"/>
        </w:rPr>
        <w:t>к</w:t>
      </w:r>
      <w:r w:rsidR="00D3496F" w:rsidRPr="00AF6A46">
        <w:rPr>
          <w:rFonts w:cs="Times New Roman"/>
        </w:rPr>
        <w:t>тов, регулирующих бюджетные правоотношения, нарушений условий договоров (согл</w:t>
      </w:r>
      <w:r w:rsidR="00D3496F" w:rsidRPr="00AF6A46">
        <w:rPr>
          <w:rFonts w:cs="Times New Roman"/>
        </w:rPr>
        <w:t>а</w:t>
      </w:r>
      <w:r w:rsidR="00D3496F" w:rsidRPr="00AF6A46">
        <w:rPr>
          <w:rFonts w:cs="Times New Roman"/>
        </w:rPr>
        <w:t>шений) о предоставлении средств из бюджета городского округа, муниципальных ко</w:t>
      </w:r>
      <w:r w:rsidR="00D3496F" w:rsidRPr="00AF6A46">
        <w:rPr>
          <w:rFonts w:cs="Times New Roman"/>
        </w:rPr>
        <w:t>н</w:t>
      </w:r>
      <w:r w:rsidR="00D3496F" w:rsidRPr="00AF6A46">
        <w:rPr>
          <w:rFonts w:cs="Times New Roman"/>
        </w:rPr>
        <w:t>трактов, целей, порядка и условий предоставления кредитов и займов, обеспеченных м</w:t>
      </w:r>
      <w:r w:rsidR="00D3496F" w:rsidRPr="00AF6A46">
        <w:rPr>
          <w:rFonts w:cs="Times New Roman"/>
        </w:rPr>
        <w:t>у</w:t>
      </w:r>
      <w:r w:rsidR="00D3496F" w:rsidRPr="00AF6A46">
        <w:rPr>
          <w:rFonts w:cs="Times New Roman"/>
        </w:rPr>
        <w:t>ниципальными гарантиями, целей, порядка и условий размещения средств бюджета г</w:t>
      </w:r>
      <w:r w:rsidR="00D3496F" w:rsidRPr="00AF6A46">
        <w:rPr>
          <w:rFonts w:cs="Times New Roman"/>
        </w:rPr>
        <w:t>о</w:t>
      </w:r>
      <w:r w:rsidR="00D3496F" w:rsidRPr="00AF6A46">
        <w:rPr>
          <w:rFonts w:cs="Times New Roman"/>
        </w:rPr>
        <w:t>родского округа в ценные бумаги объектов контроля</w:t>
      </w:r>
      <w:r>
        <w:rPr>
          <w:rFonts w:eastAsiaTheme="minorHAnsi" w:cs="Times New Roman"/>
          <w:lang w:eastAsia="en-US"/>
        </w:rPr>
        <w:t>;</w:t>
      </w:r>
      <w:proofErr w:type="gramEnd"/>
    </w:p>
    <w:p w:rsidR="00D32D00" w:rsidRDefault="00D32D00" w:rsidP="00D349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наличие в акте </w:t>
      </w:r>
      <w:r w:rsidR="00D3496F">
        <w:rPr>
          <w:rFonts w:eastAsiaTheme="minorHAnsi" w:cs="Times New Roman"/>
          <w:lang w:eastAsia="en-US"/>
        </w:rPr>
        <w:t>контрольного мероприятия</w:t>
      </w:r>
      <w:r>
        <w:rPr>
          <w:rFonts w:eastAsiaTheme="minorHAnsi" w:cs="Times New Roman"/>
          <w:lang w:eastAsia="en-US"/>
        </w:rPr>
        <w:t xml:space="preserve"> факта бюджетного нарушения, пред</w:t>
      </w:r>
      <w:r>
        <w:rPr>
          <w:rFonts w:eastAsiaTheme="minorHAnsi" w:cs="Times New Roman"/>
          <w:lang w:eastAsia="en-US"/>
        </w:rPr>
        <w:t>у</w:t>
      </w:r>
      <w:r>
        <w:rPr>
          <w:rFonts w:eastAsiaTheme="minorHAnsi" w:cs="Times New Roman"/>
          <w:lang w:eastAsia="en-US"/>
        </w:rPr>
        <w:t xml:space="preserve">смотренного Бюджетным </w:t>
      </w:r>
      <w:hyperlink r:id="rId12" w:history="1">
        <w:r w:rsidRPr="00D3496F">
          <w:rPr>
            <w:rFonts w:eastAsiaTheme="minorHAnsi" w:cs="Times New Roman"/>
            <w:lang w:eastAsia="en-US"/>
          </w:rPr>
          <w:t>кодексом</w:t>
        </w:r>
      </w:hyperlink>
      <w:r>
        <w:rPr>
          <w:rFonts w:eastAsiaTheme="minorHAnsi" w:cs="Times New Roman"/>
          <w:lang w:eastAsia="en-US"/>
        </w:rPr>
        <w:t xml:space="preserve"> Российской Федерации;</w:t>
      </w:r>
    </w:p>
    <w:p w:rsidR="00D32D00" w:rsidRDefault="00D32D00" w:rsidP="00D349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обнаружение в ходе проведения контрольного мероприятия и отражение в акте </w:t>
      </w:r>
      <w:r w:rsidR="00D3496F">
        <w:rPr>
          <w:rFonts w:eastAsiaTheme="minorHAnsi" w:cs="Times New Roman"/>
          <w:lang w:eastAsia="en-US"/>
        </w:rPr>
        <w:t>контрольного мероприятия</w:t>
      </w:r>
      <w:r>
        <w:rPr>
          <w:rFonts w:eastAsiaTheme="minorHAnsi" w:cs="Times New Roman"/>
          <w:lang w:eastAsia="en-US"/>
        </w:rPr>
        <w:t>, заключении по результатам обследования признаков админ</w:t>
      </w:r>
      <w:r>
        <w:rPr>
          <w:rFonts w:eastAsiaTheme="minorHAnsi" w:cs="Times New Roman"/>
          <w:lang w:eastAsia="en-US"/>
        </w:rPr>
        <w:t>и</w:t>
      </w:r>
      <w:r>
        <w:rPr>
          <w:rFonts w:eastAsiaTheme="minorHAnsi" w:cs="Times New Roman"/>
          <w:lang w:eastAsia="en-US"/>
        </w:rPr>
        <w:t>стративного правонарушения.</w:t>
      </w:r>
    </w:p>
    <w:p w:rsidR="00096630" w:rsidRDefault="00096630" w:rsidP="00096630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Должностными лицами, ответственными за осуществление административной процедуры</w:t>
      </w:r>
      <w:r w:rsidR="00B43200">
        <w:rPr>
          <w:rFonts w:ascii="Times New Roman" w:hAnsi="Times New Roman"/>
          <w:sz w:val="24"/>
          <w:szCs w:val="24"/>
        </w:rPr>
        <w:t xml:space="preserve"> в части направления представления, предписания, уведомления о применении мер бюджетного принуждения и письма об устранении нарушений</w:t>
      </w:r>
      <w:r>
        <w:rPr>
          <w:rFonts w:ascii="Times New Roman" w:hAnsi="Times New Roman"/>
          <w:sz w:val="24"/>
          <w:szCs w:val="24"/>
        </w:rPr>
        <w:t>, являются Глава городского округа</w:t>
      </w:r>
      <w:r w:rsidR="00B43200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первый </w:t>
      </w:r>
      <w:r w:rsidRPr="00AF6A46">
        <w:rPr>
          <w:rFonts w:ascii="Times New Roman" w:hAnsi="Times New Roman"/>
          <w:sz w:val="24"/>
          <w:szCs w:val="24"/>
        </w:rPr>
        <w:t>заместитель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B001BA">
        <w:rPr>
          <w:rFonts w:ascii="Times New Roman" w:hAnsi="Times New Roman"/>
          <w:sz w:val="24"/>
          <w:szCs w:val="24"/>
        </w:rPr>
        <w:t>Г</w:t>
      </w:r>
      <w:r w:rsidRPr="00AF6A46">
        <w:rPr>
          <w:rFonts w:ascii="Times New Roman" w:hAnsi="Times New Roman"/>
          <w:sz w:val="24"/>
          <w:szCs w:val="24"/>
        </w:rPr>
        <w:t xml:space="preserve">лавы Администрации городского округа, </w:t>
      </w:r>
      <w:r>
        <w:rPr>
          <w:rFonts w:ascii="Times New Roman" w:hAnsi="Times New Roman"/>
          <w:sz w:val="24"/>
          <w:szCs w:val="24"/>
        </w:rPr>
        <w:t>курирующий деятельность экономического управления</w:t>
      </w:r>
      <w:r w:rsidR="00B43200">
        <w:rPr>
          <w:rFonts w:ascii="Times New Roman" w:hAnsi="Times New Roman"/>
          <w:sz w:val="24"/>
          <w:szCs w:val="24"/>
        </w:rPr>
        <w:t>, а в части возбуждения дела об административном правонарушении – начальник экономического управления.</w:t>
      </w:r>
    </w:p>
    <w:p w:rsidR="00B03BFB" w:rsidRPr="002C2571" w:rsidRDefault="00B03BFB" w:rsidP="00B03BFB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571">
        <w:rPr>
          <w:rFonts w:ascii="Times New Roman" w:hAnsi="Times New Roman"/>
          <w:sz w:val="24"/>
          <w:szCs w:val="24"/>
        </w:rPr>
        <w:t>Максимальный срок исполнения административной процедуры составляет:</w:t>
      </w:r>
    </w:p>
    <w:p w:rsidR="00B03BFB" w:rsidRPr="00B03BFB" w:rsidRDefault="00B03BFB" w:rsidP="00B03BF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C2571">
        <w:rPr>
          <w:rFonts w:ascii="Times New Roman" w:hAnsi="Times New Roman"/>
          <w:sz w:val="24"/>
          <w:szCs w:val="24"/>
        </w:rPr>
        <w:t>9 рабочих дней со дня подписания акта контрольного мероприятия –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BFB">
        <w:rPr>
          <w:rFonts w:ascii="Times New Roman" w:hAnsi="Times New Roman"/>
          <w:sz w:val="24"/>
          <w:szCs w:val="24"/>
        </w:rPr>
        <w:t>подготовки и направления предписаний, представлений</w:t>
      </w:r>
      <w:r w:rsidR="00217A30">
        <w:rPr>
          <w:rFonts w:ascii="Times New Roman" w:hAnsi="Times New Roman"/>
          <w:sz w:val="24"/>
          <w:szCs w:val="24"/>
        </w:rPr>
        <w:t xml:space="preserve"> и </w:t>
      </w:r>
      <w:r w:rsidR="00217A30" w:rsidRPr="00217A30">
        <w:rPr>
          <w:rFonts w:ascii="Times New Roman" w:hAnsi="Times New Roman"/>
          <w:sz w:val="24"/>
          <w:szCs w:val="24"/>
        </w:rPr>
        <w:t xml:space="preserve">письма </w:t>
      </w:r>
      <w:r w:rsidR="001202F5">
        <w:rPr>
          <w:rFonts w:ascii="Times New Roman" w:hAnsi="Times New Roman"/>
          <w:sz w:val="24"/>
          <w:szCs w:val="24"/>
        </w:rPr>
        <w:t xml:space="preserve">с требованием </w:t>
      </w:r>
      <w:r w:rsidR="00217A30" w:rsidRPr="00217A30">
        <w:rPr>
          <w:rFonts w:ascii="Times New Roman" w:hAnsi="Times New Roman"/>
          <w:sz w:val="24"/>
          <w:szCs w:val="24"/>
        </w:rPr>
        <w:t>об устранении нарушений и недостатков, не включенных в представление и (или) предписание</w:t>
      </w:r>
      <w:r w:rsidRPr="00B03BFB">
        <w:rPr>
          <w:rFonts w:ascii="Times New Roman" w:hAnsi="Times New Roman"/>
          <w:sz w:val="24"/>
          <w:szCs w:val="24"/>
        </w:rPr>
        <w:t>;</w:t>
      </w:r>
    </w:p>
    <w:p w:rsidR="00B03BFB" w:rsidRPr="00B03BFB" w:rsidRDefault="00B03BFB" w:rsidP="00B03BF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Pr="00B03BFB">
        <w:rPr>
          <w:rFonts w:ascii="Times New Roman" w:hAnsi="Times New Roman"/>
          <w:sz w:val="24"/>
          <w:szCs w:val="24"/>
        </w:rPr>
        <w:t xml:space="preserve"> календарных дней </w:t>
      </w:r>
      <w:r>
        <w:rPr>
          <w:rFonts w:ascii="Times New Roman" w:hAnsi="Times New Roman"/>
          <w:sz w:val="24"/>
          <w:szCs w:val="24"/>
        </w:rPr>
        <w:t xml:space="preserve">после даты окончания контрольного мероприятия – для </w:t>
      </w:r>
      <w:r w:rsidRPr="00B03BFB">
        <w:rPr>
          <w:rFonts w:ascii="Times New Roman" w:hAnsi="Times New Roman"/>
          <w:sz w:val="24"/>
          <w:szCs w:val="24"/>
        </w:rPr>
        <w:t>подготовки и направления уведомления о применении бюджетных мер принуждения;</w:t>
      </w:r>
    </w:p>
    <w:p w:rsidR="00B03BFB" w:rsidRDefault="00B03BFB" w:rsidP="00B03BF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03BFB">
        <w:rPr>
          <w:rFonts w:ascii="Times New Roman" w:hAnsi="Times New Roman"/>
          <w:sz w:val="24"/>
          <w:szCs w:val="24"/>
        </w:rPr>
        <w:t xml:space="preserve">сроки, установленные </w:t>
      </w:r>
      <w:hyperlink r:id="rId13" w:history="1">
        <w:r w:rsidRPr="00B03BFB">
          <w:rPr>
            <w:rFonts w:ascii="Times New Roman" w:hAnsi="Times New Roman"/>
            <w:sz w:val="24"/>
            <w:szCs w:val="24"/>
          </w:rPr>
          <w:t>Кодексом</w:t>
        </w:r>
      </w:hyperlink>
      <w:r w:rsidRPr="00B03BFB">
        <w:rPr>
          <w:rFonts w:ascii="Times New Roman" w:hAnsi="Times New Roman"/>
          <w:sz w:val="24"/>
          <w:szCs w:val="24"/>
        </w:rPr>
        <w:t xml:space="preserve"> Российской Федерации об админис</w:t>
      </w:r>
      <w:r w:rsidR="003C7AED">
        <w:rPr>
          <w:rFonts w:ascii="Times New Roman" w:hAnsi="Times New Roman"/>
          <w:sz w:val="24"/>
          <w:szCs w:val="24"/>
        </w:rPr>
        <w:t xml:space="preserve">тративных правонарушениях, – для </w:t>
      </w:r>
      <w:r w:rsidRPr="00B03BFB">
        <w:rPr>
          <w:rFonts w:ascii="Times New Roman" w:hAnsi="Times New Roman"/>
          <w:sz w:val="24"/>
          <w:szCs w:val="24"/>
        </w:rPr>
        <w:t>возбуждения дела об административном правонарушении.</w:t>
      </w:r>
    </w:p>
    <w:p w:rsidR="00787B3F" w:rsidRPr="00787B3F" w:rsidRDefault="00787B3F" w:rsidP="00787B3F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B3F">
        <w:rPr>
          <w:rFonts w:ascii="Times New Roman" w:hAnsi="Times New Roman"/>
          <w:sz w:val="24"/>
          <w:szCs w:val="24"/>
        </w:rPr>
        <w:t>Подготовка, оформление  и направление объекту контроля представления, предписания осуществляются членами проверочной (ревизионной) группы.</w:t>
      </w:r>
    </w:p>
    <w:p w:rsidR="00787B3F" w:rsidRPr="000D26D6" w:rsidRDefault="00787B3F" w:rsidP="00787B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D26D6">
        <w:rPr>
          <w:rFonts w:ascii="Times New Roman" w:hAnsi="Times New Roman"/>
          <w:sz w:val="24"/>
          <w:szCs w:val="24"/>
        </w:rPr>
        <w:t>Представление, предписание должны содержать сроки для их исполнения.</w:t>
      </w:r>
    </w:p>
    <w:p w:rsidR="00787B3F" w:rsidRPr="006E1EBC" w:rsidRDefault="00787B3F" w:rsidP="00787B3F">
      <w:pPr>
        <w:pStyle w:val="ConsPlusNormal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0D26D6">
        <w:rPr>
          <w:rFonts w:ascii="Times New Roman" w:hAnsi="Times New Roman"/>
          <w:sz w:val="24"/>
          <w:szCs w:val="24"/>
        </w:rPr>
        <w:t xml:space="preserve">Сроки для исполнения представления, предписания устанавливаются в зависимости от результатов контрольных мероприятий и содержания требований и не могут быть менее </w:t>
      </w:r>
      <w:r w:rsidR="00C01B61">
        <w:rPr>
          <w:rFonts w:ascii="Times New Roman" w:hAnsi="Times New Roman"/>
          <w:sz w:val="24"/>
          <w:szCs w:val="24"/>
        </w:rPr>
        <w:t>30</w:t>
      </w:r>
      <w:r w:rsidRPr="000D26D6">
        <w:rPr>
          <w:rFonts w:ascii="Times New Roman" w:hAnsi="Times New Roman"/>
          <w:sz w:val="24"/>
          <w:szCs w:val="24"/>
        </w:rPr>
        <w:t xml:space="preserve"> календарных дней</w:t>
      </w:r>
      <w:r w:rsidR="002C2571">
        <w:rPr>
          <w:rFonts w:ascii="Times New Roman" w:hAnsi="Times New Roman"/>
          <w:sz w:val="24"/>
          <w:szCs w:val="24"/>
        </w:rPr>
        <w:t>.</w:t>
      </w:r>
    </w:p>
    <w:p w:rsidR="00787B3F" w:rsidRPr="000D26D6" w:rsidRDefault="00787B3F" w:rsidP="00787B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26D6">
        <w:rPr>
          <w:rFonts w:ascii="Times New Roman" w:hAnsi="Times New Roman"/>
          <w:sz w:val="24"/>
          <w:szCs w:val="24"/>
        </w:rPr>
        <w:t>С даты выдачи</w:t>
      </w:r>
      <w:proofErr w:type="gramEnd"/>
      <w:r w:rsidRPr="000D26D6">
        <w:rPr>
          <w:rFonts w:ascii="Times New Roman" w:hAnsi="Times New Roman"/>
          <w:sz w:val="24"/>
          <w:szCs w:val="24"/>
        </w:rPr>
        <w:t xml:space="preserve"> предписания по результатам проверки, проведенной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C22B8E">
        <w:rPr>
          <w:rFonts w:ascii="Times New Roman" w:hAnsi="Times New Roman"/>
          <w:sz w:val="24"/>
          <w:szCs w:val="24"/>
        </w:rPr>
        <w:t>подпункта «ж»</w:t>
      </w:r>
      <w:r w:rsidR="00C22B8E" w:rsidRPr="00C22B8E">
        <w:rPr>
          <w:rFonts w:ascii="Times New Roman" w:hAnsi="Times New Roman"/>
          <w:sz w:val="24"/>
          <w:szCs w:val="24"/>
        </w:rPr>
        <w:t xml:space="preserve"> пункта</w:t>
      </w:r>
      <w:r w:rsidR="00C22B8E">
        <w:t xml:space="preserve"> </w:t>
      </w:r>
      <w:r w:rsidR="00512FD6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_Ref491080742 \r \h </w:instrText>
      </w:r>
      <w:r w:rsidR="00512FD6">
        <w:rPr>
          <w:rFonts w:ascii="Times New Roman" w:hAnsi="Times New Roman"/>
          <w:sz w:val="24"/>
          <w:szCs w:val="24"/>
        </w:rPr>
      </w:r>
      <w:r w:rsidR="00512FD6">
        <w:rPr>
          <w:rFonts w:ascii="Times New Roman" w:hAnsi="Times New Roman"/>
          <w:sz w:val="24"/>
          <w:szCs w:val="24"/>
        </w:rPr>
        <w:fldChar w:fldCharType="separate"/>
      </w:r>
      <w:r w:rsidR="00B9514C">
        <w:rPr>
          <w:rFonts w:ascii="Times New Roman" w:hAnsi="Times New Roman"/>
          <w:sz w:val="24"/>
          <w:szCs w:val="24"/>
        </w:rPr>
        <w:t>3.2.1</w:t>
      </w:r>
      <w:r w:rsidR="00512FD6">
        <w:rPr>
          <w:rFonts w:ascii="Times New Roman" w:hAnsi="Times New Roman"/>
          <w:sz w:val="24"/>
          <w:szCs w:val="24"/>
        </w:rPr>
        <w:fldChar w:fldCharType="end"/>
      </w:r>
      <w:r w:rsidRPr="000D26D6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Р</w:t>
      </w:r>
      <w:r w:rsidRPr="000D26D6">
        <w:rPr>
          <w:rFonts w:ascii="Times New Roman" w:hAnsi="Times New Roman"/>
          <w:sz w:val="24"/>
          <w:szCs w:val="24"/>
        </w:rPr>
        <w:t>егламента, ранее выданное предписание прекращает свое действие.</w:t>
      </w:r>
    </w:p>
    <w:p w:rsidR="00787B3F" w:rsidRPr="00787B3F" w:rsidRDefault="00787B3F" w:rsidP="00787B3F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B3F">
        <w:rPr>
          <w:rFonts w:ascii="Times New Roman" w:hAnsi="Times New Roman"/>
          <w:sz w:val="24"/>
          <w:szCs w:val="24"/>
        </w:rPr>
        <w:t xml:space="preserve">Представление, предписание подписывается </w:t>
      </w:r>
      <w:r>
        <w:rPr>
          <w:rFonts w:ascii="Times New Roman" w:hAnsi="Times New Roman"/>
          <w:sz w:val="24"/>
          <w:szCs w:val="24"/>
        </w:rPr>
        <w:t>Главой городского округа или первым заместителем Главы Администрации городского округа, курирующим деятельность экономического управления</w:t>
      </w:r>
      <w:r w:rsidRPr="00787B3F">
        <w:rPr>
          <w:rFonts w:ascii="Times New Roman" w:hAnsi="Times New Roman"/>
          <w:sz w:val="24"/>
          <w:szCs w:val="24"/>
        </w:rPr>
        <w:t>.</w:t>
      </w:r>
    </w:p>
    <w:p w:rsidR="000D26D6" w:rsidRPr="002C2571" w:rsidRDefault="00E043FD" w:rsidP="00787B3F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2C2571">
        <w:rPr>
          <w:rFonts w:ascii="Times New Roman" w:hAnsi="Times New Roman"/>
          <w:sz w:val="24"/>
          <w:szCs w:val="24"/>
        </w:rPr>
        <w:t>Отмена предписаний и (или) представлений осуществляется Главой городского округа или первым заместителем Главы Администрации городского округа, курирующим деятельность экономического управления, в соответствии с законодательством Российской Федерации</w:t>
      </w:r>
      <w:r w:rsidR="000D26D6" w:rsidRPr="002C2571">
        <w:rPr>
          <w:rFonts w:ascii="Times New Roman" w:hAnsi="Times New Roman"/>
          <w:sz w:val="24"/>
          <w:szCs w:val="24"/>
        </w:rPr>
        <w:t>. Представления и предписания могут быть оспорены в судебном порядке.</w:t>
      </w:r>
    </w:p>
    <w:p w:rsidR="00E07090" w:rsidRPr="00C22B8E" w:rsidRDefault="00E07090" w:rsidP="00787B3F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2B8E">
        <w:rPr>
          <w:rFonts w:ascii="Times New Roman" w:hAnsi="Times New Roman"/>
          <w:sz w:val="24"/>
          <w:szCs w:val="24"/>
        </w:rPr>
        <w:t xml:space="preserve">На основании мотивированного обращения объекта контроля о продлении срока исполнения представления, предписания (далее - обращение объекта контроля) срок исполнения представления, предписания может быть продлен </w:t>
      </w:r>
      <w:r w:rsidR="00E043FD" w:rsidRPr="00C22B8E">
        <w:rPr>
          <w:rFonts w:ascii="Times New Roman" w:hAnsi="Times New Roman"/>
          <w:sz w:val="24"/>
          <w:szCs w:val="24"/>
        </w:rPr>
        <w:t>Главой городского округа или первым заместителем Главы Администрации городского округа, курирующим деятельность экономического управления</w:t>
      </w:r>
      <w:r w:rsidRPr="00C22B8E">
        <w:rPr>
          <w:rFonts w:ascii="Times New Roman" w:hAnsi="Times New Roman"/>
          <w:sz w:val="24"/>
          <w:szCs w:val="24"/>
        </w:rPr>
        <w:t>.</w:t>
      </w:r>
    </w:p>
    <w:p w:rsidR="000D26D6" w:rsidRPr="00C22B8E" w:rsidRDefault="000D26D6" w:rsidP="000D26D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22B8E">
        <w:rPr>
          <w:rFonts w:ascii="Times New Roman" w:hAnsi="Times New Roman"/>
          <w:sz w:val="24"/>
          <w:szCs w:val="24"/>
        </w:rPr>
        <w:t xml:space="preserve">Обращение объекта контроля, поступившее в </w:t>
      </w:r>
      <w:r w:rsidR="00E043FD" w:rsidRPr="00C22B8E">
        <w:rPr>
          <w:rFonts w:ascii="Times New Roman" w:hAnsi="Times New Roman"/>
          <w:sz w:val="24"/>
          <w:szCs w:val="24"/>
        </w:rPr>
        <w:t>Администрацию городского округа</w:t>
      </w:r>
      <w:r w:rsidRPr="00C22B8E">
        <w:rPr>
          <w:rFonts w:ascii="Times New Roman" w:hAnsi="Times New Roman"/>
          <w:sz w:val="24"/>
          <w:szCs w:val="24"/>
        </w:rPr>
        <w:t xml:space="preserve">, рассматривается </w:t>
      </w:r>
      <w:r w:rsidR="0090151B" w:rsidRPr="00C22B8E">
        <w:rPr>
          <w:rFonts w:ascii="Times New Roman" w:hAnsi="Times New Roman"/>
          <w:sz w:val="24"/>
          <w:szCs w:val="24"/>
        </w:rPr>
        <w:t>начальником экономического управления</w:t>
      </w:r>
      <w:r w:rsidRPr="00C22B8E">
        <w:rPr>
          <w:rFonts w:ascii="Times New Roman" w:hAnsi="Times New Roman"/>
          <w:sz w:val="24"/>
          <w:szCs w:val="24"/>
        </w:rPr>
        <w:t xml:space="preserve"> в течение </w:t>
      </w:r>
      <w:r w:rsidR="0090151B" w:rsidRPr="00C22B8E">
        <w:rPr>
          <w:rFonts w:ascii="Times New Roman" w:hAnsi="Times New Roman"/>
          <w:sz w:val="24"/>
          <w:szCs w:val="24"/>
        </w:rPr>
        <w:t>10</w:t>
      </w:r>
      <w:r w:rsidRPr="00C22B8E">
        <w:rPr>
          <w:rFonts w:ascii="Times New Roman" w:hAnsi="Times New Roman"/>
          <w:sz w:val="24"/>
          <w:szCs w:val="24"/>
        </w:rPr>
        <w:t xml:space="preserve"> рабочих дней со </w:t>
      </w:r>
      <w:r w:rsidRPr="00C22B8E">
        <w:rPr>
          <w:rFonts w:ascii="Times New Roman" w:hAnsi="Times New Roman"/>
          <w:sz w:val="24"/>
          <w:szCs w:val="24"/>
        </w:rPr>
        <w:lastRenderedPageBreak/>
        <w:t>дня поступления.</w:t>
      </w:r>
    </w:p>
    <w:p w:rsidR="000D26D6" w:rsidRPr="00C22B8E" w:rsidRDefault="00844231" w:rsidP="0084423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22B8E">
        <w:rPr>
          <w:rFonts w:ascii="Times New Roman" w:hAnsi="Times New Roman"/>
          <w:sz w:val="24"/>
          <w:szCs w:val="24"/>
        </w:rPr>
        <w:t>По результатам рассмотрения обращения объекта контроля на основании предложения начальника экономического управления Глава городского округа или первый заместитель Главы Администрации городского округа, курирующий деятельность экономического управления, принимает решение о продлении или отсутствии необходимости продления срока исполнения представления, предписания.</w:t>
      </w:r>
    </w:p>
    <w:p w:rsidR="000D26D6" w:rsidRPr="000D26D6" w:rsidRDefault="000D26D6" w:rsidP="000D26D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22B8E">
        <w:rPr>
          <w:rFonts w:ascii="Times New Roman" w:hAnsi="Times New Roman"/>
          <w:sz w:val="24"/>
          <w:szCs w:val="24"/>
        </w:rPr>
        <w:t>Объект контроля уведомляется о принятом решении путем направления соответствующего письма</w:t>
      </w:r>
      <w:r w:rsidR="00844231" w:rsidRPr="00C22B8E">
        <w:rPr>
          <w:rFonts w:ascii="Times New Roman" w:hAnsi="Times New Roman"/>
          <w:sz w:val="24"/>
          <w:szCs w:val="24"/>
        </w:rPr>
        <w:t>, подписанного Главой городского округа или первым заместителем Главы Администрации городского округа, курирующего деятельность экономического управления</w:t>
      </w:r>
      <w:r w:rsidRPr="00C22B8E">
        <w:rPr>
          <w:rFonts w:ascii="Times New Roman" w:hAnsi="Times New Roman"/>
          <w:sz w:val="24"/>
          <w:szCs w:val="24"/>
        </w:rPr>
        <w:t>.</w:t>
      </w:r>
      <w:r w:rsidR="004212D9">
        <w:rPr>
          <w:rFonts w:ascii="Times New Roman" w:hAnsi="Times New Roman"/>
          <w:sz w:val="24"/>
          <w:szCs w:val="24"/>
        </w:rPr>
        <w:t xml:space="preserve"> </w:t>
      </w:r>
    </w:p>
    <w:p w:rsidR="00BE6BCA" w:rsidRPr="00E5401C" w:rsidRDefault="00BE6BCA" w:rsidP="00E5401C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01C">
        <w:rPr>
          <w:rFonts w:ascii="Times New Roman" w:hAnsi="Times New Roman"/>
          <w:sz w:val="24"/>
          <w:szCs w:val="24"/>
        </w:rPr>
        <w:t xml:space="preserve">Уведомление о применении бюджетных мер принуждения подписывается </w:t>
      </w:r>
      <w:r w:rsidR="00E5401C" w:rsidRPr="00C6179C">
        <w:rPr>
          <w:rFonts w:ascii="Times New Roman" w:hAnsi="Times New Roman"/>
          <w:sz w:val="24"/>
          <w:szCs w:val="24"/>
        </w:rPr>
        <w:t xml:space="preserve">Главой городского округа или первым заместителем Главы Администрации </w:t>
      </w:r>
      <w:proofErr w:type="gramStart"/>
      <w:r w:rsidR="00E5401C" w:rsidRPr="00C6179C">
        <w:rPr>
          <w:rFonts w:ascii="Times New Roman" w:hAnsi="Times New Roman"/>
          <w:sz w:val="24"/>
          <w:szCs w:val="24"/>
        </w:rPr>
        <w:t>городского округа, курирующего деятельность экономического управления</w:t>
      </w:r>
      <w:r w:rsidR="00E5401C" w:rsidRPr="00E5401C">
        <w:rPr>
          <w:rFonts w:ascii="Times New Roman" w:hAnsi="Times New Roman"/>
          <w:sz w:val="24"/>
          <w:szCs w:val="24"/>
        </w:rPr>
        <w:t xml:space="preserve"> </w:t>
      </w:r>
      <w:r w:rsidRPr="00E5401C">
        <w:rPr>
          <w:rFonts w:ascii="Times New Roman" w:hAnsi="Times New Roman"/>
          <w:sz w:val="24"/>
          <w:szCs w:val="24"/>
        </w:rPr>
        <w:t>и направляется</w:t>
      </w:r>
      <w:proofErr w:type="gramEnd"/>
      <w:r w:rsidRPr="00E5401C">
        <w:rPr>
          <w:rFonts w:ascii="Times New Roman" w:hAnsi="Times New Roman"/>
          <w:sz w:val="24"/>
          <w:szCs w:val="24"/>
        </w:rPr>
        <w:t xml:space="preserve"> в </w:t>
      </w:r>
      <w:r w:rsidR="00E5401C">
        <w:rPr>
          <w:rFonts w:ascii="Times New Roman" w:hAnsi="Times New Roman"/>
          <w:sz w:val="24"/>
          <w:szCs w:val="24"/>
        </w:rPr>
        <w:t>финансовое управление Администрации городского округа</w:t>
      </w:r>
      <w:r w:rsidRPr="00E5401C">
        <w:rPr>
          <w:rFonts w:ascii="Times New Roman" w:hAnsi="Times New Roman"/>
          <w:sz w:val="24"/>
          <w:szCs w:val="24"/>
        </w:rPr>
        <w:t>.</w:t>
      </w:r>
    </w:p>
    <w:p w:rsidR="00217A30" w:rsidRPr="008406CA" w:rsidRDefault="00217A30" w:rsidP="00990F18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color w:val="984806" w:themeColor="accent6" w:themeShade="80"/>
          <w:sz w:val="24"/>
          <w:szCs w:val="24"/>
        </w:rPr>
      </w:pPr>
      <w:r w:rsidRPr="00C22B8E">
        <w:rPr>
          <w:rFonts w:ascii="Times New Roman" w:hAnsi="Times New Roman"/>
          <w:sz w:val="24"/>
          <w:szCs w:val="24"/>
        </w:rPr>
        <w:t xml:space="preserve">Члены проверочной (ревизионной) группы, принимающие участие в контрольных мероприятиях, осуществляют </w:t>
      </w:r>
      <w:proofErr w:type="gramStart"/>
      <w:r w:rsidRPr="00C22B8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22B8E">
        <w:rPr>
          <w:rFonts w:ascii="Times New Roman" w:hAnsi="Times New Roman"/>
          <w:sz w:val="24"/>
          <w:szCs w:val="24"/>
        </w:rPr>
        <w:t xml:space="preserve"> исполнением объектами контроля представлений и предписа</w:t>
      </w:r>
      <w:r w:rsidR="00386BF6" w:rsidRPr="00C22B8E">
        <w:rPr>
          <w:rFonts w:ascii="Times New Roman" w:hAnsi="Times New Roman"/>
          <w:sz w:val="24"/>
          <w:szCs w:val="24"/>
        </w:rPr>
        <w:t>ний</w:t>
      </w:r>
      <w:r w:rsidR="002C2571">
        <w:rPr>
          <w:rFonts w:ascii="Times New Roman" w:hAnsi="Times New Roman"/>
          <w:sz w:val="24"/>
          <w:szCs w:val="24"/>
        </w:rPr>
        <w:t>.</w:t>
      </w:r>
    </w:p>
    <w:p w:rsidR="003C7AED" w:rsidRPr="00C22B8E" w:rsidRDefault="0093071B" w:rsidP="00D00BE4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2B8E">
        <w:rPr>
          <w:rFonts w:ascii="Times New Roman" w:hAnsi="Times New Roman"/>
          <w:sz w:val="24"/>
          <w:szCs w:val="24"/>
        </w:rPr>
        <w:t xml:space="preserve">В случае обнаружения в ходе проведения контрольного мероприятия и отражения в акте проверки, ревизии, заключении по результатам обследования фактов, указывающих на наличие признаков административного правонарушения, </w:t>
      </w:r>
      <w:r w:rsidR="003C7AED" w:rsidRPr="00C22B8E">
        <w:rPr>
          <w:rFonts w:ascii="Times New Roman" w:hAnsi="Times New Roman"/>
          <w:sz w:val="24"/>
          <w:szCs w:val="24"/>
        </w:rPr>
        <w:t>начальник экономического управления составляет протокол об административном правонарушении.</w:t>
      </w:r>
    </w:p>
    <w:p w:rsidR="003C7AED" w:rsidRPr="000E0F7F" w:rsidRDefault="003C7AED" w:rsidP="000E0F7F">
      <w:pPr>
        <w:autoSpaceDE w:val="0"/>
        <w:autoSpaceDN w:val="0"/>
        <w:adjustRightInd w:val="0"/>
        <w:ind w:firstLine="540"/>
        <w:jc w:val="both"/>
      </w:pPr>
      <w:r w:rsidRPr="000E0F7F">
        <w:t>Оформление протокола об административном правонарушении осуществляется в с</w:t>
      </w:r>
      <w:r w:rsidRPr="000E0F7F">
        <w:t>о</w:t>
      </w:r>
      <w:r w:rsidRPr="000E0F7F">
        <w:t xml:space="preserve">ответствии с требованиями </w:t>
      </w:r>
      <w:r w:rsidR="000E0F7F">
        <w:rPr>
          <w:rFonts w:eastAsiaTheme="minorHAnsi" w:cs="Times New Roman"/>
          <w:lang w:eastAsia="en-US"/>
        </w:rPr>
        <w:t xml:space="preserve"> </w:t>
      </w:r>
      <w:r w:rsidR="0093071B">
        <w:rPr>
          <w:rFonts w:eastAsiaTheme="minorHAnsi" w:cs="Times New Roman"/>
          <w:lang w:eastAsia="en-US"/>
        </w:rPr>
        <w:t>законодательства</w:t>
      </w:r>
      <w:r w:rsidR="000E0F7F">
        <w:rPr>
          <w:rFonts w:eastAsiaTheme="minorHAnsi" w:cs="Times New Roman"/>
          <w:lang w:eastAsia="en-US"/>
        </w:rPr>
        <w:t xml:space="preserve"> Российской Федерации об администрати</w:t>
      </w:r>
      <w:r w:rsidR="000E0F7F">
        <w:rPr>
          <w:rFonts w:eastAsiaTheme="minorHAnsi" w:cs="Times New Roman"/>
          <w:lang w:eastAsia="en-US"/>
        </w:rPr>
        <w:t>в</w:t>
      </w:r>
      <w:r w:rsidR="000E0F7F">
        <w:rPr>
          <w:rFonts w:eastAsiaTheme="minorHAnsi" w:cs="Times New Roman"/>
          <w:lang w:eastAsia="en-US"/>
        </w:rPr>
        <w:t>ных правонарушениях</w:t>
      </w:r>
      <w:r w:rsidRPr="000E0F7F">
        <w:t>.</w:t>
      </w:r>
    </w:p>
    <w:p w:rsidR="003C7AED" w:rsidRPr="008F6F04" w:rsidRDefault="003C7AED" w:rsidP="003C7AED">
      <w:pPr>
        <w:ind w:firstLine="709"/>
        <w:jc w:val="both"/>
        <w:rPr>
          <w:rFonts w:eastAsiaTheme="minorHAnsi" w:cs="Times New Roman"/>
          <w:color w:val="7030A0"/>
          <w:lang w:eastAsia="en-US"/>
        </w:rPr>
      </w:pPr>
      <w:r w:rsidRPr="000E0F7F">
        <w:rPr>
          <w:rFonts w:eastAsiaTheme="minorHAnsi"/>
          <w:lang w:eastAsia="en-US"/>
        </w:rPr>
        <w:t xml:space="preserve">Решение о направлении дела об административном правонарушении </w:t>
      </w:r>
      <w:r w:rsidRPr="000E0F7F">
        <w:rPr>
          <w:rFonts w:eastAsiaTheme="minorHAnsi" w:cs="Times New Roman"/>
          <w:lang w:eastAsia="en-US"/>
        </w:rPr>
        <w:t>в Электр</w:t>
      </w:r>
      <w:r w:rsidRPr="000E0F7F">
        <w:rPr>
          <w:rFonts w:eastAsiaTheme="minorHAnsi" w:cs="Times New Roman"/>
          <w:lang w:eastAsia="en-US"/>
        </w:rPr>
        <w:t>о</w:t>
      </w:r>
      <w:r w:rsidRPr="000E0F7F">
        <w:rPr>
          <w:rFonts w:eastAsiaTheme="minorHAnsi" w:cs="Times New Roman"/>
          <w:lang w:eastAsia="en-US"/>
        </w:rPr>
        <w:t>стальский городской суд Московской области принимает Глава городского округа или первый заместитель Главы Администрации городского округа, курирующий деятельность экономического управления. При положительном решении, материалы дела об админис</w:t>
      </w:r>
      <w:r w:rsidRPr="000E0F7F">
        <w:rPr>
          <w:rFonts w:eastAsiaTheme="minorHAnsi" w:cs="Times New Roman"/>
          <w:lang w:eastAsia="en-US"/>
        </w:rPr>
        <w:t>т</w:t>
      </w:r>
      <w:r w:rsidRPr="000E0F7F">
        <w:rPr>
          <w:rFonts w:eastAsiaTheme="minorHAnsi" w:cs="Times New Roman"/>
          <w:lang w:eastAsia="en-US"/>
        </w:rPr>
        <w:t>ративном правонарушении передаются начальником экономического управления в Эле</w:t>
      </w:r>
      <w:r w:rsidRPr="000E0F7F">
        <w:rPr>
          <w:rFonts w:eastAsiaTheme="minorHAnsi" w:cs="Times New Roman"/>
          <w:lang w:eastAsia="en-US"/>
        </w:rPr>
        <w:t>к</w:t>
      </w:r>
      <w:r w:rsidRPr="000E0F7F">
        <w:rPr>
          <w:rFonts w:eastAsiaTheme="minorHAnsi" w:cs="Times New Roman"/>
          <w:lang w:eastAsia="en-US"/>
        </w:rPr>
        <w:t>тростальский городской с</w:t>
      </w:r>
      <w:r w:rsidR="002C2571">
        <w:rPr>
          <w:rFonts w:eastAsiaTheme="minorHAnsi" w:cs="Times New Roman"/>
          <w:lang w:eastAsia="en-US"/>
        </w:rPr>
        <w:t>уд Московской области.</w:t>
      </w:r>
    </w:p>
    <w:p w:rsidR="006E053B" w:rsidRDefault="006E053B" w:rsidP="006E053B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lang w:eastAsia="en-US"/>
        </w:rPr>
      </w:pPr>
    </w:p>
    <w:p w:rsidR="00B7147C" w:rsidRDefault="006E053B" w:rsidP="00B7147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0"/>
        <w:rPr>
          <w:rFonts w:eastAsiaTheme="minorHAnsi" w:cs="Times New Roman"/>
          <w:lang w:eastAsia="en-US"/>
        </w:rPr>
      </w:pPr>
      <w:r w:rsidRPr="000C0F3F">
        <w:rPr>
          <w:rFonts w:eastAsiaTheme="minorHAnsi" w:cs="Times New Roman"/>
          <w:lang w:eastAsia="en-US"/>
        </w:rPr>
        <w:t>Порядок и формы контроля исполнения</w:t>
      </w:r>
      <w:r w:rsidR="000C0F3F">
        <w:rPr>
          <w:rFonts w:eastAsiaTheme="minorHAnsi" w:cs="Times New Roman"/>
          <w:lang w:eastAsia="en-US"/>
        </w:rPr>
        <w:t xml:space="preserve"> </w:t>
      </w:r>
      <w:r w:rsidRPr="000C0F3F">
        <w:rPr>
          <w:rFonts w:eastAsiaTheme="minorHAnsi" w:cs="Times New Roman"/>
          <w:lang w:eastAsia="en-US"/>
        </w:rPr>
        <w:t>муниципальной функции</w:t>
      </w:r>
    </w:p>
    <w:p w:rsidR="005F6BA1" w:rsidRDefault="005F6BA1" w:rsidP="00B7147C">
      <w:pPr>
        <w:pStyle w:val="a3"/>
        <w:autoSpaceDE w:val="0"/>
        <w:autoSpaceDN w:val="0"/>
        <w:adjustRightInd w:val="0"/>
        <w:ind w:left="786"/>
        <w:jc w:val="center"/>
        <w:outlineLvl w:val="0"/>
        <w:rPr>
          <w:rFonts w:eastAsiaTheme="minorHAnsi" w:cs="Times New Roman"/>
          <w:color w:val="7030A0"/>
          <w:lang w:eastAsia="en-US"/>
        </w:rPr>
      </w:pPr>
    </w:p>
    <w:p w:rsidR="005F6BA1" w:rsidRPr="002C2571" w:rsidRDefault="005F6BA1" w:rsidP="005F6BA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2C2571">
        <w:t xml:space="preserve">Текущий </w:t>
      </w:r>
      <w:proofErr w:type="gramStart"/>
      <w:r w:rsidRPr="002C2571">
        <w:t>контроль за</w:t>
      </w:r>
      <w:proofErr w:type="gramEnd"/>
      <w:r w:rsidRPr="002C2571">
        <w:t xml:space="preserve"> соблюдением и исполнением </w:t>
      </w:r>
      <w:r w:rsidR="00E8412A" w:rsidRPr="002C2571">
        <w:t xml:space="preserve">уполномоченными </w:t>
      </w:r>
      <w:r w:rsidRPr="002C2571">
        <w:t xml:space="preserve">лицами положений настоящего </w:t>
      </w:r>
      <w:r w:rsidR="00E8412A" w:rsidRPr="002C2571">
        <w:t>Р</w:t>
      </w:r>
      <w:r w:rsidRPr="002C2571">
        <w:t xml:space="preserve">егламента и иных правовых актов, устанавливающих требования к исполнению </w:t>
      </w:r>
      <w:r w:rsidR="00E8412A" w:rsidRPr="002C2571">
        <w:t>муниципальной</w:t>
      </w:r>
      <w:r w:rsidRPr="002C2571">
        <w:t xml:space="preserve"> функции, а также принятием ими решений осуществляется </w:t>
      </w:r>
      <w:r w:rsidR="00E8412A" w:rsidRPr="002C2571">
        <w:t>начальником отдела муниципального финансового контроля экономического управления</w:t>
      </w:r>
      <w:r w:rsidRPr="002C2571">
        <w:t xml:space="preserve"> при непосредственном выполнении административных процедур, предусмотренных н</w:t>
      </w:r>
      <w:r w:rsidRPr="002C2571">
        <w:t>а</w:t>
      </w:r>
      <w:r w:rsidRPr="002C2571">
        <w:t>стоящим Регламентом.</w:t>
      </w:r>
      <w:r w:rsidR="008406CA" w:rsidRPr="002C2571">
        <w:t xml:space="preserve"> </w:t>
      </w:r>
    </w:p>
    <w:p w:rsidR="005F6BA1" w:rsidRPr="002C2571" w:rsidRDefault="005F6BA1" w:rsidP="00E8412A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proofErr w:type="gramStart"/>
      <w:r w:rsidRPr="002C2571">
        <w:t>Контроль за</w:t>
      </w:r>
      <w:proofErr w:type="gramEnd"/>
      <w:r w:rsidRPr="002C2571">
        <w:t xml:space="preserve"> полнотой и качеством исполнения </w:t>
      </w:r>
      <w:r w:rsidR="00E8412A" w:rsidRPr="002C2571">
        <w:t>муниципальной</w:t>
      </w:r>
      <w:r w:rsidRPr="002C2571">
        <w:t xml:space="preserve"> функции ос</w:t>
      </w:r>
      <w:r w:rsidRPr="002C2571">
        <w:t>у</w:t>
      </w:r>
      <w:r w:rsidRPr="002C2571">
        <w:t xml:space="preserve">ществляется в форме проведения плановых и внеплановых проверок начальником </w:t>
      </w:r>
      <w:r w:rsidR="00E8412A" w:rsidRPr="002C2571">
        <w:t>экон</w:t>
      </w:r>
      <w:r w:rsidR="00E8412A" w:rsidRPr="002C2571">
        <w:t>о</w:t>
      </w:r>
      <w:r w:rsidR="00E8412A" w:rsidRPr="002C2571">
        <w:t>мического управления</w:t>
      </w:r>
      <w:r w:rsidRPr="002C2571">
        <w:t>.</w:t>
      </w:r>
    </w:p>
    <w:p w:rsidR="005F6BA1" w:rsidRPr="002C2571" w:rsidRDefault="005F6BA1" w:rsidP="005F6BA1">
      <w:pPr>
        <w:spacing w:line="276" w:lineRule="auto"/>
        <w:ind w:firstLine="709"/>
        <w:jc w:val="both"/>
        <w:rPr>
          <w:rFonts w:cs="Times New Roman"/>
        </w:rPr>
      </w:pPr>
      <w:r w:rsidRPr="002C2571">
        <w:rPr>
          <w:rFonts w:cs="Times New Roman"/>
        </w:rPr>
        <w:t>Периодичность и сроки проведения плановых проверок устанавливаются начал</w:t>
      </w:r>
      <w:r w:rsidRPr="002C2571">
        <w:rPr>
          <w:rFonts w:cs="Times New Roman"/>
        </w:rPr>
        <w:t>ь</w:t>
      </w:r>
      <w:r w:rsidRPr="002C2571">
        <w:rPr>
          <w:rFonts w:cs="Times New Roman"/>
        </w:rPr>
        <w:t xml:space="preserve">ником </w:t>
      </w:r>
      <w:r w:rsidR="00E8412A" w:rsidRPr="002C2571">
        <w:rPr>
          <w:rFonts w:cs="Times New Roman"/>
        </w:rPr>
        <w:t>экономического управления</w:t>
      </w:r>
      <w:r w:rsidRPr="002C2571">
        <w:rPr>
          <w:rFonts w:cs="Times New Roman"/>
        </w:rPr>
        <w:t>.</w:t>
      </w:r>
    </w:p>
    <w:p w:rsidR="005F6BA1" w:rsidRPr="002C2571" w:rsidRDefault="005F6BA1" w:rsidP="005F6BA1">
      <w:pPr>
        <w:spacing w:line="276" w:lineRule="auto"/>
        <w:ind w:firstLine="709"/>
        <w:jc w:val="both"/>
        <w:rPr>
          <w:rFonts w:cs="Times New Roman"/>
        </w:rPr>
      </w:pPr>
      <w:r w:rsidRPr="002C2571">
        <w:rPr>
          <w:rFonts w:cs="Times New Roman"/>
        </w:rPr>
        <w:t xml:space="preserve">Внеплановые проверки проводятся на основании решения </w:t>
      </w:r>
      <w:r w:rsidR="00E8412A" w:rsidRPr="002C2571">
        <w:rPr>
          <w:rFonts w:cs="Times New Roman"/>
        </w:rPr>
        <w:t>перв</w:t>
      </w:r>
      <w:r w:rsidR="00FC6771" w:rsidRPr="002C2571">
        <w:rPr>
          <w:rFonts w:cs="Times New Roman"/>
        </w:rPr>
        <w:t>ого</w:t>
      </w:r>
      <w:r w:rsidR="00E8412A" w:rsidRPr="002C2571">
        <w:rPr>
          <w:rFonts w:cs="Times New Roman"/>
        </w:rPr>
        <w:t xml:space="preserve"> заместител</w:t>
      </w:r>
      <w:r w:rsidR="00FC6771" w:rsidRPr="002C2571">
        <w:rPr>
          <w:rFonts w:cs="Times New Roman"/>
        </w:rPr>
        <w:t>я</w:t>
      </w:r>
      <w:r w:rsidR="00E8412A" w:rsidRPr="002C2571">
        <w:rPr>
          <w:rFonts w:cs="Times New Roman"/>
        </w:rPr>
        <w:t xml:space="preserve"> Главы Администрации городского округа, курирующим деятельность экономического управления</w:t>
      </w:r>
      <w:r w:rsidRPr="002C2571">
        <w:rPr>
          <w:rFonts w:cs="Times New Roman"/>
        </w:rPr>
        <w:t>,</w:t>
      </w:r>
      <w:r w:rsidR="00E8412A" w:rsidRPr="002C2571">
        <w:rPr>
          <w:rFonts w:cs="Times New Roman"/>
        </w:rPr>
        <w:t xml:space="preserve"> </w:t>
      </w:r>
      <w:r w:rsidRPr="002C2571">
        <w:rPr>
          <w:rFonts w:cs="Times New Roman"/>
        </w:rPr>
        <w:t xml:space="preserve">в случае поступления в </w:t>
      </w:r>
      <w:r w:rsidR="00E8412A" w:rsidRPr="002C2571">
        <w:rPr>
          <w:rFonts w:cs="Times New Roman"/>
        </w:rPr>
        <w:t xml:space="preserve">Администрацию городского округа </w:t>
      </w:r>
      <w:r w:rsidRPr="002C2571">
        <w:rPr>
          <w:rFonts w:cs="Times New Roman"/>
        </w:rPr>
        <w:t>жалобы на дейс</w:t>
      </w:r>
      <w:r w:rsidRPr="002C2571">
        <w:rPr>
          <w:rFonts w:cs="Times New Roman"/>
        </w:rPr>
        <w:t>т</w:t>
      </w:r>
      <w:r w:rsidRPr="002C2571">
        <w:rPr>
          <w:rFonts w:cs="Times New Roman"/>
        </w:rPr>
        <w:t>вия (бездейств</w:t>
      </w:r>
      <w:r w:rsidR="00E8412A" w:rsidRPr="002C2571">
        <w:rPr>
          <w:rFonts w:cs="Times New Roman"/>
        </w:rPr>
        <w:t xml:space="preserve">ие), решение </w:t>
      </w:r>
      <w:r w:rsidRPr="002C2571">
        <w:rPr>
          <w:rFonts w:cs="Times New Roman"/>
        </w:rPr>
        <w:t xml:space="preserve"> лица, выполняющего административные процедуры, пред</w:t>
      </w:r>
      <w:r w:rsidRPr="002C2571">
        <w:rPr>
          <w:rFonts w:cs="Times New Roman"/>
        </w:rPr>
        <w:t>у</w:t>
      </w:r>
      <w:r w:rsidRPr="002C2571">
        <w:rPr>
          <w:rFonts w:cs="Times New Roman"/>
        </w:rPr>
        <w:t>смотренные настоящим Регламентом.</w:t>
      </w:r>
    </w:p>
    <w:p w:rsidR="005F6BA1" w:rsidRPr="002C2571" w:rsidRDefault="005F6BA1" w:rsidP="00FC677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proofErr w:type="gramStart"/>
      <w:r w:rsidRPr="002C2571">
        <w:t xml:space="preserve">При выявлении в ходе контроля за исполнением </w:t>
      </w:r>
      <w:r w:rsidR="00E8412A" w:rsidRPr="002C2571">
        <w:t>муниципальной</w:t>
      </w:r>
      <w:r w:rsidRPr="002C2571">
        <w:t xml:space="preserve"> функции н</w:t>
      </w:r>
      <w:r w:rsidRPr="002C2571">
        <w:t>а</w:t>
      </w:r>
      <w:r w:rsidRPr="002C2571">
        <w:t xml:space="preserve">рушений требований настоящего </w:t>
      </w:r>
      <w:r w:rsidR="00E8412A" w:rsidRPr="002C2571">
        <w:t>Р</w:t>
      </w:r>
      <w:r w:rsidRPr="002C2571">
        <w:t xml:space="preserve">егламента, иных правовых актов, устанавливающих </w:t>
      </w:r>
      <w:r w:rsidRPr="002C2571">
        <w:lastRenderedPageBreak/>
        <w:t xml:space="preserve">требования к осуществлению </w:t>
      </w:r>
      <w:r w:rsidR="00FC6771" w:rsidRPr="002C2571">
        <w:t>муниципальной</w:t>
      </w:r>
      <w:r w:rsidRPr="002C2571">
        <w:t xml:space="preserve"> функции, </w:t>
      </w:r>
      <w:r w:rsidR="00FC6771" w:rsidRPr="002C2571">
        <w:t xml:space="preserve">уполномоченные </w:t>
      </w:r>
      <w:r w:rsidRPr="002C2571">
        <w:t>лица в соотве</w:t>
      </w:r>
      <w:r w:rsidRPr="002C2571">
        <w:t>т</w:t>
      </w:r>
      <w:r w:rsidRPr="002C2571">
        <w:t>ствии с должностн</w:t>
      </w:r>
      <w:r w:rsidR="00FC6771" w:rsidRPr="002C2571">
        <w:t>ой</w:t>
      </w:r>
      <w:r w:rsidRPr="002C2571">
        <w:t xml:space="preserve"> </w:t>
      </w:r>
      <w:r w:rsidR="00FC6771" w:rsidRPr="002C2571">
        <w:t>инструкцией</w:t>
      </w:r>
      <w:r w:rsidR="003C611B" w:rsidRPr="002C2571">
        <w:t xml:space="preserve"> и</w:t>
      </w:r>
      <w:r w:rsidRPr="002C2571">
        <w:t xml:space="preserve"> законодательством Российской Федерации несут о</w:t>
      </w:r>
      <w:r w:rsidRPr="002C2571">
        <w:t>т</w:t>
      </w:r>
      <w:r w:rsidRPr="002C2571">
        <w:t xml:space="preserve">ветственность, за действия (бездействие), принимаемые решения при исполнении </w:t>
      </w:r>
      <w:r w:rsidR="00FC6771" w:rsidRPr="002C2571">
        <w:t>мун</w:t>
      </w:r>
      <w:r w:rsidR="00FC6771" w:rsidRPr="002C2571">
        <w:t>и</w:t>
      </w:r>
      <w:r w:rsidR="00FC6771" w:rsidRPr="002C2571">
        <w:t>ципальной</w:t>
      </w:r>
      <w:r w:rsidRPr="002C2571">
        <w:t xml:space="preserve"> функции, качество выполнения административных процедур, предусмотре</w:t>
      </w:r>
      <w:r w:rsidRPr="002C2571">
        <w:t>н</w:t>
      </w:r>
      <w:r w:rsidRPr="002C2571">
        <w:t xml:space="preserve">ных настоящим </w:t>
      </w:r>
      <w:r w:rsidR="00FC6771" w:rsidRPr="002C2571">
        <w:t>Р</w:t>
      </w:r>
      <w:r w:rsidRPr="002C2571">
        <w:t>егламентом.</w:t>
      </w:r>
      <w:proofErr w:type="gramEnd"/>
    </w:p>
    <w:p w:rsidR="005F6BA1" w:rsidRPr="002C2571" w:rsidRDefault="005F6BA1" w:rsidP="00CF5DD0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2C2571">
        <w:t xml:space="preserve">Контроль со стороны граждан, их объединений и организаций </w:t>
      </w:r>
      <w:r w:rsidRPr="002C2571">
        <w:br/>
        <w:t xml:space="preserve">за исполнением </w:t>
      </w:r>
      <w:r w:rsidR="003C611B" w:rsidRPr="002C2571">
        <w:t>муниципальной</w:t>
      </w:r>
      <w:r w:rsidRPr="002C2571">
        <w:t xml:space="preserve"> функции осуществляется посредством направления в </w:t>
      </w:r>
      <w:r w:rsidR="003C611B" w:rsidRPr="002C2571">
        <w:t>А</w:t>
      </w:r>
      <w:r w:rsidR="003C611B" w:rsidRPr="002C2571">
        <w:t>д</w:t>
      </w:r>
      <w:r w:rsidR="003C611B" w:rsidRPr="002C2571">
        <w:t>министрацию городского округа</w:t>
      </w:r>
      <w:r w:rsidRPr="002C2571">
        <w:t xml:space="preserve"> информации о нарушениях со стороны </w:t>
      </w:r>
      <w:r w:rsidR="003C611B" w:rsidRPr="002C2571">
        <w:t>лиц, указа</w:t>
      </w:r>
      <w:r w:rsidR="00CF5DD0" w:rsidRPr="002C2571">
        <w:t>н</w:t>
      </w:r>
      <w:r w:rsidR="003C611B" w:rsidRPr="002C2571">
        <w:t xml:space="preserve">ных в пункте </w:t>
      </w:r>
      <w:fldSimple w:instr=" REF _Ref490840832 \r \h  \* MERGEFORMAT ">
        <w:r w:rsidR="00B9514C">
          <w:t>2.4</w:t>
        </w:r>
      </w:fldSimple>
      <w:r w:rsidR="003C611B" w:rsidRPr="002C2571">
        <w:t xml:space="preserve"> настоящего Регламента </w:t>
      </w:r>
      <w:r w:rsidRPr="002C2571">
        <w:t xml:space="preserve">при исполнении </w:t>
      </w:r>
      <w:r w:rsidR="00CF5DD0" w:rsidRPr="002C2571">
        <w:t>муниципальной</w:t>
      </w:r>
      <w:r w:rsidRPr="002C2571">
        <w:t xml:space="preserve"> функции, а также ж</w:t>
      </w:r>
      <w:r w:rsidRPr="002C2571">
        <w:t>а</w:t>
      </w:r>
      <w:r w:rsidRPr="002C2571">
        <w:t>лоб на их действия (бездействие), при</w:t>
      </w:r>
      <w:r w:rsidR="00FC6771" w:rsidRPr="002C2571">
        <w:t>нятые решения.</w:t>
      </w:r>
    </w:p>
    <w:p w:rsidR="005F6BA1" w:rsidRDefault="005F6BA1" w:rsidP="00587677">
      <w:pPr>
        <w:tabs>
          <w:tab w:val="left" w:pos="1276"/>
        </w:tabs>
        <w:jc w:val="both"/>
      </w:pPr>
    </w:p>
    <w:p w:rsidR="00B33FB4" w:rsidRDefault="00B33FB4" w:rsidP="00B33FB4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outlineLvl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Досудебный (внесудебный) порядок обжалования решений и действия (бездействия) лиц, исполняющих муниципальную функцию </w:t>
      </w:r>
    </w:p>
    <w:p w:rsidR="000E0CC0" w:rsidRDefault="000E0CC0" w:rsidP="00B33FB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5D0623" w:rsidRPr="002C2571" w:rsidRDefault="005D0623" w:rsidP="005D0623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proofErr w:type="gramStart"/>
      <w:r w:rsidRPr="002C2571">
        <w:t xml:space="preserve">Действия (бездействие) лиц, указанных в пункте </w:t>
      </w:r>
      <w:fldSimple w:instr=" REF _Ref490840832 \r \h  \* MERGEFORMAT ">
        <w:r w:rsidR="00B9514C">
          <w:t>2.4</w:t>
        </w:r>
      </w:fldSimple>
      <w:r w:rsidRPr="002C2571">
        <w:t xml:space="preserve"> настоящего Регламента и их решения, принятые при исполнении муниципальной функции, могут быть обжалованы объектом контроля (далее - заявитель) в досудебном порядке путем направления жалобы в письменной форме или форме электронного документа Главе городского округа или пе</w:t>
      </w:r>
      <w:r w:rsidRPr="002C2571">
        <w:t>р</w:t>
      </w:r>
      <w:r w:rsidRPr="002C2571">
        <w:t>вому заместителю Главы Администрации городского округа, курирующему деятельность экономического управления.</w:t>
      </w:r>
      <w:proofErr w:type="gramEnd"/>
    </w:p>
    <w:p w:rsidR="005D0623" w:rsidRPr="002C2571" w:rsidRDefault="005D0623" w:rsidP="005D0623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2C2571">
        <w:t>Жалоба, направленная в письменной форме (либо в форме электронного д</w:t>
      </w:r>
      <w:r w:rsidRPr="002C2571">
        <w:t>о</w:t>
      </w:r>
      <w:r w:rsidRPr="002C2571">
        <w:t>кумента), должна содержать:</w:t>
      </w:r>
    </w:p>
    <w:p w:rsidR="005D0623" w:rsidRPr="002C2571" w:rsidRDefault="005D0623" w:rsidP="005D062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2C2571">
        <w:rPr>
          <w:rFonts w:eastAsiaTheme="minorHAnsi" w:cs="Times New Roman"/>
          <w:lang w:eastAsia="en-US"/>
        </w:rPr>
        <w:t>наименование органа, исполняющего муниципальную функцию, фамили</w:t>
      </w:r>
      <w:r w:rsidR="003077CD" w:rsidRPr="002C2571">
        <w:rPr>
          <w:rFonts w:eastAsiaTheme="minorHAnsi" w:cs="Times New Roman"/>
          <w:lang w:eastAsia="en-US"/>
        </w:rPr>
        <w:t>ю</w:t>
      </w:r>
      <w:r w:rsidRPr="002C2571">
        <w:rPr>
          <w:rFonts w:eastAsiaTheme="minorHAnsi" w:cs="Times New Roman"/>
          <w:lang w:eastAsia="en-US"/>
        </w:rPr>
        <w:t xml:space="preserve"> и иници</w:t>
      </w:r>
      <w:r w:rsidRPr="002C2571">
        <w:rPr>
          <w:rFonts w:eastAsiaTheme="minorHAnsi" w:cs="Times New Roman"/>
          <w:lang w:eastAsia="en-US"/>
        </w:rPr>
        <w:t>а</w:t>
      </w:r>
      <w:r w:rsidRPr="002C2571">
        <w:rPr>
          <w:rFonts w:eastAsiaTheme="minorHAnsi" w:cs="Times New Roman"/>
          <w:lang w:eastAsia="en-US"/>
        </w:rPr>
        <w:t>лы лица, исполняющего муниципальную функцию, решения и действия (бездействие) к</w:t>
      </w:r>
      <w:r w:rsidRPr="002C2571">
        <w:rPr>
          <w:rFonts w:eastAsiaTheme="minorHAnsi" w:cs="Times New Roman"/>
          <w:lang w:eastAsia="en-US"/>
        </w:rPr>
        <w:t>о</w:t>
      </w:r>
      <w:r w:rsidRPr="002C2571">
        <w:rPr>
          <w:rFonts w:eastAsiaTheme="minorHAnsi" w:cs="Times New Roman"/>
          <w:lang w:eastAsia="en-US"/>
        </w:rPr>
        <w:t>торых обжалуются;</w:t>
      </w:r>
    </w:p>
    <w:p w:rsidR="005D0623" w:rsidRPr="002C2571" w:rsidRDefault="005D0623" w:rsidP="005D062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2C2571">
        <w:rPr>
          <w:rFonts w:eastAsiaTheme="minorHAnsi" w:cs="Times New Roman"/>
          <w:lang w:eastAsia="en-US"/>
        </w:rPr>
        <w:t>фамилию, имя и отчество (при наличии), адрес места жительства для заявителя - ф</w:t>
      </w:r>
      <w:r w:rsidRPr="002C2571">
        <w:rPr>
          <w:rFonts w:eastAsiaTheme="minorHAnsi" w:cs="Times New Roman"/>
          <w:lang w:eastAsia="en-US"/>
        </w:rPr>
        <w:t>и</w:t>
      </w:r>
      <w:r w:rsidRPr="002C2571">
        <w:rPr>
          <w:rFonts w:eastAsiaTheme="minorHAnsi" w:cs="Times New Roman"/>
          <w:lang w:eastAsia="en-US"/>
        </w:rPr>
        <w:t>зического лица; наименование, сведения о месте нахождения заявителя - юридического лица, а также номер контактного телефона, адрес электронной почты, почтовый адрес, по которым должен быть направлен ответ;</w:t>
      </w:r>
    </w:p>
    <w:p w:rsidR="005D0623" w:rsidRPr="002C2571" w:rsidRDefault="005D0623" w:rsidP="005D062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2C2571">
        <w:rPr>
          <w:rFonts w:eastAsiaTheme="minorHAnsi" w:cs="Times New Roman"/>
          <w:lang w:eastAsia="en-US"/>
        </w:rPr>
        <w:t>сведения об обжалуемых решениях и действиях (бездействии) органа, исполняющего муниципальную функцию, лица, исполняющего муниципальную функцию;</w:t>
      </w:r>
    </w:p>
    <w:p w:rsidR="005D0623" w:rsidRPr="002C2571" w:rsidRDefault="005D0623" w:rsidP="005D062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2C2571">
        <w:rPr>
          <w:rFonts w:eastAsiaTheme="minorHAnsi" w:cs="Times New Roman"/>
          <w:lang w:eastAsia="en-US"/>
        </w:rPr>
        <w:t>доводы, на основании которых заявитель не согласен с решением и действием (бе</w:t>
      </w:r>
      <w:r w:rsidRPr="002C2571">
        <w:rPr>
          <w:rFonts w:eastAsiaTheme="minorHAnsi" w:cs="Times New Roman"/>
          <w:lang w:eastAsia="en-US"/>
        </w:rPr>
        <w:t>з</w:t>
      </w:r>
      <w:r w:rsidRPr="002C2571">
        <w:rPr>
          <w:rFonts w:eastAsiaTheme="minorHAnsi" w:cs="Times New Roman"/>
          <w:lang w:eastAsia="en-US"/>
        </w:rPr>
        <w:t>действием) органа, исполняющего муниципальную функцию, лица, исполняющего мун</w:t>
      </w:r>
      <w:r w:rsidRPr="002C2571">
        <w:rPr>
          <w:rFonts w:eastAsiaTheme="minorHAnsi" w:cs="Times New Roman"/>
          <w:lang w:eastAsia="en-US"/>
        </w:rPr>
        <w:t>и</w:t>
      </w:r>
      <w:r w:rsidRPr="002C2571">
        <w:rPr>
          <w:rFonts w:eastAsiaTheme="minorHAnsi" w:cs="Times New Roman"/>
          <w:lang w:eastAsia="en-US"/>
        </w:rPr>
        <w:t>ципальную функцию, и обстоятельства, на основании которых заявитель считает, что н</w:t>
      </w:r>
      <w:r w:rsidRPr="002C2571">
        <w:rPr>
          <w:rFonts w:eastAsiaTheme="minorHAnsi" w:cs="Times New Roman"/>
          <w:lang w:eastAsia="en-US"/>
        </w:rPr>
        <w:t>а</w:t>
      </w:r>
      <w:r w:rsidRPr="002C2571">
        <w:rPr>
          <w:rFonts w:eastAsiaTheme="minorHAnsi" w:cs="Times New Roman"/>
          <w:lang w:eastAsia="en-US"/>
        </w:rPr>
        <w:t>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5D0623" w:rsidRPr="002C2571" w:rsidRDefault="005D0623" w:rsidP="005D062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2C2571">
        <w:rPr>
          <w:rFonts w:eastAsiaTheme="minorHAnsi" w:cs="Times New Roman"/>
          <w:lang w:eastAsia="en-US"/>
        </w:rPr>
        <w:t>иные сведения, которые заявитель считает необходимым сообщить.</w:t>
      </w:r>
    </w:p>
    <w:p w:rsidR="005D0623" w:rsidRPr="002C2571" w:rsidRDefault="005D0623" w:rsidP="005D062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2C2571">
        <w:rPr>
          <w:rFonts w:eastAsiaTheme="minorHAnsi" w:cs="Times New Roman"/>
          <w:lang w:eastAsia="en-US"/>
        </w:rPr>
        <w:t>Заявителем к жалобе прилагаются имеющиеся документы и материалы (их копии), подтверждающие доводы заявителя.</w:t>
      </w:r>
    </w:p>
    <w:p w:rsidR="002B4C4D" w:rsidRPr="002C2571" w:rsidRDefault="002B4C4D" w:rsidP="002B4C4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2C2571">
        <w:t>Заявитель имеет право отозвать жалобу до момента вынесения по ней реш</w:t>
      </w:r>
      <w:r w:rsidRPr="002C2571">
        <w:t>е</w:t>
      </w:r>
      <w:r w:rsidRPr="002C2571">
        <w:t>ния.</w:t>
      </w:r>
    </w:p>
    <w:p w:rsidR="0078645C" w:rsidRPr="002C2571" w:rsidRDefault="0078645C" w:rsidP="0078645C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2C2571">
        <w:t>Ответ на жалобу не дается в случае, если:</w:t>
      </w:r>
    </w:p>
    <w:p w:rsidR="0078645C" w:rsidRPr="002C2571" w:rsidRDefault="0078645C" w:rsidP="0078645C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proofErr w:type="gramStart"/>
      <w:r w:rsidRPr="002C2571">
        <w:rPr>
          <w:rFonts w:eastAsiaTheme="minorHAnsi" w:cs="Times New Roman"/>
          <w:lang w:eastAsia="en-US"/>
        </w:rPr>
        <w:t>в жалобе не указаны фамилия, имя и отчество физического лица/наименование юридического лица, направившего жалобу, либо почтовый адрес (адрес электронной по</w:t>
      </w:r>
      <w:r w:rsidRPr="002C2571">
        <w:rPr>
          <w:rFonts w:eastAsiaTheme="minorHAnsi" w:cs="Times New Roman"/>
          <w:lang w:eastAsia="en-US"/>
        </w:rPr>
        <w:t>ч</w:t>
      </w:r>
      <w:r w:rsidRPr="002C2571">
        <w:rPr>
          <w:rFonts w:eastAsiaTheme="minorHAnsi" w:cs="Times New Roman"/>
          <w:lang w:eastAsia="en-US"/>
        </w:rPr>
        <w:t>ты), по которому должен быть направлен ответ;</w:t>
      </w:r>
      <w:proofErr w:type="gramEnd"/>
    </w:p>
    <w:p w:rsidR="007A1F14" w:rsidRPr="002C2571" w:rsidRDefault="007A1F14" w:rsidP="007A1F1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2C2571">
        <w:rPr>
          <w:rFonts w:eastAsiaTheme="minorHAnsi" w:cs="Times New Roman"/>
          <w:lang w:eastAsia="en-US"/>
        </w:rPr>
        <w:t>поступления от заявителя заявления о прекращении рассмотрения жалобы;</w:t>
      </w:r>
    </w:p>
    <w:p w:rsidR="0078645C" w:rsidRPr="002C2571" w:rsidRDefault="0078645C" w:rsidP="0078645C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2C2571">
        <w:rPr>
          <w:rFonts w:eastAsiaTheme="minorHAnsi" w:cs="Times New Roman"/>
          <w:lang w:eastAsia="en-US"/>
        </w:rPr>
        <w:t>имеется информация о вступлении в законную силу решения суда по вопросам, и</w:t>
      </w:r>
      <w:r w:rsidRPr="002C2571">
        <w:rPr>
          <w:rFonts w:eastAsiaTheme="minorHAnsi" w:cs="Times New Roman"/>
          <w:lang w:eastAsia="en-US"/>
        </w:rPr>
        <w:t>з</w:t>
      </w:r>
      <w:r w:rsidRPr="002C2571">
        <w:rPr>
          <w:rFonts w:eastAsiaTheme="minorHAnsi" w:cs="Times New Roman"/>
          <w:lang w:eastAsia="en-US"/>
        </w:rPr>
        <w:t xml:space="preserve">ложенным в жалобе, при этом </w:t>
      </w:r>
      <w:r w:rsidR="007A1F14" w:rsidRPr="002C2571">
        <w:rPr>
          <w:rFonts w:eastAsiaTheme="minorHAnsi" w:cs="Times New Roman"/>
          <w:lang w:eastAsia="en-US"/>
        </w:rPr>
        <w:t>заявителю</w:t>
      </w:r>
      <w:r w:rsidRPr="002C2571">
        <w:rPr>
          <w:rFonts w:eastAsiaTheme="minorHAnsi" w:cs="Times New Roman"/>
          <w:lang w:eastAsia="en-US"/>
        </w:rPr>
        <w:t xml:space="preserve"> разъясняется порядок обжалования указанного решения суда;</w:t>
      </w:r>
    </w:p>
    <w:p w:rsidR="0078645C" w:rsidRPr="002C2571" w:rsidRDefault="0078645C" w:rsidP="0078645C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2C2571">
        <w:rPr>
          <w:rFonts w:eastAsiaTheme="minorHAnsi" w:cs="Times New Roman"/>
          <w:lang w:eastAsia="en-US"/>
        </w:rPr>
        <w:t xml:space="preserve">в жалобе содержатся нецензурные либо оскорбительные выражения, угрозы жизни, здоровью и имуществу </w:t>
      </w:r>
      <w:r w:rsidR="007A1F14" w:rsidRPr="002C2571">
        <w:rPr>
          <w:rFonts w:eastAsiaTheme="minorHAnsi" w:cs="Times New Roman"/>
          <w:lang w:eastAsia="en-US"/>
        </w:rPr>
        <w:t>работников Администрации городского округа</w:t>
      </w:r>
      <w:r w:rsidRPr="002C2571">
        <w:rPr>
          <w:rFonts w:eastAsiaTheme="minorHAnsi" w:cs="Times New Roman"/>
          <w:lang w:eastAsia="en-US"/>
        </w:rPr>
        <w:t xml:space="preserve">, а также членов его семьи, при этом </w:t>
      </w:r>
      <w:r w:rsidR="007A1F14" w:rsidRPr="002C2571">
        <w:rPr>
          <w:rFonts w:eastAsiaTheme="minorHAnsi" w:cs="Times New Roman"/>
          <w:lang w:eastAsia="en-US"/>
        </w:rPr>
        <w:t>заявителю</w:t>
      </w:r>
      <w:r w:rsidRPr="002C2571">
        <w:rPr>
          <w:rFonts w:eastAsiaTheme="minorHAnsi" w:cs="Times New Roman"/>
          <w:lang w:eastAsia="en-US"/>
        </w:rPr>
        <w:t xml:space="preserve"> сообщается о недопустимости злоупотребления правом;</w:t>
      </w:r>
    </w:p>
    <w:p w:rsidR="0078645C" w:rsidRPr="002C2571" w:rsidRDefault="0078645C" w:rsidP="0078645C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2C2571">
        <w:rPr>
          <w:rFonts w:eastAsiaTheme="minorHAnsi" w:cs="Times New Roman"/>
          <w:lang w:eastAsia="en-US"/>
        </w:rPr>
        <w:lastRenderedPageBreak/>
        <w:t>текст жалобы не поддается прочтению, о чем сообщается заявителю, направивш</w:t>
      </w:r>
      <w:r w:rsidRPr="002C2571">
        <w:rPr>
          <w:rFonts w:eastAsiaTheme="minorHAnsi" w:cs="Times New Roman"/>
          <w:lang w:eastAsia="en-US"/>
        </w:rPr>
        <w:t>е</w:t>
      </w:r>
      <w:r w:rsidRPr="002C2571">
        <w:rPr>
          <w:rFonts w:eastAsiaTheme="minorHAnsi" w:cs="Times New Roman"/>
          <w:lang w:eastAsia="en-US"/>
        </w:rPr>
        <w:t>му жалобу, если его фамилия/наименование и почтовый адрес (адрес электронной почты) поддаются прочтению.</w:t>
      </w:r>
    </w:p>
    <w:p w:rsidR="001E4D47" w:rsidRPr="002C2571" w:rsidRDefault="0078645C" w:rsidP="0078645C">
      <w:pPr>
        <w:autoSpaceDE w:val="0"/>
        <w:autoSpaceDN w:val="0"/>
        <w:adjustRightInd w:val="0"/>
        <w:ind w:firstLine="709"/>
        <w:jc w:val="both"/>
      </w:pPr>
      <w:r w:rsidRPr="002C2571">
        <w:rPr>
          <w:rFonts w:eastAsiaTheme="minorHAnsi" w:cs="Times New Roman"/>
          <w:lang w:eastAsia="en-US"/>
        </w:rPr>
        <w:t>В случае если причины, по которым ответ по существу поставленных в жалобе в</w:t>
      </w:r>
      <w:r w:rsidRPr="002C2571">
        <w:rPr>
          <w:rFonts w:eastAsiaTheme="minorHAnsi" w:cs="Times New Roman"/>
          <w:lang w:eastAsia="en-US"/>
        </w:rPr>
        <w:t>о</w:t>
      </w:r>
      <w:r w:rsidRPr="002C2571">
        <w:rPr>
          <w:rFonts w:eastAsiaTheme="minorHAnsi" w:cs="Times New Roman"/>
          <w:lang w:eastAsia="en-US"/>
        </w:rPr>
        <w:t>просов не мог быть дан, в последующем были устранены, заявитель вправе вновь напр</w:t>
      </w:r>
      <w:r w:rsidRPr="002C2571">
        <w:rPr>
          <w:rFonts w:eastAsiaTheme="minorHAnsi" w:cs="Times New Roman"/>
          <w:lang w:eastAsia="en-US"/>
        </w:rPr>
        <w:t>а</w:t>
      </w:r>
      <w:r w:rsidRPr="002C2571">
        <w:rPr>
          <w:rFonts w:eastAsiaTheme="minorHAnsi" w:cs="Times New Roman"/>
          <w:lang w:eastAsia="en-US"/>
        </w:rPr>
        <w:t>вить жалобу.</w:t>
      </w:r>
    </w:p>
    <w:p w:rsidR="004816AC" w:rsidRPr="002C2571" w:rsidRDefault="004816AC" w:rsidP="002B4C4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2C2571">
        <w:t>Основани</w:t>
      </w:r>
      <w:r w:rsidR="00CF5DD0" w:rsidRPr="002C2571">
        <w:t>я</w:t>
      </w:r>
      <w:r w:rsidRPr="002C2571">
        <w:t xml:space="preserve"> для приостановления рассмотрения жалобы </w:t>
      </w:r>
      <w:r w:rsidR="00CF5DD0" w:rsidRPr="002C2571">
        <w:t>отсутствуют</w:t>
      </w:r>
      <w:r w:rsidRPr="002C2571">
        <w:t>.</w:t>
      </w:r>
    </w:p>
    <w:p w:rsidR="004816AC" w:rsidRPr="002C2571" w:rsidRDefault="001E4D47" w:rsidP="002B4C4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2C2571">
        <w:t xml:space="preserve">Рассмотрение </w:t>
      </w:r>
      <w:r w:rsidR="004816AC" w:rsidRPr="002C2571">
        <w:t>жалобы</w:t>
      </w:r>
      <w:r w:rsidRPr="002C2571">
        <w:t xml:space="preserve"> осуществляется в срок не более 30 календарных дней со дня его регистрации. </w:t>
      </w:r>
    </w:p>
    <w:p w:rsidR="0078645C" w:rsidRPr="002C2571" w:rsidRDefault="001E4D47" w:rsidP="002B4C4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2C2571">
        <w:t xml:space="preserve">По результатам рассмотрения </w:t>
      </w:r>
      <w:r w:rsidR="004816AC" w:rsidRPr="002C2571">
        <w:t>жалобы</w:t>
      </w:r>
      <w:r w:rsidRPr="002C2571">
        <w:t xml:space="preserve"> </w:t>
      </w:r>
      <w:r w:rsidR="002B4C4D" w:rsidRPr="002C2571">
        <w:t>Глава городского округа или первый заместитель Главы Администрации городского округа, курирующий деятельность экон</w:t>
      </w:r>
      <w:r w:rsidR="002B4C4D" w:rsidRPr="002C2571">
        <w:t>о</w:t>
      </w:r>
      <w:r w:rsidR="002B4C4D" w:rsidRPr="002C2571">
        <w:t xml:space="preserve">мического управления, </w:t>
      </w:r>
      <w:r w:rsidRPr="002C2571">
        <w:t xml:space="preserve">принимает </w:t>
      </w:r>
      <w:r w:rsidR="0078645C" w:rsidRPr="002C2571">
        <w:t xml:space="preserve">одно из следующих </w:t>
      </w:r>
      <w:r w:rsidRPr="002C2571">
        <w:t>решени</w:t>
      </w:r>
      <w:r w:rsidR="0078645C" w:rsidRPr="002C2571">
        <w:t>й:</w:t>
      </w:r>
    </w:p>
    <w:p w:rsidR="0078645C" w:rsidRPr="002C2571" w:rsidRDefault="0078645C" w:rsidP="0078645C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2C2571">
        <w:rPr>
          <w:rFonts w:eastAsiaTheme="minorHAnsi" w:cs="Times New Roman"/>
          <w:lang w:eastAsia="en-US"/>
        </w:rPr>
        <w:t>удовлетворяет жалобу, в том числе в форме отмены принятого решения, исправл</w:t>
      </w:r>
      <w:r w:rsidRPr="002C2571">
        <w:rPr>
          <w:rFonts w:eastAsiaTheme="minorHAnsi" w:cs="Times New Roman"/>
          <w:lang w:eastAsia="en-US"/>
        </w:rPr>
        <w:t>е</w:t>
      </w:r>
      <w:r w:rsidRPr="002C2571">
        <w:rPr>
          <w:rFonts w:eastAsiaTheme="minorHAnsi" w:cs="Times New Roman"/>
          <w:lang w:eastAsia="en-US"/>
        </w:rPr>
        <w:t>ния допущенных</w:t>
      </w:r>
      <w:r w:rsidR="006731F7" w:rsidRPr="002C2571">
        <w:rPr>
          <w:rFonts w:eastAsiaTheme="minorHAnsi" w:cs="Times New Roman"/>
          <w:lang w:eastAsia="en-US"/>
        </w:rPr>
        <w:t xml:space="preserve"> </w:t>
      </w:r>
      <w:r w:rsidRPr="002C2571">
        <w:rPr>
          <w:rFonts w:eastAsiaTheme="minorHAnsi" w:cs="Times New Roman"/>
          <w:lang w:eastAsia="en-US"/>
        </w:rPr>
        <w:t>опечаток и ошибок в оформленных документах;</w:t>
      </w:r>
    </w:p>
    <w:p w:rsidR="001E4D47" w:rsidRPr="002C2571" w:rsidRDefault="0078645C" w:rsidP="0078645C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2C2571">
        <w:rPr>
          <w:rFonts w:eastAsiaTheme="minorHAnsi" w:cs="Times New Roman"/>
          <w:lang w:eastAsia="en-US"/>
        </w:rPr>
        <w:t>отказывает в удовлетворении жалобы</w:t>
      </w:r>
      <w:r w:rsidR="001E4D47" w:rsidRPr="002C2571">
        <w:rPr>
          <w:rFonts w:eastAsiaTheme="minorHAnsi" w:cs="Times New Roman"/>
          <w:lang w:eastAsia="en-US"/>
        </w:rPr>
        <w:t>.</w:t>
      </w:r>
    </w:p>
    <w:p w:rsidR="001E4D47" w:rsidRPr="002C2571" w:rsidRDefault="001E4D47" w:rsidP="002B4C4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2C2571">
        <w:t xml:space="preserve">Письменный ответ, содержащий результаты рассмотрения </w:t>
      </w:r>
      <w:r w:rsidR="004816AC" w:rsidRPr="002C2571">
        <w:t>жалобы</w:t>
      </w:r>
      <w:r w:rsidRPr="002C2571">
        <w:t>, направл</w:t>
      </w:r>
      <w:r w:rsidRPr="002C2571">
        <w:t>я</w:t>
      </w:r>
      <w:r w:rsidRPr="002C2571">
        <w:t>ется заявителю</w:t>
      </w:r>
      <w:r w:rsidR="002B4C4D" w:rsidRPr="002C2571">
        <w:t xml:space="preserve"> не позднее 3 рабочих дней с момента принятия решения по ней, заказным почтовым отправлением с уведомлением о вручении либо иным способом, обеспечива</w:t>
      </w:r>
      <w:r w:rsidR="002B4C4D" w:rsidRPr="002C2571">
        <w:t>ю</w:t>
      </w:r>
      <w:r w:rsidR="002B4C4D" w:rsidRPr="002C2571">
        <w:t>щим фиксацию факта и даты его направления, в том числе в форме электронного док</w:t>
      </w:r>
      <w:r w:rsidR="002B4C4D" w:rsidRPr="002C2571">
        <w:t>у</w:t>
      </w:r>
      <w:r w:rsidR="002B4C4D" w:rsidRPr="002C2571">
        <w:t>мента</w:t>
      </w:r>
      <w:r w:rsidRPr="002C2571">
        <w:t>.</w:t>
      </w:r>
    </w:p>
    <w:p w:rsidR="002B4C4D" w:rsidRPr="002C2571" w:rsidRDefault="002B4C4D" w:rsidP="002B4C4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2C2571">
        <w:t>Решение по жалобе может быть обжаловано заявителем в установленн</w:t>
      </w:r>
      <w:r w:rsidR="00CB287E" w:rsidRPr="002C2571">
        <w:t>ом</w:t>
      </w:r>
      <w:r w:rsidRPr="002C2571">
        <w:t xml:space="preserve"> з</w:t>
      </w:r>
      <w:r w:rsidRPr="002C2571">
        <w:t>а</w:t>
      </w:r>
      <w:r w:rsidRPr="002C2571">
        <w:t>конодательством Российской Федерации</w:t>
      </w:r>
      <w:r w:rsidR="00CF5DD0" w:rsidRPr="002C2571">
        <w:t xml:space="preserve"> порядке</w:t>
      </w:r>
      <w:r w:rsidR="00CB287E" w:rsidRPr="002C2571">
        <w:t>.</w:t>
      </w:r>
    </w:p>
    <w:p w:rsidR="00CB287E" w:rsidRPr="002C2571" w:rsidRDefault="00CB287E" w:rsidP="002B4C4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2C2571">
        <w:t>Заявитель вправе получить информацию и документы</w:t>
      </w:r>
      <w:r w:rsidR="00791751" w:rsidRPr="002C2571">
        <w:t>, необходимые для обоснования и рассмотрения жа</w:t>
      </w:r>
      <w:r w:rsidR="00CF5DD0" w:rsidRPr="002C2571">
        <w:t>лобы, если иное не предусмотрено законодательством Российской Федерации.</w:t>
      </w:r>
    </w:p>
    <w:p w:rsidR="00791751" w:rsidRPr="002C2571" w:rsidRDefault="00791751" w:rsidP="002B4C4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2C2571">
        <w:t>Информация о порядке и рассмотрении жалобы размещен</w:t>
      </w:r>
      <w:r w:rsidR="007A1F14" w:rsidRPr="002C2571">
        <w:t>а</w:t>
      </w:r>
      <w:r w:rsidRPr="002C2571">
        <w:t xml:space="preserve"> </w:t>
      </w:r>
      <w:r w:rsidRPr="002C2571">
        <w:rPr>
          <w:rFonts w:eastAsiaTheme="minorHAnsi" w:cs="Times New Roman"/>
          <w:lang w:eastAsia="en-US"/>
        </w:rPr>
        <w:t xml:space="preserve">на официальном сайте  городского округа Электросталь Московской области в информационно-телекоммуникационной сети «Интернет» по адресу: </w:t>
      </w:r>
      <w:hyperlink r:id="rId14" w:history="1">
        <w:r w:rsidRPr="002C2571">
          <w:rPr>
            <w:rStyle w:val="a4"/>
            <w:rFonts w:eastAsiaTheme="minorHAnsi" w:cs="Times New Roman"/>
            <w:color w:val="auto"/>
            <w:lang w:eastAsia="en-US"/>
          </w:rPr>
          <w:t>www.electrostal.ru</w:t>
        </w:r>
      </w:hyperlink>
      <w:r w:rsidR="007A1F14" w:rsidRPr="002C2571">
        <w:t xml:space="preserve">, </w:t>
      </w:r>
      <w:r w:rsidR="007A1F14" w:rsidRPr="002C2571">
        <w:rPr>
          <w:rFonts w:cs="Times New Roman"/>
        </w:rPr>
        <w:t xml:space="preserve"> а также может быть сообщена заявителю в устной и (или) письменной форме</w:t>
      </w:r>
      <w:r w:rsidR="00CF5DD0" w:rsidRPr="002C2571">
        <w:rPr>
          <w:rFonts w:cs="Times New Roman"/>
        </w:rPr>
        <w:t>.</w:t>
      </w:r>
    </w:p>
    <w:p w:rsidR="002C2571" w:rsidRDefault="002C2571" w:rsidP="002C2571">
      <w:pPr>
        <w:spacing w:line="240" w:lineRule="atLeast"/>
        <w:ind w:left="426"/>
        <w:jc w:val="right"/>
      </w:pPr>
    </w:p>
    <w:p w:rsidR="002C2571" w:rsidRDefault="002C2571" w:rsidP="002C2571">
      <w:pPr>
        <w:spacing w:line="240" w:lineRule="atLeast"/>
        <w:ind w:left="426"/>
        <w:jc w:val="right"/>
      </w:pPr>
    </w:p>
    <w:p w:rsidR="002C2571" w:rsidRDefault="002C2571" w:rsidP="002C2571">
      <w:pPr>
        <w:spacing w:line="240" w:lineRule="atLeast"/>
        <w:ind w:left="426"/>
        <w:jc w:val="right"/>
      </w:pPr>
    </w:p>
    <w:p w:rsidR="0094498C" w:rsidRPr="00F35525" w:rsidRDefault="0094498C" w:rsidP="002C2571">
      <w:pPr>
        <w:spacing w:line="240" w:lineRule="atLeast"/>
        <w:ind w:left="426"/>
        <w:jc w:val="right"/>
      </w:pPr>
      <w:r w:rsidRPr="00F35525">
        <w:t xml:space="preserve">Верно:               </w:t>
      </w:r>
      <w:r w:rsidRPr="00F35525">
        <w:tab/>
        <w:t xml:space="preserve">                                                        </w:t>
      </w:r>
      <w:r>
        <w:t>Н.В. Войткова</w:t>
      </w:r>
    </w:p>
    <w:p w:rsidR="002C2571" w:rsidRDefault="002C2571" w:rsidP="00A86767">
      <w:pPr>
        <w:shd w:val="clear" w:color="auto" w:fill="FFFFFF"/>
        <w:tabs>
          <w:tab w:val="left" w:pos="972"/>
        </w:tabs>
        <w:ind w:left="-108" w:firstLine="5637"/>
      </w:pPr>
    </w:p>
    <w:p w:rsidR="002C2571" w:rsidRDefault="002C2571" w:rsidP="00A86767">
      <w:pPr>
        <w:shd w:val="clear" w:color="auto" w:fill="FFFFFF"/>
        <w:tabs>
          <w:tab w:val="left" w:pos="972"/>
        </w:tabs>
        <w:ind w:left="-108" w:firstLine="5637"/>
      </w:pPr>
    </w:p>
    <w:p w:rsidR="002C2571" w:rsidRDefault="002C2571" w:rsidP="00A86767">
      <w:pPr>
        <w:shd w:val="clear" w:color="auto" w:fill="FFFFFF"/>
        <w:tabs>
          <w:tab w:val="left" w:pos="972"/>
        </w:tabs>
        <w:ind w:left="-108" w:firstLine="5637"/>
      </w:pPr>
    </w:p>
    <w:p w:rsidR="002C2571" w:rsidRDefault="002C2571" w:rsidP="00A86767">
      <w:pPr>
        <w:shd w:val="clear" w:color="auto" w:fill="FFFFFF"/>
        <w:tabs>
          <w:tab w:val="left" w:pos="972"/>
        </w:tabs>
        <w:ind w:left="-108" w:firstLine="5637"/>
      </w:pPr>
    </w:p>
    <w:p w:rsidR="002C2571" w:rsidRDefault="002C2571" w:rsidP="00A86767">
      <w:pPr>
        <w:shd w:val="clear" w:color="auto" w:fill="FFFFFF"/>
        <w:tabs>
          <w:tab w:val="left" w:pos="972"/>
        </w:tabs>
        <w:ind w:left="-108" w:firstLine="5637"/>
      </w:pPr>
    </w:p>
    <w:p w:rsidR="002C2571" w:rsidRDefault="002C2571" w:rsidP="00A86767">
      <w:pPr>
        <w:shd w:val="clear" w:color="auto" w:fill="FFFFFF"/>
        <w:tabs>
          <w:tab w:val="left" w:pos="972"/>
        </w:tabs>
        <w:ind w:left="-108" w:firstLine="5637"/>
      </w:pPr>
    </w:p>
    <w:p w:rsidR="002C2571" w:rsidRDefault="002C2571" w:rsidP="00A86767">
      <w:pPr>
        <w:shd w:val="clear" w:color="auto" w:fill="FFFFFF"/>
        <w:tabs>
          <w:tab w:val="left" w:pos="972"/>
        </w:tabs>
        <w:ind w:left="-108" w:firstLine="5637"/>
      </w:pPr>
    </w:p>
    <w:p w:rsidR="002C2571" w:rsidRDefault="002C2571" w:rsidP="00A86767">
      <w:pPr>
        <w:shd w:val="clear" w:color="auto" w:fill="FFFFFF"/>
        <w:tabs>
          <w:tab w:val="left" w:pos="972"/>
        </w:tabs>
        <w:ind w:left="-108" w:firstLine="5637"/>
      </w:pPr>
    </w:p>
    <w:p w:rsidR="002C2571" w:rsidRDefault="002C2571" w:rsidP="00A86767">
      <w:pPr>
        <w:shd w:val="clear" w:color="auto" w:fill="FFFFFF"/>
        <w:tabs>
          <w:tab w:val="left" w:pos="972"/>
        </w:tabs>
        <w:ind w:left="-108" w:firstLine="5637"/>
      </w:pPr>
    </w:p>
    <w:p w:rsidR="002C2571" w:rsidRDefault="002C2571" w:rsidP="00A86767">
      <w:pPr>
        <w:shd w:val="clear" w:color="auto" w:fill="FFFFFF"/>
        <w:tabs>
          <w:tab w:val="left" w:pos="972"/>
        </w:tabs>
        <w:ind w:left="-108" w:firstLine="5637"/>
      </w:pPr>
    </w:p>
    <w:p w:rsidR="002C2571" w:rsidRDefault="002C2571" w:rsidP="00A86767">
      <w:pPr>
        <w:shd w:val="clear" w:color="auto" w:fill="FFFFFF"/>
        <w:tabs>
          <w:tab w:val="left" w:pos="972"/>
        </w:tabs>
        <w:ind w:left="-108" w:firstLine="5637"/>
      </w:pPr>
    </w:p>
    <w:p w:rsidR="002C2571" w:rsidRDefault="002C2571" w:rsidP="00A86767">
      <w:pPr>
        <w:shd w:val="clear" w:color="auto" w:fill="FFFFFF"/>
        <w:tabs>
          <w:tab w:val="left" w:pos="972"/>
        </w:tabs>
        <w:ind w:left="-108" w:firstLine="5637"/>
      </w:pPr>
    </w:p>
    <w:p w:rsidR="002C2571" w:rsidRDefault="002C2571" w:rsidP="00A86767">
      <w:pPr>
        <w:shd w:val="clear" w:color="auto" w:fill="FFFFFF"/>
        <w:tabs>
          <w:tab w:val="left" w:pos="972"/>
        </w:tabs>
        <w:ind w:left="-108" w:firstLine="5637"/>
      </w:pPr>
    </w:p>
    <w:p w:rsidR="002C2571" w:rsidRDefault="002C2571" w:rsidP="00A86767">
      <w:pPr>
        <w:shd w:val="clear" w:color="auto" w:fill="FFFFFF"/>
        <w:tabs>
          <w:tab w:val="left" w:pos="972"/>
        </w:tabs>
        <w:ind w:left="-108" w:firstLine="5637"/>
      </w:pPr>
    </w:p>
    <w:p w:rsidR="002C2571" w:rsidRDefault="002C2571" w:rsidP="00A86767">
      <w:pPr>
        <w:shd w:val="clear" w:color="auto" w:fill="FFFFFF"/>
        <w:tabs>
          <w:tab w:val="left" w:pos="972"/>
        </w:tabs>
        <w:ind w:left="-108" w:firstLine="5637"/>
      </w:pPr>
    </w:p>
    <w:p w:rsidR="00416A29" w:rsidRDefault="00416A29" w:rsidP="00A86767">
      <w:pPr>
        <w:shd w:val="clear" w:color="auto" w:fill="FFFFFF"/>
        <w:tabs>
          <w:tab w:val="left" w:pos="972"/>
        </w:tabs>
        <w:ind w:left="-108" w:firstLine="5637"/>
      </w:pPr>
    </w:p>
    <w:p w:rsidR="00416A29" w:rsidRDefault="00416A29" w:rsidP="00A86767">
      <w:pPr>
        <w:shd w:val="clear" w:color="auto" w:fill="FFFFFF"/>
        <w:tabs>
          <w:tab w:val="left" w:pos="972"/>
        </w:tabs>
        <w:ind w:left="-108" w:firstLine="5637"/>
      </w:pPr>
    </w:p>
    <w:p w:rsidR="00416A29" w:rsidRDefault="00416A29" w:rsidP="00A86767">
      <w:pPr>
        <w:shd w:val="clear" w:color="auto" w:fill="FFFFFF"/>
        <w:tabs>
          <w:tab w:val="left" w:pos="972"/>
        </w:tabs>
        <w:ind w:left="-108" w:firstLine="5637"/>
      </w:pPr>
    </w:p>
    <w:p w:rsidR="002C2571" w:rsidRDefault="002C2571" w:rsidP="00A86767">
      <w:pPr>
        <w:shd w:val="clear" w:color="auto" w:fill="FFFFFF"/>
        <w:tabs>
          <w:tab w:val="left" w:pos="972"/>
        </w:tabs>
        <w:ind w:left="-108" w:firstLine="5637"/>
      </w:pPr>
    </w:p>
    <w:p w:rsidR="00A86767" w:rsidRPr="00E10984" w:rsidRDefault="00A86767" w:rsidP="00A86767">
      <w:pPr>
        <w:shd w:val="clear" w:color="auto" w:fill="FFFFFF"/>
        <w:tabs>
          <w:tab w:val="left" w:pos="972"/>
        </w:tabs>
        <w:ind w:left="-108" w:firstLine="5637"/>
      </w:pPr>
      <w:r w:rsidRPr="00E10984">
        <w:lastRenderedPageBreak/>
        <w:t>Приложение № 1</w:t>
      </w:r>
    </w:p>
    <w:p w:rsidR="00A86767" w:rsidRPr="00E10984" w:rsidRDefault="00A86767" w:rsidP="00A86767">
      <w:pPr>
        <w:shd w:val="clear" w:color="auto" w:fill="FFFFFF"/>
        <w:tabs>
          <w:tab w:val="left" w:pos="972"/>
        </w:tabs>
        <w:ind w:left="-108" w:firstLine="5637"/>
      </w:pPr>
      <w:r w:rsidRPr="00E10984">
        <w:t xml:space="preserve">к </w:t>
      </w:r>
      <w:r w:rsidRPr="00E10984">
        <w:rPr>
          <w:bCs/>
        </w:rPr>
        <w:t xml:space="preserve">Административному регламенту </w:t>
      </w:r>
    </w:p>
    <w:p w:rsidR="00A86767" w:rsidRPr="00E10984" w:rsidRDefault="00A86767" w:rsidP="00A86767">
      <w:pPr>
        <w:shd w:val="clear" w:color="auto" w:fill="FFFFFF"/>
        <w:tabs>
          <w:tab w:val="left" w:pos="972"/>
        </w:tabs>
        <w:ind w:left="-108" w:firstLine="5637"/>
      </w:pPr>
      <w:r w:rsidRPr="00E10984">
        <w:rPr>
          <w:bCs/>
        </w:rPr>
        <w:t xml:space="preserve">по исполнению </w:t>
      </w:r>
      <w:proofErr w:type="gramStart"/>
      <w:r w:rsidRPr="00E10984">
        <w:rPr>
          <w:bCs/>
        </w:rPr>
        <w:t>муниципальной</w:t>
      </w:r>
      <w:proofErr w:type="gramEnd"/>
    </w:p>
    <w:p w:rsidR="00A86767" w:rsidRPr="00E10984" w:rsidRDefault="00A86767" w:rsidP="00A86767">
      <w:pPr>
        <w:shd w:val="clear" w:color="auto" w:fill="FFFFFF"/>
        <w:tabs>
          <w:tab w:val="left" w:pos="972"/>
        </w:tabs>
        <w:ind w:left="-108" w:firstLine="5637"/>
      </w:pPr>
      <w:r w:rsidRPr="00E10984">
        <w:rPr>
          <w:bCs/>
        </w:rPr>
        <w:t xml:space="preserve">функции </w:t>
      </w:r>
      <w:r>
        <w:t>«О</w:t>
      </w:r>
      <w:r w:rsidRPr="00E10984">
        <w:t>существление</w:t>
      </w:r>
    </w:p>
    <w:p w:rsidR="00A86767" w:rsidRPr="00E10984" w:rsidRDefault="00A86767" w:rsidP="00A86767">
      <w:pPr>
        <w:shd w:val="clear" w:color="auto" w:fill="FFFFFF"/>
        <w:tabs>
          <w:tab w:val="left" w:pos="972"/>
        </w:tabs>
        <w:ind w:left="-108" w:firstLine="5637"/>
      </w:pPr>
      <w:r w:rsidRPr="00E10984">
        <w:t>внутреннего муниципального</w:t>
      </w:r>
    </w:p>
    <w:p w:rsidR="00A86767" w:rsidRPr="00E10984" w:rsidRDefault="00A86767" w:rsidP="00A86767">
      <w:pPr>
        <w:shd w:val="clear" w:color="auto" w:fill="FFFFFF"/>
        <w:tabs>
          <w:tab w:val="left" w:pos="972"/>
        </w:tabs>
        <w:ind w:left="-108" w:firstLine="5637"/>
      </w:pPr>
      <w:r w:rsidRPr="00E10984">
        <w:t>финансового контроля в сфере</w:t>
      </w:r>
    </w:p>
    <w:p w:rsidR="00A86767" w:rsidRPr="00E10984" w:rsidRDefault="00A86767" w:rsidP="00A86767">
      <w:pPr>
        <w:shd w:val="clear" w:color="auto" w:fill="FFFFFF"/>
        <w:tabs>
          <w:tab w:val="left" w:pos="972"/>
        </w:tabs>
        <w:ind w:left="-108" w:firstLine="5637"/>
      </w:pPr>
      <w:r w:rsidRPr="00E10984">
        <w:t>бюджетных правоотношений»</w:t>
      </w:r>
    </w:p>
    <w:p w:rsidR="003878FA" w:rsidRPr="00E10984" w:rsidRDefault="003878FA" w:rsidP="00A86767">
      <w:pPr>
        <w:shd w:val="clear" w:color="auto" w:fill="FFFFFF"/>
        <w:tabs>
          <w:tab w:val="left" w:pos="972"/>
        </w:tabs>
        <w:ind w:left="-108" w:firstLine="5637"/>
      </w:pPr>
    </w:p>
    <w:p w:rsidR="003878FA" w:rsidRDefault="003878FA" w:rsidP="00A86767">
      <w:pPr>
        <w:shd w:val="clear" w:color="auto" w:fill="FFFFFF"/>
        <w:tabs>
          <w:tab w:val="left" w:pos="972"/>
        </w:tabs>
        <w:ind w:left="-108"/>
        <w:jc w:val="center"/>
        <w:rPr>
          <w:b/>
        </w:rPr>
      </w:pP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left="-108"/>
        <w:jc w:val="center"/>
      </w:pPr>
      <w:r w:rsidRPr="003878FA">
        <w:t>Блок-схема исполнения муниципальной функции «Осуществление внутреннего муниц</w:t>
      </w:r>
      <w:r w:rsidRPr="003878FA">
        <w:t>и</w:t>
      </w:r>
      <w:r w:rsidRPr="003878FA">
        <w:t>пального финансового контроля в сфере</w:t>
      </w:r>
    </w:p>
    <w:p w:rsidR="00A86767" w:rsidRPr="003878FA" w:rsidRDefault="00A86767" w:rsidP="00A86767">
      <w:pPr>
        <w:shd w:val="clear" w:color="auto" w:fill="FFFFFF"/>
        <w:tabs>
          <w:tab w:val="left" w:pos="972"/>
        </w:tabs>
        <w:jc w:val="center"/>
      </w:pPr>
      <w:r w:rsidRPr="003878FA">
        <w:t>бюджетных правоотношений»</w:t>
      </w:r>
    </w:p>
    <w:p w:rsidR="00A86767" w:rsidRPr="003878FA" w:rsidRDefault="00512FD6" w:rsidP="00A86767">
      <w:pPr>
        <w:shd w:val="clear" w:color="auto" w:fill="FFFFFF"/>
        <w:tabs>
          <w:tab w:val="left" w:pos="972"/>
        </w:tabs>
        <w:jc w:val="center"/>
      </w:pPr>
      <w:r>
        <w:rPr>
          <w:noProof/>
        </w:rPr>
        <w:pict>
          <v:roundrect id="_x0000_s1026" style="position:absolute;left:0;text-align:left;margin-left:30.95pt;margin-top:5.1pt;width:393.7pt;height:22.5pt;z-index:251660288" arcsize="10923f">
            <v:textbox style="mso-next-textbox:#_x0000_s1026">
              <w:txbxContent>
                <w:p w:rsidR="00F7014F" w:rsidRPr="003878FA" w:rsidRDefault="00F7014F" w:rsidP="00A86767">
                  <w:pPr>
                    <w:ind w:left="-142"/>
                    <w:jc w:val="center"/>
                  </w:pPr>
                  <w:r w:rsidRPr="003878FA">
                    <w:t>Исполнение муниципальной функции</w:t>
                  </w:r>
                </w:p>
              </w:txbxContent>
            </v:textbox>
          </v:roundrect>
        </w:pict>
      </w: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512FD6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  <w:r>
        <w:rPr>
          <w:b/>
          <w:noProof/>
        </w:rPr>
        <w:pict>
          <v:roundrect id="_x0000_s1029" style="position:absolute;left:0;text-align:left;margin-left:161.7pt;margin-top:12.5pt;width:325.8pt;height:299.55pt;z-index:251663360" arcsize="10923f">
            <v:textbox style="mso-next-textbox:#_x0000_s1029">
              <w:txbxContent>
                <w:p w:rsidR="00F7014F" w:rsidRPr="005B4488" w:rsidRDefault="00F7014F" w:rsidP="00A8676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5B4488">
                    <w:rPr>
                      <w:b/>
                      <w:sz w:val="20"/>
                      <w:szCs w:val="20"/>
                    </w:rPr>
                    <w:t xml:space="preserve">- </w:t>
                  </w:r>
                  <w:r w:rsidRPr="003878FA">
                    <w:rPr>
                      <w:sz w:val="20"/>
                      <w:szCs w:val="20"/>
                    </w:rPr>
                    <w:t>запросы депутатов Совета депутатов городского округа, стру</w:t>
                  </w:r>
                  <w:r w:rsidRPr="003878FA">
                    <w:rPr>
                      <w:sz w:val="20"/>
                      <w:szCs w:val="20"/>
                    </w:rPr>
                    <w:t>к</w:t>
                  </w:r>
                  <w:r w:rsidRPr="003878FA">
                    <w:rPr>
                      <w:sz w:val="20"/>
                      <w:szCs w:val="20"/>
                    </w:rPr>
                    <w:t>турных подразделений и функциональных (отраслевых) органов Администрации городского округа</w:t>
                  </w:r>
                  <w:r w:rsidRPr="005B4488">
                    <w:rPr>
                      <w:b/>
                      <w:sz w:val="20"/>
                      <w:szCs w:val="20"/>
                    </w:rPr>
                    <w:t>;</w:t>
                  </w:r>
                </w:p>
                <w:p w:rsidR="00F7014F" w:rsidRPr="003878FA" w:rsidRDefault="00F7014F" w:rsidP="00A8676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878FA">
                    <w:rPr>
                      <w:sz w:val="20"/>
                      <w:szCs w:val="20"/>
                    </w:rPr>
                    <w:t>- мотивированные обращения прокуратуры, следственных и пр</w:t>
                  </w:r>
                  <w:r w:rsidRPr="003878FA">
                    <w:rPr>
                      <w:sz w:val="20"/>
                      <w:szCs w:val="20"/>
                    </w:rPr>
                    <w:t>а</w:t>
                  </w:r>
                  <w:r w:rsidRPr="003878FA">
                    <w:rPr>
                      <w:sz w:val="20"/>
                      <w:szCs w:val="20"/>
                    </w:rPr>
                    <w:t>воохранительных органов;</w:t>
                  </w:r>
                </w:p>
                <w:p w:rsidR="00F7014F" w:rsidRPr="003878FA" w:rsidRDefault="00F7014F" w:rsidP="00A8676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3878FA">
                    <w:rPr>
                      <w:b/>
                      <w:sz w:val="20"/>
                      <w:szCs w:val="20"/>
                    </w:rPr>
                    <w:t xml:space="preserve">- </w:t>
                  </w:r>
                  <w:r w:rsidRPr="003878FA">
                    <w:rPr>
                      <w:sz w:val="20"/>
                      <w:szCs w:val="20"/>
                    </w:rPr>
                    <w:t>обращения граждан и организаций</w:t>
                  </w:r>
                  <w:r w:rsidRPr="003878FA">
                    <w:rPr>
                      <w:b/>
                      <w:sz w:val="20"/>
                      <w:szCs w:val="20"/>
                    </w:rPr>
                    <w:t>;</w:t>
                  </w:r>
                </w:p>
                <w:p w:rsidR="00F7014F" w:rsidRPr="003878FA" w:rsidRDefault="00F7014F" w:rsidP="00A8676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3878FA">
                    <w:rPr>
                      <w:b/>
                      <w:sz w:val="20"/>
                      <w:szCs w:val="20"/>
                    </w:rPr>
                    <w:t xml:space="preserve">- </w:t>
                  </w:r>
                  <w:r w:rsidRPr="003878FA">
                    <w:rPr>
                      <w:sz w:val="20"/>
                      <w:szCs w:val="20"/>
                    </w:rPr>
                    <w:t>наличие информации о нарушении бюджетного законодател</w:t>
                  </w:r>
                  <w:r w:rsidRPr="003878FA">
                    <w:rPr>
                      <w:sz w:val="20"/>
                      <w:szCs w:val="20"/>
                    </w:rPr>
                    <w:t>ь</w:t>
                  </w:r>
                  <w:r w:rsidRPr="003878FA">
                    <w:rPr>
                      <w:sz w:val="20"/>
                      <w:szCs w:val="20"/>
                    </w:rPr>
                    <w:t>ства Российской Федерации и иных нормативных правовых а</w:t>
                  </w:r>
                  <w:r w:rsidRPr="003878FA">
                    <w:rPr>
                      <w:sz w:val="20"/>
                      <w:szCs w:val="20"/>
                    </w:rPr>
                    <w:t>к</w:t>
                  </w:r>
                  <w:r w:rsidRPr="003878FA">
                    <w:rPr>
                      <w:sz w:val="20"/>
                      <w:szCs w:val="20"/>
                    </w:rPr>
                    <w:t>тов, регулирующих бюджетные правоотношения, а также о н</w:t>
                  </w:r>
                  <w:r w:rsidRPr="003878FA">
                    <w:rPr>
                      <w:sz w:val="20"/>
                      <w:szCs w:val="20"/>
                    </w:rPr>
                    <w:t>а</w:t>
                  </w:r>
                  <w:r w:rsidRPr="003878FA">
                    <w:rPr>
                      <w:sz w:val="20"/>
                      <w:szCs w:val="20"/>
                    </w:rPr>
                    <w:t>рушениях условий договоров (соглашений) о предоставлении средств из бюджета городского округа, муниципальных контра</w:t>
                  </w:r>
                  <w:r w:rsidRPr="003878FA">
                    <w:rPr>
                      <w:sz w:val="20"/>
                      <w:szCs w:val="20"/>
                    </w:rPr>
                    <w:t>к</w:t>
                  </w:r>
                  <w:r w:rsidRPr="003878FA">
                    <w:rPr>
                      <w:sz w:val="20"/>
                      <w:szCs w:val="20"/>
                    </w:rPr>
                    <w:t>тов, целей, порядка и условий предоставления кредитов и за</w:t>
                  </w:r>
                  <w:r w:rsidRPr="003878FA">
                    <w:rPr>
                      <w:sz w:val="20"/>
                      <w:szCs w:val="20"/>
                    </w:rPr>
                    <w:t>й</w:t>
                  </w:r>
                  <w:r w:rsidRPr="003878FA">
                    <w:rPr>
                      <w:sz w:val="20"/>
                      <w:szCs w:val="20"/>
                    </w:rPr>
                    <w:t>мов, обеспеченных муниципальными гарантиями, целей, порядка и условий размещения средств бюджета городского округа в ценные бумаги объектов контроля, в том числе</w:t>
                  </w:r>
                  <w:proofErr w:type="gramEnd"/>
                  <w:r w:rsidRPr="003878FA">
                    <w:rPr>
                      <w:sz w:val="20"/>
                      <w:szCs w:val="20"/>
                    </w:rPr>
                    <w:t xml:space="preserve"> в средствах ма</w:t>
                  </w:r>
                  <w:r w:rsidRPr="003878FA">
                    <w:rPr>
                      <w:sz w:val="20"/>
                      <w:szCs w:val="20"/>
                    </w:rPr>
                    <w:t>с</w:t>
                  </w:r>
                  <w:r w:rsidRPr="003878FA">
                    <w:rPr>
                      <w:sz w:val="20"/>
                      <w:szCs w:val="20"/>
                    </w:rPr>
                    <w:t>совой информации</w:t>
                  </w:r>
                  <w:r w:rsidRPr="003878FA">
                    <w:rPr>
                      <w:b/>
                      <w:sz w:val="20"/>
                      <w:szCs w:val="20"/>
                    </w:rPr>
                    <w:t>;</w:t>
                  </w:r>
                </w:p>
                <w:p w:rsidR="00F7014F" w:rsidRDefault="00F7014F" w:rsidP="003878F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878FA">
                    <w:rPr>
                      <w:b/>
                      <w:sz w:val="20"/>
                      <w:szCs w:val="20"/>
                    </w:rPr>
                    <w:t xml:space="preserve">- </w:t>
                  </w:r>
                  <w:r w:rsidRPr="003878FA">
                    <w:rPr>
                      <w:sz w:val="20"/>
                      <w:szCs w:val="20"/>
                    </w:rPr>
                    <w:t>результаты проведения обследования, камеральной проверки, проверки, осуществляемой органом внутреннего муниципальн</w:t>
                  </w:r>
                  <w:r w:rsidRPr="003878FA">
                    <w:rPr>
                      <w:sz w:val="20"/>
                      <w:szCs w:val="20"/>
                    </w:rPr>
                    <w:t>о</w:t>
                  </w:r>
                  <w:r w:rsidRPr="003878FA">
                    <w:rPr>
                      <w:sz w:val="20"/>
                      <w:szCs w:val="20"/>
                    </w:rPr>
                    <w:t xml:space="preserve">го финансового контроля полномочий по </w:t>
                  </w:r>
                  <w:proofErr w:type="gramStart"/>
                  <w:r w:rsidRPr="003878FA">
                    <w:rPr>
                      <w:sz w:val="20"/>
                      <w:szCs w:val="20"/>
                    </w:rPr>
                    <w:t>контролю за</w:t>
                  </w:r>
                  <w:proofErr w:type="gramEnd"/>
                  <w:r w:rsidRPr="003878FA">
                    <w:rPr>
                      <w:sz w:val="20"/>
                      <w:szCs w:val="20"/>
                    </w:rPr>
                    <w:t xml:space="preserve"> соблюд</w:t>
                  </w:r>
                  <w:r w:rsidRPr="003878FA">
                    <w:rPr>
                      <w:sz w:val="20"/>
                      <w:szCs w:val="20"/>
                    </w:rPr>
                    <w:t>е</w:t>
                  </w:r>
                  <w:r w:rsidRPr="003878FA">
                    <w:rPr>
                      <w:sz w:val="20"/>
                      <w:szCs w:val="20"/>
                    </w:rPr>
                    <w:t>нием законодательства Российской Федерации в сфере закупок товаров, работ, услуг для обеспечения муниципальных нужд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:rsidR="00F7014F" w:rsidRPr="003878FA" w:rsidRDefault="00F7014F" w:rsidP="003878F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3878FA">
                    <w:rPr>
                      <w:sz w:val="20"/>
                      <w:szCs w:val="20"/>
                    </w:rPr>
                    <w:t>истечение срока исполнения объектами контроля ранее выда</w:t>
                  </w:r>
                  <w:r w:rsidRPr="003878FA">
                    <w:rPr>
                      <w:sz w:val="20"/>
                      <w:szCs w:val="20"/>
                    </w:rPr>
                    <w:t>н</w:t>
                  </w:r>
                  <w:r w:rsidRPr="003878FA">
                    <w:rPr>
                      <w:sz w:val="20"/>
                      <w:szCs w:val="20"/>
                    </w:rPr>
                    <w:t>ных представлений и/или предписаний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76.7pt;margin-top:0;width:.75pt;height:18.2pt;z-index:251667456" o:connectortype="straight">
            <v:stroke endarrow="block"/>
          </v:shape>
        </w:pict>
      </w:r>
      <w:r>
        <w:rPr>
          <w:b/>
          <w:noProof/>
        </w:rPr>
        <w:pict>
          <v:shape id="_x0000_s1034" type="#_x0000_t32" style="position:absolute;left:0;text-align:left;margin-left:332.4pt;margin-top:0;width:.05pt;height:12.5pt;z-index:251668480" o:connectortype="straight">
            <v:stroke endarrow="block"/>
          </v:shape>
        </w:pict>
      </w:r>
      <w:r>
        <w:rPr>
          <w:b/>
          <w:noProof/>
        </w:rPr>
        <w:pict>
          <v:shape id="_x0000_s1035" type="#_x0000_t32" style="position:absolute;left:0;text-align:left;margin-left:576.15pt;margin-top:12.5pt;width:0;height:26.4pt;z-index:251669504" o:connectortype="straight">
            <v:stroke endarrow="block"/>
          </v:shape>
        </w:pict>
      </w:r>
    </w:p>
    <w:p w:rsidR="00A86767" w:rsidRPr="003878FA" w:rsidRDefault="00512FD6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  <w:r>
        <w:rPr>
          <w:b/>
          <w:noProof/>
        </w:rPr>
        <w:pict>
          <v:roundrect id="_x0000_s1027" style="position:absolute;left:0;text-align:left;margin-left:-50.75pt;margin-top:4.4pt;width:201.2pt;height:81.9pt;z-index:251661312" arcsize="10923f">
            <v:textbox style="mso-next-textbox:#_x0000_s1027">
              <w:txbxContent>
                <w:p w:rsidR="00F7014F" w:rsidRPr="003878FA" w:rsidRDefault="00F7014F" w:rsidP="00A86767">
                  <w:pPr>
                    <w:jc w:val="center"/>
                    <w:rPr>
                      <w:sz w:val="20"/>
                      <w:szCs w:val="20"/>
                    </w:rPr>
                  </w:pPr>
                  <w:r w:rsidRPr="003878FA">
                    <w:rPr>
                      <w:sz w:val="20"/>
                      <w:szCs w:val="20"/>
                    </w:rPr>
                    <w:t>План контрольных мероприятий в ра</w:t>
                  </w:r>
                  <w:r w:rsidRPr="003878FA">
                    <w:rPr>
                      <w:sz w:val="20"/>
                      <w:szCs w:val="20"/>
                    </w:rPr>
                    <w:t>м</w:t>
                  </w:r>
                  <w:r w:rsidRPr="003878FA">
                    <w:rPr>
                      <w:sz w:val="20"/>
                      <w:szCs w:val="20"/>
                    </w:rPr>
                    <w:t>ках осуществления полномочий по вну</w:t>
                  </w:r>
                  <w:r w:rsidRPr="003878FA">
                    <w:rPr>
                      <w:sz w:val="20"/>
                      <w:szCs w:val="20"/>
                    </w:rPr>
                    <w:t>т</w:t>
                  </w:r>
                  <w:r w:rsidRPr="003878FA">
                    <w:rPr>
                      <w:sz w:val="20"/>
                      <w:szCs w:val="20"/>
                    </w:rPr>
                    <w:t>реннему муниципальному финансовому контролю в сфере бюджетных правоо</w:t>
                  </w:r>
                  <w:r w:rsidRPr="003878FA">
                    <w:rPr>
                      <w:sz w:val="20"/>
                      <w:szCs w:val="20"/>
                    </w:rPr>
                    <w:t>т</w:t>
                  </w:r>
                  <w:r w:rsidRPr="003878FA">
                    <w:rPr>
                      <w:sz w:val="20"/>
                      <w:szCs w:val="20"/>
                    </w:rPr>
                    <w:t>ношений.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_x0000_s1046" type="#_x0000_t32" style="position:absolute;left:0;text-align:left;margin-left:707.05pt;margin-top:4.4pt;width:0;height:20.7pt;z-index:251680768" o:connectortype="straight">
            <v:stroke endarrow="block"/>
          </v:shape>
        </w:pict>
      </w:r>
    </w:p>
    <w:p w:rsidR="00A86767" w:rsidRPr="003878FA" w:rsidRDefault="00512FD6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  <w:r>
        <w:rPr>
          <w:b/>
          <w:noProof/>
        </w:rPr>
        <w:pict>
          <v:roundrect id="_x0000_s1041" style="position:absolute;left:0;text-align:left;margin-left:658.7pt;margin-top:11.3pt;width:101.9pt;height:109.55pt;z-index:251675648" arcsize="10923f">
            <v:textbox style="mso-next-textbox:#_x0000_s1041">
              <w:txbxContent>
                <w:p w:rsidR="00F7014F" w:rsidRPr="00877D56" w:rsidRDefault="00F7014F" w:rsidP="00A867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77D56">
                    <w:rPr>
                      <w:b/>
                      <w:sz w:val="20"/>
                      <w:szCs w:val="20"/>
                    </w:rPr>
                    <w:t xml:space="preserve">Работа по </w:t>
                  </w:r>
                  <w:proofErr w:type="gramStart"/>
                  <w:r w:rsidRPr="00877D56">
                    <w:rPr>
                      <w:b/>
                      <w:sz w:val="20"/>
                      <w:szCs w:val="20"/>
                    </w:rPr>
                    <w:t>ко</w:t>
                  </w:r>
                  <w:r w:rsidRPr="00877D56">
                    <w:rPr>
                      <w:b/>
                      <w:sz w:val="20"/>
                      <w:szCs w:val="20"/>
                    </w:rPr>
                    <w:t>н</w:t>
                  </w:r>
                  <w:r w:rsidRPr="00877D56">
                    <w:rPr>
                      <w:b/>
                      <w:sz w:val="20"/>
                      <w:szCs w:val="20"/>
                    </w:rPr>
                    <w:t>тролю за</w:t>
                  </w:r>
                  <w:proofErr w:type="gramEnd"/>
                  <w:r w:rsidRPr="00877D56">
                    <w:rPr>
                      <w:b/>
                      <w:sz w:val="20"/>
                      <w:szCs w:val="20"/>
                    </w:rPr>
                    <w:t xml:space="preserve"> выпо</w:t>
                  </w:r>
                  <w:r w:rsidRPr="00877D56">
                    <w:rPr>
                      <w:b/>
                      <w:sz w:val="20"/>
                      <w:szCs w:val="20"/>
                    </w:rPr>
                    <w:t>л</w:t>
                  </w:r>
                  <w:r w:rsidRPr="00877D56">
                    <w:rPr>
                      <w:b/>
                      <w:sz w:val="20"/>
                      <w:szCs w:val="20"/>
                    </w:rPr>
                    <w:t>нением показ</w:t>
                  </w:r>
                  <w:r w:rsidRPr="00877D56">
                    <w:rPr>
                      <w:b/>
                      <w:sz w:val="20"/>
                      <w:szCs w:val="20"/>
                    </w:rPr>
                    <w:t>а</w:t>
                  </w:r>
                  <w:r w:rsidRPr="00877D56">
                    <w:rPr>
                      <w:b/>
                      <w:sz w:val="20"/>
                      <w:szCs w:val="20"/>
                    </w:rPr>
                    <w:t>телей премир</w:t>
                  </w:r>
                  <w:r w:rsidRPr="00877D56">
                    <w:rPr>
                      <w:b/>
                      <w:sz w:val="20"/>
                      <w:szCs w:val="20"/>
                    </w:rPr>
                    <w:t>о</w:t>
                  </w:r>
                  <w:r w:rsidRPr="00877D56">
                    <w:rPr>
                      <w:b/>
                      <w:sz w:val="20"/>
                      <w:szCs w:val="20"/>
                    </w:rPr>
                    <w:t>вания руковод</w:t>
                  </w:r>
                  <w:r w:rsidRPr="00877D56">
                    <w:rPr>
                      <w:b/>
                      <w:sz w:val="20"/>
                      <w:szCs w:val="20"/>
                    </w:rPr>
                    <w:t>и</w:t>
                  </w:r>
                  <w:r w:rsidRPr="00877D56">
                    <w:rPr>
                      <w:b/>
                      <w:sz w:val="20"/>
                      <w:szCs w:val="20"/>
                    </w:rPr>
                    <w:t>телей муниц</w:t>
                  </w:r>
                  <w:r w:rsidRPr="00877D56">
                    <w:rPr>
                      <w:b/>
                      <w:sz w:val="20"/>
                      <w:szCs w:val="20"/>
                    </w:rPr>
                    <w:t>и</w:t>
                  </w:r>
                  <w:r w:rsidRPr="00877D56">
                    <w:rPr>
                      <w:b/>
                      <w:sz w:val="20"/>
                      <w:szCs w:val="20"/>
                    </w:rPr>
                    <w:t>пальных пре</w:t>
                  </w:r>
                  <w:r w:rsidRPr="00877D56">
                    <w:rPr>
                      <w:b/>
                      <w:sz w:val="20"/>
                      <w:szCs w:val="20"/>
                    </w:rPr>
                    <w:t>д</w:t>
                  </w:r>
                  <w:r w:rsidRPr="00877D56">
                    <w:rPr>
                      <w:b/>
                      <w:sz w:val="20"/>
                      <w:szCs w:val="20"/>
                    </w:rPr>
                    <w:t>приятий.</w:t>
                  </w:r>
                </w:p>
              </w:txbxContent>
            </v:textbox>
          </v:roundrect>
        </w:pict>
      </w: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512FD6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  <w:r>
        <w:rPr>
          <w:b/>
          <w:noProof/>
        </w:rPr>
        <w:pict>
          <v:shape id="_x0000_s1050" type="#_x0000_t32" style="position:absolute;left:0;text-align:left;margin-left:40.95pt;margin-top:3.5pt;width:.05pt;height:238.1pt;z-index:251684864" o:connectortype="straight">
            <v:stroke endarrow="block"/>
          </v:shape>
        </w:pict>
      </w: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512FD6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  <w:r>
        <w:rPr>
          <w:b/>
          <w:noProof/>
        </w:rPr>
        <w:pict>
          <v:shape id="_x0000_s1044" type="#_x0000_t32" style="position:absolute;left:0;text-align:left;margin-left:713.25pt;margin-top:8.8pt;width:0;height:51.85pt;z-index:251678720" o:connectortype="straight">
            <v:stroke endarrow="block"/>
          </v:shape>
        </w:pict>
      </w: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512FD6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  <w:r>
        <w:rPr>
          <w:b/>
          <w:noProof/>
        </w:rPr>
        <w:pict>
          <v:shape id="_x0000_s1038" type="#_x0000_t32" style="position:absolute;left:0;text-align:left;margin-left:576.9pt;margin-top:9.85pt;width:0;height:10.4pt;z-index:251672576" o:connectortype="straight">
            <v:stroke endarrow="block"/>
          </v:shape>
        </w:pict>
      </w:r>
      <w:r>
        <w:rPr>
          <w:b/>
          <w:noProof/>
        </w:rPr>
        <w:pict>
          <v:roundrect id="_x0000_s1042" style="position:absolute;left:0;text-align:left;margin-left:656.05pt;margin-top:5.5pt;width:114.4pt;height:151.7pt;z-index:251676672" arcsize="10923f">
            <v:textbox>
              <w:txbxContent>
                <w:p w:rsidR="00F7014F" w:rsidRPr="001046F4" w:rsidRDefault="00F7014F" w:rsidP="00A86767">
                  <w:pPr>
                    <w:jc w:val="center"/>
                    <w:rPr>
                      <w:sz w:val="20"/>
                      <w:szCs w:val="20"/>
                    </w:rPr>
                  </w:pPr>
                  <w:r w:rsidRPr="001046F4">
                    <w:rPr>
                      <w:sz w:val="20"/>
                      <w:szCs w:val="20"/>
                    </w:rPr>
                    <w:t>Проведение анализа представленных для согласования спр</w:t>
                  </w:r>
                  <w:r w:rsidRPr="001046F4">
                    <w:rPr>
                      <w:sz w:val="20"/>
                      <w:szCs w:val="20"/>
                    </w:rPr>
                    <w:t>а</w:t>
                  </w:r>
                  <w:r w:rsidRPr="001046F4">
                    <w:rPr>
                      <w:sz w:val="20"/>
                      <w:szCs w:val="20"/>
                    </w:rPr>
                    <w:t>вок о выполнении показателей прем</w:t>
                  </w:r>
                  <w:r w:rsidRPr="001046F4">
                    <w:rPr>
                      <w:sz w:val="20"/>
                      <w:szCs w:val="20"/>
                    </w:rPr>
                    <w:t>и</w:t>
                  </w:r>
                  <w:r w:rsidRPr="001046F4">
                    <w:rPr>
                      <w:sz w:val="20"/>
                      <w:szCs w:val="20"/>
                    </w:rPr>
                    <w:t>рования, а так же документов, по</w:t>
                  </w:r>
                  <w:r w:rsidRPr="001046F4">
                    <w:rPr>
                      <w:sz w:val="20"/>
                      <w:szCs w:val="20"/>
                    </w:rPr>
                    <w:t>д</w:t>
                  </w:r>
                  <w:r w:rsidRPr="001046F4">
                    <w:rPr>
                      <w:sz w:val="20"/>
                      <w:szCs w:val="20"/>
                    </w:rPr>
                    <w:t>тверждающих в</w:t>
                  </w:r>
                  <w:r w:rsidRPr="001046F4">
                    <w:rPr>
                      <w:sz w:val="20"/>
                      <w:szCs w:val="20"/>
                    </w:rPr>
                    <w:t>ы</w:t>
                  </w:r>
                  <w:r w:rsidRPr="001046F4">
                    <w:rPr>
                      <w:sz w:val="20"/>
                      <w:szCs w:val="20"/>
                    </w:rPr>
                    <w:t>полнение</w:t>
                  </w:r>
                  <w:r w:rsidRPr="00724A13">
                    <w:t xml:space="preserve"> </w:t>
                  </w:r>
                  <w:r w:rsidRPr="001046F4">
                    <w:rPr>
                      <w:sz w:val="20"/>
                      <w:szCs w:val="20"/>
                    </w:rPr>
                    <w:t>показат</w:t>
                  </w:r>
                  <w:r w:rsidRPr="001046F4">
                    <w:rPr>
                      <w:sz w:val="20"/>
                      <w:szCs w:val="20"/>
                    </w:rPr>
                    <w:t>е</w:t>
                  </w:r>
                  <w:r w:rsidRPr="001046F4">
                    <w:rPr>
                      <w:sz w:val="20"/>
                      <w:szCs w:val="20"/>
                    </w:rPr>
                    <w:t>лей премирования</w:t>
                  </w:r>
                </w:p>
              </w:txbxContent>
            </v:textbox>
          </v:roundrect>
        </w:pict>
      </w: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A86767" w:rsidP="00A86767">
      <w:pPr>
        <w:shd w:val="clear" w:color="auto" w:fill="FFFFFF"/>
        <w:tabs>
          <w:tab w:val="left" w:pos="972"/>
          <w:tab w:val="left" w:pos="12975"/>
        </w:tabs>
        <w:ind w:firstLine="709"/>
        <w:rPr>
          <w:b/>
        </w:rPr>
      </w:pPr>
      <w:r w:rsidRPr="003878FA">
        <w:rPr>
          <w:b/>
        </w:rPr>
        <w:tab/>
      </w:r>
      <w:r w:rsidRPr="003878FA">
        <w:rPr>
          <w:b/>
        </w:rPr>
        <w:tab/>
      </w:r>
    </w:p>
    <w:p w:rsidR="00A86767" w:rsidRPr="003878FA" w:rsidRDefault="00512FD6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  <w:r>
        <w:rPr>
          <w:b/>
          <w:noProof/>
        </w:rPr>
        <w:pict>
          <v:shape id="_x0000_s1067" type="#_x0000_t32" style="position:absolute;left:0;text-align:left;margin-left:337.95pt;margin-top:8.45pt;width:.05pt;height:26.15pt;z-index:251700224" o:connectortype="straight">
            <v:stroke endarrow="block"/>
          </v:shape>
        </w:pict>
      </w: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512FD6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  <w:r>
        <w:rPr>
          <w:b/>
          <w:noProof/>
        </w:rPr>
        <w:pict>
          <v:roundrect id="_x0000_s1030" style="position:absolute;left:0;text-align:left;margin-left:-10.05pt;margin-top:6.1pt;width:476.7pt;height:37.95pt;z-index:251664384" arcsize="10923f">
            <v:textbox style="mso-next-textbox:#_x0000_s1030">
              <w:txbxContent>
                <w:p w:rsidR="00F7014F" w:rsidRPr="003878FA" w:rsidRDefault="00F7014F" w:rsidP="002C2571">
                  <w:pPr>
                    <w:jc w:val="center"/>
                    <w:rPr>
                      <w:sz w:val="20"/>
                      <w:szCs w:val="20"/>
                    </w:rPr>
                  </w:pPr>
                  <w:r w:rsidRPr="003878FA">
                    <w:rPr>
                      <w:sz w:val="20"/>
                      <w:szCs w:val="20"/>
                    </w:rPr>
                    <w:t>- формирование состава проверочной (ревизионной) группы;</w:t>
                  </w:r>
                </w:p>
                <w:p w:rsidR="00F7014F" w:rsidRPr="003878FA" w:rsidRDefault="00F7014F" w:rsidP="002C2571">
                  <w:pPr>
                    <w:jc w:val="center"/>
                    <w:rPr>
                      <w:sz w:val="20"/>
                      <w:szCs w:val="20"/>
                    </w:rPr>
                  </w:pPr>
                  <w:r w:rsidRPr="003878FA">
                    <w:rPr>
                      <w:sz w:val="20"/>
                      <w:szCs w:val="20"/>
                    </w:rPr>
                    <w:t xml:space="preserve">- подготовка распоряжения </w:t>
                  </w:r>
                  <w:r>
                    <w:rPr>
                      <w:sz w:val="20"/>
                      <w:szCs w:val="20"/>
                    </w:rPr>
                    <w:t xml:space="preserve">Администрации городского округа </w:t>
                  </w:r>
                  <w:r w:rsidRPr="003878FA">
                    <w:rPr>
                      <w:bCs/>
                      <w:sz w:val="20"/>
                      <w:szCs w:val="20"/>
                    </w:rPr>
                    <w:t>о проведении контрольного мероприятия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F7014F" w:rsidRPr="00C62B40" w:rsidRDefault="00F7014F" w:rsidP="00A867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7014F" w:rsidRPr="009953A3" w:rsidRDefault="00F7014F" w:rsidP="00A867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A86767" w:rsidRPr="003878FA" w:rsidRDefault="00512FD6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  <w:r>
        <w:rPr>
          <w:b/>
          <w:noProof/>
        </w:rPr>
        <w:pict>
          <v:shape id="_x0000_s1043" type="#_x0000_t32" style="position:absolute;left:0;text-align:left;margin-left:713.25pt;margin-top:5.65pt;width:0;height:20.7pt;z-index:251677696" o:connectortype="straight">
            <v:stroke endarrow="block"/>
          </v:shape>
        </w:pict>
      </w:r>
    </w:p>
    <w:p w:rsidR="00A86767" w:rsidRPr="003878FA" w:rsidRDefault="00512FD6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  <w:r>
        <w:rPr>
          <w:b/>
          <w:noProof/>
        </w:rPr>
        <w:pict>
          <v:shape id="_x0000_s1039" type="#_x0000_t32" style="position:absolute;left:0;text-align:left;margin-left:581.75pt;margin-top:-.25pt;width:0;height:16.7pt;z-index:251673600" o:connectortype="straight">
            <v:stroke endarrow="block"/>
          </v:shape>
        </w:pict>
      </w:r>
    </w:p>
    <w:p w:rsidR="00A86767" w:rsidRPr="003878FA" w:rsidRDefault="00512FD6" w:rsidP="00A86767">
      <w:pPr>
        <w:shd w:val="clear" w:color="auto" w:fill="FFFFFF"/>
        <w:tabs>
          <w:tab w:val="left" w:pos="972"/>
        </w:tabs>
        <w:ind w:firstLine="709"/>
        <w:rPr>
          <w:b/>
        </w:rPr>
      </w:pPr>
      <w:r>
        <w:rPr>
          <w:b/>
          <w:noProof/>
        </w:rPr>
        <w:pict>
          <v:shape id="_x0000_s1069" type="#_x0000_t32" style="position:absolute;left:0;text-align:left;margin-left:86.65pt;margin-top:2.65pt;width:.05pt;height:20.75pt;z-index:251702272" o:connectortype="straight">
            <v:stroke endarrow="block"/>
          </v:shape>
        </w:pict>
      </w:r>
      <w:r>
        <w:rPr>
          <w:b/>
          <w:noProof/>
        </w:rPr>
        <w:pict>
          <v:shape id="_x0000_s1068" type="#_x0000_t32" style="position:absolute;left:0;text-align:left;margin-left:345.45pt;margin-top:2.65pt;width:.05pt;height:20.75pt;z-index:251701248" o:connectortype="straight">
            <v:stroke endarrow="block"/>
          </v:shape>
        </w:pict>
      </w:r>
      <w:r>
        <w:rPr>
          <w:b/>
          <w:noProof/>
        </w:rPr>
        <w:pict>
          <v:shape id="_x0000_s1040" type="#_x0000_t32" style="position:absolute;left:0;text-align:left;margin-left:576.9pt;margin-top:-.2pt;width:0;height:16.7pt;z-index:251674624" o:connectortype="straight">
            <v:stroke endarrow="block"/>
          </v:shape>
        </w:pict>
      </w:r>
      <w:r>
        <w:rPr>
          <w:b/>
          <w:noProof/>
        </w:rPr>
        <w:pict>
          <v:shape id="_x0000_s1045" type="#_x0000_t32" style="position:absolute;left:0;text-align:left;margin-left:692.6pt;margin-top:-.75pt;width:.05pt;height:17.25pt;z-index:251679744" o:connectortype="straight">
            <v:stroke endarrow="block"/>
          </v:shape>
        </w:pict>
      </w:r>
    </w:p>
    <w:p w:rsidR="00A86767" w:rsidRPr="003878FA" w:rsidRDefault="00512FD6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  <w:r w:rsidRPr="00512FD6">
        <w:rPr>
          <w:b/>
          <w:noProof/>
          <w:sz w:val="20"/>
          <w:szCs w:val="20"/>
        </w:rPr>
        <w:pict>
          <v:roundrect id="_x0000_s1052" style="position:absolute;left:0;text-align:left;margin-left:244.5pt;margin-top:9.6pt;width:222.15pt;height:48.05pt;z-index:251686912" arcsize="10923f">
            <v:textbox style="mso-next-textbox:#_x0000_s1052">
              <w:txbxContent>
                <w:p w:rsidR="00F7014F" w:rsidRPr="00CD44FE" w:rsidRDefault="00F7014F" w:rsidP="00A86767">
                  <w:pPr>
                    <w:jc w:val="center"/>
                    <w:rPr>
                      <w:sz w:val="20"/>
                      <w:szCs w:val="20"/>
                    </w:rPr>
                  </w:pPr>
                  <w:r w:rsidRPr="00CD44FE">
                    <w:rPr>
                      <w:sz w:val="20"/>
                      <w:szCs w:val="20"/>
                    </w:rPr>
                    <w:t>Распоряжение Администрации городского о</w:t>
                  </w:r>
                  <w:r w:rsidRPr="00CD44FE">
                    <w:rPr>
                      <w:sz w:val="20"/>
                      <w:szCs w:val="20"/>
                    </w:rPr>
                    <w:t>к</w:t>
                  </w:r>
                  <w:r w:rsidRPr="00CD44FE">
                    <w:rPr>
                      <w:sz w:val="20"/>
                      <w:szCs w:val="20"/>
                    </w:rPr>
                    <w:t>руга Электросталь о проведении внепланового контрольного мероприятия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_x0000_s1048" style="position:absolute;left:0;text-align:left;margin-left:-17.5pt;margin-top:9.6pt;width:223pt;height:48.1pt;z-index:251682816" arcsize="10923f">
            <v:textbox style="mso-next-textbox:#_x0000_s1048">
              <w:txbxContent>
                <w:p w:rsidR="00F7014F" w:rsidRPr="00CD44FE" w:rsidRDefault="00F7014F" w:rsidP="00A86767">
                  <w:pPr>
                    <w:jc w:val="center"/>
                    <w:rPr>
                      <w:sz w:val="20"/>
                      <w:szCs w:val="20"/>
                    </w:rPr>
                  </w:pPr>
                  <w:r w:rsidRPr="00CD44FE">
                    <w:rPr>
                      <w:sz w:val="20"/>
                      <w:szCs w:val="20"/>
                    </w:rPr>
                    <w:t>Распоряжение Администрации городского о</w:t>
                  </w:r>
                  <w:r w:rsidRPr="00CD44FE">
                    <w:rPr>
                      <w:sz w:val="20"/>
                      <w:szCs w:val="20"/>
                    </w:rPr>
                    <w:t>к</w:t>
                  </w:r>
                  <w:r w:rsidRPr="00CD44FE">
                    <w:rPr>
                      <w:sz w:val="20"/>
                      <w:szCs w:val="20"/>
                    </w:rPr>
                    <w:t>руга Электросталь о проведении планового контрольного мероприятия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_x0000_s1047" style="position:absolute;left:0;text-align:left;margin-left:641.5pt;margin-top:2.15pt;width:103.9pt;height:192.85pt;z-index:251681792" arcsize="10923f">
            <v:textbox style="mso-next-textbox:#_x0000_s1047">
              <w:txbxContent>
                <w:p w:rsidR="00F7014F" w:rsidRPr="00526509" w:rsidRDefault="00F7014F" w:rsidP="00A86767">
                  <w:pPr>
                    <w:jc w:val="center"/>
                    <w:rPr>
                      <w:sz w:val="20"/>
                      <w:szCs w:val="20"/>
                    </w:rPr>
                  </w:pPr>
                  <w:r w:rsidRPr="00526509">
                    <w:rPr>
                      <w:sz w:val="20"/>
                      <w:szCs w:val="20"/>
                    </w:rPr>
                    <w:t>Подготовка сл</w:t>
                  </w:r>
                  <w:r w:rsidRPr="00526509">
                    <w:rPr>
                      <w:sz w:val="20"/>
                      <w:szCs w:val="20"/>
                    </w:rPr>
                    <w:t>у</w:t>
                  </w:r>
                  <w:r w:rsidRPr="00526509">
                    <w:rPr>
                      <w:sz w:val="20"/>
                      <w:szCs w:val="20"/>
                    </w:rPr>
                    <w:t>жебной записки на имя заместит</w:t>
                  </w:r>
                  <w:r w:rsidRPr="00526509">
                    <w:rPr>
                      <w:sz w:val="20"/>
                      <w:szCs w:val="20"/>
                    </w:rPr>
                    <w:t>е</w:t>
                  </w:r>
                  <w:r w:rsidRPr="00526509">
                    <w:rPr>
                      <w:sz w:val="20"/>
                      <w:szCs w:val="20"/>
                    </w:rPr>
                    <w:t>лей Главы Адм</w:t>
                  </w:r>
                  <w:r w:rsidRPr="00526509">
                    <w:rPr>
                      <w:sz w:val="20"/>
                      <w:szCs w:val="20"/>
                    </w:rPr>
                    <w:t>и</w:t>
                  </w:r>
                  <w:r w:rsidRPr="00526509">
                    <w:rPr>
                      <w:sz w:val="20"/>
                      <w:szCs w:val="20"/>
                    </w:rPr>
                    <w:t>нистрации горо</w:t>
                  </w:r>
                  <w:r w:rsidRPr="00526509">
                    <w:rPr>
                      <w:sz w:val="20"/>
                      <w:szCs w:val="20"/>
                    </w:rPr>
                    <w:t>д</w:t>
                  </w:r>
                  <w:r w:rsidRPr="00526509">
                    <w:rPr>
                      <w:sz w:val="20"/>
                      <w:szCs w:val="20"/>
                    </w:rPr>
                    <w:t>ского округа, н</w:t>
                  </w:r>
                  <w:r w:rsidRPr="00526509">
                    <w:rPr>
                      <w:sz w:val="20"/>
                      <w:szCs w:val="20"/>
                    </w:rPr>
                    <w:t>а</w:t>
                  </w:r>
                  <w:r w:rsidRPr="00526509">
                    <w:rPr>
                      <w:sz w:val="20"/>
                      <w:szCs w:val="20"/>
                    </w:rPr>
                    <w:t>правляющих де</w:t>
                  </w:r>
                  <w:r w:rsidRPr="00526509">
                    <w:rPr>
                      <w:sz w:val="20"/>
                      <w:szCs w:val="20"/>
                    </w:rPr>
                    <w:t>я</w:t>
                  </w:r>
                  <w:r w:rsidRPr="00526509">
                    <w:rPr>
                      <w:sz w:val="20"/>
                      <w:szCs w:val="20"/>
                    </w:rPr>
                    <w:t>тельность Адм</w:t>
                  </w:r>
                  <w:r w:rsidRPr="00526509">
                    <w:rPr>
                      <w:sz w:val="20"/>
                      <w:szCs w:val="20"/>
                    </w:rPr>
                    <w:t>и</w:t>
                  </w:r>
                  <w:r w:rsidRPr="00526509">
                    <w:rPr>
                      <w:sz w:val="20"/>
                      <w:szCs w:val="20"/>
                    </w:rPr>
                    <w:t>нистрации</w:t>
                  </w:r>
                  <w:r>
                    <w:t xml:space="preserve"> </w:t>
                  </w:r>
                  <w:r w:rsidRPr="00526509">
                    <w:rPr>
                      <w:sz w:val="20"/>
                      <w:szCs w:val="20"/>
                    </w:rPr>
                    <w:t>горо</w:t>
                  </w:r>
                  <w:r w:rsidRPr="00526509">
                    <w:rPr>
                      <w:sz w:val="20"/>
                      <w:szCs w:val="20"/>
                    </w:rPr>
                    <w:t>д</w:t>
                  </w:r>
                  <w:r w:rsidRPr="00526509">
                    <w:rPr>
                      <w:sz w:val="20"/>
                      <w:szCs w:val="20"/>
                    </w:rPr>
                    <w:t>ского округа по соответствующим вопросам, с ан</w:t>
                  </w:r>
                  <w:r w:rsidRPr="00526509">
                    <w:rPr>
                      <w:sz w:val="20"/>
                      <w:szCs w:val="20"/>
                    </w:rPr>
                    <w:t>а</w:t>
                  </w:r>
                  <w:r w:rsidRPr="00526509">
                    <w:rPr>
                      <w:sz w:val="20"/>
                      <w:szCs w:val="20"/>
                    </w:rPr>
                    <w:t>лизом</w:t>
                  </w:r>
                  <w:r w:rsidRPr="00425088">
                    <w:t xml:space="preserve"> </w:t>
                  </w:r>
                  <w:r w:rsidRPr="00526509">
                    <w:rPr>
                      <w:sz w:val="20"/>
                      <w:szCs w:val="20"/>
                    </w:rPr>
                    <w:t>предста</w:t>
                  </w:r>
                  <w:r w:rsidRPr="00526509">
                    <w:rPr>
                      <w:sz w:val="20"/>
                      <w:szCs w:val="20"/>
                    </w:rPr>
                    <w:t>в</w:t>
                  </w:r>
                  <w:r w:rsidRPr="00526509">
                    <w:rPr>
                      <w:sz w:val="20"/>
                      <w:szCs w:val="20"/>
                    </w:rPr>
                    <w:t>ленных докуме</w:t>
                  </w:r>
                  <w:r w:rsidRPr="00526509">
                    <w:rPr>
                      <w:sz w:val="20"/>
                      <w:szCs w:val="20"/>
                    </w:rPr>
                    <w:t>н</w:t>
                  </w:r>
                  <w:r w:rsidRPr="00526509">
                    <w:rPr>
                      <w:sz w:val="20"/>
                      <w:szCs w:val="20"/>
                    </w:rPr>
                    <w:t>тов</w:t>
                  </w:r>
                </w:p>
              </w:txbxContent>
            </v:textbox>
          </v:roundrect>
        </w:pict>
      </w: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A86767" w:rsidP="00A86767">
      <w:pPr>
        <w:jc w:val="center"/>
        <w:rPr>
          <w:b/>
          <w:sz w:val="20"/>
          <w:szCs w:val="20"/>
        </w:rPr>
      </w:pP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512FD6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  <w:r>
        <w:rPr>
          <w:b/>
          <w:noProof/>
        </w:rPr>
        <w:pict>
          <v:shape id="_x0000_s1071" type="#_x0000_t32" style="position:absolute;left:0;text-align:left;margin-left:93.4pt;margin-top:4.75pt;width:.05pt;height:28.75pt;z-index:251704320" o:connectortype="straight">
            <v:stroke endarrow="block"/>
          </v:shape>
        </w:pict>
      </w:r>
      <w:r>
        <w:rPr>
          <w:b/>
          <w:noProof/>
        </w:rPr>
        <w:pict>
          <v:shape id="_x0000_s1070" type="#_x0000_t32" style="position:absolute;left:0;text-align:left;margin-left:345.5pt;margin-top:4.8pt;width:.05pt;height:28.75pt;z-index:251703296" o:connectortype="straight">
            <v:stroke endarrow="block"/>
          </v:shape>
        </w:pict>
      </w: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512FD6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  <w:r>
        <w:rPr>
          <w:b/>
          <w:noProof/>
        </w:rPr>
        <w:pict>
          <v:roundrect id="_x0000_s1028" style="position:absolute;left:0;text-align:left;margin-left:25.35pt;margin-top:5.95pt;width:403.35pt;height:24pt;z-index:251662336" arcsize="10923f">
            <v:textbox style="mso-next-textbox:#_x0000_s1028">
              <w:txbxContent>
                <w:p w:rsidR="00F7014F" w:rsidRPr="00CD44FE" w:rsidRDefault="00F7014F" w:rsidP="00A86767">
                  <w:pPr>
                    <w:jc w:val="center"/>
                    <w:rPr>
                      <w:sz w:val="20"/>
                      <w:szCs w:val="20"/>
                    </w:rPr>
                  </w:pPr>
                  <w:r w:rsidRPr="00CD44FE">
                    <w:rPr>
                      <w:sz w:val="20"/>
                      <w:szCs w:val="20"/>
                    </w:rPr>
                    <w:t>Проведение контрольного мероприятия</w:t>
                  </w:r>
                </w:p>
              </w:txbxContent>
            </v:textbox>
          </v:roundrect>
        </w:pict>
      </w: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512FD6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  <w:r>
        <w:rPr>
          <w:b/>
          <w:noProof/>
        </w:rPr>
        <w:pict>
          <v:shape id="_x0000_s1072" type="#_x0000_t32" style="position:absolute;left:0;text-align:left;margin-left:223.2pt;margin-top:2.35pt;width:.05pt;height:28.75pt;z-index:251705344" o:connectortype="straight">
            <v:stroke endarrow="block"/>
          </v:shape>
        </w:pict>
      </w: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512FD6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  <w:r>
        <w:rPr>
          <w:b/>
          <w:noProof/>
        </w:rPr>
        <w:lastRenderedPageBreak/>
        <w:pict>
          <v:shape id="_x0000_s1073" type="#_x0000_t32" style="position:absolute;left:0;text-align:left;margin-left:231.45pt;margin-top:-2.5pt;width:.05pt;height:28.75pt;z-index:251706368" o:connectortype="straight">
            <v:stroke endarrow="block"/>
          </v:shape>
        </w:pict>
      </w:r>
    </w:p>
    <w:p w:rsidR="00A86767" w:rsidRPr="003878FA" w:rsidRDefault="00512FD6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  <w:r>
        <w:rPr>
          <w:b/>
          <w:noProof/>
        </w:rPr>
        <w:pict>
          <v:roundrect id="_x0000_s1031" style="position:absolute;left:0;text-align:left;margin-left:33.55pt;margin-top:12.45pt;width:397.9pt;height:27.45pt;z-index:251665408" arcsize="10923f">
            <v:textbox>
              <w:txbxContent>
                <w:p w:rsidR="00F7014F" w:rsidRPr="00CD44FE" w:rsidRDefault="00F7014F" w:rsidP="00A86767">
                  <w:pPr>
                    <w:jc w:val="center"/>
                    <w:rPr>
                      <w:sz w:val="20"/>
                      <w:szCs w:val="20"/>
                    </w:rPr>
                  </w:pPr>
                  <w:r w:rsidRPr="00CD44FE">
                    <w:rPr>
                      <w:sz w:val="20"/>
                      <w:szCs w:val="20"/>
                    </w:rPr>
                    <w:t>Оформление результатов контрольного мероприятия</w:t>
                  </w:r>
                </w:p>
              </w:txbxContent>
            </v:textbox>
          </v:roundrect>
        </w:pict>
      </w: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512FD6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  <w:r>
        <w:rPr>
          <w:b/>
          <w:noProof/>
        </w:rPr>
        <w:pict>
          <v:shape id="_x0000_s1074" type="#_x0000_t32" style="position:absolute;left:0;text-align:left;margin-left:231.4pt;margin-top:12.3pt;width:.05pt;height:28.75pt;z-index:251707392" o:connectortype="straight">
            <v:stroke endarrow="block"/>
          </v:shape>
        </w:pict>
      </w: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A86767" w:rsidRPr="003878FA" w:rsidRDefault="00A86767" w:rsidP="00A86767">
      <w:pPr>
        <w:shd w:val="clear" w:color="auto" w:fill="FFFFFF"/>
        <w:tabs>
          <w:tab w:val="left" w:pos="972"/>
        </w:tabs>
        <w:ind w:firstLine="709"/>
        <w:jc w:val="center"/>
        <w:rPr>
          <w:b/>
        </w:rPr>
      </w:pPr>
    </w:p>
    <w:p w:rsidR="00B33FB4" w:rsidRPr="003878FA" w:rsidRDefault="00512FD6" w:rsidP="00587677">
      <w:pPr>
        <w:tabs>
          <w:tab w:val="left" w:pos="1276"/>
        </w:tabs>
        <w:jc w:val="both"/>
        <w:rPr>
          <w:b/>
        </w:rPr>
      </w:pPr>
      <w:r>
        <w:rPr>
          <w:b/>
          <w:noProof/>
        </w:rPr>
        <w:pict>
          <v:roundrect id="_x0000_s1032" style="position:absolute;left:0;text-align:left;margin-left:33.55pt;margin-top:-.35pt;width:397.9pt;height:36.85pt;z-index:251666432" arcsize="10923f">
            <v:textbox style="mso-next-textbox:#_x0000_s1032">
              <w:txbxContent>
                <w:p w:rsidR="00F7014F" w:rsidRPr="00CD44FE" w:rsidRDefault="00F7014F" w:rsidP="00A86767">
                  <w:pPr>
                    <w:jc w:val="center"/>
                    <w:rPr>
                      <w:sz w:val="20"/>
                      <w:szCs w:val="20"/>
                    </w:rPr>
                  </w:pPr>
                  <w:r w:rsidRPr="00CD44FE">
                    <w:rPr>
                      <w:sz w:val="20"/>
                      <w:szCs w:val="20"/>
                    </w:rPr>
                    <w:t>Направление (вручение) акта по результатам контрольного мероприятия/ заключения по результатам обследования объекту проверки</w:t>
                  </w:r>
                </w:p>
              </w:txbxContent>
            </v:textbox>
          </v:roundrect>
        </w:pict>
      </w:r>
    </w:p>
    <w:p w:rsidR="007B5692" w:rsidRPr="003878FA" w:rsidRDefault="007B5692" w:rsidP="00587677">
      <w:pPr>
        <w:tabs>
          <w:tab w:val="left" w:pos="1276"/>
        </w:tabs>
        <w:jc w:val="both"/>
        <w:rPr>
          <w:b/>
        </w:rPr>
      </w:pPr>
    </w:p>
    <w:p w:rsidR="007B5692" w:rsidRPr="003878FA" w:rsidRDefault="00512FD6" w:rsidP="00587677">
      <w:pPr>
        <w:tabs>
          <w:tab w:val="left" w:pos="1276"/>
        </w:tabs>
        <w:jc w:val="both"/>
        <w:rPr>
          <w:b/>
        </w:rPr>
      </w:pPr>
      <w:r>
        <w:rPr>
          <w:b/>
          <w:noProof/>
        </w:rPr>
        <w:pict>
          <v:shape id="_x0000_s1076" type="#_x0000_t32" style="position:absolute;left:0;text-align:left;margin-left:376.15pt;margin-top:9.35pt;width:.05pt;height:19pt;z-index:251709440" o:connectortype="straight">
            <v:stroke endarrow="block"/>
          </v:shape>
        </w:pict>
      </w:r>
      <w:r>
        <w:rPr>
          <w:b/>
          <w:noProof/>
        </w:rPr>
        <w:pict>
          <v:shape id="_x0000_s1075" type="#_x0000_t32" style="position:absolute;left:0;text-align:left;margin-left:117.25pt;margin-top:9.35pt;width:.1pt;height:58pt;z-index:251708416" o:connectortype="straight">
            <v:stroke endarrow="block"/>
          </v:shape>
        </w:pict>
      </w:r>
    </w:p>
    <w:p w:rsidR="007B5692" w:rsidRPr="003878FA" w:rsidRDefault="007B5692" w:rsidP="00587677">
      <w:pPr>
        <w:tabs>
          <w:tab w:val="left" w:pos="1276"/>
        </w:tabs>
        <w:jc w:val="both"/>
        <w:rPr>
          <w:b/>
        </w:rPr>
      </w:pPr>
    </w:p>
    <w:p w:rsidR="007B5692" w:rsidRPr="003878FA" w:rsidRDefault="00512FD6" w:rsidP="00587677">
      <w:pPr>
        <w:tabs>
          <w:tab w:val="left" w:pos="1276"/>
        </w:tabs>
        <w:jc w:val="both"/>
        <w:rPr>
          <w:b/>
        </w:rPr>
      </w:pPr>
      <w:r>
        <w:rPr>
          <w:b/>
          <w:noProof/>
        </w:rPr>
        <w:pict>
          <v:roundrect id="_x0000_s1056" style="position:absolute;left:0;text-align:left;margin-left:289.4pt;margin-top:.75pt;width:173.15pt;height:33.4pt;z-index:251691008" arcsize="10923f">
            <v:textbox style="mso-next-textbox:#_x0000_s1056">
              <w:txbxContent>
                <w:p w:rsidR="00F7014F" w:rsidRPr="00CD44FE" w:rsidRDefault="00F7014F" w:rsidP="00A86767">
                  <w:pPr>
                    <w:jc w:val="center"/>
                    <w:rPr>
                      <w:sz w:val="20"/>
                      <w:szCs w:val="20"/>
                    </w:rPr>
                  </w:pPr>
                  <w:r w:rsidRPr="00CD44FE">
                    <w:rPr>
                      <w:sz w:val="20"/>
                      <w:szCs w:val="20"/>
                    </w:rPr>
                    <w:t xml:space="preserve">Возражения объекта </w:t>
                  </w:r>
                  <w:r>
                    <w:rPr>
                      <w:sz w:val="20"/>
                      <w:szCs w:val="20"/>
                    </w:rPr>
                    <w:t>контроля</w:t>
                  </w:r>
                  <w:r w:rsidRPr="00CD44FE">
                    <w:rPr>
                      <w:sz w:val="20"/>
                      <w:szCs w:val="20"/>
                    </w:rPr>
                    <w:t xml:space="preserve"> на акт контрольного мероприятия</w:t>
                  </w:r>
                </w:p>
              </w:txbxContent>
            </v:textbox>
          </v:roundrect>
        </w:pict>
      </w:r>
    </w:p>
    <w:p w:rsidR="007B5692" w:rsidRPr="003878FA" w:rsidRDefault="007B5692" w:rsidP="00587677">
      <w:pPr>
        <w:tabs>
          <w:tab w:val="left" w:pos="1276"/>
        </w:tabs>
        <w:jc w:val="both"/>
        <w:rPr>
          <w:b/>
        </w:rPr>
      </w:pPr>
    </w:p>
    <w:p w:rsidR="007B5692" w:rsidRDefault="00512FD6" w:rsidP="00587677">
      <w:pPr>
        <w:tabs>
          <w:tab w:val="left" w:pos="1276"/>
        </w:tabs>
        <w:jc w:val="both"/>
      </w:pPr>
      <w:r>
        <w:rPr>
          <w:noProof/>
        </w:rPr>
        <w:pict>
          <v:shape id="_x0000_s1077" type="#_x0000_t32" style="position:absolute;left:0;text-align:left;margin-left:376.05pt;margin-top:6.55pt;width:.05pt;height:28.75pt;z-index:251710464" o:connectortype="straight">
            <v:stroke endarrow="block"/>
          </v:shape>
        </w:pict>
      </w:r>
      <w:r w:rsidRPr="00512FD6">
        <w:rPr>
          <w:b/>
          <w:noProof/>
        </w:rPr>
        <w:pict>
          <v:roundrect id="_x0000_s1060" style="position:absolute;left:0;text-align:left;margin-left:-31.35pt;margin-top:12.15pt;width:267.25pt;height:62.5pt;z-index:251695104" arcsize="10923f">
            <v:textbox style="mso-next-textbox:#_x0000_s1060">
              <w:txbxContent>
                <w:p w:rsidR="00F7014F" w:rsidRPr="00416A29" w:rsidRDefault="00F7014F" w:rsidP="002C2571">
                  <w:pPr>
                    <w:spacing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2C2571">
                    <w:rPr>
                      <w:sz w:val="20"/>
                      <w:szCs w:val="20"/>
                    </w:rPr>
                    <w:t xml:space="preserve">Направление результатов контрольного мероприятия Главе городского округа или первому </w:t>
                  </w:r>
                  <w:r w:rsidRPr="00416A29">
                    <w:rPr>
                      <w:sz w:val="20"/>
                      <w:szCs w:val="20"/>
                    </w:rPr>
                    <w:t>заместителю Гл</w:t>
                  </w:r>
                  <w:r w:rsidRPr="00416A29">
                    <w:rPr>
                      <w:sz w:val="20"/>
                      <w:szCs w:val="20"/>
                    </w:rPr>
                    <w:t>а</w:t>
                  </w:r>
                  <w:r w:rsidRPr="00416A29">
                    <w:rPr>
                      <w:sz w:val="20"/>
                      <w:szCs w:val="20"/>
                    </w:rPr>
                    <w:t>вы Администрации городского округа, курирующему деятельность экономического управления</w:t>
                  </w:r>
                </w:p>
              </w:txbxContent>
            </v:textbox>
          </v:roundrect>
        </w:pict>
      </w:r>
    </w:p>
    <w:p w:rsidR="007B5692" w:rsidRDefault="007B5692" w:rsidP="00587677">
      <w:pPr>
        <w:tabs>
          <w:tab w:val="left" w:pos="1276"/>
        </w:tabs>
        <w:jc w:val="both"/>
      </w:pPr>
    </w:p>
    <w:p w:rsidR="007B5692" w:rsidRDefault="00512FD6" w:rsidP="00587677">
      <w:pPr>
        <w:tabs>
          <w:tab w:val="left" w:pos="1276"/>
        </w:tabs>
        <w:jc w:val="both"/>
      </w:pPr>
      <w:r w:rsidRPr="00512FD6">
        <w:rPr>
          <w:b/>
          <w:noProof/>
        </w:rPr>
        <w:pict>
          <v:roundrect id="_x0000_s1058" style="position:absolute;left:0;text-align:left;margin-left:289.4pt;margin-top:7.7pt;width:173.15pt;height:32.5pt;z-index:251693056" arcsize="10923f">
            <v:textbox style="mso-next-textbox:#_x0000_s1058">
              <w:txbxContent>
                <w:p w:rsidR="00F7014F" w:rsidRPr="00CD44FE" w:rsidRDefault="00F7014F" w:rsidP="00A86767">
                  <w:pPr>
                    <w:jc w:val="center"/>
                    <w:rPr>
                      <w:sz w:val="20"/>
                      <w:szCs w:val="20"/>
                    </w:rPr>
                  </w:pPr>
                  <w:r w:rsidRPr="00CD44FE">
                    <w:rPr>
                      <w:sz w:val="20"/>
                      <w:szCs w:val="20"/>
                    </w:rPr>
                    <w:t xml:space="preserve">Заключение на возражения объекта </w:t>
                  </w:r>
                  <w:r>
                    <w:rPr>
                      <w:sz w:val="20"/>
                      <w:szCs w:val="20"/>
                    </w:rPr>
                    <w:t>контроля</w:t>
                  </w:r>
                </w:p>
              </w:txbxContent>
            </v:textbox>
          </v:roundrect>
        </w:pict>
      </w:r>
    </w:p>
    <w:p w:rsidR="003878FA" w:rsidRDefault="00512FD6" w:rsidP="007B5692">
      <w:pPr>
        <w:spacing w:line="240" w:lineRule="atLeast"/>
        <w:jc w:val="right"/>
      </w:pPr>
      <w:r w:rsidRPr="00512FD6">
        <w:rPr>
          <w:b/>
          <w:noProof/>
        </w:rPr>
        <w:pict>
          <v:shape id="_x0000_s1078" type="#_x0000_t32" style="position:absolute;left:0;text-align:left;margin-left:235.9pt;margin-top:6.75pt;width:53.3pt;height:0;flip:x;z-index:251711488" o:connectortype="straight">
            <v:stroke endarrow="block"/>
          </v:shape>
        </w:pict>
      </w:r>
    </w:p>
    <w:p w:rsidR="003878FA" w:rsidRDefault="003878FA" w:rsidP="007B5692">
      <w:pPr>
        <w:spacing w:line="240" w:lineRule="atLeast"/>
        <w:jc w:val="right"/>
      </w:pPr>
    </w:p>
    <w:p w:rsidR="003878FA" w:rsidRDefault="00512FD6" w:rsidP="007B5692">
      <w:pPr>
        <w:spacing w:line="240" w:lineRule="atLeast"/>
        <w:jc w:val="right"/>
      </w:pPr>
      <w:r>
        <w:rPr>
          <w:noProof/>
        </w:rPr>
        <w:pict>
          <v:shape id="_x0000_s1079" type="#_x0000_t32" style="position:absolute;left:0;text-align:left;margin-left:117.35pt;margin-top:5.65pt;width:.05pt;height:38.25pt;z-index:251712512" o:connectortype="straight">
            <v:stroke endarrow="block"/>
          </v:shape>
        </w:pict>
      </w:r>
    </w:p>
    <w:p w:rsidR="003878FA" w:rsidRDefault="003878FA" w:rsidP="007B5692">
      <w:pPr>
        <w:spacing w:line="240" w:lineRule="atLeast"/>
        <w:jc w:val="right"/>
      </w:pPr>
    </w:p>
    <w:p w:rsidR="003878FA" w:rsidRDefault="003878FA" w:rsidP="007B5692">
      <w:pPr>
        <w:spacing w:line="240" w:lineRule="atLeast"/>
        <w:jc w:val="right"/>
      </w:pPr>
    </w:p>
    <w:p w:rsidR="003878FA" w:rsidRDefault="00512FD6" w:rsidP="007B5692">
      <w:pPr>
        <w:spacing w:line="240" w:lineRule="atLeast"/>
        <w:jc w:val="right"/>
      </w:pPr>
      <w:r w:rsidRPr="00512FD6">
        <w:rPr>
          <w:b/>
          <w:noProof/>
        </w:rPr>
        <w:pict>
          <v:roundrect id="_x0000_s1062" style="position:absolute;left:0;text-align:left;margin-left:-31.35pt;margin-top:2.55pt;width:285.4pt;height:127.25pt;z-index:251697152" arcsize="10923f">
            <v:textbox style="mso-next-textbox:#_x0000_s1062">
              <w:txbxContent>
                <w:p w:rsidR="00F7014F" w:rsidRPr="0029618F" w:rsidRDefault="00F7014F" w:rsidP="00A86767">
                  <w:pPr>
                    <w:rPr>
                      <w:sz w:val="20"/>
                      <w:szCs w:val="20"/>
                    </w:rPr>
                  </w:pPr>
                  <w:r w:rsidRPr="0029618F">
                    <w:rPr>
                      <w:sz w:val="20"/>
                      <w:szCs w:val="20"/>
                    </w:rPr>
                    <w:t>Принятие мер по результатам проведенного контрольного мероприятия:</w:t>
                  </w:r>
                </w:p>
                <w:p w:rsidR="00F7014F" w:rsidRPr="0029618F" w:rsidRDefault="00F7014F" w:rsidP="00A86767">
                  <w:pPr>
                    <w:rPr>
                      <w:sz w:val="20"/>
                      <w:szCs w:val="20"/>
                    </w:rPr>
                  </w:pPr>
                  <w:r w:rsidRPr="0029618F">
                    <w:rPr>
                      <w:sz w:val="20"/>
                      <w:szCs w:val="20"/>
                    </w:rPr>
                    <w:t>- направление представления и (или) предписания</w:t>
                  </w:r>
                  <w:r>
                    <w:rPr>
                      <w:sz w:val="20"/>
                      <w:szCs w:val="20"/>
                    </w:rPr>
                    <w:t xml:space="preserve"> объекту контроля</w:t>
                  </w:r>
                  <w:proofErr w:type="gramStart"/>
                  <w:r w:rsidRPr="0029618F">
                    <w:rPr>
                      <w:sz w:val="20"/>
                      <w:szCs w:val="20"/>
                    </w:rPr>
                    <w:t xml:space="preserve"> ;</w:t>
                  </w:r>
                  <w:proofErr w:type="gramEnd"/>
                </w:p>
                <w:p w:rsidR="00F7014F" w:rsidRPr="0029618F" w:rsidRDefault="00F7014F" w:rsidP="00A86767">
                  <w:pPr>
                    <w:rPr>
                      <w:sz w:val="20"/>
                      <w:szCs w:val="20"/>
                    </w:rPr>
                  </w:pPr>
                  <w:r w:rsidRPr="0029618F">
                    <w:rPr>
                      <w:sz w:val="20"/>
                      <w:szCs w:val="20"/>
                    </w:rPr>
                    <w:t>- направление уведомления о применении бюджетных мер принуждения</w:t>
                  </w:r>
                  <w:r>
                    <w:rPr>
                      <w:sz w:val="20"/>
                      <w:szCs w:val="20"/>
                    </w:rPr>
                    <w:t xml:space="preserve"> в финансовое управление Администрации городского округа</w:t>
                  </w:r>
                  <w:r w:rsidRPr="0029618F">
                    <w:rPr>
                      <w:sz w:val="20"/>
                      <w:szCs w:val="20"/>
                    </w:rPr>
                    <w:t>;</w:t>
                  </w:r>
                </w:p>
                <w:p w:rsidR="00F7014F" w:rsidRPr="0029618F" w:rsidRDefault="00F7014F" w:rsidP="0029618F">
                  <w:pPr>
                    <w:rPr>
                      <w:sz w:val="20"/>
                      <w:szCs w:val="20"/>
                    </w:rPr>
                  </w:pPr>
                  <w:r w:rsidRPr="0029618F">
                    <w:rPr>
                      <w:rFonts w:eastAsiaTheme="minorHAnsi" w:cs="Times New Roman"/>
                      <w:sz w:val="20"/>
                      <w:szCs w:val="20"/>
                      <w:lang w:eastAsia="en-US"/>
                    </w:rPr>
                    <w:t>- возбуждени</w:t>
                  </w:r>
                  <w:r>
                    <w:rPr>
                      <w:rFonts w:eastAsiaTheme="minorHAnsi" w:cs="Times New Roman"/>
                      <w:sz w:val="20"/>
                      <w:szCs w:val="20"/>
                      <w:lang w:eastAsia="en-US"/>
                    </w:rPr>
                    <w:t>е</w:t>
                  </w:r>
                  <w:r w:rsidRPr="0029618F">
                    <w:rPr>
                      <w:rFonts w:eastAsiaTheme="minorHAnsi" w:cs="Times New Roman"/>
                      <w:sz w:val="20"/>
                      <w:szCs w:val="20"/>
                      <w:lang w:eastAsia="en-US"/>
                    </w:rPr>
                    <w:t xml:space="preserve"> дела об административном правонарушении</w:t>
                  </w:r>
                  <w:r>
                    <w:rPr>
                      <w:rFonts w:eastAsiaTheme="minorHAnsi" w:cs="Times New Roman"/>
                      <w:sz w:val="20"/>
                      <w:szCs w:val="20"/>
                      <w:lang w:eastAsia="en-US"/>
                    </w:rPr>
                    <w:t>.</w:t>
                  </w:r>
                </w:p>
              </w:txbxContent>
            </v:textbox>
          </v:roundrect>
        </w:pict>
      </w:r>
    </w:p>
    <w:p w:rsidR="003878FA" w:rsidRDefault="003878FA" w:rsidP="007B5692">
      <w:pPr>
        <w:spacing w:line="240" w:lineRule="atLeast"/>
        <w:jc w:val="right"/>
      </w:pPr>
    </w:p>
    <w:p w:rsidR="003878FA" w:rsidRDefault="003878FA" w:rsidP="007B5692">
      <w:pPr>
        <w:spacing w:line="240" w:lineRule="atLeast"/>
        <w:jc w:val="right"/>
      </w:pPr>
    </w:p>
    <w:p w:rsidR="003878FA" w:rsidRDefault="003878FA" w:rsidP="007B5692">
      <w:pPr>
        <w:spacing w:line="240" w:lineRule="atLeast"/>
        <w:jc w:val="right"/>
      </w:pPr>
    </w:p>
    <w:p w:rsidR="003878FA" w:rsidRDefault="003878FA" w:rsidP="007B5692">
      <w:pPr>
        <w:spacing w:line="240" w:lineRule="atLeast"/>
        <w:jc w:val="right"/>
      </w:pPr>
    </w:p>
    <w:p w:rsidR="003878FA" w:rsidRDefault="003878FA" w:rsidP="007B5692">
      <w:pPr>
        <w:spacing w:line="240" w:lineRule="atLeast"/>
        <w:jc w:val="right"/>
      </w:pPr>
    </w:p>
    <w:p w:rsidR="003878FA" w:rsidRDefault="003878FA" w:rsidP="007B5692">
      <w:pPr>
        <w:spacing w:line="240" w:lineRule="atLeast"/>
        <w:jc w:val="right"/>
      </w:pPr>
    </w:p>
    <w:p w:rsidR="003878FA" w:rsidRDefault="003878FA" w:rsidP="007B5692">
      <w:pPr>
        <w:spacing w:line="240" w:lineRule="atLeast"/>
        <w:jc w:val="right"/>
      </w:pPr>
    </w:p>
    <w:p w:rsidR="003878FA" w:rsidRDefault="003878FA" w:rsidP="007B5692">
      <w:pPr>
        <w:spacing w:line="240" w:lineRule="atLeast"/>
        <w:jc w:val="right"/>
      </w:pPr>
    </w:p>
    <w:p w:rsidR="003878FA" w:rsidRDefault="00512FD6" w:rsidP="007B5692">
      <w:pPr>
        <w:spacing w:line="240" w:lineRule="atLeast"/>
        <w:jc w:val="right"/>
      </w:pPr>
      <w:r>
        <w:rPr>
          <w:noProof/>
        </w:rPr>
        <w:pict>
          <v:shape id="_x0000_s1081" type="#_x0000_t32" style="position:absolute;left:0;text-align:left;margin-left:109.8pt;margin-top:5.6pt;width:.05pt;height:28.75pt;z-index:251714560" o:connectortype="straight">
            <v:stroke endarrow="block"/>
          </v:shape>
        </w:pict>
      </w:r>
    </w:p>
    <w:p w:rsidR="003878FA" w:rsidRDefault="003878FA" w:rsidP="007B5692">
      <w:pPr>
        <w:spacing w:line="240" w:lineRule="atLeast"/>
        <w:jc w:val="right"/>
      </w:pPr>
    </w:p>
    <w:p w:rsidR="003878FA" w:rsidRDefault="00512FD6" w:rsidP="007B5692">
      <w:pPr>
        <w:spacing w:line="240" w:lineRule="atLeast"/>
        <w:jc w:val="right"/>
      </w:pPr>
      <w:r>
        <w:rPr>
          <w:noProof/>
        </w:rPr>
        <w:pict>
          <v:roundrect id="_x0000_s1080" style="position:absolute;left:0;text-align:left;margin-left:-31.35pt;margin-top:6.75pt;width:288.75pt;height:38.75pt;z-index:251713536" arcsize="10923f">
            <v:textbox style="mso-next-textbox:#_x0000_s1080">
              <w:txbxContent>
                <w:p w:rsidR="00F7014F" w:rsidRPr="00416A29" w:rsidRDefault="00F7014F" w:rsidP="00416A29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416A29">
                    <w:rPr>
                      <w:sz w:val="20"/>
                      <w:szCs w:val="20"/>
                    </w:rPr>
                    <w:t>Контроль за</w:t>
                  </w:r>
                  <w:proofErr w:type="gramEnd"/>
                  <w:r w:rsidRPr="00416A29">
                    <w:rPr>
                      <w:sz w:val="20"/>
                      <w:szCs w:val="20"/>
                    </w:rPr>
                    <w:t xml:space="preserve"> исполнением объектами контроля представлений и предписаний.</w:t>
                  </w:r>
                </w:p>
              </w:txbxContent>
            </v:textbox>
          </v:roundrect>
        </w:pict>
      </w:r>
    </w:p>
    <w:p w:rsidR="003878FA" w:rsidRDefault="003878FA" w:rsidP="007B5692">
      <w:pPr>
        <w:spacing w:line="240" w:lineRule="atLeast"/>
        <w:jc w:val="right"/>
      </w:pPr>
    </w:p>
    <w:p w:rsidR="003878FA" w:rsidRDefault="003878FA" w:rsidP="007B5692">
      <w:pPr>
        <w:spacing w:line="240" w:lineRule="atLeast"/>
        <w:jc w:val="right"/>
      </w:pPr>
    </w:p>
    <w:p w:rsidR="003878FA" w:rsidRDefault="003878FA" w:rsidP="007B5692">
      <w:pPr>
        <w:spacing w:line="240" w:lineRule="atLeast"/>
        <w:jc w:val="right"/>
      </w:pPr>
    </w:p>
    <w:p w:rsidR="003878FA" w:rsidRDefault="003878FA" w:rsidP="007B5692">
      <w:pPr>
        <w:spacing w:line="240" w:lineRule="atLeast"/>
        <w:jc w:val="right"/>
      </w:pPr>
    </w:p>
    <w:p w:rsidR="003878FA" w:rsidRDefault="003878FA" w:rsidP="007B5692">
      <w:pPr>
        <w:spacing w:line="240" w:lineRule="atLeast"/>
        <w:jc w:val="right"/>
      </w:pPr>
    </w:p>
    <w:p w:rsidR="003878FA" w:rsidRDefault="003878FA" w:rsidP="007B5692">
      <w:pPr>
        <w:spacing w:line="240" w:lineRule="atLeast"/>
        <w:jc w:val="right"/>
      </w:pPr>
    </w:p>
    <w:p w:rsidR="003878FA" w:rsidRDefault="003878FA" w:rsidP="007B5692">
      <w:pPr>
        <w:spacing w:line="240" w:lineRule="atLeast"/>
        <w:jc w:val="right"/>
      </w:pPr>
    </w:p>
    <w:p w:rsidR="003878FA" w:rsidRDefault="003878FA" w:rsidP="007B5692">
      <w:pPr>
        <w:spacing w:line="240" w:lineRule="atLeast"/>
        <w:jc w:val="right"/>
      </w:pPr>
    </w:p>
    <w:p w:rsidR="003878FA" w:rsidRDefault="003878FA" w:rsidP="007B5692">
      <w:pPr>
        <w:spacing w:line="240" w:lineRule="atLeast"/>
        <w:jc w:val="right"/>
      </w:pPr>
    </w:p>
    <w:p w:rsidR="003878FA" w:rsidRDefault="003878FA" w:rsidP="007B5692">
      <w:pPr>
        <w:spacing w:line="240" w:lineRule="atLeast"/>
        <w:jc w:val="right"/>
      </w:pPr>
    </w:p>
    <w:p w:rsidR="00CD1BCF" w:rsidRDefault="00CD1BCF" w:rsidP="007B5692">
      <w:pPr>
        <w:spacing w:line="240" w:lineRule="atLeast"/>
        <w:jc w:val="right"/>
      </w:pPr>
    </w:p>
    <w:p w:rsidR="00CD1BCF" w:rsidRDefault="00CD1BCF" w:rsidP="007B5692">
      <w:pPr>
        <w:spacing w:line="240" w:lineRule="atLeast"/>
        <w:jc w:val="right"/>
      </w:pPr>
    </w:p>
    <w:p w:rsidR="00CD1BCF" w:rsidRDefault="00CD1BCF" w:rsidP="007B5692">
      <w:pPr>
        <w:spacing w:line="240" w:lineRule="atLeast"/>
        <w:jc w:val="right"/>
      </w:pPr>
    </w:p>
    <w:p w:rsidR="00CD1BCF" w:rsidRDefault="00CD1BCF" w:rsidP="007B5692">
      <w:pPr>
        <w:spacing w:line="240" w:lineRule="atLeast"/>
        <w:jc w:val="right"/>
      </w:pPr>
    </w:p>
    <w:p w:rsidR="00CD1BCF" w:rsidRDefault="00CD1BCF" w:rsidP="007B5692">
      <w:pPr>
        <w:spacing w:line="240" w:lineRule="atLeast"/>
        <w:jc w:val="right"/>
      </w:pPr>
    </w:p>
    <w:p w:rsidR="00CD1BCF" w:rsidRDefault="00CD1BCF" w:rsidP="007B5692">
      <w:pPr>
        <w:spacing w:line="240" w:lineRule="atLeast"/>
        <w:jc w:val="right"/>
      </w:pPr>
    </w:p>
    <w:p w:rsidR="00CD1BCF" w:rsidRDefault="00CD1BCF" w:rsidP="007B5692">
      <w:pPr>
        <w:spacing w:line="240" w:lineRule="atLeast"/>
        <w:jc w:val="right"/>
      </w:pPr>
    </w:p>
    <w:p w:rsidR="007B5692" w:rsidRPr="00F35525" w:rsidRDefault="007B5692" w:rsidP="00FC69FD">
      <w:pPr>
        <w:spacing w:line="240" w:lineRule="atLeast"/>
        <w:jc w:val="center"/>
      </w:pPr>
      <w:r w:rsidRPr="00F35525">
        <w:t xml:space="preserve">Верно:               </w:t>
      </w:r>
      <w:r w:rsidRPr="00F35525">
        <w:tab/>
        <w:t xml:space="preserve">                                                        </w:t>
      </w:r>
    </w:p>
    <w:p w:rsidR="007B5692" w:rsidRDefault="007B5692" w:rsidP="007B5692">
      <w:pPr>
        <w:shd w:val="clear" w:color="auto" w:fill="FFFFFF"/>
        <w:tabs>
          <w:tab w:val="left" w:pos="972"/>
        </w:tabs>
        <w:ind w:left="-108" w:firstLine="5637"/>
      </w:pPr>
    </w:p>
    <w:p w:rsidR="007B5692" w:rsidRDefault="007B5692" w:rsidP="007B5692">
      <w:pPr>
        <w:shd w:val="clear" w:color="auto" w:fill="FFFFFF"/>
        <w:tabs>
          <w:tab w:val="left" w:pos="972"/>
        </w:tabs>
        <w:ind w:left="-108" w:firstLine="5637"/>
      </w:pPr>
    </w:p>
    <w:p w:rsidR="00C04054" w:rsidRPr="00416A29" w:rsidRDefault="00C04054" w:rsidP="007B5692">
      <w:pPr>
        <w:shd w:val="clear" w:color="auto" w:fill="FFFFFF"/>
        <w:tabs>
          <w:tab w:val="left" w:pos="972"/>
        </w:tabs>
        <w:ind w:left="-108" w:firstLine="5637"/>
      </w:pPr>
    </w:p>
    <w:p w:rsidR="007B5692" w:rsidRPr="00416A29" w:rsidRDefault="007B5692" w:rsidP="007B5692">
      <w:pPr>
        <w:shd w:val="clear" w:color="auto" w:fill="FFFFFF"/>
        <w:tabs>
          <w:tab w:val="left" w:pos="972"/>
        </w:tabs>
        <w:ind w:left="-108" w:firstLine="5637"/>
      </w:pPr>
      <w:r w:rsidRPr="00416A29">
        <w:t>Приложение № 2</w:t>
      </w:r>
    </w:p>
    <w:p w:rsidR="007B5692" w:rsidRPr="00416A29" w:rsidRDefault="007B5692" w:rsidP="007B5692">
      <w:pPr>
        <w:shd w:val="clear" w:color="auto" w:fill="FFFFFF"/>
        <w:tabs>
          <w:tab w:val="left" w:pos="972"/>
        </w:tabs>
        <w:ind w:left="-108" w:firstLine="5637"/>
      </w:pPr>
      <w:r w:rsidRPr="00416A29">
        <w:t xml:space="preserve">к </w:t>
      </w:r>
      <w:r w:rsidRPr="00416A29">
        <w:rPr>
          <w:bCs/>
        </w:rPr>
        <w:t xml:space="preserve">Административному регламенту </w:t>
      </w:r>
    </w:p>
    <w:p w:rsidR="007B5692" w:rsidRPr="00416A29" w:rsidRDefault="007B5692" w:rsidP="007B5692">
      <w:pPr>
        <w:shd w:val="clear" w:color="auto" w:fill="FFFFFF"/>
        <w:tabs>
          <w:tab w:val="left" w:pos="972"/>
        </w:tabs>
        <w:ind w:left="-108" w:firstLine="5637"/>
      </w:pPr>
      <w:r w:rsidRPr="00416A29">
        <w:rPr>
          <w:bCs/>
        </w:rPr>
        <w:t xml:space="preserve">по исполнению </w:t>
      </w:r>
      <w:proofErr w:type="gramStart"/>
      <w:r w:rsidRPr="00416A29">
        <w:rPr>
          <w:bCs/>
        </w:rPr>
        <w:t>муниципальной</w:t>
      </w:r>
      <w:proofErr w:type="gramEnd"/>
    </w:p>
    <w:p w:rsidR="007B5692" w:rsidRPr="00416A29" w:rsidRDefault="007B5692" w:rsidP="007B5692">
      <w:pPr>
        <w:shd w:val="clear" w:color="auto" w:fill="FFFFFF"/>
        <w:tabs>
          <w:tab w:val="left" w:pos="972"/>
        </w:tabs>
        <w:ind w:left="-108" w:firstLine="5637"/>
      </w:pPr>
      <w:r w:rsidRPr="00416A29">
        <w:rPr>
          <w:bCs/>
        </w:rPr>
        <w:t xml:space="preserve">функции </w:t>
      </w:r>
      <w:r w:rsidRPr="00416A29">
        <w:t>«Осуществление</w:t>
      </w:r>
    </w:p>
    <w:p w:rsidR="007B5692" w:rsidRPr="00416A29" w:rsidRDefault="007B5692" w:rsidP="007B5692">
      <w:pPr>
        <w:shd w:val="clear" w:color="auto" w:fill="FFFFFF"/>
        <w:tabs>
          <w:tab w:val="left" w:pos="972"/>
        </w:tabs>
        <w:ind w:left="-108" w:firstLine="5637"/>
      </w:pPr>
      <w:r w:rsidRPr="00416A29">
        <w:t>внутреннего муниципального</w:t>
      </w:r>
    </w:p>
    <w:p w:rsidR="007B5692" w:rsidRPr="00416A29" w:rsidRDefault="007B5692" w:rsidP="007B5692">
      <w:pPr>
        <w:shd w:val="clear" w:color="auto" w:fill="FFFFFF"/>
        <w:tabs>
          <w:tab w:val="left" w:pos="972"/>
        </w:tabs>
        <w:ind w:left="-108" w:firstLine="5637"/>
      </w:pPr>
      <w:r w:rsidRPr="00416A29">
        <w:t>финансового контроля в сфере</w:t>
      </w:r>
    </w:p>
    <w:p w:rsidR="007B5692" w:rsidRPr="00416A29" w:rsidRDefault="007B5692" w:rsidP="007B5692">
      <w:pPr>
        <w:shd w:val="clear" w:color="auto" w:fill="FFFFFF"/>
        <w:tabs>
          <w:tab w:val="left" w:pos="972"/>
        </w:tabs>
        <w:ind w:left="-108" w:firstLine="5637"/>
      </w:pPr>
      <w:r w:rsidRPr="00416A29">
        <w:t>бюджетных правоотношений»</w:t>
      </w:r>
    </w:p>
    <w:p w:rsidR="007B5692" w:rsidRPr="00416A29" w:rsidRDefault="007B5692" w:rsidP="00587677">
      <w:pPr>
        <w:tabs>
          <w:tab w:val="left" w:pos="1276"/>
        </w:tabs>
        <w:jc w:val="both"/>
      </w:pPr>
    </w:p>
    <w:p w:rsidR="007B5692" w:rsidRPr="00416A29" w:rsidRDefault="007B5692" w:rsidP="00587677">
      <w:pPr>
        <w:tabs>
          <w:tab w:val="left" w:pos="1276"/>
        </w:tabs>
        <w:jc w:val="both"/>
      </w:pPr>
    </w:p>
    <w:p w:rsidR="007B5692" w:rsidRPr="00416A29" w:rsidRDefault="007B5692" w:rsidP="00587677">
      <w:pPr>
        <w:tabs>
          <w:tab w:val="left" w:pos="1276"/>
        </w:tabs>
        <w:jc w:val="both"/>
      </w:pPr>
    </w:p>
    <w:p w:rsidR="007B5692" w:rsidRPr="00416A29" w:rsidRDefault="007B5692" w:rsidP="00587677">
      <w:pPr>
        <w:tabs>
          <w:tab w:val="left" w:pos="1276"/>
        </w:tabs>
        <w:jc w:val="both"/>
        <w:rPr>
          <w:rFonts w:cs="Times New Roman"/>
        </w:rPr>
      </w:pPr>
    </w:p>
    <w:p w:rsidR="007B5692" w:rsidRPr="00416A29" w:rsidRDefault="007B5692" w:rsidP="00351395">
      <w:pPr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lang w:eastAsia="en-US"/>
        </w:rPr>
      </w:pPr>
      <w:r w:rsidRPr="00416A29">
        <w:rPr>
          <w:rFonts w:eastAsiaTheme="minorHAnsi" w:cs="Times New Roman"/>
          <w:lang w:eastAsia="en-US"/>
        </w:rPr>
        <w:t xml:space="preserve">Акт </w:t>
      </w:r>
      <w:r w:rsidR="000005F3" w:rsidRPr="00416A29">
        <w:rPr>
          <w:rFonts w:eastAsiaTheme="minorHAnsi" w:cs="Times New Roman"/>
          <w:lang w:eastAsia="en-US"/>
        </w:rPr>
        <w:t xml:space="preserve"> </w:t>
      </w:r>
      <w:r w:rsidRPr="00416A29">
        <w:rPr>
          <w:rFonts w:eastAsiaTheme="minorHAnsi" w:cs="Times New Roman"/>
          <w:lang w:eastAsia="en-US"/>
        </w:rPr>
        <w:t>№ _______</w:t>
      </w:r>
    </w:p>
    <w:p w:rsidR="007B5692" w:rsidRPr="00416A29" w:rsidRDefault="007B5692" w:rsidP="00351395">
      <w:pPr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lang w:eastAsia="en-US"/>
        </w:rPr>
      </w:pPr>
      <w:r w:rsidRPr="00416A29">
        <w:rPr>
          <w:rFonts w:eastAsiaTheme="minorHAnsi" w:cs="Times New Roman"/>
          <w:lang w:eastAsia="en-US"/>
        </w:rPr>
        <w:t>о несвоевременном представлении/непредставлении информации,</w:t>
      </w:r>
    </w:p>
    <w:p w:rsidR="007B5692" w:rsidRPr="00416A29" w:rsidRDefault="007B5692" w:rsidP="00351395">
      <w:pPr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lang w:eastAsia="en-US"/>
        </w:rPr>
      </w:pPr>
      <w:r w:rsidRPr="00416A29">
        <w:rPr>
          <w:rFonts w:eastAsiaTheme="minorHAnsi" w:cs="Times New Roman"/>
          <w:lang w:eastAsia="en-US"/>
        </w:rPr>
        <w:t>документов и материалов</w:t>
      </w:r>
    </w:p>
    <w:p w:rsidR="00351395" w:rsidRPr="00416A29" w:rsidRDefault="00351395" w:rsidP="00351395">
      <w:pPr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lang w:eastAsia="en-US"/>
        </w:rPr>
      </w:pPr>
    </w:p>
    <w:p w:rsidR="007B5692" w:rsidRPr="00416A29" w:rsidRDefault="007B5692" w:rsidP="007B569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lang w:eastAsia="en-US"/>
        </w:rPr>
      </w:pPr>
    </w:p>
    <w:p w:rsidR="007B5692" w:rsidRPr="00416A29" w:rsidRDefault="007B5692" w:rsidP="007B569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416A29">
        <w:rPr>
          <w:rFonts w:eastAsiaTheme="minorHAnsi" w:cs="Times New Roman"/>
          <w:lang w:eastAsia="en-US"/>
        </w:rPr>
        <w:t>"__" __________ 20__ г.                                                                               __________________</w:t>
      </w:r>
    </w:p>
    <w:p w:rsidR="007B5692" w:rsidRPr="00416A29" w:rsidRDefault="007B5692" w:rsidP="007B569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416A29">
        <w:rPr>
          <w:rFonts w:eastAsiaTheme="minorHAnsi" w:cs="Times New Roman"/>
          <w:lang w:eastAsia="en-US"/>
        </w:rPr>
        <w:t xml:space="preserve"> </w:t>
      </w:r>
    </w:p>
    <w:p w:rsidR="007B5692" w:rsidRPr="00416A29" w:rsidRDefault="007B5692" w:rsidP="007B569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416A29">
        <w:rPr>
          <w:rFonts w:eastAsiaTheme="minorHAnsi" w:cs="Times New Roman"/>
          <w:lang w:eastAsia="en-US"/>
        </w:rPr>
        <w:t xml:space="preserve">    </w:t>
      </w:r>
    </w:p>
    <w:p w:rsidR="00351395" w:rsidRPr="00416A29" w:rsidRDefault="00351395" w:rsidP="007B569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7B5692" w:rsidRPr="00416A29" w:rsidRDefault="007B5692" w:rsidP="007B569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7B5692" w:rsidRPr="00416A29" w:rsidRDefault="007B5692" w:rsidP="007B569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416A29">
        <w:rPr>
          <w:rFonts w:eastAsiaTheme="minorHAnsi" w:cs="Times New Roman"/>
          <w:lang w:eastAsia="en-US"/>
        </w:rPr>
        <w:t>Настоящий   акт   составлен   в   том,    что    должностными    лицами</w:t>
      </w:r>
    </w:p>
    <w:p w:rsidR="007B5692" w:rsidRPr="00416A29" w:rsidRDefault="007B5692" w:rsidP="007B569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416A29">
        <w:rPr>
          <w:rFonts w:eastAsiaTheme="minorHAnsi" w:cs="Times New Roman"/>
          <w:lang w:eastAsia="en-US"/>
        </w:rPr>
        <w:t>_____________________________________________________________________________</w:t>
      </w:r>
    </w:p>
    <w:p w:rsidR="007B5692" w:rsidRPr="00416A29" w:rsidRDefault="007B5692" w:rsidP="007B5692">
      <w:pPr>
        <w:autoSpaceDE w:val="0"/>
        <w:autoSpaceDN w:val="0"/>
        <w:adjustRightInd w:val="0"/>
        <w:jc w:val="center"/>
        <w:rPr>
          <w:rFonts w:eastAsiaTheme="minorHAnsi" w:cs="Times New Roman"/>
          <w:vertAlign w:val="superscript"/>
          <w:lang w:eastAsia="en-US"/>
        </w:rPr>
      </w:pPr>
      <w:r w:rsidRPr="00416A29">
        <w:rPr>
          <w:rFonts w:eastAsiaTheme="minorHAnsi" w:cs="Times New Roman"/>
          <w:vertAlign w:val="superscript"/>
          <w:lang w:eastAsia="en-US"/>
        </w:rPr>
        <w:t>(наименование объекта контроля)</w:t>
      </w:r>
    </w:p>
    <w:p w:rsidR="007B5692" w:rsidRPr="00416A29" w:rsidRDefault="007B5692" w:rsidP="00C04054">
      <w:pPr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lang w:eastAsia="en-US"/>
        </w:rPr>
      </w:pPr>
      <w:r w:rsidRPr="00416A29">
        <w:rPr>
          <w:rFonts w:eastAsiaTheme="minorHAnsi" w:cs="Times New Roman"/>
          <w:lang w:eastAsia="en-US"/>
        </w:rPr>
        <w:t xml:space="preserve">не   </w:t>
      </w:r>
      <w:proofErr w:type="gramStart"/>
      <w:r w:rsidRPr="00416A29">
        <w:rPr>
          <w:rFonts w:eastAsiaTheme="minorHAnsi" w:cs="Times New Roman"/>
          <w:lang w:eastAsia="en-US"/>
        </w:rPr>
        <w:t>представлены/несвоевременно    представлены</w:t>
      </w:r>
      <w:proofErr w:type="gramEnd"/>
      <w:r w:rsidRPr="00416A29">
        <w:rPr>
          <w:rFonts w:eastAsiaTheme="minorHAnsi" w:cs="Times New Roman"/>
          <w:lang w:eastAsia="en-US"/>
        </w:rPr>
        <w:t xml:space="preserve">    следующие    </w:t>
      </w:r>
      <w:r w:rsidR="00BE74B9" w:rsidRPr="00416A29">
        <w:rPr>
          <w:rFonts w:eastAsiaTheme="minorHAnsi" w:cs="Times New Roman"/>
          <w:lang w:eastAsia="en-US"/>
        </w:rPr>
        <w:t xml:space="preserve">информация, </w:t>
      </w:r>
      <w:r w:rsidRPr="00416A29">
        <w:rPr>
          <w:rFonts w:eastAsiaTheme="minorHAnsi" w:cs="Times New Roman"/>
          <w:lang w:eastAsia="en-US"/>
        </w:rPr>
        <w:t>докуме</w:t>
      </w:r>
      <w:r w:rsidRPr="00416A29">
        <w:rPr>
          <w:rFonts w:eastAsiaTheme="minorHAnsi" w:cs="Times New Roman"/>
          <w:lang w:eastAsia="en-US"/>
        </w:rPr>
        <w:t>н</w:t>
      </w:r>
      <w:r w:rsidR="00BE74B9" w:rsidRPr="00416A29">
        <w:rPr>
          <w:rFonts w:eastAsiaTheme="minorHAnsi" w:cs="Times New Roman"/>
          <w:lang w:eastAsia="en-US"/>
        </w:rPr>
        <w:t xml:space="preserve">ты и материалы, </w:t>
      </w:r>
      <w:r w:rsidRPr="00416A29">
        <w:rPr>
          <w:rFonts w:eastAsiaTheme="minorHAnsi" w:cs="Times New Roman"/>
          <w:lang w:eastAsia="en-US"/>
        </w:rPr>
        <w:t>запрошенные в соответствии с запросом № __</w:t>
      </w:r>
      <w:r w:rsidR="000005F3" w:rsidRPr="00416A29">
        <w:rPr>
          <w:rFonts w:eastAsiaTheme="minorHAnsi" w:cs="Times New Roman"/>
          <w:lang w:eastAsia="en-US"/>
        </w:rPr>
        <w:t>__</w:t>
      </w:r>
      <w:r w:rsidRPr="00416A29">
        <w:rPr>
          <w:rFonts w:eastAsiaTheme="minorHAnsi" w:cs="Times New Roman"/>
          <w:lang w:eastAsia="en-US"/>
        </w:rPr>
        <w:t>__ от _________ 20___ г.:</w:t>
      </w:r>
    </w:p>
    <w:p w:rsidR="007B5692" w:rsidRPr="00416A29" w:rsidRDefault="007B5692" w:rsidP="00C04054">
      <w:pPr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lang w:eastAsia="en-US"/>
        </w:rPr>
      </w:pPr>
      <w:r w:rsidRPr="00416A29">
        <w:rPr>
          <w:rFonts w:eastAsiaTheme="minorHAnsi" w:cs="Times New Roman"/>
          <w:lang w:eastAsia="en-US"/>
        </w:rPr>
        <w:t xml:space="preserve">    1) ___________________________;</w:t>
      </w:r>
    </w:p>
    <w:p w:rsidR="007B5692" w:rsidRPr="00416A29" w:rsidRDefault="007B5692" w:rsidP="00C04054">
      <w:pPr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lang w:eastAsia="en-US"/>
        </w:rPr>
      </w:pPr>
      <w:r w:rsidRPr="00416A29">
        <w:rPr>
          <w:rFonts w:eastAsiaTheme="minorHAnsi" w:cs="Times New Roman"/>
          <w:lang w:eastAsia="en-US"/>
        </w:rPr>
        <w:t xml:space="preserve">   </w:t>
      </w:r>
      <w:r w:rsidR="00C04054" w:rsidRPr="00416A29">
        <w:rPr>
          <w:rFonts w:eastAsiaTheme="minorHAnsi" w:cs="Times New Roman"/>
          <w:lang w:eastAsia="en-US"/>
        </w:rPr>
        <w:t xml:space="preserve"> 2) ___________________________ и</w:t>
      </w:r>
      <w:proofErr w:type="gramStart"/>
      <w:r w:rsidR="00C04054" w:rsidRPr="00416A29">
        <w:rPr>
          <w:rFonts w:eastAsiaTheme="minorHAnsi" w:cs="Times New Roman"/>
          <w:lang w:eastAsia="en-US"/>
        </w:rPr>
        <w:t xml:space="preserve"> .</w:t>
      </w:r>
      <w:proofErr w:type="gramEnd"/>
      <w:r w:rsidR="00C04054" w:rsidRPr="00416A29">
        <w:rPr>
          <w:rFonts w:eastAsiaTheme="minorHAnsi" w:cs="Times New Roman"/>
          <w:lang w:eastAsia="en-US"/>
        </w:rPr>
        <w:t>т.д.</w:t>
      </w:r>
    </w:p>
    <w:p w:rsidR="007B5692" w:rsidRPr="00416A29" w:rsidRDefault="007B5692" w:rsidP="007B569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351395" w:rsidRPr="00416A29" w:rsidRDefault="00351395" w:rsidP="007B569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351395" w:rsidRPr="00416A29" w:rsidRDefault="00351395" w:rsidP="007B569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351395" w:rsidRPr="00416A29" w:rsidRDefault="00351395" w:rsidP="007B569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351395" w:rsidRPr="00416A29" w:rsidRDefault="00351395" w:rsidP="007B569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7B5692" w:rsidRPr="00416A29" w:rsidRDefault="007B5692" w:rsidP="007B5692">
      <w:pPr>
        <w:pStyle w:val="a3"/>
        <w:tabs>
          <w:tab w:val="left" w:pos="4029"/>
        </w:tabs>
        <w:ind w:left="0"/>
      </w:pPr>
      <w:r w:rsidRPr="00416A29">
        <w:t>___________________________________________        ____________   /________________/</w:t>
      </w:r>
    </w:p>
    <w:p w:rsidR="007B5692" w:rsidRPr="002F5652" w:rsidRDefault="007B5692" w:rsidP="007B5692">
      <w:pPr>
        <w:pStyle w:val="a3"/>
        <w:tabs>
          <w:tab w:val="left" w:pos="4029"/>
        </w:tabs>
        <w:ind w:left="0"/>
        <w:rPr>
          <w:vertAlign w:val="superscript"/>
        </w:rPr>
      </w:pPr>
      <w:r w:rsidRPr="002F5652">
        <w:rPr>
          <w:vertAlign w:val="superscript"/>
        </w:rPr>
        <w:t>Наименование должности лица, уполномоченного подписывать акт                                    (подпись)                              (расшифровка)</w:t>
      </w:r>
    </w:p>
    <w:p w:rsidR="007B5692" w:rsidRPr="00416A29" w:rsidRDefault="007B5692" w:rsidP="007B5692">
      <w:pPr>
        <w:pStyle w:val="a3"/>
        <w:tabs>
          <w:tab w:val="left" w:pos="4029"/>
        </w:tabs>
        <w:ind w:left="0"/>
        <w:rPr>
          <w:vertAlign w:val="superscript"/>
        </w:rPr>
      </w:pPr>
      <w:r w:rsidRPr="002F5652">
        <w:rPr>
          <w:vertAlign w:val="superscript"/>
        </w:rPr>
        <w:t>в соответствии с настоящим Регламентом</w:t>
      </w:r>
      <w:r w:rsidRPr="00416A29">
        <w:rPr>
          <w:vertAlign w:val="superscript"/>
        </w:rPr>
        <w:t xml:space="preserve"> </w:t>
      </w:r>
    </w:p>
    <w:p w:rsidR="007B5692" w:rsidRPr="00416A29" w:rsidRDefault="007B5692" w:rsidP="007B569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7B5692" w:rsidRPr="00416A29" w:rsidRDefault="007B5692" w:rsidP="007B569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7B5692" w:rsidRPr="00416A29" w:rsidRDefault="007B5692" w:rsidP="007B5692">
      <w:pPr>
        <w:pStyle w:val="a3"/>
        <w:tabs>
          <w:tab w:val="left" w:pos="497"/>
          <w:tab w:val="left" w:pos="4029"/>
        </w:tabs>
        <w:ind w:left="0"/>
        <w:rPr>
          <w:sz w:val="20"/>
          <w:szCs w:val="20"/>
        </w:rPr>
      </w:pPr>
      <w:r w:rsidRPr="00416A29">
        <w:rPr>
          <w:sz w:val="20"/>
          <w:szCs w:val="20"/>
        </w:rPr>
        <w:t>ФИО исполнителя</w:t>
      </w:r>
    </w:p>
    <w:p w:rsidR="007B5692" w:rsidRPr="00416A29" w:rsidRDefault="007B5692" w:rsidP="007B5692">
      <w:pPr>
        <w:autoSpaceDE w:val="0"/>
        <w:autoSpaceDN w:val="0"/>
        <w:adjustRightInd w:val="0"/>
        <w:jc w:val="both"/>
        <w:rPr>
          <w:rFonts w:cs="Times New Roman"/>
        </w:rPr>
      </w:pPr>
      <w:r w:rsidRPr="00416A29">
        <w:rPr>
          <w:rFonts w:cs="Times New Roman"/>
          <w:sz w:val="20"/>
          <w:szCs w:val="20"/>
        </w:rPr>
        <w:t>телефон исполнителя</w:t>
      </w:r>
    </w:p>
    <w:p w:rsidR="007B5692" w:rsidRPr="00416A29" w:rsidRDefault="007B5692" w:rsidP="007B5692">
      <w:pPr>
        <w:spacing w:line="240" w:lineRule="atLeast"/>
        <w:jc w:val="right"/>
      </w:pPr>
      <w:r w:rsidRPr="00416A29">
        <w:t xml:space="preserve"> </w:t>
      </w:r>
    </w:p>
    <w:p w:rsidR="007B5692" w:rsidRPr="00416A29" w:rsidRDefault="007B5692" w:rsidP="007B5692">
      <w:pPr>
        <w:spacing w:line="240" w:lineRule="atLeast"/>
        <w:jc w:val="right"/>
      </w:pPr>
    </w:p>
    <w:p w:rsidR="007B5692" w:rsidRDefault="007B5692" w:rsidP="007B5692">
      <w:pPr>
        <w:spacing w:line="240" w:lineRule="atLeast"/>
        <w:jc w:val="right"/>
      </w:pPr>
    </w:p>
    <w:p w:rsidR="00351395" w:rsidRDefault="00351395" w:rsidP="007B5692">
      <w:pPr>
        <w:spacing w:line="240" w:lineRule="atLeast"/>
        <w:jc w:val="right"/>
      </w:pPr>
    </w:p>
    <w:p w:rsidR="00351395" w:rsidRDefault="00351395" w:rsidP="007B5692">
      <w:pPr>
        <w:spacing w:line="240" w:lineRule="atLeast"/>
        <w:jc w:val="right"/>
      </w:pPr>
    </w:p>
    <w:p w:rsidR="007B5692" w:rsidRDefault="007B5692" w:rsidP="00FC69FD">
      <w:pPr>
        <w:spacing w:line="240" w:lineRule="atLeast"/>
        <w:jc w:val="center"/>
      </w:pPr>
      <w:r w:rsidRPr="00F35525">
        <w:t xml:space="preserve">Верно:               </w:t>
      </w:r>
      <w:r w:rsidRPr="00F35525">
        <w:tab/>
        <w:t xml:space="preserve">                                                        </w:t>
      </w:r>
      <w:r w:rsidR="00FC69FD">
        <w:t xml:space="preserve">           </w:t>
      </w:r>
    </w:p>
    <w:p w:rsidR="005F73C3" w:rsidRDefault="005F73C3" w:rsidP="00351395">
      <w:pPr>
        <w:spacing w:line="240" w:lineRule="atLeast"/>
        <w:jc w:val="right"/>
        <w:sectPr w:rsidR="005F73C3" w:rsidSect="00311056">
          <w:head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F73C3" w:rsidRDefault="005F73C3" w:rsidP="005F73C3">
      <w:pPr>
        <w:spacing w:line="240" w:lineRule="atLeast"/>
        <w:jc w:val="right"/>
      </w:pPr>
    </w:p>
    <w:sectPr w:rsidR="005F73C3" w:rsidSect="0031105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D7A" w:rsidRDefault="001C5D7A" w:rsidP="00D73D19">
      <w:r>
        <w:separator/>
      </w:r>
    </w:p>
  </w:endnote>
  <w:endnote w:type="continuationSeparator" w:id="1">
    <w:p w:rsidR="001C5D7A" w:rsidRDefault="001C5D7A" w:rsidP="00D73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D7A" w:rsidRDefault="001C5D7A" w:rsidP="00D73D19">
      <w:r>
        <w:separator/>
      </w:r>
    </w:p>
  </w:footnote>
  <w:footnote w:type="continuationSeparator" w:id="1">
    <w:p w:rsidR="001C5D7A" w:rsidRDefault="001C5D7A" w:rsidP="00D73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8051"/>
      <w:docPartObj>
        <w:docPartGallery w:val="Page Numbers (Top of Page)"/>
        <w:docPartUnique/>
      </w:docPartObj>
    </w:sdtPr>
    <w:sdtContent>
      <w:p w:rsidR="00F7014F" w:rsidRDefault="00512FD6">
        <w:pPr>
          <w:pStyle w:val="ab"/>
          <w:jc w:val="center"/>
        </w:pPr>
        <w:fldSimple w:instr=" PAGE   \* MERGEFORMAT ">
          <w:r w:rsidR="00FC69FD">
            <w:rPr>
              <w:noProof/>
            </w:rPr>
            <w:t>21</w:t>
          </w:r>
        </w:fldSimple>
      </w:p>
    </w:sdtContent>
  </w:sdt>
  <w:p w:rsidR="00F7014F" w:rsidRDefault="00F7014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822"/>
    <w:multiLevelType w:val="multilevel"/>
    <w:tmpl w:val="5588D0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5" w:hanging="975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10BA6069"/>
    <w:multiLevelType w:val="hybridMultilevel"/>
    <w:tmpl w:val="5F302C84"/>
    <w:lvl w:ilvl="0" w:tplc="254AE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D408D7"/>
    <w:multiLevelType w:val="hybridMultilevel"/>
    <w:tmpl w:val="C5A833F6"/>
    <w:lvl w:ilvl="0" w:tplc="BC0813AA">
      <w:start w:val="1"/>
      <w:numFmt w:val="decimal"/>
      <w:lvlText w:val="9.%1."/>
      <w:lvlJc w:val="left"/>
      <w:pPr>
        <w:ind w:left="1429" w:hanging="360"/>
      </w:pPr>
      <w:rPr>
        <w:rFonts w:ascii="Times New Roman" w:hAnsi="Times New Roman" w:cs="Microsoft Sans Serif" w:hint="default"/>
        <w:b w:val="0"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AE1F41"/>
    <w:multiLevelType w:val="multilevel"/>
    <w:tmpl w:val="93BAF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69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2D986ACA"/>
    <w:multiLevelType w:val="hybridMultilevel"/>
    <w:tmpl w:val="152801A4"/>
    <w:lvl w:ilvl="0" w:tplc="ABE4B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6082C"/>
    <w:multiLevelType w:val="hybridMultilevel"/>
    <w:tmpl w:val="7200F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21BA1"/>
    <w:multiLevelType w:val="multilevel"/>
    <w:tmpl w:val="BFFCB9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393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19" w:hanging="975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60584D3E"/>
    <w:multiLevelType w:val="multilevel"/>
    <w:tmpl w:val="CC78AD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.1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16E060E"/>
    <w:multiLevelType w:val="multilevel"/>
    <w:tmpl w:val="93BAF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69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63132ACD"/>
    <w:multiLevelType w:val="multilevel"/>
    <w:tmpl w:val="5FD610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abstractNum w:abstractNumId="11">
    <w:nsid w:val="6F596A42"/>
    <w:multiLevelType w:val="multilevel"/>
    <w:tmpl w:val="5588D0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5" w:hanging="975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7C547479"/>
    <w:multiLevelType w:val="multilevel"/>
    <w:tmpl w:val="EDBE0F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7" w:hanging="97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5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685"/>
    <w:rsid w:val="000005F3"/>
    <w:rsid w:val="000174A9"/>
    <w:rsid w:val="00036F17"/>
    <w:rsid w:val="00047CB0"/>
    <w:rsid w:val="000612D2"/>
    <w:rsid w:val="000627D5"/>
    <w:rsid w:val="00096630"/>
    <w:rsid w:val="000C0F3F"/>
    <w:rsid w:val="000D26D6"/>
    <w:rsid w:val="000E0CC0"/>
    <w:rsid w:val="000E0F7F"/>
    <w:rsid w:val="000E7C95"/>
    <w:rsid w:val="000F63B5"/>
    <w:rsid w:val="00116777"/>
    <w:rsid w:val="001202F5"/>
    <w:rsid w:val="00121482"/>
    <w:rsid w:val="00125988"/>
    <w:rsid w:val="00133F28"/>
    <w:rsid w:val="00154AA4"/>
    <w:rsid w:val="00166A30"/>
    <w:rsid w:val="00192CCB"/>
    <w:rsid w:val="001A2E62"/>
    <w:rsid w:val="001B145F"/>
    <w:rsid w:val="001C5D7A"/>
    <w:rsid w:val="001D6B90"/>
    <w:rsid w:val="001E4D47"/>
    <w:rsid w:val="001F030A"/>
    <w:rsid w:val="001F1026"/>
    <w:rsid w:val="001F71DD"/>
    <w:rsid w:val="00217A30"/>
    <w:rsid w:val="00231226"/>
    <w:rsid w:val="0026332A"/>
    <w:rsid w:val="00274194"/>
    <w:rsid w:val="0027454C"/>
    <w:rsid w:val="0029618F"/>
    <w:rsid w:val="002A5150"/>
    <w:rsid w:val="002A6697"/>
    <w:rsid w:val="002B4C4D"/>
    <w:rsid w:val="002C19CE"/>
    <w:rsid w:val="002C1F2A"/>
    <w:rsid w:val="002C2571"/>
    <w:rsid w:val="002F5652"/>
    <w:rsid w:val="002F75B2"/>
    <w:rsid w:val="0030223C"/>
    <w:rsid w:val="003077CD"/>
    <w:rsid w:val="00311056"/>
    <w:rsid w:val="00324D45"/>
    <w:rsid w:val="00326DE2"/>
    <w:rsid w:val="00331DD5"/>
    <w:rsid w:val="003321F4"/>
    <w:rsid w:val="00351395"/>
    <w:rsid w:val="00361BF9"/>
    <w:rsid w:val="00377599"/>
    <w:rsid w:val="0038535F"/>
    <w:rsid w:val="00386BF6"/>
    <w:rsid w:val="00386FDF"/>
    <w:rsid w:val="003878FA"/>
    <w:rsid w:val="00397A81"/>
    <w:rsid w:val="003C1C88"/>
    <w:rsid w:val="003C246A"/>
    <w:rsid w:val="003C611B"/>
    <w:rsid w:val="003C7AED"/>
    <w:rsid w:val="003E137C"/>
    <w:rsid w:val="003E6122"/>
    <w:rsid w:val="003F0138"/>
    <w:rsid w:val="0040376D"/>
    <w:rsid w:val="00416A29"/>
    <w:rsid w:val="004212D9"/>
    <w:rsid w:val="00426D28"/>
    <w:rsid w:val="00430CBC"/>
    <w:rsid w:val="00431907"/>
    <w:rsid w:val="00440AC7"/>
    <w:rsid w:val="00447FA5"/>
    <w:rsid w:val="00454989"/>
    <w:rsid w:val="00481548"/>
    <w:rsid w:val="004816AC"/>
    <w:rsid w:val="004A364E"/>
    <w:rsid w:val="004E0890"/>
    <w:rsid w:val="00512FD6"/>
    <w:rsid w:val="005353E9"/>
    <w:rsid w:val="00555445"/>
    <w:rsid w:val="00560940"/>
    <w:rsid w:val="00570E59"/>
    <w:rsid w:val="00576747"/>
    <w:rsid w:val="00587677"/>
    <w:rsid w:val="005A1F5A"/>
    <w:rsid w:val="005B18B1"/>
    <w:rsid w:val="005B531A"/>
    <w:rsid w:val="005C0010"/>
    <w:rsid w:val="005C3789"/>
    <w:rsid w:val="005D0623"/>
    <w:rsid w:val="005E15CD"/>
    <w:rsid w:val="005E3685"/>
    <w:rsid w:val="005F6BA1"/>
    <w:rsid w:val="005F73C3"/>
    <w:rsid w:val="005F73E7"/>
    <w:rsid w:val="00607BDC"/>
    <w:rsid w:val="00612939"/>
    <w:rsid w:val="00640471"/>
    <w:rsid w:val="00665E4F"/>
    <w:rsid w:val="006731F7"/>
    <w:rsid w:val="00690DDE"/>
    <w:rsid w:val="006B5999"/>
    <w:rsid w:val="006D3310"/>
    <w:rsid w:val="006E053B"/>
    <w:rsid w:val="006E1EBC"/>
    <w:rsid w:val="00705BC9"/>
    <w:rsid w:val="00707BEE"/>
    <w:rsid w:val="0072599C"/>
    <w:rsid w:val="0073263F"/>
    <w:rsid w:val="00742EBC"/>
    <w:rsid w:val="00756973"/>
    <w:rsid w:val="00765299"/>
    <w:rsid w:val="00775413"/>
    <w:rsid w:val="0078645C"/>
    <w:rsid w:val="00787B3F"/>
    <w:rsid w:val="00791751"/>
    <w:rsid w:val="0079638E"/>
    <w:rsid w:val="00796D94"/>
    <w:rsid w:val="007A1447"/>
    <w:rsid w:val="007A1F14"/>
    <w:rsid w:val="007A695D"/>
    <w:rsid w:val="007A703D"/>
    <w:rsid w:val="007B5692"/>
    <w:rsid w:val="007B6426"/>
    <w:rsid w:val="007B7A0C"/>
    <w:rsid w:val="007C5998"/>
    <w:rsid w:val="007D4179"/>
    <w:rsid w:val="007D55DE"/>
    <w:rsid w:val="007F22A2"/>
    <w:rsid w:val="00801F25"/>
    <w:rsid w:val="00804E2D"/>
    <w:rsid w:val="0081364D"/>
    <w:rsid w:val="008147D9"/>
    <w:rsid w:val="00823BEF"/>
    <w:rsid w:val="00824BBF"/>
    <w:rsid w:val="00827FB7"/>
    <w:rsid w:val="008325A7"/>
    <w:rsid w:val="008406CA"/>
    <w:rsid w:val="00844231"/>
    <w:rsid w:val="00846483"/>
    <w:rsid w:val="00852A52"/>
    <w:rsid w:val="00864264"/>
    <w:rsid w:val="00867499"/>
    <w:rsid w:val="00893544"/>
    <w:rsid w:val="008C03BD"/>
    <w:rsid w:val="008D1AAC"/>
    <w:rsid w:val="008D49E6"/>
    <w:rsid w:val="008F5377"/>
    <w:rsid w:val="008F6EA7"/>
    <w:rsid w:val="008F6F04"/>
    <w:rsid w:val="0090151B"/>
    <w:rsid w:val="00903D27"/>
    <w:rsid w:val="00906022"/>
    <w:rsid w:val="0092651F"/>
    <w:rsid w:val="0093071B"/>
    <w:rsid w:val="00933F49"/>
    <w:rsid w:val="0094498C"/>
    <w:rsid w:val="00945B07"/>
    <w:rsid w:val="00956DB4"/>
    <w:rsid w:val="00966297"/>
    <w:rsid w:val="00990F18"/>
    <w:rsid w:val="00990FBB"/>
    <w:rsid w:val="009A3B25"/>
    <w:rsid w:val="009C1D8C"/>
    <w:rsid w:val="009C7EA7"/>
    <w:rsid w:val="00A013FB"/>
    <w:rsid w:val="00A05BF1"/>
    <w:rsid w:val="00A37BD1"/>
    <w:rsid w:val="00A84507"/>
    <w:rsid w:val="00A86767"/>
    <w:rsid w:val="00AA71DF"/>
    <w:rsid w:val="00AB0883"/>
    <w:rsid w:val="00AB5772"/>
    <w:rsid w:val="00AC0AEF"/>
    <w:rsid w:val="00AE274F"/>
    <w:rsid w:val="00AF31C0"/>
    <w:rsid w:val="00AF4FB1"/>
    <w:rsid w:val="00AF7075"/>
    <w:rsid w:val="00B001BA"/>
    <w:rsid w:val="00B03BFB"/>
    <w:rsid w:val="00B2346D"/>
    <w:rsid w:val="00B324AA"/>
    <w:rsid w:val="00B335B8"/>
    <w:rsid w:val="00B33840"/>
    <w:rsid w:val="00B33FB4"/>
    <w:rsid w:val="00B4018E"/>
    <w:rsid w:val="00B412DB"/>
    <w:rsid w:val="00B43200"/>
    <w:rsid w:val="00B62A79"/>
    <w:rsid w:val="00B63695"/>
    <w:rsid w:val="00B65E4C"/>
    <w:rsid w:val="00B67338"/>
    <w:rsid w:val="00B7147C"/>
    <w:rsid w:val="00B80C1A"/>
    <w:rsid w:val="00B87397"/>
    <w:rsid w:val="00B9514C"/>
    <w:rsid w:val="00BA2944"/>
    <w:rsid w:val="00BD1556"/>
    <w:rsid w:val="00BD4AAE"/>
    <w:rsid w:val="00BE6BCA"/>
    <w:rsid w:val="00BE74B9"/>
    <w:rsid w:val="00BE7A93"/>
    <w:rsid w:val="00BF5F8E"/>
    <w:rsid w:val="00C01B61"/>
    <w:rsid w:val="00C04054"/>
    <w:rsid w:val="00C050EB"/>
    <w:rsid w:val="00C16069"/>
    <w:rsid w:val="00C22B8E"/>
    <w:rsid w:val="00C2440A"/>
    <w:rsid w:val="00C307AF"/>
    <w:rsid w:val="00C6179C"/>
    <w:rsid w:val="00C8204F"/>
    <w:rsid w:val="00C837AA"/>
    <w:rsid w:val="00C93347"/>
    <w:rsid w:val="00CA106B"/>
    <w:rsid w:val="00CA4A24"/>
    <w:rsid w:val="00CB287E"/>
    <w:rsid w:val="00CD1BCF"/>
    <w:rsid w:val="00CD41C7"/>
    <w:rsid w:val="00CD44FE"/>
    <w:rsid w:val="00CF52B0"/>
    <w:rsid w:val="00CF5DD0"/>
    <w:rsid w:val="00D00BE4"/>
    <w:rsid w:val="00D02871"/>
    <w:rsid w:val="00D32D00"/>
    <w:rsid w:val="00D3496F"/>
    <w:rsid w:val="00D543F8"/>
    <w:rsid w:val="00D56EAC"/>
    <w:rsid w:val="00D670D2"/>
    <w:rsid w:val="00D70423"/>
    <w:rsid w:val="00D73D19"/>
    <w:rsid w:val="00D77CC8"/>
    <w:rsid w:val="00D90C0A"/>
    <w:rsid w:val="00D93D0A"/>
    <w:rsid w:val="00DA0027"/>
    <w:rsid w:val="00DA6345"/>
    <w:rsid w:val="00DD0D37"/>
    <w:rsid w:val="00DE3A9E"/>
    <w:rsid w:val="00E043FD"/>
    <w:rsid w:val="00E04E5B"/>
    <w:rsid w:val="00E07090"/>
    <w:rsid w:val="00E07D4E"/>
    <w:rsid w:val="00E11A20"/>
    <w:rsid w:val="00E5401C"/>
    <w:rsid w:val="00E56266"/>
    <w:rsid w:val="00E713B0"/>
    <w:rsid w:val="00E72E0D"/>
    <w:rsid w:val="00E75FA4"/>
    <w:rsid w:val="00E8412A"/>
    <w:rsid w:val="00E93CBD"/>
    <w:rsid w:val="00EB25D3"/>
    <w:rsid w:val="00EE0480"/>
    <w:rsid w:val="00EF4E24"/>
    <w:rsid w:val="00F3205B"/>
    <w:rsid w:val="00F42ADF"/>
    <w:rsid w:val="00F57B71"/>
    <w:rsid w:val="00F67C63"/>
    <w:rsid w:val="00F7014F"/>
    <w:rsid w:val="00FA3816"/>
    <w:rsid w:val="00FC4F86"/>
    <w:rsid w:val="00FC54CD"/>
    <w:rsid w:val="00FC6771"/>
    <w:rsid w:val="00FC69FD"/>
    <w:rsid w:val="00FD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9"/>
    <o:shapelayout v:ext="edit">
      <o:idmap v:ext="edit" data="1"/>
      <o:rules v:ext="edit">
        <o:r id="V:Rule26" type="connector" idref="#_x0000_s1040"/>
        <o:r id="V:Rule27" type="connector" idref="#_x0000_s1044"/>
        <o:r id="V:Rule28" type="connector" idref="#_x0000_s1077"/>
        <o:r id="V:Rule29" type="connector" idref="#_x0000_s1071"/>
        <o:r id="V:Rule30" type="connector" idref="#_x0000_s1081"/>
        <o:r id="V:Rule31" type="connector" idref="#_x0000_s1038"/>
        <o:r id="V:Rule32" type="connector" idref="#_x0000_s1045"/>
        <o:r id="V:Rule33" type="connector" idref="#_x0000_s1073"/>
        <o:r id="V:Rule34" type="connector" idref="#_x0000_s1046"/>
        <o:r id="V:Rule35" type="connector" idref="#_x0000_s1043"/>
        <o:r id="V:Rule36" type="connector" idref="#_x0000_s1067"/>
        <o:r id="V:Rule37" type="connector" idref="#_x0000_s1078"/>
        <o:r id="V:Rule38" type="connector" idref="#_x0000_s1074"/>
        <o:r id="V:Rule39" type="connector" idref="#_x0000_s1072"/>
        <o:r id="V:Rule40" type="connector" idref="#_x0000_s1069"/>
        <o:r id="V:Rule41" type="connector" idref="#_x0000_s1068"/>
        <o:r id="V:Rule42" type="connector" idref="#_x0000_s1050"/>
        <o:r id="V:Rule43" type="connector" idref="#_x0000_s1070"/>
        <o:r id="V:Rule44" type="connector" idref="#_x0000_s1034"/>
        <o:r id="V:Rule45" type="connector" idref="#_x0000_s1033"/>
        <o:r id="V:Rule46" type="connector" idref="#_x0000_s1076"/>
        <o:r id="V:Rule47" type="connector" idref="#_x0000_s1079"/>
        <o:r id="V:Rule48" type="connector" idref="#_x0000_s1075"/>
        <o:r id="V:Rule49" type="connector" idref="#_x0000_s1039"/>
        <o:r id="V:Rule5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A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E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07AF"/>
    <w:rPr>
      <w:color w:val="0000FF" w:themeColor="hyperlink"/>
      <w:u w:val="single"/>
    </w:rPr>
  </w:style>
  <w:style w:type="paragraph" w:customStyle="1" w:styleId="ConsPlusNormal">
    <w:name w:val="ConsPlusNormal"/>
    <w:next w:val="a"/>
    <w:rsid w:val="003C24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D73D1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73D19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73D19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D73D19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73D19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D73D19"/>
    <w:rPr>
      <w:vertAlign w:val="superscript"/>
    </w:rPr>
  </w:style>
  <w:style w:type="paragraph" w:styleId="2">
    <w:name w:val="Body Text Indent 2"/>
    <w:basedOn w:val="a"/>
    <w:link w:val="20"/>
    <w:rsid w:val="007D55DE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7D55D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110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105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110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1105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B145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B145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5F73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F73C3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49148FAD35570C2270EC080543B74E08AF5747598C4E0710429522182T9C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D7BE874329C0C2FE9B8649734E319573F639251727FAD3F05A9F98B5Z3w7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946112BE097080794A6AD99B46CCC6F272D1B61724B58BE47E849764F391176C5B428BBBCA57B6mAkD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96A70EC12363BC556C8E21D4806E03641826E2268D02087D907125445078489440A238CE9C636B7F00B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F0AE4-2912-4048-9923-186378DC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9269</Words>
  <Characters>52839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voitkova</dc:creator>
  <cp:lastModifiedBy>voitkova</cp:lastModifiedBy>
  <cp:revision>5</cp:revision>
  <cp:lastPrinted>2017-08-29T12:35:00Z</cp:lastPrinted>
  <dcterms:created xsi:type="dcterms:W3CDTF">2017-08-29T12:30:00Z</dcterms:created>
  <dcterms:modified xsi:type="dcterms:W3CDTF">2017-08-29T12:51:00Z</dcterms:modified>
</cp:coreProperties>
</file>