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271E" w14:textId="77777777" w:rsidR="004D5331" w:rsidRPr="00295AC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 w:rsidRPr="00295AC1">
        <w:rPr>
          <w:noProof/>
        </w:rPr>
        <w:drawing>
          <wp:inline distT="0" distB="0" distL="0" distR="0" wp14:anchorId="0499CF73" wp14:editId="1BB82E3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AAC6" w14:textId="77777777" w:rsidR="004D5331" w:rsidRPr="00295AC1" w:rsidRDefault="004D5331" w:rsidP="004D5331">
      <w:pPr>
        <w:tabs>
          <w:tab w:val="left" w:pos="6585"/>
        </w:tabs>
      </w:pPr>
    </w:p>
    <w:p w14:paraId="30F957F4" w14:textId="77777777" w:rsidR="004D5331" w:rsidRPr="00295AC1" w:rsidRDefault="004D5331" w:rsidP="00295AC1">
      <w:pPr>
        <w:tabs>
          <w:tab w:val="left" w:pos="6585"/>
        </w:tabs>
        <w:rPr>
          <w:bCs/>
        </w:rPr>
      </w:pPr>
    </w:p>
    <w:p w14:paraId="68B0064D" w14:textId="4893FFE9" w:rsidR="004D5331" w:rsidRDefault="00295AC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КОМИТЕТ ИМУЩЕСТВЕННЫХ ОТНОШЕНИЙ</w:t>
      </w:r>
    </w:p>
    <w:p w14:paraId="43EEAFE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36E0363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528DE13B" w14:textId="77777777" w:rsidR="004D5331" w:rsidRDefault="004D5331" w:rsidP="004D5331">
      <w:pPr>
        <w:pBdr>
          <w:bottom w:val="single" w:sz="4" w:space="0" w:color="000000"/>
        </w:pBdr>
      </w:pPr>
    </w:p>
    <w:p w14:paraId="2806862D" w14:textId="77777777" w:rsidR="004D5331" w:rsidRDefault="004D5331" w:rsidP="004D5331"/>
    <w:p w14:paraId="1D563BD9" w14:textId="77777777" w:rsidR="00965724" w:rsidRPr="004D5331" w:rsidRDefault="004D5331" w:rsidP="004D5331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РАСПОРЯЖЕНИЕ (ПРИКАЗ)</w:t>
      </w:r>
    </w:p>
    <w:p w14:paraId="1042C2F6" w14:textId="77777777" w:rsidR="00965724" w:rsidRDefault="00965724" w:rsidP="008855D4">
      <w:pPr>
        <w:ind w:left="-1560" w:right="-567"/>
        <w:jc w:val="center"/>
        <w:outlineLvl w:val="0"/>
      </w:pPr>
    </w:p>
    <w:p w14:paraId="6C3E03A6" w14:textId="7710E09A" w:rsidR="004D5331" w:rsidRDefault="004D5331" w:rsidP="004D5331">
      <w:pPr>
        <w:outlineLvl w:val="0"/>
      </w:pPr>
      <w:r w:rsidRPr="00537687">
        <w:t xml:space="preserve">От </w:t>
      </w:r>
      <w:r w:rsidR="00690CEE">
        <w:t>06.10.</w:t>
      </w:r>
      <w:r w:rsidR="00EE0B37">
        <w:t>2022</w:t>
      </w:r>
      <w:r w:rsidRPr="00537687">
        <w:t xml:space="preserve"> № </w:t>
      </w:r>
      <w:r w:rsidR="00A13F9A">
        <w:t>23</w:t>
      </w:r>
    </w:p>
    <w:p w14:paraId="221EDE8F" w14:textId="77777777" w:rsidR="004D5331" w:rsidRPr="00537687" w:rsidRDefault="004D5331" w:rsidP="004D5331">
      <w:pPr>
        <w:outlineLvl w:val="0"/>
      </w:pPr>
    </w:p>
    <w:p w14:paraId="154CD31E" w14:textId="76DBFBD3" w:rsidR="004D5331" w:rsidRDefault="004D5331" w:rsidP="004D5331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D2D499" wp14:editId="4A329D6A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2CDCF51" wp14:editId="7C9707C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133836" wp14:editId="016049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EEDF2C" wp14:editId="17F49AB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F4BDE18" w14:textId="172C3B59" w:rsidR="004D5331" w:rsidRDefault="00295AC1" w:rsidP="004D5331">
      <w:pPr>
        <w:ind w:left="-1560" w:right="-567"/>
        <w:outlineLvl w:val="0"/>
      </w:pPr>
      <w:r>
        <w:t xml:space="preserve">                          </w:t>
      </w:r>
      <w:r w:rsidR="004D5331">
        <w:t xml:space="preserve">Об отнесении земельных участков </w:t>
      </w:r>
    </w:p>
    <w:p w14:paraId="5C942166" w14:textId="2EFB71FA" w:rsidR="004D5331" w:rsidRDefault="00295AC1" w:rsidP="004D5331">
      <w:pPr>
        <w:ind w:left="-1560" w:right="-567"/>
        <w:outlineLvl w:val="0"/>
      </w:pPr>
      <w:r>
        <w:t xml:space="preserve">                          </w:t>
      </w:r>
      <w:r w:rsidR="004D5331">
        <w:t xml:space="preserve">(объектов контроля) к категории риска </w:t>
      </w:r>
    </w:p>
    <w:p w14:paraId="39D2285C" w14:textId="46A7CAC7" w:rsidR="004D5331" w:rsidRDefault="00295AC1" w:rsidP="004D5331">
      <w:pPr>
        <w:ind w:left="-567" w:right="-567"/>
        <w:jc w:val="both"/>
        <w:outlineLvl w:val="0"/>
      </w:pPr>
      <w:r>
        <w:t xml:space="preserve">          </w:t>
      </w:r>
      <w:r w:rsidR="004D5331">
        <w:t>на территории городского округа Электросталь</w:t>
      </w:r>
      <w:bookmarkEnd w:id="0"/>
    </w:p>
    <w:p w14:paraId="4E633740" w14:textId="77777777" w:rsidR="004D5331" w:rsidRDefault="004D5331" w:rsidP="00295AC1">
      <w:pPr>
        <w:ind w:right="-567"/>
        <w:jc w:val="both"/>
        <w:outlineLvl w:val="0"/>
      </w:pPr>
    </w:p>
    <w:p w14:paraId="4F4B6652" w14:textId="410EE300" w:rsidR="00965724" w:rsidRDefault="00965724" w:rsidP="00295AC1">
      <w:pPr>
        <w:ind w:right="-567"/>
        <w:jc w:val="both"/>
        <w:outlineLvl w:val="0"/>
      </w:pPr>
    </w:p>
    <w:p w14:paraId="1AA129FD" w14:textId="42103EA7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</w:t>
      </w:r>
      <w:r w:rsidR="0085253C" w:rsidRPr="0085253C">
        <w:t>27.09.2021  № 83/17 (в редакции решений от 25.11.2021 № 96/21, от 17.02.2022 № 117/25, от 31.08.2022 № 166/31).</w:t>
      </w:r>
      <w:r w:rsidR="00510910">
        <w:t xml:space="preserve">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</w:t>
      </w:r>
      <w:r w:rsidR="00AC56A9">
        <w:t xml:space="preserve"> (в редакции решения от 25.11.2021 №96/21),</w:t>
      </w:r>
      <w:r w:rsidR="00A6153C">
        <w:t xml:space="preserve">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33D48C5A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7C19306F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6D64070F" w14:textId="77777777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Лашину</w:t>
      </w:r>
    </w:p>
    <w:p w14:paraId="316FCAA7" w14:textId="77777777" w:rsidR="00DC5ADD" w:rsidRDefault="00DC5ADD" w:rsidP="00295AC1">
      <w:pPr>
        <w:autoSpaceDE w:val="0"/>
        <w:autoSpaceDN w:val="0"/>
        <w:adjustRightInd w:val="0"/>
        <w:spacing w:line="240" w:lineRule="exact"/>
        <w:jc w:val="both"/>
      </w:pPr>
    </w:p>
    <w:p w14:paraId="28BE3A6B" w14:textId="77777777" w:rsidR="00DC5ADD" w:rsidRDefault="00DC5ADD" w:rsidP="00295AC1">
      <w:pPr>
        <w:autoSpaceDE w:val="0"/>
        <w:autoSpaceDN w:val="0"/>
        <w:adjustRightInd w:val="0"/>
        <w:spacing w:line="240" w:lineRule="exact"/>
        <w:jc w:val="both"/>
      </w:pPr>
    </w:p>
    <w:p w14:paraId="24D3D4DE" w14:textId="77777777" w:rsidR="00DC5ADD" w:rsidRDefault="00DC5ADD" w:rsidP="00295AC1">
      <w:pPr>
        <w:autoSpaceDE w:val="0"/>
        <w:autoSpaceDN w:val="0"/>
        <w:adjustRightInd w:val="0"/>
        <w:spacing w:line="240" w:lineRule="exact"/>
        <w:jc w:val="both"/>
      </w:pPr>
    </w:p>
    <w:p w14:paraId="044066F6" w14:textId="77777777" w:rsidR="00295AC1" w:rsidRDefault="00295AC1" w:rsidP="00295AC1">
      <w:pPr>
        <w:autoSpaceDE w:val="0"/>
        <w:autoSpaceDN w:val="0"/>
        <w:adjustRightInd w:val="0"/>
        <w:spacing w:line="240" w:lineRule="exact"/>
        <w:jc w:val="both"/>
      </w:pPr>
    </w:p>
    <w:p w14:paraId="35BA9A20" w14:textId="77777777" w:rsidR="00295AC1" w:rsidRDefault="00295AC1" w:rsidP="00295AC1">
      <w:pPr>
        <w:autoSpaceDE w:val="0"/>
        <w:autoSpaceDN w:val="0"/>
        <w:adjustRightInd w:val="0"/>
        <w:spacing w:line="240" w:lineRule="exact"/>
        <w:jc w:val="both"/>
      </w:pPr>
    </w:p>
    <w:p w14:paraId="6D9A12C0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14:paraId="4ACE423D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65D00CFA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городского округа Электросталь                                                                          Е.Ю. Головина</w:t>
      </w:r>
    </w:p>
    <w:p w14:paraId="6B83F9B1" w14:textId="77777777" w:rsidR="00295AC1" w:rsidRDefault="00A6153C" w:rsidP="00510206">
      <w:pPr>
        <w:autoSpaceDE w:val="0"/>
        <w:autoSpaceDN w:val="0"/>
        <w:adjustRightInd w:val="0"/>
        <w:jc w:val="both"/>
        <w:sectPr w:rsidR="00295AC1" w:rsidSect="009657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ab/>
      </w:r>
      <w:r w:rsidR="006F7B9A">
        <w:tab/>
      </w:r>
      <w:r w:rsidR="00DC5ADD">
        <w:tab/>
      </w:r>
      <w:r w:rsidR="00DC5ADD">
        <w:tab/>
      </w:r>
      <w:r w:rsidR="00DC5ADD">
        <w:tab/>
      </w:r>
    </w:p>
    <w:p w14:paraId="302399AE" w14:textId="6838C1AE" w:rsidR="00295AC1" w:rsidRDefault="00295AC1" w:rsidP="00295AC1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      </w:t>
      </w:r>
      <w:r w:rsidRPr="00BF0ECA">
        <w:rPr>
          <w:rFonts w:cs="Times New Roman"/>
        </w:rPr>
        <w:t>Приложение к распоряжению (приказ) от</w:t>
      </w:r>
      <w:r>
        <w:rPr>
          <w:rFonts w:cs="Times New Roman"/>
        </w:rPr>
        <w:t xml:space="preserve"> 06.10.2022 </w:t>
      </w:r>
      <w:r w:rsidRPr="00BF0ECA">
        <w:rPr>
          <w:rFonts w:cs="Times New Roman"/>
        </w:rPr>
        <w:t>№</w:t>
      </w:r>
      <w:r>
        <w:rPr>
          <w:rFonts w:cs="Times New Roman"/>
        </w:rPr>
        <w:t xml:space="preserve"> </w:t>
      </w:r>
      <w:r>
        <w:rPr>
          <w:rFonts w:cs="Times New Roman"/>
        </w:rPr>
        <w:t>23</w:t>
      </w:r>
    </w:p>
    <w:p w14:paraId="6B2B590B" w14:textId="77777777" w:rsidR="00295AC1" w:rsidRPr="009629AE" w:rsidRDefault="00295AC1" w:rsidP="00295AC1">
      <w:pPr>
        <w:rPr>
          <w:rFonts w:cs="Times New Roman"/>
          <w:u w:val="single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4000"/>
        <w:gridCol w:w="1985"/>
        <w:gridCol w:w="1984"/>
        <w:gridCol w:w="1560"/>
      </w:tblGrid>
      <w:tr w:rsidR="00295AC1" w:rsidRPr="0036686A" w14:paraId="129A9229" w14:textId="77777777" w:rsidTr="00926656">
        <w:trPr>
          <w:trHeight w:val="8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CB8545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498D5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280B61" w14:textId="77777777" w:rsidR="00295AC1" w:rsidRPr="0036686A" w:rsidRDefault="00295AC1" w:rsidP="009266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496693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F0E32E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82404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295AC1" w:rsidRPr="0036686A" w14:paraId="3CBE5D69" w14:textId="77777777" w:rsidTr="0092665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5E72A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1FE8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</w:t>
            </w:r>
            <w:r>
              <w:rPr>
                <w:rFonts w:cs="Times New Roman"/>
                <w:color w:val="000000"/>
              </w:rPr>
              <w:t>1</w:t>
            </w:r>
            <w:r w:rsidRPr="0036686A">
              <w:rPr>
                <w:rFonts w:cs="Times New Roman"/>
                <w:color w:val="000000"/>
              </w:rPr>
              <w:t>6:</w:t>
            </w:r>
            <w:r>
              <w:rPr>
                <w:rFonts w:cs="Times New Roman"/>
                <w:color w:val="000000"/>
              </w:rPr>
              <w:t>0704004:941</w:t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EEE577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 xml:space="preserve">Московская область, Ногинский район, сельское поселение </w:t>
            </w:r>
            <w:proofErr w:type="spellStart"/>
            <w:r w:rsidRPr="00FF44C9">
              <w:rPr>
                <w:rFonts w:cs="Times New Roman"/>
                <w:color w:val="000000"/>
              </w:rPr>
              <w:t>Степановское</w:t>
            </w:r>
            <w:proofErr w:type="spellEnd"/>
            <w:r w:rsidRPr="00FF44C9">
              <w:rPr>
                <w:rFonts w:cs="Times New Roman"/>
                <w:color w:val="000000"/>
              </w:rPr>
              <w:t>, п. Елизаветино, ул. Фермерская, участок № 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EC6F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C2EE0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для размещения индивидуальной жилой застройки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4F7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295AC1" w:rsidRPr="0036686A" w14:paraId="16067D9B" w14:textId="77777777" w:rsidTr="00926656">
        <w:trPr>
          <w:trHeight w:val="10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4B46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DEBD3B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208E7">
              <w:rPr>
                <w:rFonts w:cs="Times New Roman"/>
                <w:color w:val="000000"/>
              </w:rPr>
              <w:t>50:16:</w:t>
            </w:r>
            <w:r>
              <w:rPr>
                <w:rFonts w:cs="Times New Roman"/>
                <w:color w:val="000000"/>
              </w:rPr>
              <w:t>0704015</w:t>
            </w:r>
            <w:r w:rsidRPr="00C208E7">
              <w:rPr>
                <w:rFonts w:cs="Times New Roman"/>
                <w:color w:val="000000"/>
              </w:rPr>
              <w:t>:</w:t>
            </w:r>
            <w:r>
              <w:rPr>
                <w:rFonts w:cs="Times New Roman"/>
                <w:color w:val="000000"/>
              </w:rPr>
              <w:t>115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0E6390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 xml:space="preserve">Московская область, Ногинский </w:t>
            </w:r>
            <w:proofErr w:type="spellStart"/>
            <w:proofErr w:type="gramStart"/>
            <w:r w:rsidRPr="00FF44C9">
              <w:rPr>
                <w:rFonts w:cs="Times New Roman"/>
                <w:color w:val="000000"/>
              </w:rPr>
              <w:t>район,с</w:t>
            </w:r>
            <w:proofErr w:type="spellEnd"/>
            <w:proofErr w:type="gramEnd"/>
            <w:r w:rsidRPr="00FF44C9">
              <w:rPr>
                <w:rFonts w:cs="Times New Roman"/>
                <w:color w:val="000000"/>
              </w:rPr>
              <w:t xml:space="preserve">/пос. </w:t>
            </w:r>
            <w:proofErr w:type="spellStart"/>
            <w:r w:rsidRPr="00FF44C9">
              <w:rPr>
                <w:rFonts w:cs="Times New Roman"/>
                <w:color w:val="000000"/>
              </w:rPr>
              <w:t>Степановское</w:t>
            </w:r>
            <w:proofErr w:type="spellEnd"/>
            <w:r w:rsidRPr="00FF44C9">
              <w:rPr>
                <w:rFonts w:cs="Times New Roman"/>
                <w:color w:val="000000"/>
              </w:rPr>
              <w:t>, д. Бабеево, уч. №1, ПСХ "</w:t>
            </w:r>
            <w:proofErr w:type="spellStart"/>
            <w:r w:rsidRPr="00FF44C9">
              <w:rPr>
                <w:rFonts w:cs="Times New Roman"/>
                <w:color w:val="000000"/>
              </w:rPr>
              <w:t>Фрязево</w:t>
            </w:r>
            <w:proofErr w:type="spellEnd"/>
            <w:r w:rsidRPr="00FF44C9">
              <w:rPr>
                <w:rFonts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7112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146646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881C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295AC1" w:rsidRPr="0036686A" w14:paraId="25AFD4F7" w14:textId="77777777" w:rsidTr="0092665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5849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0AC1B" w14:textId="77777777" w:rsidR="00295AC1" w:rsidRPr="00C208E7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50:16:0704004:932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D75B81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 xml:space="preserve">Московская область, Ногинский район, сельское поселение </w:t>
            </w:r>
            <w:proofErr w:type="spellStart"/>
            <w:r w:rsidRPr="00FF44C9">
              <w:rPr>
                <w:rFonts w:cs="Times New Roman"/>
                <w:color w:val="000000"/>
              </w:rPr>
              <w:t>Стёпановское</w:t>
            </w:r>
            <w:proofErr w:type="spellEnd"/>
            <w:r w:rsidRPr="00FF44C9">
              <w:rPr>
                <w:rFonts w:cs="Times New Roman"/>
                <w:color w:val="000000"/>
              </w:rPr>
              <w:t>, п. Елизаветино, ул. Фермерская, участок №7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3995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3DB2D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для размещения индивидуальной жилой застройки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2338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295AC1" w:rsidRPr="0036686A" w14:paraId="4ECCF6CF" w14:textId="77777777" w:rsidTr="0092665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D55B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CAE4CA" w14:textId="77777777" w:rsidR="00295AC1" w:rsidRPr="00C208E7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50:16:0704004:</w:t>
            </w:r>
            <w:r>
              <w:rPr>
                <w:rFonts w:cs="Times New Roman"/>
                <w:color w:val="000000"/>
              </w:rPr>
              <w:t>914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B80654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 xml:space="preserve">Московская область, Ногинский район, сельское поселение </w:t>
            </w:r>
            <w:proofErr w:type="spellStart"/>
            <w:r w:rsidRPr="00FF44C9">
              <w:rPr>
                <w:rFonts w:cs="Times New Roman"/>
                <w:color w:val="000000"/>
              </w:rPr>
              <w:t>Стёпановское</w:t>
            </w:r>
            <w:proofErr w:type="spellEnd"/>
            <w:r w:rsidRPr="00FF44C9">
              <w:rPr>
                <w:rFonts w:cs="Times New Roman"/>
                <w:color w:val="000000"/>
              </w:rPr>
              <w:t>, п. Елизаветино, ул. Озёрная, участок №15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A28D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3D37C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для размещения индивидуальной жилой застройки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B33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295AC1" w:rsidRPr="0036686A" w14:paraId="3CB6C46E" w14:textId="77777777" w:rsidTr="0092665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3087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C36FE7" w14:textId="77777777" w:rsidR="00295AC1" w:rsidRPr="00C208E7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50:16:0704004:</w:t>
            </w:r>
            <w:r>
              <w:rPr>
                <w:rFonts w:cs="Times New Roman"/>
                <w:color w:val="000000"/>
              </w:rPr>
              <w:t>959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A8C7FD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 xml:space="preserve">Московская область, Ногинский район, сельское поселение </w:t>
            </w:r>
            <w:proofErr w:type="spellStart"/>
            <w:r w:rsidRPr="009629AE">
              <w:rPr>
                <w:rFonts w:cs="Times New Roman"/>
                <w:color w:val="000000"/>
              </w:rPr>
              <w:t>Стёпановское</w:t>
            </w:r>
            <w:proofErr w:type="spellEnd"/>
            <w:r w:rsidRPr="009629AE">
              <w:rPr>
                <w:rFonts w:cs="Times New Roman"/>
                <w:color w:val="000000"/>
              </w:rPr>
              <w:t>, п. Елизаветино, ул. Фермерская, участок №16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EAEF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9DAB3E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>для размещения индивидуальной жилой застройки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29E3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295AC1" w:rsidRPr="0036686A" w14:paraId="46214685" w14:textId="77777777" w:rsidTr="0092665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A7711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D6AF7A" w14:textId="77777777" w:rsidR="00295AC1" w:rsidRPr="00C208E7" w:rsidRDefault="00295AC1" w:rsidP="009266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</w:t>
            </w:r>
            <w:r w:rsidRPr="009629AE">
              <w:rPr>
                <w:rFonts w:cs="Times New Roman"/>
                <w:color w:val="000000"/>
              </w:rPr>
              <w:t>50:16:07040</w:t>
            </w:r>
            <w:r>
              <w:rPr>
                <w:rFonts w:cs="Times New Roman"/>
                <w:color w:val="000000"/>
              </w:rPr>
              <w:t>18</w:t>
            </w:r>
            <w:r w:rsidRPr="009629AE">
              <w:rPr>
                <w:rFonts w:cs="Times New Roman"/>
                <w:color w:val="000000"/>
              </w:rPr>
              <w:t>:</w:t>
            </w:r>
            <w:r>
              <w:rPr>
                <w:rFonts w:cs="Times New Roman"/>
                <w:color w:val="000000"/>
              </w:rPr>
              <w:t>124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16AF2B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 xml:space="preserve">Московская область, Ногинский район, </w:t>
            </w:r>
            <w:proofErr w:type="spellStart"/>
            <w:r w:rsidRPr="009629AE">
              <w:rPr>
                <w:rFonts w:cs="Times New Roman"/>
                <w:color w:val="000000"/>
              </w:rPr>
              <w:t>пос.Елизаветино</w:t>
            </w:r>
            <w:proofErr w:type="spellEnd"/>
            <w:r w:rsidRPr="009629AE">
              <w:rPr>
                <w:rFonts w:cs="Times New Roman"/>
                <w:color w:val="000000"/>
              </w:rPr>
              <w:t>, СНТ "Мечта", участок №9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AC1E9" w14:textId="77777777" w:rsidR="00295AC1" w:rsidRPr="00FF44C9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FDF7D1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629AE">
              <w:rPr>
                <w:rFonts w:cs="Times New Roman"/>
                <w:color w:val="000000"/>
              </w:rPr>
              <w:t>Для садоводства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BD41" w14:textId="77777777" w:rsidR="00295AC1" w:rsidRPr="0036686A" w:rsidRDefault="00295AC1" w:rsidP="009266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FF44C9">
              <w:rPr>
                <w:rFonts w:cs="Times New Roman"/>
                <w:color w:val="000000"/>
              </w:rPr>
              <w:t>Умеренный риск</w:t>
            </w:r>
          </w:p>
        </w:tc>
      </w:tr>
    </w:tbl>
    <w:p w14:paraId="059B4957" w14:textId="77777777" w:rsidR="00295AC1" w:rsidRDefault="00295AC1" w:rsidP="00295AC1">
      <w:pPr>
        <w:rPr>
          <w:rFonts w:cs="Times New Roman"/>
        </w:rPr>
      </w:pPr>
    </w:p>
    <w:p w14:paraId="31594D19" w14:textId="77777777" w:rsidR="00295AC1" w:rsidRPr="00613FFE" w:rsidRDefault="00295AC1" w:rsidP="00295AC1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14:paraId="49EF7E4A" w14:textId="77777777" w:rsidR="00295AC1" w:rsidRPr="00613FFE" w:rsidRDefault="00295AC1" w:rsidP="00295AC1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Председатель Комитета имущественных отношений </w:t>
      </w:r>
    </w:p>
    <w:p w14:paraId="03CCBE4B" w14:textId="77777777" w:rsidR="00295AC1" w:rsidRPr="00613FFE" w:rsidRDefault="00295AC1" w:rsidP="00295AC1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Администрации городского округа Электросталь </w:t>
      </w:r>
    </w:p>
    <w:p w14:paraId="60ACFBD1" w14:textId="77777777" w:rsidR="00295AC1" w:rsidRPr="0036686A" w:rsidRDefault="00295AC1" w:rsidP="00295AC1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</w:t>
      </w:r>
      <w:r w:rsidRPr="00613FFE">
        <w:rPr>
          <w:rFonts w:cs="Times New Roman"/>
        </w:rPr>
        <w:t xml:space="preserve"> Е.Ю. Головина</w:t>
      </w:r>
    </w:p>
    <w:p w14:paraId="044041A9" w14:textId="77777777" w:rsidR="00295AC1" w:rsidRPr="004C00A5" w:rsidRDefault="00295AC1" w:rsidP="00C865C8">
      <w:pPr>
        <w:jc w:val="both"/>
        <w:outlineLvl w:val="0"/>
      </w:pPr>
    </w:p>
    <w:sectPr w:rsidR="00295AC1" w:rsidRPr="004C00A5" w:rsidSect="00295AC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95AC1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90CEE"/>
    <w:rsid w:val="006F7B9A"/>
    <w:rsid w:val="0072220D"/>
    <w:rsid w:val="00770635"/>
    <w:rsid w:val="007F698B"/>
    <w:rsid w:val="00816F3D"/>
    <w:rsid w:val="00845208"/>
    <w:rsid w:val="0085253C"/>
    <w:rsid w:val="008808E0"/>
    <w:rsid w:val="008855D4"/>
    <w:rsid w:val="00931221"/>
    <w:rsid w:val="00965724"/>
    <w:rsid w:val="009A19A1"/>
    <w:rsid w:val="009C4F65"/>
    <w:rsid w:val="00A13F9A"/>
    <w:rsid w:val="00A37D17"/>
    <w:rsid w:val="00A6153C"/>
    <w:rsid w:val="00A8176C"/>
    <w:rsid w:val="00A92BDA"/>
    <w:rsid w:val="00AA2C4B"/>
    <w:rsid w:val="00AA51D5"/>
    <w:rsid w:val="00AC4C04"/>
    <w:rsid w:val="00AC56A9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EE0B37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266E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2022-10-06T12:56:00Z</cp:lastPrinted>
  <dcterms:created xsi:type="dcterms:W3CDTF">2022-10-06T13:27:00Z</dcterms:created>
  <dcterms:modified xsi:type="dcterms:W3CDTF">2022-10-07T07:01:00Z</dcterms:modified>
</cp:coreProperties>
</file>