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1B48EA" w:rsidRDefault="001B48EA" w:rsidP="00564ACC">
      <w:pPr>
        <w:spacing w:after="0"/>
        <w:contextualSpacing/>
        <w:jc w:val="center"/>
        <w:rPr>
          <w:b/>
          <w:sz w:val="28"/>
          <w:szCs w:val="28"/>
        </w:rPr>
      </w:pPr>
    </w:p>
    <w:p w:rsidR="00377464" w:rsidRPr="00377464" w:rsidRDefault="00377464" w:rsidP="00377464">
      <w:pPr>
        <w:jc w:val="center"/>
        <w:rPr>
          <w:b/>
          <w:sz w:val="28"/>
          <w:szCs w:val="28"/>
        </w:rPr>
      </w:pPr>
      <w:r w:rsidRPr="00377464">
        <w:rPr>
          <w:b/>
          <w:sz w:val="28"/>
          <w:szCs w:val="28"/>
        </w:rPr>
        <w:t>Показатели по ипотеке и ДДУ в Московской области сократились по итогам ноября</w:t>
      </w:r>
    </w:p>
    <w:p w:rsidR="00377464" w:rsidRDefault="00377464" w:rsidP="00B775F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</w:p>
    <w:p w:rsidR="00B775FD" w:rsidRPr="00B775FD" w:rsidRDefault="00B775FD" w:rsidP="00B775F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B775FD">
        <w:rPr>
          <w:rFonts w:ascii="Segoe UI" w:hAnsi="Segoe UI" w:cs="Segoe UI"/>
          <w:sz w:val="24"/>
          <w:szCs w:val="24"/>
        </w:rPr>
        <w:t xml:space="preserve">Управлением Росреестра по Московской области (Управление) в ноябре внесено в Единый государственный </w:t>
      </w:r>
      <w:r w:rsidR="00BD5F40">
        <w:rPr>
          <w:rFonts w:ascii="Segoe UI" w:hAnsi="Segoe UI" w:cs="Segoe UI"/>
          <w:sz w:val="24"/>
          <w:szCs w:val="24"/>
        </w:rPr>
        <w:t>реестр недвижимости (ЕГРН) 21 41</w:t>
      </w:r>
      <w:r w:rsidRPr="00B775FD">
        <w:rPr>
          <w:rFonts w:ascii="Segoe UI" w:hAnsi="Segoe UI" w:cs="Segoe UI"/>
          <w:sz w:val="24"/>
          <w:szCs w:val="24"/>
        </w:rPr>
        <w:t>7 записей об ипотеке. Это на 18% меньше, чем в октябре 2018 года, когда в ЕГРН было внес</w:t>
      </w:r>
      <w:bookmarkStart w:id="0" w:name="_GoBack"/>
      <w:bookmarkEnd w:id="0"/>
      <w:r w:rsidRPr="00B775FD">
        <w:rPr>
          <w:rFonts w:ascii="Segoe UI" w:hAnsi="Segoe UI" w:cs="Segoe UI"/>
          <w:sz w:val="24"/>
          <w:szCs w:val="24"/>
        </w:rPr>
        <w:t>ено 26 199 записей, и на 2% меньше, чем в ноябре прошлого года, когда было внесено 21 934 записи.</w:t>
      </w:r>
    </w:p>
    <w:p w:rsidR="00B775FD" w:rsidRPr="00B775FD" w:rsidRDefault="00B775FD" w:rsidP="00B775F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B775FD">
        <w:rPr>
          <w:rFonts w:ascii="Segoe UI" w:hAnsi="Segoe UI" w:cs="Segoe UI"/>
          <w:sz w:val="24"/>
          <w:szCs w:val="24"/>
        </w:rPr>
        <w:t>Всего за одиннадцать месяцев этого года в ЕГРН внесено 247 862 записи об ипотеке. Это на 2,5% больше, чем за аналогичный период 2017 года (241 801 запись).</w:t>
      </w:r>
    </w:p>
    <w:p w:rsidR="00B775FD" w:rsidRPr="00B775FD" w:rsidRDefault="00B775FD" w:rsidP="00B775F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B775FD">
        <w:rPr>
          <w:rFonts w:ascii="Segoe UI" w:hAnsi="Segoe UI" w:cs="Segoe UI"/>
          <w:sz w:val="24"/>
          <w:szCs w:val="24"/>
        </w:rPr>
        <w:t>Количество договоров участия в долевом строительстве, зарегистрированных в Московской области в ноябре, составляет 7 554, что на 6,5 % меньше, чем в октябре 2018 года (8 082 договора) и на 13,2% меньше, чем в ноябре прошлого года, когда было зарегистрировано 8 702 таких договора.</w:t>
      </w:r>
    </w:p>
    <w:p w:rsidR="00B775FD" w:rsidRPr="00B775FD" w:rsidRDefault="00B775FD" w:rsidP="00B775F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B775FD">
        <w:rPr>
          <w:rFonts w:ascii="Segoe UI" w:hAnsi="Segoe UI" w:cs="Segoe UI"/>
          <w:sz w:val="24"/>
          <w:szCs w:val="24"/>
        </w:rPr>
        <w:t xml:space="preserve">За одиннадцать месяцев 2018 года зарегистрирован 77 371 договор участия в долевом строительстве. Это на 9,7% меньше, чем по итогам ноября 2017 года, когда было зарегистрировано 85 674 договора.    </w:t>
      </w:r>
    </w:p>
    <w:p w:rsidR="008D37EC" w:rsidRPr="00B775FD" w:rsidRDefault="00B775FD" w:rsidP="00B775FD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B775FD">
        <w:rPr>
          <w:rFonts w:ascii="Segoe UI" w:hAnsi="Segoe UI" w:cs="Segoe UI"/>
          <w:sz w:val="24"/>
          <w:szCs w:val="24"/>
        </w:rPr>
        <w:t>В ноябре было зарегистрировано 28 287 прав собственности на земельные участки. Это более чем на 32,7% меньше, чем в октябре текущего года (42 002 прав). Вместе с тем за одиннадцать месяцев 2018 года зарегистрировано немногим более 343 тысячи прав, как и за аналогичный период прошлого года.</w:t>
      </w:r>
    </w:p>
    <w:p w:rsidR="00822B63" w:rsidRDefault="00822B6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386A" w:rsidRDefault="00E4386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4386A" w:rsidRDefault="00E4386A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>
        <w:rPr>
          <w:rFonts w:ascii="Segoe UI" w:hAnsi="Segoe UI" w:cs="Segoe UI"/>
          <w:b/>
          <w:sz w:val="18"/>
          <w:szCs w:val="18"/>
          <w:lang w:val="en-US"/>
        </w:rPr>
        <w:t>Facebook</w:t>
      </w:r>
      <w:r>
        <w:rPr>
          <w:rFonts w:ascii="Segoe UI" w:hAnsi="Segoe UI" w:cs="Segoe UI"/>
          <w:b/>
          <w:sz w:val="18"/>
          <w:szCs w:val="18"/>
        </w:rPr>
        <w:t>:</w:t>
      </w:r>
    </w:p>
    <w:p w:rsidR="00377BD6" w:rsidRDefault="00BD5F40" w:rsidP="00377BD6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377BD6" w:rsidRPr="00111953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Колесин Никита </w:t>
      </w:r>
      <w:hyperlink r:id="rId9" w:history="1">
        <w:r>
          <w:rPr>
            <w:rStyle w:val="a5"/>
            <w:sz w:val="18"/>
            <w:szCs w:val="18"/>
          </w:rPr>
          <w:t>ypravleniemo@yandex.ru</w:t>
        </w:r>
      </w:hyperlink>
      <w:r>
        <w:rPr>
          <w:rFonts w:ascii="Segoe UI" w:hAnsi="Segoe UI" w:cs="Segoe UI"/>
          <w:sz w:val="18"/>
          <w:szCs w:val="18"/>
        </w:rPr>
        <w:t>+7 (915) 206-52-51</w:t>
      </w:r>
    </w:p>
    <w:p w:rsidR="001B284A" w:rsidRPr="00111953" w:rsidRDefault="001B284A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sectPr w:rsidR="001B284A" w:rsidRPr="00111953" w:rsidSect="00822B63">
      <w:pgSz w:w="12240" w:h="15840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сенофонтова Светлана Николаевна">
    <w15:presenceInfo w15:providerId="AD" w15:userId="S-1-5-21-3821711208-3397069488-3383343344-3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5CA2"/>
    <w:rsid w:val="000063E4"/>
    <w:rsid w:val="000170AE"/>
    <w:rsid w:val="00025135"/>
    <w:rsid w:val="000270F0"/>
    <w:rsid w:val="0003728D"/>
    <w:rsid w:val="00037A62"/>
    <w:rsid w:val="000459FD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2AF"/>
    <w:rsid w:val="000A394F"/>
    <w:rsid w:val="000B6AAD"/>
    <w:rsid w:val="000D3543"/>
    <w:rsid w:val="000D4503"/>
    <w:rsid w:val="000E384C"/>
    <w:rsid w:val="000E61A1"/>
    <w:rsid w:val="000F0C47"/>
    <w:rsid w:val="000F3FBE"/>
    <w:rsid w:val="000F4609"/>
    <w:rsid w:val="00100BB0"/>
    <w:rsid w:val="0010225F"/>
    <w:rsid w:val="00110E20"/>
    <w:rsid w:val="00111953"/>
    <w:rsid w:val="001124DA"/>
    <w:rsid w:val="00114FAE"/>
    <w:rsid w:val="001152A1"/>
    <w:rsid w:val="00120AD9"/>
    <w:rsid w:val="00121B42"/>
    <w:rsid w:val="00130024"/>
    <w:rsid w:val="0013333F"/>
    <w:rsid w:val="00133E99"/>
    <w:rsid w:val="0013482D"/>
    <w:rsid w:val="00135504"/>
    <w:rsid w:val="00135697"/>
    <w:rsid w:val="001358D8"/>
    <w:rsid w:val="0014206F"/>
    <w:rsid w:val="001575B5"/>
    <w:rsid w:val="00160F80"/>
    <w:rsid w:val="001613B0"/>
    <w:rsid w:val="00161E24"/>
    <w:rsid w:val="00175E5A"/>
    <w:rsid w:val="0017786E"/>
    <w:rsid w:val="001843BB"/>
    <w:rsid w:val="0019061E"/>
    <w:rsid w:val="00192E60"/>
    <w:rsid w:val="00195C82"/>
    <w:rsid w:val="00195D03"/>
    <w:rsid w:val="001A0711"/>
    <w:rsid w:val="001A3821"/>
    <w:rsid w:val="001B12A9"/>
    <w:rsid w:val="001B284A"/>
    <w:rsid w:val="001B48E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1AC6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451DD"/>
    <w:rsid w:val="00267C5E"/>
    <w:rsid w:val="00270E35"/>
    <w:rsid w:val="002777F1"/>
    <w:rsid w:val="0028210F"/>
    <w:rsid w:val="00294218"/>
    <w:rsid w:val="002952D5"/>
    <w:rsid w:val="00297FA4"/>
    <w:rsid w:val="002A0844"/>
    <w:rsid w:val="002A4F4D"/>
    <w:rsid w:val="002A7A00"/>
    <w:rsid w:val="002C204A"/>
    <w:rsid w:val="002D1132"/>
    <w:rsid w:val="002D1FAE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902"/>
    <w:rsid w:val="00343C35"/>
    <w:rsid w:val="00347908"/>
    <w:rsid w:val="003610B8"/>
    <w:rsid w:val="003631B6"/>
    <w:rsid w:val="00377464"/>
    <w:rsid w:val="00377BD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2C2"/>
    <w:rsid w:val="003D2E82"/>
    <w:rsid w:val="003D6D7B"/>
    <w:rsid w:val="003E40D8"/>
    <w:rsid w:val="003F0F3B"/>
    <w:rsid w:val="003F279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CD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C7D"/>
    <w:rsid w:val="00470D2A"/>
    <w:rsid w:val="0047303C"/>
    <w:rsid w:val="00474597"/>
    <w:rsid w:val="00476C8A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0E5D"/>
    <w:rsid w:val="004C4205"/>
    <w:rsid w:val="004C494A"/>
    <w:rsid w:val="004C5138"/>
    <w:rsid w:val="004C630E"/>
    <w:rsid w:val="004D3147"/>
    <w:rsid w:val="004D720F"/>
    <w:rsid w:val="004E087A"/>
    <w:rsid w:val="004E2331"/>
    <w:rsid w:val="004E4ED5"/>
    <w:rsid w:val="004E5C9C"/>
    <w:rsid w:val="005028CB"/>
    <w:rsid w:val="00512FAA"/>
    <w:rsid w:val="00515A4C"/>
    <w:rsid w:val="00517C6D"/>
    <w:rsid w:val="005244C6"/>
    <w:rsid w:val="005265F7"/>
    <w:rsid w:val="005277D3"/>
    <w:rsid w:val="005300B8"/>
    <w:rsid w:val="00530185"/>
    <w:rsid w:val="005335E0"/>
    <w:rsid w:val="00535990"/>
    <w:rsid w:val="005427A6"/>
    <w:rsid w:val="00563BF9"/>
    <w:rsid w:val="00564AC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30F2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2E2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1938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541"/>
    <w:rsid w:val="00730AF6"/>
    <w:rsid w:val="00731AFF"/>
    <w:rsid w:val="0073359C"/>
    <w:rsid w:val="00733E35"/>
    <w:rsid w:val="00733E4C"/>
    <w:rsid w:val="00734DE7"/>
    <w:rsid w:val="00747415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C4005"/>
    <w:rsid w:val="007D0A83"/>
    <w:rsid w:val="007D1009"/>
    <w:rsid w:val="007D2EAA"/>
    <w:rsid w:val="007D43F2"/>
    <w:rsid w:val="007D6B6F"/>
    <w:rsid w:val="007D6E79"/>
    <w:rsid w:val="007E481C"/>
    <w:rsid w:val="00801CC5"/>
    <w:rsid w:val="00802E40"/>
    <w:rsid w:val="00803FF5"/>
    <w:rsid w:val="008047FF"/>
    <w:rsid w:val="00807627"/>
    <w:rsid w:val="0081173C"/>
    <w:rsid w:val="008125A8"/>
    <w:rsid w:val="00822B63"/>
    <w:rsid w:val="0082648E"/>
    <w:rsid w:val="008324E0"/>
    <w:rsid w:val="00837EAC"/>
    <w:rsid w:val="00837F8D"/>
    <w:rsid w:val="008406D3"/>
    <w:rsid w:val="00843BB8"/>
    <w:rsid w:val="00844072"/>
    <w:rsid w:val="00846744"/>
    <w:rsid w:val="00850DE8"/>
    <w:rsid w:val="0085254D"/>
    <w:rsid w:val="008535DB"/>
    <w:rsid w:val="0085386C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37EC"/>
    <w:rsid w:val="008D61B1"/>
    <w:rsid w:val="008E38A8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4DA2"/>
    <w:rsid w:val="009C5B8F"/>
    <w:rsid w:val="009C5E82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0F4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3FC7"/>
    <w:rsid w:val="00AD5FD1"/>
    <w:rsid w:val="00AD65BC"/>
    <w:rsid w:val="00AE0F09"/>
    <w:rsid w:val="00AE201D"/>
    <w:rsid w:val="00AF3916"/>
    <w:rsid w:val="00AF3C42"/>
    <w:rsid w:val="00AF499F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11E5"/>
    <w:rsid w:val="00B75A66"/>
    <w:rsid w:val="00B76ADA"/>
    <w:rsid w:val="00B76E6A"/>
    <w:rsid w:val="00B775FD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D5F40"/>
    <w:rsid w:val="00BE1105"/>
    <w:rsid w:val="00BE35F2"/>
    <w:rsid w:val="00BE4880"/>
    <w:rsid w:val="00BF1CB7"/>
    <w:rsid w:val="00BF2385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1ED7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1973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386A"/>
    <w:rsid w:val="00E551A3"/>
    <w:rsid w:val="00E55524"/>
    <w:rsid w:val="00E57F90"/>
    <w:rsid w:val="00E6341B"/>
    <w:rsid w:val="00E65650"/>
    <w:rsid w:val="00E65DB8"/>
    <w:rsid w:val="00E70F57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17827"/>
    <w:rsid w:val="00F216F7"/>
    <w:rsid w:val="00F27E83"/>
    <w:rsid w:val="00F33CE4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0D7C"/>
    <w:rsid w:val="00F8707A"/>
    <w:rsid w:val="00FA1FA1"/>
    <w:rsid w:val="00FA7BBD"/>
    <w:rsid w:val="00FB0FB4"/>
    <w:rsid w:val="00FB3953"/>
    <w:rsid w:val="00FB7CC8"/>
    <w:rsid w:val="00FC14C7"/>
    <w:rsid w:val="00FC4989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D1715-364A-414F-AE9D-90025378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Сидорина Дарья Вячеславовна</cp:lastModifiedBy>
  <cp:revision>4</cp:revision>
  <cp:lastPrinted>2018-11-13T06:55:00Z</cp:lastPrinted>
  <dcterms:created xsi:type="dcterms:W3CDTF">2018-12-18T08:30:00Z</dcterms:created>
  <dcterms:modified xsi:type="dcterms:W3CDTF">2019-01-14T06:35:00Z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75909751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rp16@to50reg.ru</vt:lpwstr>
  </property>
  <property fmtid="{D5CDD505-2E9C-101B-9397-08002B2CF9AE}" pid="6" name="_AuthorEmailDisplayName">
    <vt:lpwstr>Межмуниципальный отдел по г.Электросталь и Ногинскому р-нам</vt:lpwstr>
  </property>
</Properties>
</file>