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CD4910" w:rsidRDefault="00E2571D" w:rsidP="00CD4910">
      <w:pPr>
        <w:ind w:right="-1"/>
        <w:jc w:val="center"/>
        <w:rPr>
          <w:sz w:val="28"/>
          <w:szCs w:val="28"/>
        </w:rPr>
      </w:pPr>
      <w:r w:rsidRPr="00CD491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CD4910" w:rsidRDefault="00E2571D" w:rsidP="00CD4910">
      <w:pPr>
        <w:ind w:right="-1"/>
        <w:jc w:val="center"/>
        <w:rPr>
          <w:sz w:val="28"/>
          <w:szCs w:val="28"/>
        </w:rPr>
      </w:pPr>
    </w:p>
    <w:p w:rsidR="00E2571D" w:rsidRPr="00CD4910" w:rsidRDefault="00CD4910" w:rsidP="00CD4910">
      <w:pPr>
        <w:ind w:right="-1"/>
        <w:contextualSpacing/>
        <w:jc w:val="center"/>
        <w:rPr>
          <w:sz w:val="28"/>
          <w:szCs w:val="28"/>
        </w:rPr>
      </w:pPr>
      <w:r w:rsidRPr="00CD4910">
        <w:rPr>
          <w:sz w:val="28"/>
          <w:szCs w:val="28"/>
        </w:rPr>
        <w:t xml:space="preserve">АДМИНИСТРАЦИЯ </w:t>
      </w:r>
      <w:r w:rsidR="00E2571D" w:rsidRPr="00CD4910">
        <w:rPr>
          <w:sz w:val="28"/>
          <w:szCs w:val="28"/>
        </w:rPr>
        <w:t>ГОРОДСКОГО ОКРУГА ЭЛЕКТРОСТАЛЬ</w:t>
      </w:r>
    </w:p>
    <w:p w:rsidR="00E2571D" w:rsidRPr="00CD4910" w:rsidRDefault="00E2571D" w:rsidP="00CD4910">
      <w:pPr>
        <w:ind w:right="-1"/>
        <w:contextualSpacing/>
        <w:jc w:val="center"/>
        <w:rPr>
          <w:sz w:val="28"/>
          <w:szCs w:val="28"/>
        </w:rPr>
      </w:pPr>
    </w:p>
    <w:p w:rsidR="00E2571D" w:rsidRPr="00CD4910" w:rsidRDefault="00CD4910" w:rsidP="00CD4910">
      <w:pPr>
        <w:ind w:right="-1"/>
        <w:contextualSpacing/>
        <w:jc w:val="center"/>
        <w:rPr>
          <w:sz w:val="28"/>
          <w:szCs w:val="28"/>
        </w:rPr>
      </w:pPr>
      <w:r w:rsidRPr="00CD4910">
        <w:rPr>
          <w:sz w:val="28"/>
          <w:szCs w:val="28"/>
        </w:rPr>
        <w:t xml:space="preserve">МОСКОВСКОЙ </w:t>
      </w:r>
      <w:r w:rsidR="00E2571D" w:rsidRPr="00CD4910">
        <w:rPr>
          <w:sz w:val="28"/>
          <w:szCs w:val="28"/>
        </w:rPr>
        <w:t>ОБЛАСТИ</w:t>
      </w:r>
    </w:p>
    <w:p w:rsidR="00E2571D" w:rsidRPr="00CD4910" w:rsidRDefault="00E2571D" w:rsidP="00CD4910">
      <w:pPr>
        <w:ind w:right="-1"/>
        <w:contextualSpacing/>
        <w:jc w:val="center"/>
        <w:rPr>
          <w:sz w:val="28"/>
          <w:szCs w:val="28"/>
        </w:rPr>
      </w:pPr>
    </w:p>
    <w:p w:rsidR="00E2571D" w:rsidRPr="00CD4910" w:rsidRDefault="00E2571D" w:rsidP="00CD491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D4910">
        <w:rPr>
          <w:sz w:val="44"/>
          <w:szCs w:val="44"/>
        </w:rPr>
        <w:t>РАСПОРЯЖЕНИЕ</w:t>
      </w:r>
    </w:p>
    <w:p w:rsidR="00E2571D" w:rsidRPr="00CD4910" w:rsidRDefault="00E2571D" w:rsidP="00CD4910">
      <w:pPr>
        <w:ind w:right="-1"/>
        <w:jc w:val="center"/>
        <w:rPr>
          <w:sz w:val="44"/>
          <w:szCs w:val="44"/>
        </w:rPr>
      </w:pPr>
    </w:p>
    <w:p w:rsidR="00E2571D" w:rsidRDefault="00CB5C66" w:rsidP="00CD4910">
      <w:pPr>
        <w:ind w:right="-1"/>
        <w:jc w:val="center"/>
        <w:outlineLvl w:val="0"/>
      </w:pPr>
      <w:r w:rsidRPr="00CD4910">
        <w:t>10.04.2020</w:t>
      </w:r>
      <w:r w:rsidR="00E2571D">
        <w:t xml:space="preserve"> № </w:t>
      </w:r>
      <w:r w:rsidRPr="00CD4910">
        <w:t>131-р</w:t>
      </w:r>
    </w:p>
    <w:p w:rsidR="00E2571D" w:rsidRDefault="00E2571D" w:rsidP="00CD4910">
      <w:pPr>
        <w:spacing w:line="240" w:lineRule="exact"/>
        <w:ind w:right="-1"/>
        <w:jc w:val="center"/>
      </w:pPr>
    </w:p>
    <w:p w:rsidR="00E2571D" w:rsidRDefault="00E2571D" w:rsidP="00CD4910">
      <w:pPr>
        <w:spacing w:line="240" w:lineRule="exact"/>
        <w:ind w:right="-1"/>
        <w:jc w:val="center"/>
      </w:pPr>
    </w:p>
    <w:p w:rsidR="00C27474" w:rsidRDefault="00C27474" w:rsidP="00CD4910">
      <w:pPr>
        <w:spacing w:line="240" w:lineRule="exact"/>
        <w:ind w:right="-1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  <w:bookmarkEnd w:id="0"/>
    </w:p>
    <w:p w:rsidR="007F649D" w:rsidRDefault="007F649D" w:rsidP="00CD4910">
      <w:pPr>
        <w:spacing w:line="240" w:lineRule="exact"/>
        <w:ind w:right="-1"/>
        <w:jc w:val="center"/>
      </w:pPr>
    </w:p>
    <w:p w:rsidR="007F649D" w:rsidRDefault="007F649D" w:rsidP="00CD4910">
      <w:pPr>
        <w:ind w:right="-1"/>
        <w:jc w:val="center"/>
      </w:pPr>
    </w:p>
    <w:p w:rsidR="00B777A1" w:rsidRDefault="007F649D" w:rsidP="00214F3F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 закон</w:t>
      </w:r>
      <w:r w:rsidR="00241883">
        <w:rPr>
          <w:rFonts w:eastAsia="Calibri"/>
        </w:rPr>
        <w:t>ом</w:t>
      </w:r>
      <w:r>
        <w:rPr>
          <w:rFonts w:eastAsia="Calibri"/>
        </w:rPr>
        <w:t xml:space="preserve">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214F3F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B777A1" w:rsidRPr="00B777A1" w:rsidRDefault="007F649D" w:rsidP="00214F3F">
      <w:pPr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997AF1">
        <w:rPr>
          <w:rFonts w:cs="Times New Roman"/>
        </w:rPr>
        <w:t xml:space="preserve">от </w:t>
      </w:r>
      <w:r w:rsidR="00A86F6E">
        <w:rPr>
          <w:rFonts w:cs="Times New Roman"/>
        </w:rPr>
        <w:t>09.08.2012 № 664-р</w:t>
      </w:r>
      <w:r w:rsidR="00B777A1" w:rsidRPr="00B777A1">
        <w:rPr>
          <w:rFonts w:cs="Times New Roman"/>
        </w:rPr>
        <w:t xml:space="preserve"> «</w:t>
      </w:r>
      <w:r w:rsidR="00A86F6E">
        <w:rPr>
          <w:rFonts w:cs="Times New Roman"/>
        </w:rPr>
        <w:t>Об утверждении административного регламента по исполнению муниципальной функции по организации электроснабжения в границах городского округа Электросталь Московской области</w:t>
      </w:r>
      <w:r w:rsidR="00B777A1" w:rsidRPr="00B777A1">
        <w:rPr>
          <w:rFonts w:cs="Times New Roman"/>
        </w:rPr>
        <w:t>».</w:t>
      </w:r>
    </w:p>
    <w:p w:rsidR="007F649D" w:rsidRPr="00E90646" w:rsidRDefault="007F649D" w:rsidP="00214F3F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B777A1">
          <w:rPr>
            <w:rStyle w:val="a3"/>
            <w:color w:val="000000" w:themeColor="text1"/>
            <w:u w:val="none"/>
          </w:rPr>
          <w:t>www.electrostal.ru</w:t>
        </w:r>
      </w:hyperlink>
      <w:r w:rsidRPr="00B777A1">
        <w:rPr>
          <w:color w:val="000000" w:themeColor="text1"/>
        </w:rPr>
        <w:t>.</w:t>
      </w:r>
    </w:p>
    <w:p w:rsidR="007F649D" w:rsidRDefault="007F649D" w:rsidP="00214F3F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214F3F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910" w:rsidRDefault="00CD4910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910" w:rsidRDefault="00CD4910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lastRenderedPageBreak/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sectPr w:rsidR="007F649D" w:rsidSect="00CD491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01368F"/>
    <w:rsid w:val="00022D49"/>
    <w:rsid w:val="00136E1D"/>
    <w:rsid w:val="00214F3F"/>
    <w:rsid w:val="00241883"/>
    <w:rsid w:val="00343BB7"/>
    <w:rsid w:val="0041789E"/>
    <w:rsid w:val="00435955"/>
    <w:rsid w:val="004D69CA"/>
    <w:rsid w:val="0051366D"/>
    <w:rsid w:val="005E6A53"/>
    <w:rsid w:val="006C109B"/>
    <w:rsid w:val="00702E79"/>
    <w:rsid w:val="007F649D"/>
    <w:rsid w:val="008914BD"/>
    <w:rsid w:val="00997AF1"/>
    <w:rsid w:val="009B0F61"/>
    <w:rsid w:val="00A86F6E"/>
    <w:rsid w:val="00AC6E04"/>
    <w:rsid w:val="00B777A1"/>
    <w:rsid w:val="00C27474"/>
    <w:rsid w:val="00CB5C66"/>
    <w:rsid w:val="00CD4910"/>
    <w:rsid w:val="00E2571D"/>
    <w:rsid w:val="00E90646"/>
    <w:rsid w:val="00F73B4C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AD34B-E7AC-49E4-978B-85651868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Татьяна Побежимова</cp:lastModifiedBy>
  <cp:revision>2</cp:revision>
  <cp:lastPrinted>2020-03-12T08:44:00Z</cp:lastPrinted>
  <dcterms:created xsi:type="dcterms:W3CDTF">2020-04-15T09:12:00Z</dcterms:created>
  <dcterms:modified xsi:type="dcterms:W3CDTF">2020-04-15T09:12:00Z</dcterms:modified>
</cp:coreProperties>
</file>