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B" w:rsidRPr="00B85C82" w:rsidRDefault="008B1E8B" w:rsidP="00B8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82">
        <w:rPr>
          <w:rFonts w:ascii="Times New Roman" w:hAnsi="Times New Roman" w:cs="Times New Roman"/>
          <w:b/>
          <w:sz w:val="28"/>
          <w:szCs w:val="28"/>
        </w:rPr>
        <w:t>Какая предусмотрена ответственность за уклонение от административного надзора?</w:t>
      </w:r>
    </w:p>
    <w:p w:rsidR="008B1E8B" w:rsidRPr="00B85C82" w:rsidRDefault="008B1E8B" w:rsidP="00B8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Административный надзор – осуществляемое органами внутренних дел наблюдение за соблюдением лицом, освобожденным из мест лишения свободы, установленных судом временных ограничений его прав и свобод, а также за выполнением им обязанностей, предусмотренных федеральным законом. Соответствующие положения закреплены в ст. 1 Федерального закона от 06.04.2011 № 64-ФЗ «Об административном надзоре за лицами, освобожденными из мест лишения свободы».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За уклонение от административного надзора ч.1 ст. 314.1 Уголовного кодекса РФ предусмотрена уголовная ответственность.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Так, 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а равно самовольное оставление поднадзорным лицом места жительства, пребывания или фактического нахождения, совершенные в целях уклонения от административного надзора, наказываются обязательными работами  на срок от 180 до 240 часов, либо исправительными работами на срок до 2 лет, либо лишением свободы на срок до 1 года.</w:t>
      </w:r>
    </w:p>
    <w:p w:rsidR="008B1E8B" w:rsidRDefault="008B1E8B" w:rsidP="00B8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P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02"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02">
        <w:rPr>
          <w:rFonts w:ascii="Times New Roman" w:hAnsi="Times New Roman" w:cs="Times New Roman"/>
          <w:sz w:val="28"/>
          <w:szCs w:val="28"/>
        </w:rPr>
        <w:t>Вилена Попова</w:t>
      </w: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Pr="00B85C8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702" w:rsidRPr="00B8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8F"/>
    <w:rsid w:val="008B1E8B"/>
    <w:rsid w:val="00A6766B"/>
    <w:rsid w:val="00B85C82"/>
    <w:rsid w:val="00E44B65"/>
    <w:rsid w:val="00E6038F"/>
    <w:rsid w:val="00F07702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5151-9EC7-4B87-922E-E6DEFFD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Попова Вилена Ринатовна</cp:lastModifiedBy>
  <cp:revision>6</cp:revision>
  <cp:lastPrinted>2022-11-24T13:25:00Z</cp:lastPrinted>
  <dcterms:created xsi:type="dcterms:W3CDTF">2022-11-24T13:12:00Z</dcterms:created>
  <dcterms:modified xsi:type="dcterms:W3CDTF">2022-11-28T09:30:00Z</dcterms:modified>
</cp:coreProperties>
</file>