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Утвержден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2EF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D22EF6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5A449C" w:rsidRPr="00D22EF6" w:rsidRDefault="005A449C" w:rsidP="005A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Московской области</w:t>
      </w:r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FC4645">
        <w:rPr>
          <w:rFonts w:ascii="Times New Roman" w:hAnsi="Times New Roman" w:cs="Times New Roman"/>
          <w:sz w:val="24"/>
          <w:szCs w:val="24"/>
        </w:rPr>
        <w:t>30.03.2016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44/8</w:t>
      </w:r>
    </w:p>
    <w:p w:rsidR="005A449C" w:rsidRPr="00D22EF6" w:rsidRDefault="005A449C" w:rsidP="005A449C">
      <w:pPr>
        <w:rPr>
          <w:rFonts w:ascii="Times New Roman" w:hAnsi="Times New Roman" w:cs="Times New Roman"/>
          <w:sz w:val="24"/>
          <w:szCs w:val="24"/>
        </w:rPr>
      </w:pPr>
    </w:p>
    <w:p w:rsidR="005A449C" w:rsidRPr="00D22EF6" w:rsidRDefault="005A449C" w:rsidP="004D2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5A449C" w:rsidRPr="00D22EF6" w:rsidRDefault="005A449C" w:rsidP="005A44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участия граждан в обсуждении проектов</w:t>
      </w:r>
      <w:bookmarkEnd w:id="0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Устава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b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</w:t>
      </w:r>
      <w:r w:rsidR="004D271A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лектросталь Московской области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и проектов решений Совета депутатов городского округа Электросталь</w:t>
      </w:r>
      <w:r w:rsidR="004D271A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 о внесении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изменений и (или) дополнений в Устав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D22EF6">
        <w:rPr>
          <w:rFonts w:ascii="Times New Roman" w:hAnsi="Times New Roman" w:cs="Times New Roman"/>
          <w:b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области, и 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предложений граждан по </w:t>
      </w:r>
      <w:r w:rsidRPr="00D22EF6">
        <w:rPr>
          <w:rFonts w:ascii="Times New Roman" w:hAnsi="Times New Roman" w:cs="Times New Roman"/>
          <w:b/>
          <w:sz w:val="24"/>
          <w:szCs w:val="24"/>
        </w:rPr>
        <w:t>проектам Устава городского округа Электросталь Московс</w:t>
      </w:r>
      <w:r w:rsidR="004D271A">
        <w:rPr>
          <w:rFonts w:ascii="Times New Roman" w:hAnsi="Times New Roman" w:cs="Times New Roman"/>
          <w:b/>
          <w:sz w:val="24"/>
          <w:szCs w:val="24"/>
        </w:rPr>
        <w:t xml:space="preserve">кой области и проектам решений </w:t>
      </w:r>
      <w:r w:rsidRPr="00D22EF6">
        <w:rPr>
          <w:rFonts w:ascii="Times New Roman" w:hAnsi="Times New Roman" w:cs="Times New Roman"/>
          <w:b/>
          <w:sz w:val="24"/>
          <w:szCs w:val="24"/>
        </w:rPr>
        <w:t>Совета депутатов городского округа Электросталь Московской области о внесении изменений и (или) дополнений в Устав городского округа Э</w:t>
      </w:r>
      <w:r w:rsidR="004D271A">
        <w:rPr>
          <w:rFonts w:ascii="Times New Roman" w:hAnsi="Times New Roman" w:cs="Times New Roman"/>
          <w:b/>
          <w:sz w:val="24"/>
          <w:szCs w:val="24"/>
        </w:rPr>
        <w:t>лектросталь Московской области.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49C" w:rsidRPr="00D22EF6" w:rsidRDefault="005A449C" w:rsidP="005A449C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1.1. Граждане, проживающие в городском округе Электросталь Московской области (далее – городской округ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),  вправе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принимать участие в обсуждении проектов Устава   городского округа  и проектов решений Совета депутатов городского округа о внесении  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1.2. Для обсуждения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2EF6">
        <w:rPr>
          <w:rFonts w:ascii="Times New Roman" w:hAnsi="Times New Roman" w:cs="Times New Roman"/>
          <w:sz w:val="24"/>
          <w:szCs w:val="24"/>
        </w:rPr>
        <w:t>а публичные слушания вынос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09D4">
        <w:rPr>
          <w:rFonts w:ascii="Times New Roman" w:hAnsi="Times New Roman" w:cs="Times New Roman"/>
          <w:sz w:val="24"/>
          <w:szCs w:val="24"/>
        </w:rPr>
        <w:t>роект</w:t>
      </w:r>
      <w:r w:rsidRPr="00D22EF6">
        <w:rPr>
          <w:rFonts w:ascii="Times New Roman" w:hAnsi="Times New Roman" w:cs="Times New Roman"/>
          <w:sz w:val="24"/>
          <w:szCs w:val="24"/>
        </w:rPr>
        <w:t>ы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>става</w:t>
      </w:r>
      <w:r w:rsidRPr="00D22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609D4">
        <w:rPr>
          <w:rFonts w:ascii="Times New Roman" w:hAnsi="Times New Roman" w:cs="Times New Roman"/>
          <w:sz w:val="24"/>
          <w:szCs w:val="24"/>
        </w:rPr>
        <w:t>, а также проект</w:t>
      </w:r>
      <w:r w:rsidRPr="00D22EF6">
        <w:rPr>
          <w:rFonts w:ascii="Times New Roman" w:hAnsi="Times New Roman" w:cs="Times New Roman"/>
          <w:sz w:val="24"/>
          <w:szCs w:val="24"/>
        </w:rPr>
        <w:t xml:space="preserve">ы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решений Совета депутатов городского округа о внесении   изменений и (или) дополнений в Устав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D4">
        <w:rPr>
          <w:rFonts w:ascii="Times New Roman" w:hAnsi="Times New Roman" w:cs="Times New Roman"/>
          <w:sz w:val="24"/>
          <w:szCs w:val="24"/>
        </w:rPr>
        <w:t xml:space="preserve">кроме случаев, когда изменения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вносятся исключительно в целях приведения закрепляемых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ставе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вопросов местного значения и полномочий по их решению в соответствие с </w:t>
      </w:r>
      <w:hyperlink r:id="rId4" w:history="1">
        <w:r w:rsidRPr="003609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609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 w:rsidRPr="00D22EF6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1.4.  Публичные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слушания  по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1.5. Организацию 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проведение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  по обсуждению проектов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5A449C" w:rsidRPr="00D22EF6" w:rsidRDefault="005A449C" w:rsidP="005A449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Организация и проведение публичных слушаний по обсуждению проектов  </w:t>
      </w:r>
    </w:p>
    <w:p w:rsidR="005A449C" w:rsidRPr="00D22EF6" w:rsidRDefault="005A449C" w:rsidP="005A4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5A449C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5A449C" w:rsidRPr="00E2551F" w:rsidRDefault="005A449C" w:rsidP="005A449C">
      <w:pPr>
        <w:pStyle w:val="a5"/>
        <w:spacing w:after="0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публичных слушаний</w:t>
      </w:r>
      <w:r w:rsidRPr="00E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2.1. 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проект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газете «Официальный вестник»     с одновременным опубликованием порядка участия граждан в обсуждении проектов Устава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и проектов решений Совета депутатов городского округа о внесении  изменений и (или) дополнений в Устав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5A449C" w:rsidRPr="00D22EF6" w:rsidRDefault="005A449C" w:rsidP="005A449C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2.2.  После официального опубликования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проекта  Устава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городского округа  или  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5A449C" w:rsidRPr="00D22EF6" w:rsidRDefault="005A449C" w:rsidP="005A44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в газете  «Официальный вестник»  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5A449C" w:rsidRPr="003609D4" w:rsidRDefault="005A449C" w:rsidP="005A4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изменений и (или) дополнений в Устав городского округа,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 xml:space="preserve">м 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; содержание предложений граждан, рекомендуемых комиссией для отклонения,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>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3609D4">
        <w:rPr>
          <w:rFonts w:ascii="Times New Roman" w:hAnsi="Times New Roman" w:cs="Times New Roman"/>
          <w:sz w:val="24"/>
          <w:szCs w:val="24"/>
        </w:rPr>
        <w:t>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3.  Организация деятельности Комиссии, уполномоченной на  </w:t>
      </w:r>
    </w:p>
    <w:p w:rsidR="005A449C" w:rsidRPr="00D22EF6" w:rsidRDefault="005A449C" w:rsidP="005A449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организацию и проведение публичных слушаний по обсуждению 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5A449C" w:rsidRPr="00D22EF6" w:rsidRDefault="005A449C" w:rsidP="005A449C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D22EF6">
        <w:rPr>
          <w:szCs w:val="24"/>
        </w:rPr>
        <w:t>округа  дату</w:t>
      </w:r>
      <w:proofErr w:type="gramEnd"/>
      <w:r w:rsidRPr="00D22EF6">
        <w:rPr>
          <w:szCs w:val="24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дата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</w:t>
      </w:r>
      <w:proofErr w:type="gramStart"/>
      <w:r w:rsidRPr="00D22EF6">
        <w:rPr>
          <w:szCs w:val="24"/>
        </w:rPr>
        <w:t>проведению  публичных</w:t>
      </w:r>
      <w:proofErr w:type="gramEnd"/>
      <w:r w:rsidRPr="00D22EF6">
        <w:rPr>
          <w:szCs w:val="24"/>
        </w:rPr>
        <w:t xml:space="preserve"> слушаний;</w:t>
      </w:r>
    </w:p>
    <w:p w:rsidR="005A449C" w:rsidRPr="00D22EF6" w:rsidRDefault="005A449C" w:rsidP="005A449C">
      <w:pPr>
        <w:pStyle w:val="a3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проведения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D22EF6">
        <w:rPr>
          <w:rFonts w:ascii="Times New Roman" w:hAnsi="Times New Roman" w:cs="Times New Roman"/>
          <w:sz w:val="24"/>
          <w:szCs w:val="24"/>
        </w:rPr>
        <w:t xml:space="preserve">.2.  Деятельность </w:t>
      </w:r>
      <w:proofErr w:type="gramStart"/>
      <w:r w:rsidRPr="00D22EF6">
        <w:rPr>
          <w:rFonts w:ascii="Times New Roman" w:hAnsi="Times New Roman" w:cs="Times New Roman"/>
          <w:sz w:val="24"/>
          <w:szCs w:val="24"/>
        </w:rPr>
        <w:t>Комиссии  организует</w:t>
      </w:r>
      <w:proofErr w:type="gramEnd"/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22EF6"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3.3. В случае </w:t>
      </w:r>
      <w:proofErr w:type="gramStart"/>
      <w:r w:rsidRPr="00D22EF6">
        <w:rPr>
          <w:szCs w:val="24"/>
        </w:rPr>
        <w:t>временного  отсутствия</w:t>
      </w:r>
      <w:proofErr w:type="gramEnd"/>
      <w:r w:rsidRPr="00D22EF6">
        <w:rPr>
          <w:szCs w:val="24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lastRenderedPageBreak/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 созывает заседания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Комиссии,  дает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поручения ее членам;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председательствует  на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слушаниях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5A449C" w:rsidRPr="00D22EF6" w:rsidRDefault="005A449C" w:rsidP="005A449C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несет ответственность за выполнение возложенных на </w:t>
      </w:r>
      <w:proofErr w:type="gramStart"/>
      <w:r w:rsidRPr="00D22EF6">
        <w:rPr>
          <w:szCs w:val="24"/>
        </w:rPr>
        <w:t>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</w:t>
      </w:r>
      <w:proofErr w:type="gramEnd"/>
      <w:r w:rsidRPr="00D22EF6">
        <w:rPr>
          <w:szCs w:val="24"/>
        </w:rPr>
        <w:t xml:space="preserve"> и функций.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3.5. 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Комиссия  имеет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.  Порядок участия граждан в обсуждении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проектов  Устава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городского     </w:t>
      </w:r>
    </w:p>
    <w:p w:rsidR="005A449C" w:rsidRPr="00D22EF6" w:rsidRDefault="005A449C" w:rsidP="005A449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округа  и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проектов решений Совета депутатов городского округа о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внесении   изменений и (или) дополнений в Устав городского округа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указанием  юридического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адреса.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4.2.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Публичные  слушания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4.6.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вправе выступать с разрешения председателя Комиссии, который предоставляет слово для выступлений и  следит за порядком во время выступлений.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4.7.  Участвующие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в  публичных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4.9. Участвующие в публичных слушаниях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 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проводят голосований и не принимают каких – либо  решений по существу обсуждаемого проекта Устава городского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желающими  гражданами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49C" w:rsidRPr="00D22EF6" w:rsidRDefault="005A449C" w:rsidP="005A449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</w:t>
      </w:r>
      <w:proofErr w:type="gramStart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учета  предложений</w:t>
      </w:r>
      <w:proofErr w:type="gramEnd"/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проекту Устава 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городского округа или проекту решения Совета депутатов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городского округа о внесении изменений и (или) дополнений 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Устав городского округа.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  в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письменном или электронном виде, подлежат учету.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5.2. Предложения граждан, участвующих в публичных слушаниях, заносятся в протокол публичных слушаний.</w:t>
      </w:r>
    </w:p>
    <w:p w:rsidR="005A449C" w:rsidRPr="00D22EF6" w:rsidRDefault="005A449C" w:rsidP="005A4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приобщаются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к протоколу публичных слушаний.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5A449C" w:rsidRPr="00D22EF6" w:rsidRDefault="005A449C" w:rsidP="005A4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5.5. Предложения граждан носят для Совета депутатов городского округа рекомендательный характер. </w:t>
      </w: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95"/>
    <w:rsid w:val="004D271A"/>
    <w:rsid w:val="00581B95"/>
    <w:rsid w:val="005A449C"/>
    <w:rsid w:val="00B37BC4"/>
    <w:rsid w:val="00FC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5CEA-A5B1-4402-8260-560F6194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A4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5A449C"/>
    <w:rPr>
      <w:rFonts w:asciiTheme="minorHAnsi" w:eastAsiaTheme="minorEastAsia" w:hAnsiTheme="minorHAnsi"/>
      <w:sz w:val="22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5A449C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A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EF0089D5A79ACE76AFB01DEA71F36ED6F28DF11DE681252F65C7cA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4</cp:revision>
  <dcterms:created xsi:type="dcterms:W3CDTF">2021-11-03T12:21:00Z</dcterms:created>
  <dcterms:modified xsi:type="dcterms:W3CDTF">2022-10-31T09:43:00Z</dcterms:modified>
</cp:coreProperties>
</file>