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79" w:rsidRDefault="009C3179" w:rsidP="004314D1">
      <w:pPr>
        <w:pStyle w:val="ConsPlusTitle"/>
        <w:ind w:right="14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3179" w:rsidRDefault="009C3179" w:rsidP="004314D1">
      <w:pPr>
        <w:pStyle w:val="ConsPlusTitle"/>
        <w:ind w:right="14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C3179" w:rsidRDefault="009C3179" w:rsidP="009C3179">
      <w:pPr>
        <w:ind w:left="-1701" w:right="-85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179" w:rsidRPr="00537687" w:rsidRDefault="009C3179" w:rsidP="009C3179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9C3179" w:rsidRDefault="009C3179" w:rsidP="009C3179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C3179" w:rsidRPr="00FC1C14" w:rsidRDefault="009C3179" w:rsidP="009C3179">
      <w:pPr>
        <w:ind w:left="-1701" w:right="-851"/>
        <w:jc w:val="center"/>
        <w:rPr>
          <w:b/>
          <w:sz w:val="12"/>
          <w:szCs w:val="12"/>
        </w:rPr>
      </w:pPr>
    </w:p>
    <w:p w:rsidR="009C3179" w:rsidRDefault="009C3179" w:rsidP="009C3179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C3179" w:rsidRPr="0058294C" w:rsidRDefault="009C3179" w:rsidP="009C3179">
      <w:pPr>
        <w:ind w:left="-1701" w:right="-851" w:firstLine="1701"/>
        <w:jc w:val="center"/>
        <w:rPr>
          <w:sz w:val="16"/>
          <w:szCs w:val="16"/>
        </w:rPr>
      </w:pPr>
    </w:p>
    <w:p w:rsidR="009C3179" w:rsidRDefault="009C3179" w:rsidP="009C3179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C3179" w:rsidRPr="00537687" w:rsidRDefault="009C3179" w:rsidP="009C3179">
      <w:pPr>
        <w:jc w:val="center"/>
        <w:rPr>
          <w:b/>
        </w:rPr>
      </w:pPr>
    </w:p>
    <w:p w:rsidR="004F2A30" w:rsidRDefault="004F2A30" w:rsidP="004F2A30">
      <w:pPr>
        <w:jc w:val="center"/>
        <w:outlineLvl w:val="0"/>
        <w:rPr>
          <w:b/>
        </w:rPr>
      </w:pPr>
    </w:p>
    <w:p w:rsidR="009C3179" w:rsidRPr="00AB434F" w:rsidRDefault="009C3179" w:rsidP="004F2A30">
      <w:pPr>
        <w:jc w:val="center"/>
        <w:outlineLvl w:val="0"/>
      </w:pPr>
      <w:r>
        <w:t>___</w:t>
      </w:r>
      <w:r>
        <w:rPr>
          <w:u w:val="single"/>
        </w:rPr>
        <w:t>___________</w:t>
      </w:r>
      <w:r>
        <w:t xml:space="preserve"> № _____________</w:t>
      </w:r>
    </w:p>
    <w:p w:rsidR="009C3179" w:rsidRDefault="009C3179" w:rsidP="009C3179">
      <w:pPr>
        <w:outlineLvl w:val="0"/>
      </w:pPr>
    </w:p>
    <w:p w:rsidR="009C3179" w:rsidRDefault="009C3179" w:rsidP="009C3179">
      <w:pPr>
        <w:outlineLvl w:val="0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9C3179" w:rsidRDefault="009C3179" w:rsidP="009C3179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3179" w:rsidRPr="00537687" w:rsidRDefault="008F0406" w:rsidP="004F2A30">
      <w:pPr>
        <w:spacing w:line="240" w:lineRule="exact"/>
        <w:jc w:val="center"/>
      </w:pPr>
      <w:bookmarkStart w:id="0" w:name="_GoBack"/>
      <w:r>
        <w:t xml:space="preserve">О </w:t>
      </w:r>
      <w:r w:rsidR="009C3179">
        <w:t>внесении изменений и дополнений в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</w:t>
      </w:r>
      <w:bookmarkEnd w:id="0"/>
    </w:p>
    <w:p w:rsidR="009C3179" w:rsidRDefault="009C3179" w:rsidP="009C3179">
      <w:pPr>
        <w:outlineLvl w:val="0"/>
      </w:pPr>
    </w:p>
    <w:p w:rsidR="009C3179" w:rsidRPr="00256A75" w:rsidRDefault="009C3179" w:rsidP="009C3179">
      <w:pPr>
        <w:outlineLvl w:val="0"/>
        <w:rPr>
          <w:rFonts w:cs="Times New Roman"/>
        </w:rPr>
      </w:pPr>
    </w:p>
    <w:p w:rsidR="009C3179" w:rsidRPr="004F2A30" w:rsidRDefault="009C3179" w:rsidP="009C3179">
      <w:pPr>
        <w:autoSpaceDE w:val="0"/>
        <w:autoSpaceDN w:val="0"/>
        <w:adjustRightInd w:val="0"/>
        <w:jc w:val="both"/>
        <w:rPr>
          <w:rFonts w:cs="Times New Roman"/>
        </w:rPr>
      </w:pPr>
      <w:r w:rsidRPr="004F2A30">
        <w:rPr>
          <w:rFonts w:cs="Times New Roman"/>
          <w:b/>
        </w:rPr>
        <w:t xml:space="preserve">            </w:t>
      </w:r>
      <w:r w:rsidRPr="004F2A30">
        <w:rPr>
          <w:rFonts w:cs="Times New Roman"/>
        </w:rPr>
        <w:t xml:space="preserve">В соответствии с федеральными </w:t>
      </w:r>
      <w:hyperlink r:id="rId7" w:history="1">
        <w:r w:rsidRPr="004F2A30">
          <w:rPr>
            <w:rFonts w:cs="Times New Roman"/>
          </w:rPr>
          <w:t>закон</w:t>
        </w:r>
      </w:hyperlink>
      <w:r w:rsidRPr="004F2A30">
        <w:rPr>
          <w:rFonts w:cs="Times New Roman"/>
        </w:rPr>
        <w:t>ами от 06.10.2003 № 131-ФЗ «Об общих     принципах организации местного самоуправления в Российской  Федерации», от 29.12.2012 № 273-ФЗ «Об образовании в Российской Федерации», Законом Московской области от 27.07.2013 № 94/2013-ОЗ «Об образовании», а также в целях улучшения качества платных дополнительных услуг, предоставляемых населению, всестороннего удовлетворения потребностей населения в области образования, организации досуга, привлечения дополнительных финансовых средств для обеспечения, развития и совершенствования услуг, расширения материально-технической базы, Администрация городского округа Электросталь Московской области ПОСТАНОВЛЯЕТ:</w:t>
      </w:r>
    </w:p>
    <w:p w:rsidR="009C3179" w:rsidRPr="004F2A30" w:rsidRDefault="009C3179" w:rsidP="009C3179">
      <w:pPr>
        <w:jc w:val="both"/>
        <w:outlineLvl w:val="0"/>
        <w:rPr>
          <w:rFonts w:cs="Times New Roman"/>
        </w:rPr>
      </w:pPr>
      <w:r w:rsidRPr="004F2A30">
        <w:rPr>
          <w:rFonts w:cs="Times New Roman"/>
        </w:rPr>
        <w:t xml:space="preserve">         </w:t>
      </w:r>
    </w:p>
    <w:p w:rsidR="009C3179" w:rsidRPr="004F2A30" w:rsidRDefault="009C3179" w:rsidP="009C3179">
      <w:pPr>
        <w:jc w:val="both"/>
        <w:outlineLvl w:val="0"/>
        <w:rPr>
          <w:rFonts w:cs="Times New Roman"/>
          <w:b/>
        </w:rPr>
      </w:pPr>
      <w:r w:rsidRPr="004F2A30">
        <w:rPr>
          <w:rFonts w:cs="Times New Roman"/>
        </w:rPr>
        <w:t xml:space="preserve">         1. Внести в Прейскурант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 (далее-Прейскурант цен), утвержденный постановлением Администрации городского округа Электросталь Московской области от 26.11.2018 №1075/11 «Об утверждении Прейскуранта цен платных дополнительных услуг, предоставляемых муниципальными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 следующие изменения и дополнения:</w:t>
      </w:r>
    </w:p>
    <w:p w:rsidR="009C3179" w:rsidRPr="004F2A30" w:rsidRDefault="009C3179" w:rsidP="009C3179">
      <w:pPr>
        <w:autoSpaceDE w:val="0"/>
        <w:autoSpaceDN w:val="0"/>
        <w:adjustRightInd w:val="0"/>
        <w:jc w:val="both"/>
        <w:outlineLvl w:val="4"/>
        <w:rPr>
          <w:rFonts w:cs="Times New Roman"/>
          <w:bCs/>
        </w:rPr>
      </w:pPr>
      <w:r w:rsidRPr="004F2A30">
        <w:rPr>
          <w:rFonts w:cs="Times New Roman"/>
          <w:bCs/>
        </w:rPr>
        <w:t xml:space="preserve">      </w:t>
      </w:r>
    </w:p>
    <w:p w:rsidR="004314D1" w:rsidRPr="004F2A30" w:rsidRDefault="004F2A30" w:rsidP="004F2A30">
      <w:pPr>
        <w:jc w:val="both"/>
        <w:rPr>
          <w:rFonts w:cs="Times New Roman"/>
        </w:rPr>
      </w:pPr>
      <w:r w:rsidRPr="004F2A30">
        <w:rPr>
          <w:rFonts w:cs="Times New Roman"/>
        </w:rPr>
        <w:t xml:space="preserve">         </w:t>
      </w:r>
      <w:r w:rsidR="004314D1" w:rsidRPr="004F2A30">
        <w:rPr>
          <w:rFonts w:cs="Times New Roman"/>
        </w:rPr>
        <w:t>1.1. Дополнить и внести изменения в Раздел 1. Прейскуранта цен «Цены на платные дополнительные образовательные услуги, предоставляемые муниципальными общеобразовательными  учреждениями, функции и полномочия учредителя которых выполняет Управление образования Администрации городского округа Электросталь Московской области» в следующие платные дополнительные образовательные услуги:</w:t>
      </w:r>
    </w:p>
    <w:p w:rsidR="004314D1" w:rsidRPr="004F2A30" w:rsidRDefault="004314D1" w:rsidP="004314D1">
      <w:pPr>
        <w:autoSpaceDE w:val="0"/>
        <w:autoSpaceDN w:val="0"/>
        <w:adjustRightInd w:val="0"/>
        <w:jc w:val="both"/>
        <w:outlineLvl w:val="4"/>
        <w:rPr>
          <w:rFonts w:cs="Times New Roman"/>
        </w:rPr>
      </w:pPr>
      <w:r w:rsidRPr="004F2A30">
        <w:rPr>
          <w:rFonts w:cs="Times New Roman"/>
          <w:bCs/>
        </w:rPr>
        <w:t xml:space="preserve">              </w:t>
      </w:r>
    </w:p>
    <w:tbl>
      <w:tblPr>
        <w:tblpPr w:leftFromText="180" w:rightFromText="180" w:bottomFromText="200" w:vertAnchor="text" w:horzAnchor="page" w:tblpX="1021" w:tblpYSpec="inside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820"/>
        <w:gridCol w:w="1417"/>
        <w:gridCol w:w="1843"/>
      </w:tblGrid>
      <w:tr w:rsidR="004314D1" w:rsidTr="00F70302">
        <w:trPr>
          <w:trHeight w:val="19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Наименование 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образовательной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Единица измерения/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продолжи-тельность одного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Стоимость 1-го занятия на одного обучаю-щегося, руб.</w:t>
            </w:r>
          </w:p>
        </w:tc>
      </w:tr>
      <w:tr w:rsidR="004314D1" w:rsidTr="00F70302">
        <w:trPr>
          <w:trHeight w:val="5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МОУ «Лицей №7»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916C2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val="en-US" w:eastAsia="en-US"/>
              </w:rPr>
              <w:t xml:space="preserve">14. </w:t>
            </w:r>
            <w:r>
              <w:rPr>
                <w:iCs/>
                <w:lang w:eastAsia="en-US"/>
              </w:rPr>
              <w:t xml:space="preserve">Кружок </w:t>
            </w:r>
            <w:r>
              <w:rPr>
                <w:lang w:eastAsia="en-US"/>
              </w:rPr>
              <w:t>«Учу английский»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Pr="00916C2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val="en-US" w:eastAsia="en-US"/>
              </w:rPr>
              <w:t xml:space="preserve">45 </w:t>
            </w:r>
            <w:r>
              <w:rPr>
                <w:iCs/>
                <w:lang w:eastAsia="en-US"/>
              </w:rPr>
              <w:t>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916C2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 w:rsidRPr="00916C21">
              <w:rPr>
                <w:iCs/>
                <w:lang w:eastAsia="en-US"/>
              </w:rPr>
              <w:t>500,00</w:t>
            </w:r>
          </w:p>
        </w:tc>
      </w:tr>
      <w:tr w:rsidR="004314D1" w:rsidTr="00F70302">
        <w:trPr>
          <w:trHeight w:val="54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37766E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МОУ «СОШ №12 с УИИЯ»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4. Кружок «Робототехника»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</w:tr>
      <w:tr w:rsidR="004314D1" w:rsidTr="00F70302">
        <w:trPr>
          <w:trHeight w:val="54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6. Кружок «Занимательная математика для 1-4 классов»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350,00</w:t>
            </w:r>
          </w:p>
        </w:tc>
      </w:tr>
      <w:tr w:rsidR="004314D1" w:rsidTr="00F70302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Pr="00550714" w:rsidRDefault="004314D1" w:rsidP="00F70302">
            <w:pPr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7. Кружок </w:t>
            </w:r>
            <w:r w:rsidRPr="00550714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П</w:t>
            </w:r>
            <w:r w:rsidRPr="00550714">
              <w:rPr>
                <w:rFonts w:cs="Times New Roman"/>
              </w:rPr>
              <w:t>о следам «Русского медвежонка»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Pr="00C4152E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 w:rsidRPr="00C4152E">
              <w:rPr>
                <w:iCs/>
                <w:lang w:eastAsia="en-US"/>
              </w:rPr>
              <w:t>45</w:t>
            </w:r>
            <w:r>
              <w:rPr>
                <w:iCs/>
                <w:lang w:eastAsia="en-US"/>
              </w:rPr>
              <w:t xml:space="preserve">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C4152E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350,00</w:t>
            </w:r>
          </w:p>
        </w:tc>
      </w:tr>
      <w:tr w:rsidR="004314D1" w:rsidRPr="003149F3" w:rsidTr="00F70302">
        <w:trPr>
          <w:trHeight w:val="409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МАОУ «СОШ №13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 Школьный театр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RPr="003149F3" w:rsidTr="00F70302">
        <w:trPr>
          <w:trHeight w:val="40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 Занимательная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45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237,50</w:t>
            </w:r>
          </w:p>
        </w:tc>
      </w:tr>
      <w:tr w:rsidR="004314D1" w:rsidTr="00F70302">
        <w:trPr>
          <w:trHeight w:val="40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МОУ «СОШ №19»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 Подготовка обучающихся к ЕГЭ по биологии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400,00</w:t>
            </w:r>
          </w:p>
        </w:tc>
      </w:tr>
      <w:tr w:rsidR="004314D1" w:rsidTr="00F70302">
        <w:trPr>
          <w:trHeight w:val="40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 Коррекция нарушений письменной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300,00</w:t>
            </w:r>
          </w:p>
        </w:tc>
      </w:tr>
      <w:tr w:rsidR="004314D1" w:rsidTr="00F70302">
        <w:trPr>
          <w:trHeight w:val="40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 Занимательная 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200,00</w:t>
            </w:r>
          </w:p>
        </w:tc>
      </w:tr>
      <w:tr w:rsidR="004314D1" w:rsidTr="00F70302">
        <w:trPr>
          <w:trHeight w:val="40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9. Занимательный английский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500,00</w:t>
            </w:r>
          </w:p>
        </w:tc>
      </w:tr>
      <w:tr w:rsidR="004314D1" w:rsidTr="00F70302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МОУ «СОШ №22 с УИОП»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 Производственная педагогическая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495,84</w:t>
            </w:r>
          </w:p>
        </w:tc>
      </w:tr>
      <w:tr w:rsidR="004314D1" w:rsidTr="00F70302">
        <w:trPr>
          <w:trHeight w:val="14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B47853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МБОУ «Школа-интернат для детей с ограниченными возможностями здоровья №2»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B47853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 Проведение практики «Преподавание в начальных классах»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E304B9" w:rsidRDefault="004314D1" w:rsidP="00F70302">
            <w:pPr>
              <w:spacing w:line="240" w:lineRule="atLeast"/>
              <w:rPr>
                <w:iCs/>
                <w:lang w:eastAsia="en-US"/>
              </w:rPr>
            </w:pPr>
          </w:p>
          <w:p w:rsidR="004314D1" w:rsidRPr="00E304B9" w:rsidRDefault="004314D1" w:rsidP="00F70302">
            <w:pPr>
              <w:spacing w:line="240" w:lineRule="atLeast"/>
              <w:rPr>
                <w:iCs/>
                <w:lang w:eastAsia="en-US"/>
              </w:rPr>
            </w:pPr>
          </w:p>
          <w:p w:rsidR="004314D1" w:rsidRPr="00B47853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60 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val="en-US" w:eastAsia="en-US"/>
              </w:rPr>
            </w:pPr>
          </w:p>
          <w:p w:rsidR="004314D1" w:rsidRDefault="004314D1" w:rsidP="00F70302">
            <w:pPr>
              <w:spacing w:line="240" w:lineRule="atLeast"/>
              <w:rPr>
                <w:iCs/>
                <w:lang w:val="en-US" w:eastAsia="en-US"/>
              </w:rPr>
            </w:pPr>
          </w:p>
          <w:p w:rsidR="004314D1" w:rsidRPr="00B47853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495,93</w:t>
            </w:r>
          </w:p>
        </w:tc>
      </w:tr>
    </w:tbl>
    <w:p w:rsidR="004314D1" w:rsidRDefault="004314D1" w:rsidP="004314D1">
      <w:pPr>
        <w:outlineLvl w:val="0"/>
      </w:pPr>
      <w:r>
        <w:t xml:space="preserve">                                                                                                                                                    </w:t>
      </w:r>
    </w:p>
    <w:p w:rsidR="004F2A30" w:rsidRDefault="00A06D73" w:rsidP="00A06D73">
      <w:pPr>
        <w:pStyle w:val="ConsPlusTitle"/>
        <w:ind w:left="-709" w:right="-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="004F2A30" w:rsidRPr="00CF4AF0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4F2A30">
        <w:rPr>
          <w:rFonts w:ascii="Times New Roman" w:hAnsi="Times New Roman" w:cs="Times New Roman"/>
          <w:b w:val="0"/>
          <w:sz w:val="24"/>
          <w:szCs w:val="24"/>
        </w:rPr>
        <w:t>Дополнить и в</w:t>
      </w:r>
      <w:r w:rsidR="004F2A30" w:rsidRPr="00CF4AF0">
        <w:rPr>
          <w:rFonts w:ascii="Times New Roman" w:hAnsi="Times New Roman" w:cs="Times New Roman"/>
          <w:b w:val="0"/>
          <w:sz w:val="24"/>
          <w:szCs w:val="24"/>
        </w:rPr>
        <w:t>нести изменения в Раздел 2. Прейскуранта цен «Цены на платные дополнительные услуги, предоставляемые муниципальными общеобразовательными учреждениями, функции и полномочия учредителя которых выполняет Управление образования</w:t>
      </w:r>
      <w:r w:rsidR="004F2A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2A30" w:rsidRPr="00CF4AF0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4F2A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2A30" w:rsidRPr="00CF4AF0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области» в следующие платные дополнительные услуги:</w:t>
      </w:r>
    </w:p>
    <w:p w:rsidR="0000353A" w:rsidRPr="00395345" w:rsidRDefault="0000353A" w:rsidP="004F2A3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314D1" w:rsidRDefault="004314D1" w:rsidP="004314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bottomFromText="200" w:vertAnchor="text" w:horzAnchor="page" w:tblpX="1021" w:tblpY="-100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9"/>
        <w:gridCol w:w="1418"/>
        <w:gridCol w:w="1599"/>
      </w:tblGrid>
      <w:tr w:rsidR="0000353A" w:rsidTr="0000353A">
        <w:trPr>
          <w:trHeight w:val="19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Наименование </w:t>
            </w:r>
          </w:p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платных дополнительных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Единица измерения/</w:t>
            </w:r>
          </w:p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продолжи-тельность одного</w:t>
            </w:r>
          </w:p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занятия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Стоимость 1-го занятия на одного обучающего-ся, руб.</w:t>
            </w:r>
          </w:p>
        </w:tc>
      </w:tr>
      <w:tr w:rsidR="0000353A" w:rsidTr="0000353A">
        <w:trPr>
          <w:trHeight w:val="4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МОУ «СОШ №12 с УИИЯ»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Default="0000353A" w:rsidP="0000353A">
            <w:pPr>
              <w:spacing w:line="240" w:lineRule="atLeast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3</w:t>
            </w:r>
            <w:r>
              <w:rPr>
                <w:rFonts w:cs="Times New Roman"/>
              </w:rPr>
              <w:t xml:space="preserve">. </w:t>
            </w:r>
            <w:r w:rsidRPr="00550714">
              <w:rPr>
                <w:rFonts w:cs="Times New Roman"/>
              </w:rPr>
              <w:t>Азбука футбола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Pr="00C4152E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500,00</w:t>
            </w:r>
          </w:p>
        </w:tc>
      </w:tr>
    </w:tbl>
    <w:p w:rsidR="0000353A" w:rsidRPr="004F2A30" w:rsidRDefault="0000353A" w:rsidP="004314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  <w:sectPr w:rsidR="0000353A" w:rsidRPr="004F2A30" w:rsidSect="001204A6">
          <w:headerReference w:type="default" r:id="rId8"/>
          <w:footerReference w:type="default" r:id="rId9"/>
          <w:pgSz w:w="11906" w:h="16838"/>
          <w:pgMar w:top="993" w:right="850" w:bottom="993" w:left="1701" w:header="624" w:footer="263" w:gutter="0"/>
          <w:pgNumType w:start="1"/>
          <w:cols w:space="708"/>
          <w:titlePg/>
          <w:docGrid w:linePitch="360"/>
        </w:sectPr>
      </w:pPr>
    </w:p>
    <w:p w:rsidR="004314D1" w:rsidRDefault="004314D1" w:rsidP="004314D1">
      <w:pPr>
        <w:jc w:val="both"/>
        <w:outlineLvl w:val="0"/>
      </w:pPr>
    </w:p>
    <w:tbl>
      <w:tblPr>
        <w:tblpPr w:leftFromText="180" w:rightFromText="180" w:bottomFromText="200" w:vertAnchor="text" w:horzAnchor="page" w:tblpX="1021" w:tblpY="-100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9"/>
        <w:gridCol w:w="1418"/>
        <w:gridCol w:w="1599"/>
      </w:tblGrid>
      <w:tr w:rsidR="004314D1" w:rsidTr="00F70302">
        <w:trPr>
          <w:trHeight w:val="19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Наименование 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платных дополнительных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Единица измерения/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продолжи-тельность одного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занятия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Стоимость 1-го занятия на одного обучающего-ся, руб.</w:t>
            </w:r>
          </w:p>
        </w:tc>
      </w:tr>
      <w:tr w:rsidR="004314D1" w:rsidTr="00F70302">
        <w:trPr>
          <w:trHeight w:val="4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МБОУ «Начальная школа – детский сад»</w:t>
            </w:r>
          </w:p>
        </w:tc>
        <w:tc>
          <w:tcPr>
            <w:tcW w:w="7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 w:rsidRPr="00E306BA">
              <w:rPr>
                <w:b/>
                <w:i/>
                <w:lang w:eastAsia="en-US"/>
              </w:rPr>
              <w:t>офтальмологические услуги: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1. «Стандартное первичное обследование»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800,00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3. «Стандартное первичное обследование детей при косоглазии»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900,00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4. «Первичный осмотр при острой патологии глаз»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5. «Повторный осмотр при патологии глаз»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8. «Лазероплеоптика в условиях циклоплегии (курс 10 дней) СПЕКЛ-М»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9. «Магнитотерапия с лекарственными средствами (курс 10 дней)»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10. «Синоптофор (курс 20 дней)»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11. «Чрезкожная электростимуляция» (курс 5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10 мин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600,00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17. Комплексное лечение: «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-плеоптика» , «Визотроник», «Пневмомассаж», КП (курс 10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144499" w:rsidRDefault="004314D1" w:rsidP="00F70302">
            <w:pPr>
              <w:spacing w:line="20" w:lineRule="atLeast"/>
              <w:rPr>
                <w:lang w:eastAsia="en-US"/>
              </w:rPr>
            </w:pPr>
            <w:r w:rsidRPr="00144499">
              <w:rPr>
                <w:lang w:eastAsia="en-US"/>
              </w:rPr>
              <w:t>18. Комплексное лечение: «</w:t>
            </w:r>
            <w:r w:rsidRPr="00144499">
              <w:rPr>
                <w:lang w:val="en-US" w:eastAsia="en-US"/>
              </w:rPr>
              <w:t>L</w:t>
            </w:r>
            <w:r>
              <w:rPr>
                <w:lang w:eastAsia="en-US"/>
              </w:rPr>
              <w:t xml:space="preserve">-плеоптика», </w:t>
            </w:r>
            <w:r w:rsidRPr="00144499">
              <w:rPr>
                <w:lang w:eastAsia="en-US"/>
              </w:rPr>
              <w:t xml:space="preserve">«Пневмомассаж», </w:t>
            </w:r>
            <w:r>
              <w:rPr>
                <w:lang w:eastAsia="en-US"/>
              </w:rPr>
              <w:t>«</w:t>
            </w:r>
            <w:r w:rsidRPr="00144499">
              <w:rPr>
                <w:lang w:eastAsia="en-US"/>
              </w:rPr>
              <w:t>меллон</w:t>
            </w:r>
            <w:r>
              <w:rPr>
                <w:lang w:eastAsia="en-US"/>
              </w:rPr>
              <w:t>», КП (курс 10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144499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  <w:r w:rsidRPr="00144499">
              <w:rPr>
                <w:lang w:eastAsia="en-US"/>
              </w:rPr>
              <w:t xml:space="preserve"> Комплексное лечение: «Макдел-09»,</w:t>
            </w:r>
            <w:r>
              <w:rPr>
                <w:lang w:eastAsia="en-US"/>
              </w:rPr>
              <w:t xml:space="preserve"> </w:t>
            </w:r>
            <w:r w:rsidRPr="00144499">
              <w:rPr>
                <w:lang w:eastAsia="en-US"/>
              </w:rPr>
              <w:t>«Визот</w:t>
            </w:r>
            <w:r>
              <w:rPr>
                <w:lang w:eastAsia="en-US"/>
              </w:rPr>
              <w:t xml:space="preserve">роник», «Магнитотерапия», «Пневмомассаж» (курс 10 дней)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144499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  <w:r w:rsidRPr="00144499">
              <w:rPr>
                <w:lang w:eastAsia="en-US"/>
              </w:rPr>
              <w:t xml:space="preserve"> Комплексное лечение: «</w:t>
            </w:r>
            <w:r>
              <w:rPr>
                <w:lang w:eastAsia="en-US"/>
              </w:rPr>
              <w:t>Пневмомассаж</w:t>
            </w:r>
            <w:r w:rsidRPr="00144499">
              <w:rPr>
                <w:lang w:eastAsia="en-US"/>
              </w:rPr>
              <w:t>»,</w:t>
            </w:r>
            <w:r>
              <w:rPr>
                <w:lang w:eastAsia="en-US"/>
              </w:rPr>
              <w:t xml:space="preserve"> </w:t>
            </w:r>
            <w:r w:rsidRPr="00144499">
              <w:rPr>
                <w:lang w:eastAsia="en-US"/>
              </w:rPr>
              <w:t>« Макдел-09</w:t>
            </w:r>
            <w:r>
              <w:rPr>
                <w:lang w:eastAsia="en-US"/>
              </w:rPr>
              <w:t xml:space="preserve">», «Магнитофорез» (курс 10 дней)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144499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  <w:r w:rsidRPr="00144499">
              <w:rPr>
                <w:lang w:eastAsia="en-US"/>
              </w:rPr>
              <w:t xml:space="preserve"> Комплексное лечение: «</w:t>
            </w:r>
            <w:r>
              <w:rPr>
                <w:lang w:eastAsia="en-US"/>
              </w:rPr>
              <w:t>Пневмомассаж</w:t>
            </w:r>
            <w:r w:rsidRPr="00144499">
              <w:rPr>
                <w:lang w:eastAsia="en-US"/>
              </w:rPr>
              <w:t>»,</w:t>
            </w:r>
            <w:r>
              <w:rPr>
                <w:lang w:eastAsia="en-US"/>
              </w:rPr>
              <w:t xml:space="preserve"> </w:t>
            </w:r>
            <w:r w:rsidRPr="00144499">
              <w:rPr>
                <w:lang w:eastAsia="en-US"/>
              </w:rPr>
              <w:t>«Визот</w:t>
            </w:r>
            <w:r>
              <w:rPr>
                <w:lang w:eastAsia="en-US"/>
              </w:rPr>
              <w:t>роник»,</w:t>
            </w:r>
            <w:r w:rsidRPr="00144499">
              <w:rPr>
                <w:lang w:eastAsia="en-US"/>
              </w:rPr>
              <w:t xml:space="preserve"> « Макдел-09</w:t>
            </w:r>
            <w:r>
              <w:rPr>
                <w:lang w:eastAsia="en-US"/>
              </w:rPr>
              <w:t xml:space="preserve">», «Магнитофорез», «Ручеёк» (курс 10 дней)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24. </w:t>
            </w:r>
            <w:r w:rsidRPr="00144499">
              <w:rPr>
                <w:lang w:eastAsia="en-US"/>
              </w:rPr>
              <w:t xml:space="preserve"> Комплексное лечение:</w:t>
            </w:r>
            <w:r>
              <w:rPr>
                <w:lang w:eastAsia="en-US"/>
              </w:rPr>
              <w:t xml:space="preserve"> «Меллон», </w:t>
            </w:r>
            <w:r w:rsidRPr="00144499">
              <w:rPr>
                <w:lang w:eastAsia="en-US"/>
              </w:rPr>
              <w:t>«</w:t>
            </w:r>
            <w:r w:rsidRPr="00144499">
              <w:rPr>
                <w:lang w:val="en-US" w:eastAsia="en-US"/>
              </w:rPr>
              <w:t>L</w:t>
            </w:r>
            <w:r>
              <w:rPr>
                <w:lang w:eastAsia="en-US"/>
              </w:rPr>
              <w:t>-плеоптика», КП (курс 10 дней)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500,00</w:t>
            </w:r>
          </w:p>
        </w:tc>
      </w:tr>
    </w:tbl>
    <w:p w:rsidR="004314D1" w:rsidRDefault="004314D1" w:rsidP="004314D1">
      <w:pPr>
        <w:jc w:val="both"/>
        <w:outlineLvl w:val="0"/>
      </w:pPr>
    </w:p>
    <w:p w:rsidR="004314D1" w:rsidRDefault="00A06D73" w:rsidP="00A06D73">
      <w:pPr>
        <w:pStyle w:val="ConsPlusTitle"/>
        <w:ind w:left="-709" w:right="-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4314D1" w:rsidRPr="00DA66CA">
        <w:rPr>
          <w:rFonts w:ascii="Times New Roman" w:hAnsi="Times New Roman" w:cs="Times New Roman"/>
          <w:b w:val="0"/>
          <w:sz w:val="24"/>
          <w:szCs w:val="24"/>
        </w:rPr>
        <w:t>1.3. Дополнить и внести изменения в Раздел 3. Прейскуранта цен «</w:t>
      </w:r>
      <w:r w:rsidR="004314D1">
        <w:rPr>
          <w:rFonts w:ascii="Times New Roman" w:hAnsi="Times New Roman" w:cs="Times New Roman"/>
          <w:b w:val="0"/>
          <w:sz w:val="24"/>
          <w:szCs w:val="24"/>
        </w:rPr>
        <w:t xml:space="preserve">Цены на платные дополнительные </w:t>
      </w:r>
      <w:r w:rsidR="004314D1" w:rsidRPr="00DA66CA">
        <w:rPr>
          <w:rFonts w:ascii="Times New Roman" w:hAnsi="Times New Roman" w:cs="Times New Roman"/>
          <w:b w:val="0"/>
          <w:sz w:val="24"/>
          <w:szCs w:val="24"/>
        </w:rPr>
        <w:t>услуги, предоставляемые муниципальными дошкольными  образовательными учреждениями, функции и полномочия учредите</w:t>
      </w:r>
      <w:r w:rsidR="004314D1">
        <w:rPr>
          <w:rFonts w:ascii="Times New Roman" w:hAnsi="Times New Roman" w:cs="Times New Roman"/>
          <w:b w:val="0"/>
          <w:sz w:val="24"/>
          <w:szCs w:val="24"/>
        </w:rPr>
        <w:t xml:space="preserve">ля которых выполняет Управление </w:t>
      </w:r>
      <w:r w:rsidR="004314D1" w:rsidRPr="00DA66CA">
        <w:rPr>
          <w:rFonts w:ascii="Times New Roman" w:hAnsi="Times New Roman" w:cs="Times New Roman"/>
          <w:b w:val="0"/>
          <w:sz w:val="24"/>
          <w:szCs w:val="24"/>
        </w:rPr>
        <w:t>образования Администрации</w:t>
      </w:r>
      <w:r w:rsidR="004314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14D1" w:rsidRPr="00DA66CA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</w:t>
      </w:r>
      <w:r w:rsidR="004314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314D1" w:rsidRPr="00DA66CA">
        <w:rPr>
          <w:rFonts w:ascii="Times New Roman" w:hAnsi="Times New Roman" w:cs="Times New Roman"/>
          <w:b w:val="0"/>
          <w:sz w:val="24"/>
          <w:szCs w:val="24"/>
        </w:rPr>
        <w:t xml:space="preserve">области» </w:t>
      </w:r>
      <w:r w:rsidR="004314D1">
        <w:rPr>
          <w:rFonts w:ascii="Times New Roman" w:hAnsi="Times New Roman" w:cs="Times New Roman"/>
          <w:b w:val="0"/>
          <w:sz w:val="24"/>
          <w:szCs w:val="24"/>
        </w:rPr>
        <w:t>в следующие платные дополнительные услуги</w:t>
      </w:r>
      <w:r w:rsidR="004314D1" w:rsidRPr="00DA66C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0353A" w:rsidRDefault="0000353A" w:rsidP="004314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353A" w:rsidRDefault="0000353A" w:rsidP="004314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353A" w:rsidRDefault="0000353A" w:rsidP="004314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353A" w:rsidRDefault="0000353A" w:rsidP="004314D1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bottomFromText="200" w:vertAnchor="text" w:horzAnchor="page" w:tblpX="1021" w:tblpY="-100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9"/>
        <w:gridCol w:w="1418"/>
        <w:gridCol w:w="1599"/>
      </w:tblGrid>
      <w:tr w:rsidR="004314D1" w:rsidRPr="00F14ACF" w:rsidTr="00F70302">
        <w:trPr>
          <w:trHeight w:val="19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Наименование 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дополнительной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Единица измерения/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продолжи-тельность одного занятия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Стоимость 1-го занятия на одного обучающего-ся, руб.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 w:rsidRPr="00E92CE5">
              <w:rPr>
                <w:iCs/>
                <w:lang w:eastAsia="en-US"/>
              </w:rPr>
              <w:t>МДОУ №</w:t>
            </w:r>
            <w:r>
              <w:rPr>
                <w:iCs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20. Секция детского фитнеса «Смешарики»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21. Спортивная секция по ритмике «Топ-хлоп малыши»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22. Спортивно-оздоровительная секция «Крепыш»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 w:rsidRPr="00ED6DD6">
              <w:rPr>
                <w:iCs/>
                <w:lang w:eastAsia="en-US"/>
              </w:rPr>
              <w:t>МДОУ №</w:t>
            </w:r>
            <w:r>
              <w:rPr>
                <w:iCs/>
                <w:lang w:eastAsia="en-US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29. Кружок «Пирамидка»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30. Кружок «Умные крохи»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31. Кружок «Говорите правильно»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650,00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32. Кружок «Мир на ладошке»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240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Cs/>
                <w:lang w:eastAsia="en-US"/>
              </w:rPr>
              <w:t>МДОУ №23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44. </w:t>
            </w:r>
            <w:r>
              <w:rPr>
                <w:sz w:val="20"/>
                <w:szCs w:val="20"/>
              </w:rPr>
              <w:t xml:space="preserve"> </w:t>
            </w:r>
            <w:r w:rsidRPr="00B63653">
              <w:t>Студия развития речи «Лукошко звуков»  (индивидуальные занятия)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45. </w:t>
            </w:r>
            <w:r>
              <w:rPr>
                <w:sz w:val="20"/>
                <w:szCs w:val="20"/>
              </w:rPr>
              <w:t xml:space="preserve"> </w:t>
            </w:r>
            <w:r w:rsidRPr="00B63653">
              <w:t>Студия развития речи «Речевая мозаика»  (индивидуальные занятия)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46</w:t>
            </w:r>
            <w:r w:rsidRPr="00B63653">
              <w:rPr>
                <w:iCs/>
                <w:lang w:eastAsia="en-US"/>
              </w:rPr>
              <w:t xml:space="preserve">. </w:t>
            </w:r>
            <w:r w:rsidRPr="00B63653">
              <w:t xml:space="preserve"> Клуб интеллектуального развития «Всезнайка» (индивидуальные занятия)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47. </w:t>
            </w:r>
            <w:r>
              <w:rPr>
                <w:sz w:val="20"/>
                <w:szCs w:val="20"/>
              </w:rPr>
              <w:t xml:space="preserve"> </w:t>
            </w:r>
            <w:r w:rsidRPr="00411199">
              <w:t>Спортивный клуб «Непоседы»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48. </w:t>
            </w:r>
            <w:r>
              <w:rPr>
                <w:sz w:val="20"/>
                <w:szCs w:val="20"/>
              </w:rPr>
              <w:t xml:space="preserve"> </w:t>
            </w:r>
            <w:r w:rsidRPr="00411199">
              <w:t>Спортивный клуб «Сильные и ловкие»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Cs/>
                <w:lang w:eastAsia="en-US"/>
              </w:rPr>
              <w:t>МДОУ №24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13. </w:t>
            </w:r>
            <w:r>
              <w:rPr>
                <w:rFonts w:cs="Times New Roman"/>
              </w:rPr>
              <w:t xml:space="preserve"> Спортивная секция «Здоровейка» - физическое направление для детей 5-7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14. </w:t>
            </w:r>
            <w:r>
              <w:rPr>
                <w:rFonts w:cs="Times New Roman"/>
              </w:rPr>
              <w:t xml:space="preserve"> Сенсорное развитие детей до 3-х лет детская студия «Малышок»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15. </w:t>
            </w:r>
            <w:r>
              <w:rPr>
                <w:rFonts w:cs="Times New Roman"/>
              </w:rPr>
              <w:t xml:space="preserve"> Сенсорное развитие детей до 3-х лет детская студия «Раз, два, три, четыре, пять – будем с пальчиками играть»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 w:rsidRPr="004B1AA2">
              <w:rPr>
                <w:iCs/>
                <w:lang w:eastAsia="en-US"/>
              </w:rPr>
              <w:t>МДОУ №26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24. Клуб </w:t>
            </w:r>
            <w:r>
              <w:rPr>
                <w:bCs/>
                <w:lang w:eastAsia="en-US"/>
              </w:rPr>
              <w:t>«Английский для малышей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25. Клуб интеллектуального развития </w:t>
            </w:r>
            <w:r>
              <w:rPr>
                <w:bCs/>
                <w:lang w:eastAsia="en-US"/>
              </w:rPr>
              <w:t>«Грамотейка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180,00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26. Клуб для самых маленьких </w:t>
            </w:r>
            <w:r>
              <w:rPr>
                <w:bCs/>
                <w:lang w:eastAsia="en-US"/>
              </w:rPr>
              <w:t>«Малышок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27. Группа адаптация </w:t>
            </w:r>
            <w:r>
              <w:rPr>
                <w:bCs/>
                <w:lang w:eastAsia="en-US"/>
              </w:rPr>
              <w:t>«Раз шажок, два шажок...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180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100,00</w:t>
            </w:r>
          </w:p>
        </w:tc>
      </w:tr>
      <w:tr w:rsidR="0000353A" w:rsidRPr="00F14ACF" w:rsidTr="00F70302">
        <w:trPr>
          <w:trHeight w:val="423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 w:rsidRPr="00D331DA">
              <w:rPr>
                <w:iCs/>
                <w:lang w:eastAsia="en-US"/>
              </w:rPr>
              <w:t>МДОУ №</w:t>
            </w:r>
            <w:r>
              <w:rPr>
                <w:iCs/>
                <w:lang w:eastAsia="en-US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18.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D54AD">
              <w:rPr>
                <w:bCs/>
                <w:lang w:eastAsia="en-US"/>
              </w:rPr>
              <w:t>Студия развития «Первые шаги»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200,00</w:t>
            </w:r>
          </w:p>
        </w:tc>
      </w:tr>
      <w:tr w:rsidR="0000353A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Pr="009D54AD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 w:rsidRPr="009D54AD">
              <w:rPr>
                <w:iCs/>
                <w:lang w:eastAsia="en-US"/>
              </w:rPr>
              <w:t xml:space="preserve">19. </w:t>
            </w:r>
            <w:r w:rsidRPr="009D54AD">
              <w:rPr>
                <w:bCs/>
                <w:lang w:eastAsia="en-US"/>
              </w:rPr>
              <w:t>«Аква-аэробика»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Pr="009D54AD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 w:rsidRPr="009D54AD"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Pr="009D54AD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 w:rsidRPr="009D54AD">
              <w:rPr>
                <w:iCs/>
                <w:lang w:eastAsia="en-US"/>
              </w:rPr>
              <w:t>135,00</w:t>
            </w:r>
          </w:p>
        </w:tc>
      </w:tr>
      <w:tr w:rsidR="0000353A" w:rsidRPr="00F14ACF" w:rsidTr="0000353A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20.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D54AD">
              <w:rPr>
                <w:bCs/>
                <w:lang w:eastAsia="en-US"/>
              </w:rPr>
              <w:t>Детский клуб «Спортландия»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135,00</w:t>
            </w:r>
          </w:p>
        </w:tc>
      </w:tr>
      <w:tr w:rsidR="0000353A" w:rsidRPr="00F14ACF" w:rsidTr="0000353A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21.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9D54AD">
              <w:rPr>
                <w:bCs/>
                <w:lang w:eastAsia="en-US"/>
              </w:rPr>
              <w:t>Танцевальный клуб «Капельки»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135,00</w:t>
            </w:r>
          </w:p>
        </w:tc>
      </w:tr>
      <w:tr w:rsidR="0000353A" w:rsidRPr="00F14ACF" w:rsidTr="00F70302">
        <w:trPr>
          <w:trHeight w:val="42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22. </w:t>
            </w:r>
            <w:r>
              <w:rPr>
                <w:bCs/>
                <w:sz w:val="22"/>
                <w:szCs w:val="22"/>
                <w:lang w:eastAsia="en-US"/>
              </w:rPr>
              <w:t xml:space="preserve"> МультСтудия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135,00</w:t>
            </w:r>
          </w:p>
        </w:tc>
      </w:tr>
      <w:tr w:rsidR="004314D1" w:rsidTr="00F70302">
        <w:trPr>
          <w:trHeight w:val="18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Наименование 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дополнительной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Единица измерения/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продолжи-тельность одного занятия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Стоимость 1-го занятия на одного обучающего-ся, руб.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 w:rsidRPr="00805F07">
              <w:rPr>
                <w:iCs/>
                <w:lang w:eastAsia="en-US"/>
              </w:rPr>
              <w:t>МДОУ №47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33. Спортивная секция </w:t>
            </w:r>
            <w:r>
              <w:rPr>
                <w:bCs/>
                <w:lang w:eastAsia="en-US"/>
              </w:rPr>
              <w:t>«Физкульт-Ура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34. Спортивный клуб </w:t>
            </w:r>
            <w:r>
              <w:rPr>
                <w:bCs/>
                <w:lang w:eastAsia="en-US"/>
              </w:rPr>
              <w:t>«Фитбол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35. Спортивный клуб </w:t>
            </w:r>
            <w:r>
              <w:rPr>
                <w:bCs/>
                <w:lang w:eastAsia="en-US"/>
              </w:rPr>
              <w:t>«Растем здоровыми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100,00</w:t>
            </w:r>
          </w:p>
        </w:tc>
      </w:tr>
      <w:tr w:rsidR="004314D1" w:rsidTr="00F70302">
        <w:trPr>
          <w:trHeight w:val="720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 w:rsidRPr="00805F07">
              <w:rPr>
                <w:iCs/>
                <w:lang w:eastAsia="en-US"/>
              </w:rPr>
              <w:t>МДОУ №</w:t>
            </w:r>
            <w:r>
              <w:rPr>
                <w:iCs/>
                <w:lang w:eastAsia="en-US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4819A5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1. Группа №1 речевого развития «Пирамидка» для детей от 3-х до 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4819A5" w:rsidRDefault="004314D1" w:rsidP="00F70302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4819A5" w:rsidRDefault="004314D1" w:rsidP="00F70302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4819A5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2. Группа №2 речевого развития «Пирамидка» для детей от 4-х до 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4819A5" w:rsidRDefault="004314D1" w:rsidP="00F70302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4819A5" w:rsidRDefault="004314D1" w:rsidP="00F70302">
            <w:pPr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 Группа №1  речевого развития «Словечко»  для детей от 3-х до 4-х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        15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      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 Группа №2 речевого развития «Словечко»  для детей от 5-ти до 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        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      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5. Группа №1 интеллектуального развития «Математические ступеньки»  для детей от 4-х до 5-ти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 Группа №2 интеллектуального развития «Математические ступеньки»  для детей от 5-ти до 6-ти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 Группа №3 интеллектуального развития «Математические ступеньки»  для детей от 6-ти до 7-ти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8. Экспериментальная лаборатория «Хочу все знать»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        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DD20D9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9. Студия «Юный архитектор»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DD20D9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10. Группа физического развития «Здоровое поколение»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F57EE7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F57EE7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DD20D9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 Группа физического развития «Крепыш»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Pr="00F57EE7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Pr="00F57EE7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12. Группа психолого-педагогической поддержки дошкольников «Радуга»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13. Группа интеллектуального развития «Умка»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14. Группа эстетического развития «Веселые капельки»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130,00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15. Группа кратковременного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180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80,00</w:t>
            </w:r>
          </w:p>
        </w:tc>
      </w:tr>
      <w:tr w:rsidR="0000353A" w:rsidTr="00F70302">
        <w:trPr>
          <w:trHeight w:val="40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3A" w:rsidRPr="00E92CE5" w:rsidRDefault="0000353A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МДОУ №55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13. Студия ритмики </w:t>
            </w:r>
            <w:r>
              <w:rPr>
                <w:bCs/>
                <w:lang w:eastAsia="en-US"/>
              </w:rPr>
              <w:t>«Горошинки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160,00</w:t>
            </w:r>
          </w:p>
        </w:tc>
      </w:tr>
      <w:tr w:rsidR="0000353A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3A" w:rsidRPr="00E92CE5" w:rsidRDefault="0000353A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14. Хореографическая студия </w:t>
            </w:r>
            <w:r>
              <w:rPr>
                <w:bCs/>
                <w:lang w:eastAsia="en-US"/>
              </w:rPr>
              <w:t>«Солнышко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160,00</w:t>
            </w:r>
          </w:p>
        </w:tc>
      </w:tr>
      <w:tr w:rsidR="0000353A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3A" w:rsidRPr="00E92CE5" w:rsidRDefault="0000353A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15. Хореографическая студия </w:t>
            </w:r>
            <w:r>
              <w:rPr>
                <w:bCs/>
                <w:lang w:eastAsia="en-US"/>
              </w:rPr>
              <w:t>«Раз-ладошки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160,00</w:t>
            </w:r>
          </w:p>
        </w:tc>
      </w:tr>
      <w:tr w:rsidR="0000353A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3A" w:rsidRPr="00E92CE5" w:rsidRDefault="0000353A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16. Хореографическая студия </w:t>
            </w:r>
            <w:r>
              <w:rPr>
                <w:bCs/>
                <w:lang w:eastAsia="en-US"/>
              </w:rPr>
              <w:t>«Задоринки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160,00</w:t>
            </w:r>
          </w:p>
        </w:tc>
      </w:tr>
      <w:tr w:rsidR="0000353A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3A" w:rsidRPr="00E92CE5" w:rsidRDefault="0000353A" w:rsidP="0000353A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17. Логопункт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00353A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180,00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Наименование 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дополнительной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Единица измерения/</w:t>
            </w:r>
          </w:p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продолжи-тельность одного занятия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Стоимость 1-го занятия на одного обучающего-ся, руб.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МДОУ №56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21. Клуб </w:t>
            </w:r>
            <w:r>
              <w:rPr>
                <w:bCs/>
                <w:lang w:eastAsia="en-US"/>
              </w:rPr>
              <w:t>«Здоровейка</w:t>
            </w:r>
            <w:r w:rsidRPr="009D54AD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 xml:space="preserve"> для детей от 2-х до 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22. Клуб </w:t>
            </w:r>
            <w:r>
              <w:rPr>
                <w:bCs/>
                <w:lang w:eastAsia="en-US"/>
              </w:rPr>
              <w:t>«Крепыши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23. Студия </w:t>
            </w:r>
            <w:r>
              <w:rPr>
                <w:bCs/>
                <w:lang w:eastAsia="en-US"/>
              </w:rPr>
              <w:t>«Радуга</w:t>
            </w:r>
            <w:r w:rsidRPr="009D54AD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 xml:space="preserve"> для неорганизованных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80,00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24. Студия </w:t>
            </w:r>
            <w:r>
              <w:rPr>
                <w:bCs/>
                <w:lang w:eastAsia="en-US"/>
              </w:rPr>
              <w:t>«Развивайка</w:t>
            </w:r>
            <w:r w:rsidRPr="009D54AD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 xml:space="preserve"> для  неорганизованных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МДОУ №63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7. Группа кратковременного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180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120,00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8. Кружок </w:t>
            </w:r>
            <w:r>
              <w:rPr>
                <w:bCs/>
                <w:lang w:eastAsia="en-US"/>
              </w:rPr>
              <w:t>«Школа мяча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МДОУ №65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14. Спортивная секция </w:t>
            </w:r>
            <w:r>
              <w:rPr>
                <w:bCs/>
                <w:lang w:eastAsia="en-US"/>
              </w:rPr>
              <w:t>«Утята</w:t>
            </w:r>
            <w:r w:rsidRPr="009D54AD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>-физическое направление для детей до 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15. Спортивная секция </w:t>
            </w:r>
            <w:r>
              <w:rPr>
                <w:bCs/>
                <w:lang w:eastAsia="en-US"/>
              </w:rPr>
              <w:t>«Китенок</w:t>
            </w:r>
            <w:r w:rsidRPr="009D54AD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>-физическое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16.  Спортивная секция </w:t>
            </w:r>
            <w:r>
              <w:rPr>
                <w:bCs/>
                <w:lang w:eastAsia="en-US"/>
              </w:rPr>
              <w:t>«Золотые рыбки</w:t>
            </w:r>
            <w:r w:rsidRPr="009D54AD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>-физическое направление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17.  Спортивная секция </w:t>
            </w:r>
            <w:r>
              <w:rPr>
                <w:bCs/>
                <w:lang w:eastAsia="en-US"/>
              </w:rPr>
              <w:t>«Аква беби</w:t>
            </w:r>
            <w:r w:rsidRPr="009D54AD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>-физическое направление для детей до 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18.  Музыкальная студия </w:t>
            </w:r>
            <w:r>
              <w:rPr>
                <w:bCs/>
                <w:lang w:eastAsia="en-US"/>
              </w:rPr>
              <w:t>«Топ-хлоп, малыши</w:t>
            </w:r>
            <w:r w:rsidRPr="009D54AD">
              <w:rPr>
                <w:bCs/>
                <w:lang w:eastAsia="en-US"/>
              </w:rPr>
              <w:t>»</w:t>
            </w:r>
            <w:r>
              <w:rPr>
                <w:bCs/>
                <w:lang w:eastAsia="en-US"/>
              </w:rPr>
              <w:t>-художественно-эстетическое направление для детей до 3-х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200,00</w:t>
            </w:r>
          </w:p>
        </w:tc>
      </w:tr>
      <w:tr w:rsidR="004314D1" w:rsidTr="00F70302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19. </w:t>
            </w:r>
            <w:r>
              <w:rPr>
                <w:bCs/>
                <w:lang w:eastAsia="en-US"/>
              </w:rPr>
              <w:t>Художественно-эстетическое направление для детей до 3-х лет творческое объединение «Цветные ладошки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  <w:tr w:rsidR="004314D1" w:rsidTr="00F70302">
        <w:trPr>
          <w:trHeight w:val="7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14D1" w:rsidRPr="00E92CE5" w:rsidRDefault="004314D1" w:rsidP="00F70302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 xml:space="preserve">20. Сенсорное развитие детей до 3-х лет детская студия </w:t>
            </w:r>
            <w:r>
              <w:rPr>
                <w:bCs/>
                <w:lang w:eastAsia="en-US"/>
              </w:rPr>
              <w:t>«Цветик-семицветик</w:t>
            </w:r>
            <w:r w:rsidRPr="009D54AD">
              <w:rPr>
                <w:bCs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D1" w:rsidRDefault="004314D1" w:rsidP="00F70302">
            <w:pPr>
              <w:spacing w:line="240" w:lineRule="atLeast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150,00</w:t>
            </w:r>
          </w:p>
        </w:tc>
      </w:tr>
    </w:tbl>
    <w:p w:rsidR="003619F5" w:rsidRDefault="00A06D73" w:rsidP="00A06D73">
      <w:pPr>
        <w:pStyle w:val="ConsPlusTitle"/>
        <w:ind w:left="-709" w:right="-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3619F5">
        <w:rPr>
          <w:rFonts w:ascii="Times New Roman" w:hAnsi="Times New Roman" w:cs="Times New Roman"/>
          <w:b w:val="0"/>
          <w:sz w:val="24"/>
          <w:szCs w:val="24"/>
        </w:rPr>
        <w:t>1.</w:t>
      </w:r>
      <w:r w:rsidR="003619F5" w:rsidRPr="003619F5">
        <w:rPr>
          <w:rFonts w:ascii="Times New Roman" w:hAnsi="Times New Roman" w:cs="Times New Roman"/>
          <w:b w:val="0"/>
          <w:sz w:val="24"/>
          <w:szCs w:val="24"/>
        </w:rPr>
        <w:t>4</w:t>
      </w:r>
      <w:r w:rsidR="003619F5">
        <w:rPr>
          <w:rFonts w:ascii="Times New Roman" w:hAnsi="Times New Roman" w:cs="Times New Roman"/>
          <w:b w:val="0"/>
          <w:sz w:val="24"/>
          <w:szCs w:val="24"/>
        </w:rPr>
        <w:t>.</w:t>
      </w:r>
      <w:r w:rsidR="003619F5" w:rsidRPr="003619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19F5">
        <w:rPr>
          <w:rFonts w:ascii="Times New Roman" w:hAnsi="Times New Roman" w:cs="Times New Roman"/>
          <w:b w:val="0"/>
          <w:sz w:val="24"/>
          <w:szCs w:val="24"/>
        </w:rPr>
        <w:t>Внести изменения в Раздел 4</w:t>
      </w:r>
      <w:r w:rsidR="003619F5" w:rsidRPr="00DA66CA">
        <w:rPr>
          <w:rFonts w:ascii="Times New Roman" w:hAnsi="Times New Roman" w:cs="Times New Roman"/>
          <w:b w:val="0"/>
          <w:sz w:val="24"/>
          <w:szCs w:val="24"/>
        </w:rPr>
        <w:t>. Прейскуранта цен «</w:t>
      </w:r>
      <w:r w:rsidR="003619F5" w:rsidRPr="003619F5">
        <w:rPr>
          <w:rFonts w:ascii="Times New Roman" w:hAnsi="Times New Roman"/>
          <w:b w:val="0"/>
          <w:sz w:val="24"/>
          <w:szCs w:val="24"/>
        </w:rPr>
        <w:t xml:space="preserve">Цены на платные дополнительные образовательные услуги, предоставляемые муниципальными  учреждениями дополнительного образования, </w:t>
      </w:r>
      <w:r w:rsidR="003619F5" w:rsidRPr="003619F5">
        <w:rPr>
          <w:rFonts w:ascii="Times New Roman" w:hAnsi="Times New Roman" w:cs="Times New Roman"/>
          <w:b w:val="0"/>
          <w:sz w:val="24"/>
          <w:szCs w:val="24"/>
        </w:rPr>
        <w:t>функции и полномочия учредителя которых выполняет Управление образования Администрации</w:t>
      </w:r>
      <w:r w:rsidR="003619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19F5" w:rsidRPr="006B47DD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</w:t>
      </w:r>
      <w:r w:rsidR="003619F5" w:rsidRPr="00DA66CA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3619F5">
        <w:rPr>
          <w:rFonts w:ascii="Times New Roman" w:hAnsi="Times New Roman" w:cs="Times New Roman"/>
          <w:b w:val="0"/>
          <w:sz w:val="24"/>
          <w:szCs w:val="24"/>
        </w:rPr>
        <w:t>в следующие платные дополнительные услуги</w:t>
      </w:r>
      <w:r w:rsidR="003619F5" w:rsidRPr="00DA66C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0353A" w:rsidRDefault="0000353A" w:rsidP="003619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bottomFromText="200" w:vertAnchor="text" w:horzAnchor="page" w:tblpX="1021" w:tblpY="-100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9"/>
        <w:gridCol w:w="1418"/>
        <w:gridCol w:w="1599"/>
      </w:tblGrid>
      <w:tr w:rsidR="0000353A" w:rsidTr="0000353A">
        <w:trPr>
          <w:trHeight w:val="409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00353A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Наименование </w:t>
            </w:r>
          </w:p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дополнительной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Единица измерения/</w:t>
            </w:r>
          </w:p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продолжи-тельность одного занятия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3A" w:rsidRDefault="0000353A" w:rsidP="0000353A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Стоимость 1-го занятия на одного обучающего-ся, руб.</w:t>
            </w:r>
          </w:p>
        </w:tc>
      </w:tr>
      <w:tr w:rsidR="00A06D73" w:rsidTr="00A06D73">
        <w:trPr>
          <w:trHeight w:val="40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73" w:rsidRDefault="00A06D73" w:rsidP="00A06D73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lang w:eastAsia="en-US"/>
              </w:rPr>
              <w:t>МАОУДО Центр «Диалог»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3" w:rsidRDefault="00A06D73" w:rsidP="00A06D7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8. «Логика»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3" w:rsidRDefault="00A06D73" w:rsidP="00A06D7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3" w:rsidRDefault="00A06D73" w:rsidP="00A06D7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 w:rsidR="00A06D73" w:rsidTr="00A06D73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73" w:rsidRDefault="00A06D73" w:rsidP="00A06D73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3" w:rsidRPr="003C7373" w:rsidRDefault="00A06D73" w:rsidP="00A06D7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3C7373">
              <w:rPr>
                <w:lang w:eastAsia="en-US"/>
              </w:rPr>
              <w:t>.«</w:t>
            </w:r>
            <w:r>
              <w:rPr>
                <w:lang w:eastAsia="en-US"/>
              </w:rPr>
              <w:t>Основы дискретной математики</w:t>
            </w:r>
            <w:r w:rsidRPr="003C7373">
              <w:rPr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3" w:rsidRDefault="00A06D73" w:rsidP="00A06D7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3" w:rsidRDefault="00A06D73" w:rsidP="00A06D7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 w:rsidR="00A06D73" w:rsidTr="00A06D73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D73" w:rsidRDefault="00A06D73" w:rsidP="00A06D73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3" w:rsidRPr="003C7373" w:rsidRDefault="00A06D73" w:rsidP="00A06D73">
            <w:pPr>
              <w:spacing w:line="20" w:lineRule="atLeast"/>
              <w:rPr>
                <w:lang w:eastAsia="en-US"/>
              </w:rPr>
            </w:pPr>
            <w:r w:rsidRPr="003C7373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3C7373">
              <w:rPr>
                <w:lang w:eastAsia="en-US"/>
              </w:rPr>
              <w:t>.«Основы начертательной геометрии»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3" w:rsidRDefault="00A06D73" w:rsidP="00A06D7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D73" w:rsidRDefault="00A06D73" w:rsidP="00A06D73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</w:tbl>
    <w:p w:rsidR="0000353A" w:rsidRDefault="0000353A" w:rsidP="003619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19F5" w:rsidRDefault="003619F5" w:rsidP="003619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bottomFromText="200" w:vertAnchor="text" w:horzAnchor="page" w:tblpX="1021" w:tblpY="-100"/>
        <w:tblOverlap w:val="never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819"/>
        <w:gridCol w:w="1418"/>
        <w:gridCol w:w="1599"/>
      </w:tblGrid>
      <w:tr w:rsidR="003619F5" w:rsidTr="003619F5">
        <w:trPr>
          <w:trHeight w:val="409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19F5" w:rsidRDefault="003619F5" w:rsidP="003619F5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Наименование учреждения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F5" w:rsidRDefault="003619F5" w:rsidP="003619F5">
            <w:pPr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Наименование </w:t>
            </w:r>
          </w:p>
          <w:p w:rsidR="003619F5" w:rsidRDefault="003619F5" w:rsidP="003619F5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дополнительной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F5" w:rsidRDefault="003619F5" w:rsidP="003619F5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Единица измерения/</w:t>
            </w:r>
          </w:p>
          <w:p w:rsidR="003619F5" w:rsidRDefault="003619F5" w:rsidP="003619F5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продолжи-тельность одного занятия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F5" w:rsidRDefault="003619F5" w:rsidP="003619F5">
            <w:pPr>
              <w:spacing w:line="240" w:lineRule="atLeast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Стоимость 1-го занятия на одного обучающего-ся, руб.</w:t>
            </w:r>
          </w:p>
        </w:tc>
      </w:tr>
      <w:tr w:rsidR="00C452DA" w:rsidTr="009C3179">
        <w:trPr>
          <w:trHeight w:val="409"/>
        </w:trPr>
        <w:tc>
          <w:tcPr>
            <w:tcW w:w="26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DA" w:rsidRPr="00E92CE5" w:rsidRDefault="00A06D73" w:rsidP="00C452DA">
            <w:pPr>
              <w:spacing w:line="240" w:lineRule="atLeast"/>
              <w:jc w:val="center"/>
              <w:rPr>
                <w:iCs/>
                <w:lang w:eastAsia="en-US"/>
              </w:rPr>
            </w:pPr>
            <w:r>
              <w:rPr>
                <w:lang w:eastAsia="en-US"/>
              </w:rPr>
              <w:t>МАОУДО Центр «Диалог»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DA" w:rsidRDefault="00C452DA" w:rsidP="00C452D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12. «Современная экономика. Микроэкономика»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DA" w:rsidRDefault="00C452DA" w:rsidP="00C452D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DA" w:rsidRDefault="00C452DA" w:rsidP="00C452D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200,00</w:t>
            </w:r>
          </w:p>
        </w:tc>
      </w:tr>
      <w:tr w:rsidR="00C452DA" w:rsidTr="009C3179">
        <w:trPr>
          <w:trHeight w:val="40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52DA" w:rsidRPr="00E92CE5" w:rsidRDefault="00C452DA" w:rsidP="00C452DA">
            <w:pPr>
              <w:spacing w:line="240" w:lineRule="atLeast"/>
              <w:jc w:val="center"/>
              <w:rPr>
                <w:iCs/>
                <w:lang w:eastAsia="en-US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DA" w:rsidRDefault="00C452DA" w:rsidP="00C452D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33. «Курс индивидуальных занятий «</w:t>
            </w:r>
            <w:r>
              <w:rPr>
                <w:lang w:val="en-US" w:eastAsia="en-US"/>
              </w:rPr>
              <w:t>IT</w:t>
            </w:r>
            <w:r w:rsidRPr="009C3179">
              <w:rPr>
                <w:lang w:eastAsia="en-US"/>
              </w:rPr>
              <w:t>-</w:t>
            </w:r>
            <w:r>
              <w:rPr>
                <w:lang w:eastAsia="en-US"/>
              </w:rPr>
              <w:t>технологии»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DA" w:rsidRDefault="00C452DA" w:rsidP="00C452D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40 мин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DA" w:rsidRDefault="00C452DA" w:rsidP="00C452DA">
            <w:pPr>
              <w:spacing w:line="20" w:lineRule="atLeast"/>
              <w:rPr>
                <w:lang w:eastAsia="en-US"/>
              </w:rPr>
            </w:pPr>
            <w:r>
              <w:rPr>
                <w:lang w:eastAsia="en-US"/>
              </w:rPr>
              <w:t>720,00</w:t>
            </w:r>
          </w:p>
        </w:tc>
      </w:tr>
    </w:tbl>
    <w:p w:rsidR="003619F5" w:rsidRDefault="003619F5" w:rsidP="003619F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314D1" w:rsidRPr="00A06D73" w:rsidRDefault="00A06D73" w:rsidP="00A06D73">
      <w:pPr>
        <w:pStyle w:val="ConsPlusTitle"/>
        <w:tabs>
          <w:tab w:val="left" w:pos="567"/>
        </w:tabs>
        <w:ind w:left="-851" w:right="-284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A06D73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3619F5" w:rsidRPr="00A06D73">
        <w:rPr>
          <w:rFonts w:ascii="Times New Roman" w:hAnsi="Times New Roman" w:cs="Times New Roman"/>
          <w:b w:val="0"/>
          <w:sz w:val="24"/>
          <w:szCs w:val="24"/>
        </w:rPr>
        <w:t xml:space="preserve">  2. </w:t>
      </w:r>
      <w:r w:rsidR="009C3179" w:rsidRPr="00A06D73">
        <w:rPr>
          <w:rFonts w:ascii="Times New Roman" w:hAnsi="Times New Roman" w:cs="Times New Roman"/>
          <w:b w:val="0"/>
          <w:sz w:val="24"/>
          <w:szCs w:val="24"/>
        </w:rPr>
        <w:t xml:space="preserve"> Опубликовать настоящее постановление в газете «Официальный вестник» и р</w:t>
      </w:r>
      <w:r w:rsidR="004314D1" w:rsidRPr="00A06D73">
        <w:rPr>
          <w:rFonts w:ascii="Times New Roman" w:hAnsi="Times New Roman" w:cs="Times New Roman"/>
          <w:b w:val="0"/>
          <w:sz w:val="24"/>
          <w:szCs w:val="24"/>
        </w:rPr>
        <w:t>аз</w:t>
      </w:r>
      <w:r w:rsidR="009C3179" w:rsidRPr="00A06D73">
        <w:rPr>
          <w:rFonts w:ascii="Times New Roman" w:hAnsi="Times New Roman" w:cs="Times New Roman"/>
          <w:b w:val="0"/>
          <w:sz w:val="24"/>
          <w:szCs w:val="24"/>
        </w:rPr>
        <w:t xml:space="preserve">местить </w:t>
      </w:r>
      <w:r w:rsidR="004314D1" w:rsidRPr="00A06D73">
        <w:rPr>
          <w:rFonts w:ascii="Times New Roman" w:hAnsi="Times New Roman" w:cs="Times New Roman"/>
          <w:b w:val="0"/>
          <w:sz w:val="24"/>
          <w:szCs w:val="24"/>
        </w:rPr>
        <w:t xml:space="preserve">на сайте городского округа Электросталь Московской области по адресу: </w:t>
      </w:r>
      <w:hyperlink r:id="rId10" w:history="1">
        <w:r w:rsidR="004314D1" w:rsidRPr="00A06D73">
          <w:rPr>
            <w:rStyle w:val="a3"/>
            <w:rFonts w:ascii="Times New Roman" w:hAnsi="Times New Roman" w:cs="Times New Roman"/>
            <w:b w:val="0"/>
            <w:sz w:val="24"/>
            <w:szCs w:val="24"/>
            <w:u w:val="none"/>
            <w:lang w:val="en-US"/>
          </w:rPr>
          <w:t>www</w:t>
        </w:r>
        <w:r w:rsidR="004314D1" w:rsidRPr="00A06D73">
          <w:rPr>
            <w:rStyle w:val="a3"/>
            <w:rFonts w:ascii="Times New Roman" w:hAnsi="Times New Roman" w:cs="Times New Roman"/>
            <w:b w:val="0"/>
            <w:sz w:val="24"/>
            <w:szCs w:val="24"/>
            <w:u w:val="none"/>
          </w:rPr>
          <w:t>.</w:t>
        </w:r>
        <w:r w:rsidR="004314D1" w:rsidRPr="00A06D73">
          <w:rPr>
            <w:rStyle w:val="a3"/>
            <w:rFonts w:ascii="Times New Roman" w:hAnsi="Times New Roman" w:cs="Times New Roman"/>
            <w:b w:val="0"/>
            <w:sz w:val="24"/>
            <w:szCs w:val="24"/>
            <w:u w:val="none"/>
            <w:lang w:val="en-US"/>
          </w:rPr>
          <w:t>electrostal</w:t>
        </w:r>
        <w:r w:rsidR="004314D1" w:rsidRPr="00A06D73">
          <w:rPr>
            <w:rStyle w:val="a3"/>
            <w:rFonts w:ascii="Times New Roman" w:hAnsi="Times New Roman" w:cs="Times New Roman"/>
            <w:b w:val="0"/>
            <w:sz w:val="24"/>
            <w:szCs w:val="24"/>
            <w:u w:val="none"/>
          </w:rPr>
          <w:t>.</w:t>
        </w:r>
        <w:r w:rsidR="004314D1" w:rsidRPr="00A06D73">
          <w:rPr>
            <w:rStyle w:val="a3"/>
            <w:rFonts w:ascii="Times New Roman" w:hAnsi="Times New Roman" w:cs="Times New Roman"/>
            <w:b w:val="0"/>
            <w:sz w:val="24"/>
            <w:szCs w:val="24"/>
            <w:u w:val="none"/>
            <w:lang w:val="en-US"/>
          </w:rPr>
          <w:t>ru</w:t>
        </w:r>
      </w:hyperlink>
      <w:r w:rsidR="009C3179" w:rsidRPr="00A06D7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3179" w:rsidRPr="00A06D73" w:rsidRDefault="009C3179" w:rsidP="00A06D73">
      <w:pPr>
        <w:pStyle w:val="ConsPlusTitle"/>
        <w:tabs>
          <w:tab w:val="left" w:pos="567"/>
        </w:tabs>
        <w:ind w:left="-851" w:right="-426"/>
        <w:jc w:val="both"/>
        <w:outlineLvl w:val="4"/>
        <w:rPr>
          <w:rFonts w:ascii="Times New Roman" w:hAnsi="Times New Roman" w:cs="Times New Roman"/>
          <w:b w:val="0"/>
          <w:sz w:val="24"/>
          <w:szCs w:val="24"/>
        </w:rPr>
      </w:pPr>
      <w:r w:rsidRPr="00A06D73">
        <w:rPr>
          <w:rFonts w:ascii="Times New Roman" w:hAnsi="Times New Roman" w:cs="Times New Roman"/>
          <w:b w:val="0"/>
          <w:sz w:val="24"/>
          <w:szCs w:val="24"/>
        </w:rPr>
        <w:t xml:space="preserve">        3. Настоящее постановление вступает в силу после его официального опубликования.</w:t>
      </w:r>
    </w:p>
    <w:p w:rsidR="004314D1" w:rsidRPr="00A06D73" w:rsidRDefault="009C3179" w:rsidP="00A06D73">
      <w:pPr>
        <w:ind w:left="-851" w:right="-426"/>
        <w:jc w:val="both"/>
        <w:rPr>
          <w:rFonts w:cs="Times New Roman"/>
        </w:rPr>
      </w:pPr>
      <w:r w:rsidRPr="00A06D73">
        <w:rPr>
          <w:rFonts w:cs="Times New Roman"/>
        </w:rPr>
        <w:t xml:space="preserve">        4. </w:t>
      </w:r>
      <w:r w:rsidR="004314D1" w:rsidRPr="00A06D73">
        <w:rPr>
          <w:rFonts w:cs="Times New Roman"/>
        </w:rPr>
        <w:t>Источником финансирования  размещения данного постановления в средствах массовой информации установить средства по разделу 0113, раздела 0100 «Другие общегосударственные вопросы».</w:t>
      </w:r>
    </w:p>
    <w:p w:rsidR="004314D1" w:rsidRPr="00A06D73" w:rsidRDefault="009C3179" w:rsidP="00A06D73">
      <w:pPr>
        <w:ind w:left="-851" w:right="-426"/>
        <w:jc w:val="both"/>
        <w:rPr>
          <w:rFonts w:cs="Times New Roman"/>
        </w:rPr>
      </w:pPr>
      <w:r w:rsidRPr="00A06D73">
        <w:rPr>
          <w:rFonts w:cs="Times New Roman"/>
        </w:rPr>
        <w:t xml:space="preserve">        5. </w:t>
      </w:r>
      <w:r w:rsidR="004314D1" w:rsidRPr="00A06D73">
        <w:rPr>
          <w:rFonts w:cs="Times New Roman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:rsidR="004314D1" w:rsidRPr="00456EB9" w:rsidRDefault="004314D1" w:rsidP="008F0406">
      <w:pPr>
        <w:rPr>
          <w:sz w:val="23"/>
          <w:szCs w:val="23"/>
        </w:rPr>
      </w:pPr>
    </w:p>
    <w:p w:rsidR="004314D1" w:rsidRDefault="004314D1" w:rsidP="004314D1">
      <w:pPr>
        <w:jc w:val="both"/>
      </w:pPr>
    </w:p>
    <w:p w:rsidR="004314D1" w:rsidRDefault="004314D1" w:rsidP="004314D1">
      <w:pPr>
        <w:jc w:val="both"/>
      </w:pPr>
    </w:p>
    <w:p w:rsidR="004314D1" w:rsidRDefault="004314D1" w:rsidP="004314D1">
      <w:pPr>
        <w:jc w:val="both"/>
      </w:pPr>
    </w:p>
    <w:p w:rsidR="004314D1" w:rsidRDefault="004314D1" w:rsidP="004314D1">
      <w:pPr>
        <w:jc w:val="both"/>
      </w:pPr>
    </w:p>
    <w:p w:rsidR="004314D1" w:rsidRDefault="004314D1" w:rsidP="004314D1">
      <w:pPr>
        <w:jc w:val="both"/>
      </w:pPr>
    </w:p>
    <w:p w:rsidR="004314D1" w:rsidRDefault="004314D1" w:rsidP="008F0406">
      <w:pPr>
        <w:ind w:right="-426"/>
      </w:pPr>
      <w:r>
        <w:t xml:space="preserve">Глава городского округа                                                            </w:t>
      </w:r>
      <w:r w:rsidR="008F0406">
        <w:t xml:space="preserve">              </w:t>
      </w:r>
      <w:r>
        <w:t xml:space="preserve">    </w:t>
      </w:r>
      <w:r w:rsidR="00A06D73">
        <w:t xml:space="preserve">            </w:t>
      </w:r>
      <w:r>
        <w:t>В.Я.</w:t>
      </w:r>
      <w:r w:rsidR="008F0406">
        <w:t xml:space="preserve"> </w:t>
      </w:r>
      <w:r>
        <w:t>Пек</w:t>
      </w:r>
      <w:r w:rsidR="008F0406">
        <w:t>арев</w:t>
      </w:r>
    </w:p>
    <w:p w:rsidR="004314D1" w:rsidRDefault="004314D1" w:rsidP="008F0406"/>
    <w:sectPr w:rsidR="004314D1" w:rsidSect="0000353A">
      <w:pgSz w:w="11906" w:h="16838"/>
      <w:pgMar w:top="142" w:right="850" w:bottom="993" w:left="1701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FC0" w:rsidRDefault="00B13FC0" w:rsidP="004314D1">
      <w:r>
        <w:separator/>
      </w:r>
    </w:p>
  </w:endnote>
  <w:endnote w:type="continuationSeparator" w:id="0">
    <w:p w:rsidR="00B13FC0" w:rsidRDefault="00B13FC0" w:rsidP="0043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0081959"/>
      <w:docPartObj>
        <w:docPartGallery w:val="Page Numbers (Bottom of Page)"/>
        <w:docPartUnique/>
      </w:docPartObj>
    </w:sdtPr>
    <w:sdtEndPr/>
    <w:sdtContent>
      <w:p w:rsidR="00A06D73" w:rsidRDefault="00B13FC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40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6D73" w:rsidRDefault="00A06D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FC0" w:rsidRDefault="00B13FC0" w:rsidP="004314D1">
      <w:r>
        <w:separator/>
      </w:r>
    </w:p>
  </w:footnote>
  <w:footnote w:type="continuationSeparator" w:id="0">
    <w:p w:rsidR="00B13FC0" w:rsidRDefault="00B13FC0" w:rsidP="00431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D73" w:rsidRPr="0000353A" w:rsidRDefault="00A06D73">
    <w:pPr>
      <w:pStyle w:val="a4"/>
      <w:rPr>
        <w:b/>
      </w:rPr>
    </w:pPr>
  </w:p>
  <w:p w:rsidR="00A06D73" w:rsidRPr="0000353A" w:rsidRDefault="00A06D73">
    <w:pPr>
      <w:pStyle w:val="a4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4D1"/>
    <w:rsid w:val="0000353A"/>
    <w:rsid w:val="001062B7"/>
    <w:rsid w:val="001204A6"/>
    <w:rsid w:val="00183F1B"/>
    <w:rsid w:val="003619F5"/>
    <w:rsid w:val="004314D1"/>
    <w:rsid w:val="004F2A30"/>
    <w:rsid w:val="005E6A4A"/>
    <w:rsid w:val="00752559"/>
    <w:rsid w:val="0077749B"/>
    <w:rsid w:val="008F0406"/>
    <w:rsid w:val="009C3179"/>
    <w:rsid w:val="00A06D73"/>
    <w:rsid w:val="00B13FC0"/>
    <w:rsid w:val="00C452DA"/>
    <w:rsid w:val="00F7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0C91-BF7F-4CE5-9F76-321E4D45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D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14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4314D1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4314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14D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14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14D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3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1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F0CA36B7776A5366C76774EE75501FE47B481AE8E1CD0251E93F10y1KE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lectrostal.ru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ЦБ</dc:creator>
  <cp:lastModifiedBy>Татьяна A. Побежимова</cp:lastModifiedBy>
  <cp:revision>6</cp:revision>
  <cp:lastPrinted>2019-03-04T13:44:00Z</cp:lastPrinted>
  <dcterms:created xsi:type="dcterms:W3CDTF">2019-03-04T13:38:00Z</dcterms:created>
  <dcterms:modified xsi:type="dcterms:W3CDTF">2019-04-08T12:30:00Z</dcterms:modified>
</cp:coreProperties>
</file>