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772" w:rsidRDefault="009E2772" w:rsidP="009E2772">
      <w:pPr>
        <w:jc w:val="center"/>
      </w:pPr>
      <w:bookmarkStart w:id="0" w:name="_Hlk30502763"/>
      <w:r>
        <w:rPr>
          <w:noProof/>
        </w:rPr>
        <w:drawing>
          <wp:inline distT="0" distB="0" distL="0" distR="0" wp14:anchorId="69434A76" wp14:editId="558C9317">
            <wp:extent cx="752475" cy="847725"/>
            <wp:effectExtent l="19050" t="0" r="9525" b="0"/>
            <wp:docPr id="2" name="Рисунок 1" descr="1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4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2772" w:rsidRDefault="009E2772" w:rsidP="009E2772"/>
    <w:p w:rsidR="009E2772" w:rsidRDefault="009E2772" w:rsidP="009E2772">
      <w:pPr>
        <w:jc w:val="center"/>
        <w:rPr>
          <w:b/>
          <w:sz w:val="28"/>
        </w:rPr>
      </w:pPr>
      <w:r>
        <w:rPr>
          <w:b/>
          <w:sz w:val="28"/>
        </w:rPr>
        <w:t>СОВЕТ ДЕПУТАТОВ ГОРОДСКОГО ОКРУГА ЭЛЕКТРОСТАЛЬ</w:t>
      </w:r>
    </w:p>
    <w:p w:rsidR="009E2772" w:rsidRDefault="009E2772" w:rsidP="009E2772">
      <w:pPr>
        <w:jc w:val="center"/>
        <w:rPr>
          <w:b/>
          <w:sz w:val="28"/>
        </w:rPr>
      </w:pPr>
    </w:p>
    <w:p w:rsidR="009E2772" w:rsidRDefault="009E2772" w:rsidP="009E2772">
      <w:pPr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9E2772" w:rsidRDefault="009E2772" w:rsidP="009E2772">
      <w:pPr>
        <w:jc w:val="center"/>
      </w:pPr>
    </w:p>
    <w:p w:rsidR="009E2772" w:rsidRPr="00A37D17" w:rsidRDefault="009E2772" w:rsidP="009E2772">
      <w:pPr>
        <w:jc w:val="center"/>
        <w:rPr>
          <w:b/>
          <w:sz w:val="44"/>
        </w:rPr>
      </w:pPr>
      <w:r>
        <w:rPr>
          <w:b/>
          <w:sz w:val="44"/>
        </w:rPr>
        <w:t>Р Е Ш Е Н И Е</w:t>
      </w:r>
    </w:p>
    <w:p w:rsidR="009E2772" w:rsidRDefault="009E2772" w:rsidP="009E2772">
      <w:pPr>
        <w:rPr>
          <w:b/>
        </w:rPr>
      </w:pPr>
    </w:p>
    <w:p w:rsidR="009E2772" w:rsidRDefault="009E2772" w:rsidP="009E2772">
      <w:pPr>
        <w:rPr>
          <w:b/>
        </w:rPr>
      </w:pPr>
      <w:r>
        <w:rPr>
          <w:b/>
        </w:rPr>
        <w:t>От ___________________№ ___________</w:t>
      </w:r>
    </w:p>
    <w:p w:rsidR="009E2772" w:rsidRDefault="009E2772" w:rsidP="009E2772">
      <w:pPr>
        <w:rPr>
          <w:b/>
        </w:rPr>
      </w:pPr>
    </w:p>
    <w:p w:rsidR="005D53E1" w:rsidRDefault="005D53E1" w:rsidP="005D53E1">
      <w:pPr>
        <w:spacing w:line="240" w:lineRule="exact"/>
        <w:ind w:left="142"/>
        <w:rPr>
          <w:sz w:val="26"/>
          <w:szCs w:val="26"/>
        </w:rPr>
      </w:pPr>
    </w:p>
    <w:p w:rsidR="005D53E1" w:rsidRDefault="009C7D84" w:rsidP="005D53E1">
      <w:pPr>
        <w:spacing w:line="240" w:lineRule="exact"/>
        <w:ind w:left="142"/>
        <w:rPr>
          <w:sz w:val="26"/>
          <w:szCs w:val="26"/>
        </w:rPr>
      </w:pPr>
      <w:r>
        <w:rPr>
          <w:noProof/>
          <w:sz w:val="26"/>
          <w:szCs w:val="26"/>
        </w:rPr>
        <w:pict>
          <v:line id="Line 5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8.75pt,4.3pt" to="3in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">
            <v:stroke startarrowwidth="narrow" startarrowlength="short" endarrowwidth="narrow" endarrowlength="short"/>
          </v:line>
        </w:pict>
      </w:r>
      <w:r>
        <w:rPr>
          <w:noProof/>
          <w:sz w:val="26"/>
          <w:szCs w:val="26"/>
        </w:rPr>
        <w:pict>
          <v:line id="Line 6" o:spid="_x0000_s1030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4.3pt" to="216.0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">
            <v:stroke startarrowwidth="narrow" startarrowlength="short" endarrowwidth="narrow" endarrowlength="short"/>
          </v:line>
        </w:pict>
      </w:r>
      <w:r>
        <w:rPr>
          <w:b/>
          <w:noProof/>
          <w:sz w:val="26"/>
          <w:szCs w:val="26"/>
        </w:rPr>
        <w:pict>
          <v:line id="Line 3" o:spid="_x0000_s1029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3pt" to=".0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">
            <v:stroke startarrowwidth="narrow" startarrowlength="short" endarrowwidth="narrow" endarrowlength="short"/>
          </v:line>
        </w:pict>
      </w:r>
      <w:r>
        <w:rPr>
          <w:b/>
          <w:noProof/>
          <w:sz w:val="26"/>
          <w:szCs w:val="26"/>
        </w:rPr>
        <w:pict>
          <v:line id="Line 4" o:spid="_x0000_s1028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3pt" to="7.2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">
            <v:stroke startarrowwidth="narrow" startarrowlength="short" endarrowwidth="narrow" endarrowlength="short"/>
          </v:line>
        </w:pict>
      </w:r>
      <w:r>
        <w:rPr>
          <w:b/>
          <w:noProof/>
          <w:sz w:val="26"/>
          <w:szCs w:val="26"/>
        </w:rPr>
        <w:pict>
          <v:rect id="Rectangle 2" o:spid="_x0000_s1027" style="position:absolute;left:0;text-align:left;margin-left:-54pt;margin-top:4.3pt;width:43.1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" filled="f"/>
        </w:pict>
      </w:r>
      <w:r w:rsidR="009E2772" w:rsidRPr="005D53E1">
        <w:rPr>
          <w:sz w:val="26"/>
          <w:szCs w:val="26"/>
        </w:rPr>
        <w:t xml:space="preserve">О внесении </w:t>
      </w:r>
      <w:r w:rsidR="00066E18">
        <w:rPr>
          <w:sz w:val="26"/>
          <w:szCs w:val="26"/>
        </w:rPr>
        <w:t>дополнений</w:t>
      </w:r>
      <w:r w:rsidR="009E2772" w:rsidRPr="005D53E1">
        <w:rPr>
          <w:sz w:val="26"/>
          <w:szCs w:val="26"/>
        </w:rPr>
        <w:t xml:space="preserve"> в Положение </w:t>
      </w:r>
    </w:p>
    <w:p w:rsidR="008D4F10" w:rsidRPr="005D53E1" w:rsidRDefault="009E2772" w:rsidP="005D53E1">
      <w:pPr>
        <w:spacing w:line="240" w:lineRule="exact"/>
        <w:ind w:left="142"/>
        <w:rPr>
          <w:sz w:val="26"/>
          <w:szCs w:val="26"/>
        </w:rPr>
      </w:pPr>
      <w:r w:rsidRPr="005D53E1">
        <w:rPr>
          <w:sz w:val="26"/>
          <w:szCs w:val="26"/>
        </w:rPr>
        <w:t>о</w:t>
      </w:r>
      <w:r w:rsidR="008D4F10" w:rsidRPr="005D53E1">
        <w:rPr>
          <w:sz w:val="26"/>
          <w:szCs w:val="26"/>
        </w:rPr>
        <w:t xml:space="preserve">б Управлении городского жилищного </w:t>
      </w:r>
    </w:p>
    <w:p w:rsidR="009E2772" w:rsidRPr="005D53E1" w:rsidRDefault="008D4F10" w:rsidP="005D53E1">
      <w:pPr>
        <w:spacing w:line="240" w:lineRule="exact"/>
        <w:ind w:left="142"/>
        <w:rPr>
          <w:sz w:val="26"/>
          <w:szCs w:val="26"/>
        </w:rPr>
      </w:pPr>
      <w:r w:rsidRPr="005D53E1">
        <w:rPr>
          <w:sz w:val="26"/>
          <w:szCs w:val="26"/>
        </w:rPr>
        <w:t>и коммунального хозяйства</w:t>
      </w:r>
    </w:p>
    <w:p w:rsidR="009E2772" w:rsidRPr="005D53E1" w:rsidRDefault="009E2772" w:rsidP="005D53E1">
      <w:pPr>
        <w:spacing w:line="240" w:lineRule="exact"/>
        <w:ind w:left="142"/>
        <w:rPr>
          <w:sz w:val="26"/>
          <w:szCs w:val="26"/>
        </w:rPr>
      </w:pPr>
      <w:r w:rsidRPr="005D53E1">
        <w:rPr>
          <w:sz w:val="26"/>
          <w:szCs w:val="26"/>
        </w:rPr>
        <w:t>Администрации городского округа</w:t>
      </w:r>
    </w:p>
    <w:p w:rsidR="009E2772" w:rsidRPr="005D53E1" w:rsidRDefault="009E2772" w:rsidP="005D53E1">
      <w:pPr>
        <w:spacing w:line="240" w:lineRule="exact"/>
        <w:ind w:left="142"/>
        <w:rPr>
          <w:sz w:val="26"/>
          <w:szCs w:val="26"/>
        </w:rPr>
      </w:pPr>
      <w:r w:rsidRPr="005D53E1">
        <w:rPr>
          <w:sz w:val="26"/>
          <w:szCs w:val="26"/>
        </w:rPr>
        <w:t>Электросталь Московской области</w:t>
      </w:r>
    </w:p>
    <w:p w:rsidR="009E2772" w:rsidRDefault="009E2772" w:rsidP="009E2772">
      <w:pPr>
        <w:contextualSpacing/>
        <w:jc w:val="both"/>
      </w:pPr>
      <w:r>
        <w:tab/>
      </w:r>
    </w:p>
    <w:p w:rsidR="005D53E1" w:rsidRDefault="005D53E1" w:rsidP="009E2772">
      <w:pPr>
        <w:contextualSpacing/>
        <w:jc w:val="both"/>
      </w:pPr>
    </w:p>
    <w:p w:rsidR="005D53E1" w:rsidRDefault="005D53E1" w:rsidP="009E2772">
      <w:pPr>
        <w:contextualSpacing/>
        <w:jc w:val="both"/>
      </w:pPr>
    </w:p>
    <w:p w:rsidR="005D53E1" w:rsidRPr="008D063F" w:rsidRDefault="005D3E41" w:rsidP="005D53E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8D063F">
        <w:rPr>
          <w:rFonts w:eastAsiaTheme="minorHAnsi"/>
          <w:sz w:val="26"/>
          <w:szCs w:val="26"/>
          <w:lang w:eastAsia="en-US"/>
        </w:rPr>
        <w:t xml:space="preserve">В соответствии с Федеральным </w:t>
      </w:r>
      <w:hyperlink r:id="rId7" w:history="1">
        <w:r w:rsidRPr="008D063F">
          <w:rPr>
            <w:rFonts w:eastAsiaTheme="minorHAnsi"/>
            <w:sz w:val="26"/>
            <w:szCs w:val="26"/>
            <w:lang w:eastAsia="en-US"/>
          </w:rPr>
          <w:t>законом</w:t>
        </w:r>
      </w:hyperlink>
      <w:r w:rsidRPr="008D063F">
        <w:rPr>
          <w:rFonts w:eastAsiaTheme="minorHAnsi"/>
          <w:sz w:val="26"/>
          <w:szCs w:val="26"/>
          <w:lang w:eastAsia="en-US"/>
        </w:rPr>
        <w:t xml:space="preserve"> от 06.10.2003 № 131-ФЗ «Об общих принципах организации местного самоуправления в Российской Федерации», изменением функций и полномочий Управления городского жилищного и коммунального хозяйства </w:t>
      </w:r>
      <w:r w:rsidR="008D4F10" w:rsidRPr="008D063F">
        <w:rPr>
          <w:rFonts w:eastAsiaTheme="minorHAnsi"/>
          <w:sz w:val="26"/>
          <w:szCs w:val="26"/>
          <w:lang w:eastAsia="en-US"/>
        </w:rPr>
        <w:t>А</w:t>
      </w:r>
      <w:r w:rsidRPr="008D063F">
        <w:rPr>
          <w:rFonts w:eastAsiaTheme="minorHAnsi"/>
          <w:sz w:val="26"/>
          <w:szCs w:val="26"/>
          <w:lang w:eastAsia="en-US"/>
        </w:rPr>
        <w:t xml:space="preserve">дминистрации городского округа Электросталь Московской области, руководствуясь </w:t>
      </w:r>
      <w:hyperlink r:id="rId8" w:history="1">
        <w:r w:rsidRPr="008D063F">
          <w:rPr>
            <w:rFonts w:eastAsiaTheme="minorHAnsi"/>
            <w:sz w:val="26"/>
            <w:szCs w:val="26"/>
            <w:lang w:eastAsia="en-US"/>
          </w:rPr>
          <w:t>Уставом</w:t>
        </w:r>
      </w:hyperlink>
      <w:r w:rsidRPr="008D063F">
        <w:rPr>
          <w:rFonts w:eastAsiaTheme="minorHAnsi"/>
          <w:sz w:val="26"/>
          <w:szCs w:val="26"/>
          <w:lang w:eastAsia="en-US"/>
        </w:rPr>
        <w:t xml:space="preserve"> городского округа Электросталь Московской области, Совет депутатов городского округа Электросталь Московской области решил:</w:t>
      </w:r>
    </w:p>
    <w:p w:rsidR="00FB02C8" w:rsidRPr="008D063F" w:rsidRDefault="00FB02C8" w:rsidP="005D53E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:rsidR="005D53E1" w:rsidRPr="008D063F" w:rsidRDefault="005D53E1" w:rsidP="005D53E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8D063F">
        <w:rPr>
          <w:rFonts w:eastAsiaTheme="minorHAnsi"/>
          <w:sz w:val="26"/>
          <w:szCs w:val="26"/>
          <w:lang w:eastAsia="en-US"/>
        </w:rPr>
        <w:t xml:space="preserve">1. </w:t>
      </w:r>
      <w:proofErr w:type="gramStart"/>
      <w:r w:rsidR="009E2772" w:rsidRPr="008D063F">
        <w:rPr>
          <w:sz w:val="26"/>
          <w:szCs w:val="26"/>
        </w:rPr>
        <w:t>Внести в Положение</w:t>
      </w:r>
      <w:r w:rsidR="00A702C3" w:rsidRPr="008D063F">
        <w:rPr>
          <w:sz w:val="26"/>
          <w:szCs w:val="26"/>
        </w:rPr>
        <w:t xml:space="preserve"> </w:t>
      </w:r>
      <w:r w:rsidR="008D4F10" w:rsidRPr="008D063F">
        <w:rPr>
          <w:sz w:val="26"/>
          <w:szCs w:val="26"/>
        </w:rPr>
        <w:t>об Управлении городского жилищного и коммунального хозяйства</w:t>
      </w:r>
      <w:r w:rsidR="00FB207C" w:rsidRPr="008D063F">
        <w:rPr>
          <w:sz w:val="26"/>
          <w:szCs w:val="26"/>
        </w:rPr>
        <w:t xml:space="preserve"> </w:t>
      </w:r>
      <w:r w:rsidR="009E2772" w:rsidRPr="008D063F">
        <w:rPr>
          <w:sz w:val="26"/>
          <w:szCs w:val="26"/>
        </w:rPr>
        <w:t>Администрации городского округа Электросталь Московской области, утверждённое решением Совета депутатов городского округа Электросталь Московской области от 19.12.2018</w:t>
      </w:r>
      <w:r w:rsidR="009E2CD2" w:rsidRPr="008D063F">
        <w:rPr>
          <w:sz w:val="26"/>
          <w:szCs w:val="26"/>
        </w:rPr>
        <w:t xml:space="preserve"> </w:t>
      </w:r>
      <w:r w:rsidR="009E2772" w:rsidRPr="008D063F">
        <w:rPr>
          <w:sz w:val="26"/>
          <w:szCs w:val="26"/>
        </w:rPr>
        <w:t xml:space="preserve">№ 327/52 (с изменениями, внесенными решением Совета депутатов городского округа Электросталь Московской области от </w:t>
      </w:r>
      <w:r w:rsidR="009E2772" w:rsidRPr="008D063F">
        <w:rPr>
          <w:rFonts w:eastAsiaTheme="minorHAnsi"/>
          <w:sz w:val="26"/>
          <w:szCs w:val="26"/>
          <w:lang w:eastAsia="en-US"/>
        </w:rPr>
        <w:t>10.07.2019 № 373/59</w:t>
      </w:r>
      <w:r w:rsidR="00066E18" w:rsidRPr="008D063F">
        <w:rPr>
          <w:rFonts w:eastAsiaTheme="minorHAnsi"/>
          <w:sz w:val="26"/>
          <w:szCs w:val="26"/>
          <w:lang w:eastAsia="en-US"/>
        </w:rPr>
        <w:t>, от 23.12.2021 № 110/23</w:t>
      </w:r>
      <w:r w:rsidR="008D4F10" w:rsidRPr="008D063F">
        <w:rPr>
          <w:rFonts w:eastAsiaTheme="minorHAnsi"/>
          <w:sz w:val="26"/>
          <w:szCs w:val="26"/>
          <w:lang w:eastAsia="en-US"/>
        </w:rPr>
        <w:t>)</w:t>
      </w:r>
      <w:r w:rsidR="007F2FDA" w:rsidRPr="008D063F">
        <w:rPr>
          <w:sz w:val="26"/>
          <w:szCs w:val="26"/>
        </w:rPr>
        <w:t xml:space="preserve"> (далее – Положение)</w:t>
      </w:r>
      <w:r w:rsidR="008D4F10" w:rsidRPr="008D063F">
        <w:rPr>
          <w:sz w:val="26"/>
          <w:szCs w:val="26"/>
        </w:rPr>
        <w:t>, следующ</w:t>
      </w:r>
      <w:r w:rsidR="00FB207C" w:rsidRPr="008D063F">
        <w:rPr>
          <w:sz w:val="26"/>
          <w:szCs w:val="26"/>
        </w:rPr>
        <w:t>е</w:t>
      </w:r>
      <w:r w:rsidR="008D4F10" w:rsidRPr="008D063F">
        <w:rPr>
          <w:sz w:val="26"/>
          <w:szCs w:val="26"/>
        </w:rPr>
        <w:t xml:space="preserve">е </w:t>
      </w:r>
      <w:r w:rsidR="00066E18" w:rsidRPr="008D063F">
        <w:rPr>
          <w:sz w:val="26"/>
          <w:szCs w:val="26"/>
        </w:rPr>
        <w:t>дополнения</w:t>
      </w:r>
      <w:r w:rsidR="008D4F10" w:rsidRPr="008D063F">
        <w:rPr>
          <w:sz w:val="26"/>
          <w:szCs w:val="26"/>
        </w:rPr>
        <w:t>:</w:t>
      </w:r>
      <w:proofErr w:type="gramEnd"/>
    </w:p>
    <w:p w:rsidR="005D53E1" w:rsidRPr="008D063F" w:rsidRDefault="00FB207C" w:rsidP="005D53E1">
      <w:pPr>
        <w:pStyle w:val="a6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8D063F">
        <w:rPr>
          <w:sz w:val="26"/>
          <w:szCs w:val="26"/>
        </w:rPr>
        <w:t>1.1</w:t>
      </w:r>
      <w:proofErr w:type="gramStart"/>
      <w:r w:rsidR="005D53E1" w:rsidRPr="008D063F">
        <w:rPr>
          <w:sz w:val="26"/>
          <w:szCs w:val="26"/>
        </w:rPr>
        <w:t xml:space="preserve"> </w:t>
      </w:r>
      <w:r w:rsidR="00432C7C" w:rsidRPr="008D063F">
        <w:rPr>
          <w:sz w:val="26"/>
          <w:szCs w:val="26"/>
        </w:rPr>
        <w:t>Д</w:t>
      </w:r>
      <w:proofErr w:type="gramEnd"/>
      <w:r w:rsidR="00432C7C" w:rsidRPr="008D063F">
        <w:rPr>
          <w:sz w:val="26"/>
          <w:szCs w:val="26"/>
        </w:rPr>
        <w:t>ополнить</w:t>
      </w:r>
      <w:r w:rsidR="00432C7C" w:rsidRPr="008D063F">
        <w:rPr>
          <w:rFonts w:eastAsia="Calibri" w:cs="Arial"/>
          <w:sz w:val="26"/>
          <w:szCs w:val="26"/>
          <w:lang w:eastAsia="en-US"/>
        </w:rPr>
        <w:t xml:space="preserve"> раздел </w:t>
      </w:r>
      <w:r w:rsidR="00066E18" w:rsidRPr="00066E18">
        <w:rPr>
          <w:rFonts w:eastAsia="Calibri" w:cs="Arial"/>
          <w:sz w:val="26"/>
          <w:szCs w:val="26"/>
          <w:lang w:eastAsia="en-US"/>
        </w:rPr>
        <w:t xml:space="preserve"> </w:t>
      </w:r>
      <w:r w:rsidR="00432C7C" w:rsidRPr="008D063F">
        <w:rPr>
          <w:rFonts w:eastAsia="Calibri" w:cs="Arial"/>
          <w:sz w:val="26"/>
          <w:szCs w:val="26"/>
          <w:lang w:val="en-US" w:eastAsia="en-US"/>
        </w:rPr>
        <w:t>IV</w:t>
      </w:r>
      <w:r w:rsidR="00432C7C" w:rsidRPr="008D063F">
        <w:rPr>
          <w:rFonts w:eastAsia="Calibri" w:cs="Arial"/>
          <w:sz w:val="26"/>
          <w:szCs w:val="26"/>
          <w:lang w:eastAsia="en-US"/>
        </w:rPr>
        <w:t xml:space="preserve"> </w:t>
      </w:r>
      <w:r w:rsidR="00066E18" w:rsidRPr="00066E18">
        <w:rPr>
          <w:rFonts w:eastAsia="Calibri" w:cs="Arial"/>
          <w:sz w:val="26"/>
          <w:szCs w:val="26"/>
          <w:lang w:eastAsia="en-US"/>
        </w:rPr>
        <w:t>«Функции»</w:t>
      </w:r>
      <w:r w:rsidR="00432C7C" w:rsidRPr="008D063F">
        <w:rPr>
          <w:rFonts w:eastAsia="Calibri" w:cs="Arial"/>
          <w:sz w:val="26"/>
          <w:szCs w:val="26"/>
          <w:lang w:eastAsia="en-US"/>
        </w:rPr>
        <w:t xml:space="preserve"> </w:t>
      </w:r>
      <w:r w:rsidR="005D53E1" w:rsidRPr="008D063F">
        <w:rPr>
          <w:sz w:val="26"/>
          <w:szCs w:val="26"/>
        </w:rPr>
        <w:t xml:space="preserve">Положения </w:t>
      </w:r>
      <w:r w:rsidR="00432C7C" w:rsidRPr="008D063F">
        <w:rPr>
          <w:sz w:val="26"/>
          <w:szCs w:val="26"/>
        </w:rPr>
        <w:t xml:space="preserve">пунктами 4.82-4.87. </w:t>
      </w:r>
      <w:r w:rsidR="005D53E1" w:rsidRPr="008D063F">
        <w:rPr>
          <w:sz w:val="26"/>
          <w:szCs w:val="26"/>
        </w:rPr>
        <w:t>следующего содержания:</w:t>
      </w:r>
    </w:p>
    <w:p w:rsidR="00066E18" w:rsidRPr="00066E18" w:rsidRDefault="00066E18" w:rsidP="00066E18">
      <w:pPr>
        <w:jc w:val="both"/>
        <w:rPr>
          <w:rFonts w:eastAsia="Calibri" w:cs="Arial"/>
          <w:sz w:val="26"/>
          <w:szCs w:val="26"/>
          <w:lang w:eastAsia="en-US"/>
        </w:rPr>
      </w:pPr>
      <w:r w:rsidRPr="00066E18">
        <w:rPr>
          <w:rFonts w:eastAsia="Calibri" w:cs="Arial"/>
          <w:sz w:val="26"/>
          <w:szCs w:val="26"/>
          <w:lang w:eastAsia="en-US"/>
        </w:rPr>
        <w:t xml:space="preserve">       </w:t>
      </w:r>
      <w:r w:rsidR="00432C7C" w:rsidRPr="008D063F">
        <w:rPr>
          <w:rFonts w:eastAsia="Calibri" w:cs="Arial"/>
          <w:sz w:val="26"/>
          <w:szCs w:val="26"/>
          <w:lang w:eastAsia="en-US"/>
        </w:rPr>
        <w:t xml:space="preserve">    </w:t>
      </w:r>
      <w:r w:rsidRPr="00066E18">
        <w:rPr>
          <w:rFonts w:eastAsia="Calibri" w:cs="Arial"/>
          <w:sz w:val="26"/>
          <w:szCs w:val="26"/>
          <w:lang w:eastAsia="en-US"/>
        </w:rPr>
        <w:t xml:space="preserve"> </w:t>
      </w:r>
      <w:r w:rsidRPr="008D063F">
        <w:rPr>
          <w:rFonts w:eastAsia="Calibri" w:cs="Arial"/>
          <w:sz w:val="26"/>
          <w:szCs w:val="26"/>
          <w:lang w:eastAsia="en-US"/>
        </w:rPr>
        <w:t>4.82</w:t>
      </w:r>
      <w:r w:rsidR="00432C7C" w:rsidRPr="008D063F">
        <w:rPr>
          <w:rFonts w:eastAsia="Calibri" w:cs="Arial"/>
          <w:sz w:val="26"/>
          <w:szCs w:val="26"/>
          <w:lang w:eastAsia="en-US"/>
        </w:rPr>
        <w:t>.</w:t>
      </w:r>
      <w:r w:rsidRPr="00066E18">
        <w:rPr>
          <w:rFonts w:eastAsia="Calibri" w:cs="Arial"/>
          <w:sz w:val="26"/>
          <w:szCs w:val="26"/>
          <w:lang w:eastAsia="en-US"/>
        </w:rPr>
        <w:t xml:space="preserve"> </w:t>
      </w:r>
      <w:r w:rsidR="00432C7C" w:rsidRPr="008D063F">
        <w:rPr>
          <w:rFonts w:eastAsia="Calibri" w:cs="Arial"/>
          <w:sz w:val="26"/>
          <w:szCs w:val="26"/>
          <w:lang w:eastAsia="en-US"/>
        </w:rPr>
        <w:t>О</w:t>
      </w:r>
      <w:r w:rsidRPr="00066E18">
        <w:rPr>
          <w:rFonts w:eastAsia="Calibri" w:cs="Arial"/>
          <w:sz w:val="26"/>
          <w:szCs w:val="26"/>
          <w:lang w:eastAsia="en-US"/>
        </w:rPr>
        <w:t>беспечивает исполнение федерального законодательства, нормативных правовых актов Российской Федерации, Правительства Московской области, правовых актов Администрации городского округа Электросталь в области мобилизационной подготовки в сфере своей деятельности;</w:t>
      </w:r>
    </w:p>
    <w:p w:rsidR="00066E18" w:rsidRPr="00066E18" w:rsidRDefault="00066E18" w:rsidP="00066E18">
      <w:pPr>
        <w:jc w:val="both"/>
        <w:rPr>
          <w:rFonts w:eastAsia="Calibri" w:cs="Arial"/>
          <w:sz w:val="26"/>
          <w:szCs w:val="26"/>
          <w:lang w:eastAsia="en-US"/>
        </w:rPr>
      </w:pPr>
      <w:r w:rsidRPr="00066E18">
        <w:rPr>
          <w:rFonts w:eastAsia="Calibri" w:cs="Arial"/>
          <w:sz w:val="26"/>
          <w:szCs w:val="26"/>
          <w:lang w:eastAsia="en-US"/>
        </w:rPr>
        <w:t xml:space="preserve">    </w:t>
      </w:r>
      <w:r w:rsidR="00432C7C" w:rsidRPr="008D063F">
        <w:rPr>
          <w:rFonts w:eastAsia="Calibri" w:cs="Arial"/>
          <w:sz w:val="26"/>
          <w:szCs w:val="26"/>
          <w:lang w:eastAsia="en-US"/>
        </w:rPr>
        <w:t xml:space="preserve">    </w:t>
      </w:r>
      <w:r w:rsidRPr="00066E18">
        <w:rPr>
          <w:rFonts w:eastAsia="Calibri" w:cs="Arial"/>
          <w:sz w:val="26"/>
          <w:szCs w:val="26"/>
          <w:lang w:eastAsia="en-US"/>
        </w:rPr>
        <w:t xml:space="preserve">    </w:t>
      </w:r>
      <w:r w:rsidRPr="008D063F">
        <w:rPr>
          <w:rFonts w:eastAsia="Calibri" w:cs="Arial"/>
          <w:sz w:val="26"/>
          <w:szCs w:val="26"/>
          <w:lang w:eastAsia="en-US"/>
        </w:rPr>
        <w:t>4.83</w:t>
      </w:r>
      <w:r w:rsidR="00432C7C" w:rsidRPr="008D063F">
        <w:rPr>
          <w:rFonts w:eastAsia="Calibri" w:cs="Arial"/>
          <w:sz w:val="26"/>
          <w:szCs w:val="26"/>
          <w:lang w:eastAsia="en-US"/>
        </w:rPr>
        <w:t>.</w:t>
      </w:r>
      <w:r w:rsidRPr="00066E18">
        <w:rPr>
          <w:rFonts w:eastAsia="Calibri" w:cs="Arial"/>
          <w:sz w:val="26"/>
          <w:szCs w:val="26"/>
          <w:lang w:eastAsia="en-US"/>
        </w:rPr>
        <w:t xml:space="preserve"> </w:t>
      </w:r>
      <w:r w:rsidR="00432C7C" w:rsidRPr="008D063F">
        <w:rPr>
          <w:rFonts w:eastAsia="Calibri" w:cs="Arial"/>
          <w:sz w:val="26"/>
          <w:szCs w:val="26"/>
          <w:lang w:eastAsia="en-US"/>
        </w:rPr>
        <w:t>У</w:t>
      </w:r>
      <w:r w:rsidRPr="00066E18">
        <w:rPr>
          <w:rFonts w:eastAsia="Calibri" w:cs="Arial"/>
          <w:sz w:val="26"/>
          <w:szCs w:val="26"/>
          <w:lang w:eastAsia="en-US"/>
        </w:rPr>
        <w:t>частвует в разработке и уточнении документов мобилизационного планирования Администрации городского округа Электросталь в части, касающейся своей сферы деятельности;</w:t>
      </w:r>
    </w:p>
    <w:p w:rsidR="00066E18" w:rsidRPr="00066E18" w:rsidRDefault="00066E18" w:rsidP="00066E18">
      <w:pPr>
        <w:jc w:val="both"/>
        <w:rPr>
          <w:rFonts w:eastAsia="Calibri" w:cs="Arial"/>
          <w:sz w:val="26"/>
          <w:szCs w:val="26"/>
          <w:lang w:eastAsia="en-US"/>
        </w:rPr>
      </w:pPr>
      <w:r w:rsidRPr="00066E18">
        <w:rPr>
          <w:rFonts w:eastAsia="Calibri" w:cs="Arial"/>
          <w:sz w:val="26"/>
          <w:szCs w:val="26"/>
          <w:lang w:eastAsia="en-US"/>
        </w:rPr>
        <w:t xml:space="preserve">      </w:t>
      </w:r>
      <w:r w:rsidR="00432C7C" w:rsidRPr="008D063F">
        <w:rPr>
          <w:rFonts w:eastAsia="Calibri" w:cs="Arial"/>
          <w:sz w:val="26"/>
          <w:szCs w:val="26"/>
          <w:lang w:eastAsia="en-US"/>
        </w:rPr>
        <w:t xml:space="preserve">    </w:t>
      </w:r>
      <w:r w:rsidRPr="00066E18">
        <w:rPr>
          <w:rFonts w:eastAsia="Calibri" w:cs="Arial"/>
          <w:sz w:val="26"/>
          <w:szCs w:val="26"/>
          <w:lang w:eastAsia="en-US"/>
        </w:rPr>
        <w:t xml:space="preserve">  </w:t>
      </w:r>
      <w:r w:rsidRPr="008D063F">
        <w:rPr>
          <w:rFonts w:eastAsia="Calibri" w:cs="Arial"/>
          <w:sz w:val="26"/>
          <w:szCs w:val="26"/>
          <w:lang w:eastAsia="en-US"/>
        </w:rPr>
        <w:t>4.84</w:t>
      </w:r>
      <w:r w:rsidR="00432C7C" w:rsidRPr="008D063F">
        <w:rPr>
          <w:rFonts w:eastAsia="Calibri" w:cs="Arial"/>
          <w:sz w:val="26"/>
          <w:szCs w:val="26"/>
          <w:lang w:eastAsia="en-US"/>
        </w:rPr>
        <w:t>.</w:t>
      </w:r>
      <w:r w:rsidRPr="00066E18">
        <w:rPr>
          <w:rFonts w:eastAsia="Calibri" w:cs="Arial"/>
          <w:sz w:val="26"/>
          <w:szCs w:val="26"/>
          <w:lang w:eastAsia="en-US"/>
        </w:rPr>
        <w:t xml:space="preserve"> </w:t>
      </w:r>
      <w:r w:rsidR="00432C7C" w:rsidRPr="008D063F">
        <w:rPr>
          <w:rFonts w:eastAsia="Calibri" w:cs="Arial"/>
          <w:sz w:val="26"/>
          <w:szCs w:val="26"/>
          <w:lang w:eastAsia="en-US"/>
        </w:rPr>
        <w:t>У</w:t>
      </w:r>
      <w:r w:rsidRPr="00066E18">
        <w:rPr>
          <w:rFonts w:eastAsia="Calibri" w:cs="Arial"/>
          <w:sz w:val="26"/>
          <w:szCs w:val="26"/>
          <w:lang w:eastAsia="en-US"/>
        </w:rPr>
        <w:t>частвует в разработке и уточнении мобилизационного плана экономики   городского округа Электросталь в части, касающейся своей сферы деятельности;</w:t>
      </w:r>
    </w:p>
    <w:p w:rsidR="00066E18" w:rsidRPr="00066E18" w:rsidRDefault="00066E18" w:rsidP="008D063F">
      <w:pPr>
        <w:tabs>
          <w:tab w:val="left" w:pos="567"/>
        </w:tabs>
        <w:jc w:val="both"/>
        <w:rPr>
          <w:rFonts w:eastAsia="Calibri" w:cs="Arial"/>
          <w:sz w:val="26"/>
          <w:szCs w:val="26"/>
          <w:lang w:eastAsia="en-US"/>
        </w:rPr>
      </w:pPr>
      <w:r w:rsidRPr="00066E18">
        <w:rPr>
          <w:rFonts w:eastAsia="Calibri" w:cs="Arial"/>
          <w:sz w:val="26"/>
          <w:szCs w:val="26"/>
          <w:lang w:eastAsia="en-US"/>
        </w:rPr>
        <w:lastRenderedPageBreak/>
        <w:t xml:space="preserve">       </w:t>
      </w:r>
      <w:r w:rsidR="008D063F" w:rsidRPr="008D063F">
        <w:rPr>
          <w:rFonts w:eastAsia="Calibri" w:cs="Arial"/>
          <w:sz w:val="26"/>
          <w:szCs w:val="26"/>
          <w:lang w:eastAsia="en-US"/>
        </w:rPr>
        <w:t xml:space="preserve">    </w:t>
      </w:r>
      <w:r w:rsidRPr="00066E18">
        <w:rPr>
          <w:rFonts w:eastAsia="Calibri" w:cs="Arial"/>
          <w:sz w:val="26"/>
          <w:szCs w:val="26"/>
          <w:lang w:eastAsia="en-US"/>
        </w:rPr>
        <w:t xml:space="preserve"> </w:t>
      </w:r>
      <w:r w:rsidRPr="008D063F">
        <w:rPr>
          <w:rFonts w:eastAsia="Calibri" w:cs="Arial"/>
          <w:sz w:val="26"/>
          <w:szCs w:val="26"/>
          <w:lang w:eastAsia="en-US"/>
        </w:rPr>
        <w:t>4.85</w:t>
      </w:r>
      <w:r w:rsidR="00432C7C" w:rsidRPr="008D063F">
        <w:rPr>
          <w:rFonts w:eastAsia="Calibri" w:cs="Arial"/>
          <w:sz w:val="26"/>
          <w:szCs w:val="26"/>
          <w:lang w:eastAsia="en-US"/>
        </w:rPr>
        <w:t>.</w:t>
      </w:r>
      <w:r w:rsidRPr="00066E18">
        <w:rPr>
          <w:rFonts w:eastAsia="Calibri" w:cs="Arial"/>
          <w:sz w:val="26"/>
          <w:szCs w:val="26"/>
          <w:lang w:eastAsia="en-US"/>
        </w:rPr>
        <w:t xml:space="preserve"> </w:t>
      </w:r>
      <w:r w:rsidR="00432C7C" w:rsidRPr="008D063F">
        <w:rPr>
          <w:rFonts w:eastAsia="Calibri" w:cs="Arial"/>
          <w:sz w:val="26"/>
          <w:szCs w:val="26"/>
          <w:lang w:eastAsia="en-US"/>
        </w:rPr>
        <w:t>У</w:t>
      </w:r>
      <w:r w:rsidRPr="00066E18">
        <w:rPr>
          <w:rFonts w:eastAsia="Calibri" w:cs="Arial"/>
          <w:sz w:val="26"/>
          <w:szCs w:val="26"/>
          <w:lang w:eastAsia="en-US"/>
        </w:rPr>
        <w:t>частвует в мероприятиях по мобилизационной подготовке Администрации городского округа Электросталь на календарный год и организует выполнение мероприятий указанного плана в части, касающейся своей сферы деятельности;</w:t>
      </w:r>
    </w:p>
    <w:p w:rsidR="00066E18" w:rsidRPr="00066E18" w:rsidRDefault="00066E18" w:rsidP="00066E18">
      <w:pPr>
        <w:jc w:val="both"/>
        <w:rPr>
          <w:rFonts w:eastAsia="Calibri" w:cs="Arial"/>
          <w:sz w:val="26"/>
          <w:szCs w:val="26"/>
          <w:lang w:eastAsia="en-US"/>
        </w:rPr>
      </w:pPr>
      <w:r w:rsidRPr="00066E18">
        <w:rPr>
          <w:rFonts w:eastAsia="Calibri" w:cs="Arial"/>
          <w:sz w:val="26"/>
          <w:szCs w:val="26"/>
          <w:lang w:eastAsia="en-US"/>
        </w:rPr>
        <w:t xml:space="preserve">       </w:t>
      </w:r>
      <w:r w:rsidR="008D063F" w:rsidRPr="008D063F">
        <w:rPr>
          <w:rFonts w:eastAsia="Calibri" w:cs="Arial"/>
          <w:sz w:val="26"/>
          <w:szCs w:val="26"/>
          <w:lang w:eastAsia="en-US"/>
        </w:rPr>
        <w:t xml:space="preserve">   </w:t>
      </w:r>
      <w:r w:rsidRPr="00066E18">
        <w:rPr>
          <w:rFonts w:eastAsia="Calibri" w:cs="Arial"/>
          <w:sz w:val="26"/>
          <w:szCs w:val="26"/>
          <w:lang w:eastAsia="en-US"/>
        </w:rPr>
        <w:t xml:space="preserve"> </w:t>
      </w:r>
      <w:r w:rsidR="008D063F" w:rsidRPr="008D063F">
        <w:rPr>
          <w:rFonts w:eastAsia="Calibri" w:cs="Arial"/>
          <w:sz w:val="26"/>
          <w:szCs w:val="26"/>
          <w:lang w:eastAsia="en-US"/>
        </w:rPr>
        <w:t xml:space="preserve"> </w:t>
      </w:r>
      <w:r w:rsidRPr="008D063F">
        <w:rPr>
          <w:rFonts w:eastAsia="Calibri" w:cs="Arial"/>
          <w:sz w:val="26"/>
          <w:szCs w:val="26"/>
          <w:lang w:eastAsia="en-US"/>
        </w:rPr>
        <w:t>4.86</w:t>
      </w:r>
      <w:r w:rsidR="00432C7C" w:rsidRPr="008D063F">
        <w:rPr>
          <w:rFonts w:eastAsia="Calibri" w:cs="Arial"/>
          <w:sz w:val="26"/>
          <w:szCs w:val="26"/>
          <w:lang w:eastAsia="en-US"/>
        </w:rPr>
        <w:t>.</w:t>
      </w:r>
      <w:r w:rsidRPr="00066E18">
        <w:rPr>
          <w:rFonts w:eastAsia="Calibri" w:cs="Arial"/>
          <w:sz w:val="26"/>
          <w:szCs w:val="26"/>
          <w:lang w:eastAsia="en-US"/>
        </w:rPr>
        <w:t xml:space="preserve">  </w:t>
      </w:r>
      <w:r w:rsidR="00432C7C" w:rsidRPr="008D063F">
        <w:rPr>
          <w:rFonts w:eastAsia="Calibri" w:cs="Arial"/>
          <w:sz w:val="26"/>
          <w:szCs w:val="26"/>
          <w:lang w:eastAsia="en-US"/>
        </w:rPr>
        <w:t>У</w:t>
      </w:r>
      <w:r w:rsidRPr="00066E18">
        <w:rPr>
          <w:rFonts w:eastAsia="Calibri" w:cs="Arial"/>
          <w:sz w:val="26"/>
          <w:szCs w:val="26"/>
          <w:lang w:eastAsia="en-US"/>
        </w:rPr>
        <w:t>частвует в подготовке годовых отчётных документов по мобилизационной подготовке Администрации городского округа Электросталь в части, касающейся своей сферы деятельности;</w:t>
      </w:r>
    </w:p>
    <w:p w:rsidR="00066E18" w:rsidRPr="008D063F" w:rsidRDefault="00066E18" w:rsidP="00066E18">
      <w:pPr>
        <w:jc w:val="both"/>
        <w:rPr>
          <w:rFonts w:eastAsia="Calibri" w:cs="Arial"/>
          <w:sz w:val="26"/>
          <w:szCs w:val="26"/>
          <w:lang w:eastAsia="en-US"/>
        </w:rPr>
      </w:pPr>
      <w:r w:rsidRPr="00066E18">
        <w:rPr>
          <w:rFonts w:eastAsia="Calibri" w:cs="Arial"/>
          <w:sz w:val="26"/>
          <w:szCs w:val="26"/>
          <w:lang w:eastAsia="en-US"/>
        </w:rPr>
        <w:t xml:space="preserve">        </w:t>
      </w:r>
      <w:r w:rsidR="008D063F" w:rsidRPr="008D063F">
        <w:rPr>
          <w:rFonts w:eastAsia="Calibri" w:cs="Arial"/>
          <w:sz w:val="26"/>
          <w:szCs w:val="26"/>
          <w:lang w:eastAsia="en-US"/>
        </w:rPr>
        <w:t xml:space="preserve">     </w:t>
      </w:r>
      <w:r w:rsidRPr="008D063F">
        <w:rPr>
          <w:rFonts w:eastAsia="Calibri" w:cs="Arial"/>
          <w:sz w:val="26"/>
          <w:szCs w:val="26"/>
          <w:lang w:eastAsia="en-US"/>
        </w:rPr>
        <w:t>4.87</w:t>
      </w:r>
      <w:r w:rsidR="00432C7C" w:rsidRPr="008D063F">
        <w:rPr>
          <w:rFonts w:eastAsia="Calibri" w:cs="Arial"/>
          <w:sz w:val="26"/>
          <w:szCs w:val="26"/>
          <w:lang w:eastAsia="en-US"/>
        </w:rPr>
        <w:t>.</w:t>
      </w:r>
      <w:r w:rsidRPr="008D063F">
        <w:rPr>
          <w:rFonts w:eastAsia="Calibri" w:cs="Arial"/>
          <w:sz w:val="26"/>
          <w:szCs w:val="26"/>
          <w:lang w:eastAsia="en-US"/>
        </w:rPr>
        <w:t xml:space="preserve"> </w:t>
      </w:r>
      <w:r w:rsidRPr="00066E18">
        <w:rPr>
          <w:rFonts w:eastAsia="Calibri" w:cs="Arial"/>
          <w:sz w:val="26"/>
          <w:szCs w:val="26"/>
          <w:lang w:eastAsia="en-US"/>
        </w:rPr>
        <w:t xml:space="preserve"> </w:t>
      </w:r>
      <w:r w:rsidR="00432C7C" w:rsidRPr="008D063F">
        <w:rPr>
          <w:rFonts w:eastAsia="Calibri" w:cs="Arial"/>
          <w:sz w:val="26"/>
          <w:szCs w:val="26"/>
          <w:lang w:eastAsia="en-US"/>
        </w:rPr>
        <w:t>И</w:t>
      </w:r>
      <w:r w:rsidRPr="00066E18">
        <w:rPr>
          <w:rFonts w:eastAsia="Calibri" w:cs="Arial"/>
          <w:sz w:val="26"/>
          <w:szCs w:val="26"/>
          <w:lang w:eastAsia="en-US"/>
        </w:rPr>
        <w:t>сполняет иные полномочия и функции по мобилизационной подготовке в сфере своей деятельности.</w:t>
      </w:r>
    </w:p>
    <w:p w:rsidR="008D063F" w:rsidRPr="00066E18" w:rsidRDefault="008D063F" w:rsidP="00066E18">
      <w:pPr>
        <w:jc w:val="both"/>
        <w:rPr>
          <w:rFonts w:eastAsia="Calibri" w:cs="Arial"/>
          <w:sz w:val="26"/>
          <w:szCs w:val="26"/>
          <w:lang w:eastAsia="en-US"/>
        </w:rPr>
      </w:pPr>
    </w:p>
    <w:p w:rsidR="00432C7C" w:rsidRPr="008D063F" w:rsidRDefault="009C7D84" w:rsidP="00432C7C">
      <w:pPr>
        <w:pStyle w:val="a6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432C7C" w:rsidRPr="008D063F">
        <w:rPr>
          <w:sz w:val="26"/>
          <w:szCs w:val="26"/>
        </w:rPr>
        <w:t>1.</w:t>
      </w:r>
      <w:r w:rsidR="00432C7C" w:rsidRPr="008D063F">
        <w:rPr>
          <w:sz w:val="26"/>
          <w:szCs w:val="26"/>
        </w:rPr>
        <w:t>2</w:t>
      </w:r>
      <w:proofErr w:type="gramStart"/>
      <w:r>
        <w:rPr>
          <w:sz w:val="26"/>
          <w:szCs w:val="26"/>
        </w:rPr>
        <w:t xml:space="preserve"> </w:t>
      </w:r>
      <w:r w:rsidR="00432C7C" w:rsidRPr="008D063F">
        <w:rPr>
          <w:sz w:val="26"/>
          <w:szCs w:val="26"/>
        </w:rPr>
        <w:t>Д</w:t>
      </w:r>
      <w:proofErr w:type="gramEnd"/>
      <w:r w:rsidR="00432C7C" w:rsidRPr="008D063F">
        <w:rPr>
          <w:sz w:val="26"/>
          <w:szCs w:val="26"/>
        </w:rPr>
        <w:t>ополнить</w:t>
      </w:r>
      <w:r w:rsidR="00432C7C" w:rsidRPr="008D063F">
        <w:rPr>
          <w:rFonts w:eastAsia="Calibri" w:cs="Arial"/>
          <w:sz w:val="26"/>
          <w:szCs w:val="26"/>
          <w:lang w:eastAsia="en-US"/>
        </w:rPr>
        <w:t xml:space="preserve"> </w:t>
      </w:r>
      <w:r w:rsidR="008D063F" w:rsidRPr="008D063F">
        <w:rPr>
          <w:rFonts w:eastAsia="Calibri" w:cs="Arial"/>
          <w:sz w:val="26"/>
          <w:szCs w:val="26"/>
          <w:lang w:eastAsia="en-US"/>
        </w:rPr>
        <w:t>раздел</w:t>
      </w:r>
      <w:r w:rsidR="008D063F" w:rsidRPr="008D063F">
        <w:rPr>
          <w:sz w:val="26"/>
          <w:szCs w:val="26"/>
        </w:rPr>
        <w:t xml:space="preserve"> </w:t>
      </w:r>
      <w:r w:rsidR="00432C7C" w:rsidRPr="008D063F">
        <w:rPr>
          <w:sz w:val="26"/>
          <w:szCs w:val="26"/>
        </w:rPr>
        <w:t xml:space="preserve">V </w:t>
      </w:r>
      <w:r w:rsidR="00432C7C" w:rsidRPr="008D063F">
        <w:rPr>
          <w:sz w:val="26"/>
          <w:szCs w:val="26"/>
        </w:rPr>
        <w:t>«</w:t>
      </w:r>
      <w:r w:rsidR="00432C7C" w:rsidRPr="008D063F">
        <w:rPr>
          <w:sz w:val="26"/>
          <w:szCs w:val="26"/>
        </w:rPr>
        <w:t>Права и обязанности УГЖКХ</w:t>
      </w:r>
      <w:r w:rsidR="00432C7C" w:rsidRPr="008D063F">
        <w:rPr>
          <w:sz w:val="26"/>
          <w:szCs w:val="26"/>
        </w:rPr>
        <w:t xml:space="preserve">»  </w:t>
      </w:r>
      <w:r w:rsidR="00432C7C" w:rsidRPr="008D063F">
        <w:rPr>
          <w:sz w:val="26"/>
          <w:szCs w:val="26"/>
        </w:rPr>
        <w:t xml:space="preserve">Положения пунктами </w:t>
      </w:r>
      <w:r w:rsidR="008D063F" w:rsidRPr="008D063F">
        <w:rPr>
          <w:sz w:val="26"/>
          <w:szCs w:val="26"/>
        </w:rPr>
        <w:t>5.2.5.</w:t>
      </w:r>
      <w:r w:rsidR="00432C7C" w:rsidRPr="008D063F">
        <w:rPr>
          <w:sz w:val="26"/>
          <w:szCs w:val="26"/>
        </w:rPr>
        <w:t xml:space="preserve"> следующего содержания:</w:t>
      </w:r>
    </w:p>
    <w:p w:rsidR="008D063F" w:rsidRPr="008D063F" w:rsidRDefault="008D063F" w:rsidP="008D063F">
      <w:pPr>
        <w:jc w:val="both"/>
        <w:rPr>
          <w:rFonts w:cs="Arial"/>
          <w:sz w:val="26"/>
          <w:szCs w:val="26"/>
        </w:rPr>
      </w:pPr>
      <w:r w:rsidRPr="008D063F">
        <w:rPr>
          <w:sz w:val="26"/>
          <w:szCs w:val="26"/>
        </w:rPr>
        <w:t xml:space="preserve">             5.2.5.</w:t>
      </w:r>
      <w:r w:rsidRPr="008D063F">
        <w:rPr>
          <w:rFonts w:cs="Arial"/>
          <w:sz w:val="26"/>
          <w:szCs w:val="26"/>
        </w:rPr>
        <w:t xml:space="preserve"> </w:t>
      </w:r>
      <w:r w:rsidR="009C7D84">
        <w:rPr>
          <w:rFonts w:cs="Arial"/>
          <w:sz w:val="26"/>
          <w:szCs w:val="26"/>
        </w:rPr>
        <w:t>З</w:t>
      </w:r>
      <w:r w:rsidRPr="008D063F">
        <w:rPr>
          <w:rFonts w:cs="Arial"/>
          <w:sz w:val="26"/>
          <w:szCs w:val="26"/>
        </w:rPr>
        <w:t xml:space="preserve">апрашивать в установленном порядке от территориальных органов исполнительных </w:t>
      </w:r>
      <w:bookmarkStart w:id="1" w:name="_GoBack"/>
      <w:r w:rsidRPr="008D063F">
        <w:rPr>
          <w:rFonts w:cs="Arial"/>
          <w:sz w:val="26"/>
          <w:szCs w:val="26"/>
        </w:rPr>
        <w:t>органов государственной власти Московской области и организаций городск</w:t>
      </w:r>
      <w:bookmarkEnd w:id="1"/>
      <w:r w:rsidRPr="008D063F">
        <w:rPr>
          <w:rFonts w:cs="Arial"/>
          <w:sz w:val="26"/>
          <w:szCs w:val="26"/>
        </w:rPr>
        <w:t>ого округа Электросталь информацию, необходимую для реализации своих полномочий и функций по мобилизационной подготовке.</w:t>
      </w:r>
    </w:p>
    <w:p w:rsidR="008D4F10" w:rsidRPr="008D063F" w:rsidRDefault="008D4F10" w:rsidP="00A702C3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9E2772" w:rsidRPr="008D063F" w:rsidRDefault="009E2772" w:rsidP="005D53E1">
      <w:pPr>
        <w:ind w:firstLine="709"/>
        <w:jc w:val="both"/>
        <w:rPr>
          <w:sz w:val="26"/>
          <w:szCs w:val="26"/>
        </w:rPr>
      </w:pPr>
      <w:r w:rsidRPr="008D063F">
        <w:rPr>
          <w:sz w:val="26"/>
          <w:szCs w:val="26"/>
        </w:rPr>
        <w:t xml:space="preserve">2. Опубликовать настоящее решение в газете «Официальный вестник» и разместить на официальном сайте городского округа Электросталь Московской области в информационно-телекоммуникационной сети интернет по адресу: </w:t>
      </w:r>
      <w:hyperlink r:id="rId9" w:history="1">
        <w:r w:rsidRPr="008D063F">
          <w:rPr>
            <w:rStyle w:val="a5"/>
            <w:color w:val="auto"/>
            <w:sz w:val="26"/>
            <w:szCs w:val="26"/>
            <w:u w:val="none"/>
          </w:rPr>
          <w:t>www.electrostal.ru</w:t>
        </w:r>
      </w:hyperlink>
      <w:r w:rsidRPr="008D063F">
        <w:rPr>
          <w:sz w:val="26"/>
          <w:szCs w:val="26"/>
        </w:rPr>
        <w:t>.</w:t>
      </w:r>
    </w:p>
    <w:p w:rsidR="009E2772" w:rsidRPr="008D063F" w:rsidRDefault="009E2772" w:rsidP="005D53E1">
      <w:pPr>
        <w:ind w:firstLine="709"/>
        <w:jc w:val="both"/>
        <w:rPr>
          <w:sz w:val="26"/>
          <w:szCs w:val="26"/>
        </w:rPr>
      </w:pPr>
      <w:r w:rsidRPr="008D063F">
        <w:rPr>
          <w:sz w:val="26"/>
          <w:szCs w:val="26"/>
        </w:rPr>
        <w:t>3. Настоящее решение вступает в силу после его официального опубликования.</w:t>
      </w:r>
    </w:p>
    <w:p w:rsidR="009E2772" w:rsidRPr="008D063F" w:rsidRDefault="009E2772" w:rsidP="005D53E1">
      <w:pPr>
        <w:ind w:firstLine="709"/>
        <w:jc w:val="both"/>
        <w:rPr>
          <w:sz w:val="26"/>
          <w:szCs w:val="26"/>
        </w:rPr>
      </w:pPr>
      <w:r w:rsidRPr="008D063F">
        <w:rPr>
          <w:sz w:val="26"/>
          <w:szCs w:val="26"/>
        </w:rPr>
        <w:t xml:space="preserve">4. </w:t>
      </w:r>
      <w:proofErr w:type="gramStart"/>
      <w:r w:rsidRPr="008D063F">
        <w:rPr>
          <w:sz w:val="26"/>
          <w:szCs w:val="26"/>
        </w:rPr>
        <w:t>Контроль за</w:t>
      </w:r>
      <w:proofErr w:type="gramEnd"/>
      <w:r w:rsidRPr="008D063F">
        <w:rPr>
          <w:sz w:val="26"/>
          <w:szCs w:val="26"/>
        </w:rPr>
        <w:t xml:space="preserve"> исполнением настоящего решения возложить на </w:t>
      </w:r>
      <w:r w:rsidRPr="008D063F">
        <w:rPr>
          <w:rFonts w:cs="Arial"/>
          <w:sz w:val="26"/>
          <w:szCs w:val="26"/>
        </w:rPr>
        <w:t>заместителя Главы</w:t>
      </w:r>
      <w:r w:rsidR="007E5A1F" w:rsidRPr="008D063F">
        <w:rPr>
          <w:rFonts w:cs="Arial"/>
          <w:sz w:val="26"/>
          <w:szCs w:val="26"/>
        </w:rPr>
        <w:t xml:space="preserve"> </w:t>
      </w:r>
      <w:r w:rsidRPr="008D063F">
        <w:rPr>
          <w:rFonts w:cs="Arial"/>
          <w:sz w:val="26"/>
          <w:szCs w:val="26"/>
        </w:rPr>
        <w:t xml:space="preserve">Администрации городского округа Электросталь Московской области </w:t>
      </w:r>
      <w:r w:rsidR="005D53E1" w:rsidRPr="008D063F">
        <w:rPr>
          <w:rFonts w:cs="Arial"/>
          <w:sz w:val="26"/>
          <w:szCs w:val="26"/>
        </w:rPr>
        <w:t>Борисова А.Ю.</w:t>
      </w:r>
    </w:p>
    <w:p w:rsidR="009E2772" w:rsidRPr="008D063F" w:rsidRDefault="009E2772" w:rsidP="009E2772">
      <w:pPr>
        <w:ind w:left="708"/>
        <w:jc w:val="both"/>
        <w:rPr>
          <w:sz w:val="26"/>
          <w:szCs w:val="26"/>
        </w:rPr>
      </w:pPr>
    </w:p>
    <w:p w:rsidR="005D53E1" w:rsidRPr="008D063F" w:rsidRDefault="005D53E1" w:rsidP="009E2772">
      <w:pPr>
        <w:ind w:left="708"/>
        <w:jc w:val="both"/>
        <w:rPr>
          <w:sz w:val="26"/>
          <w:szCs w:val="26"/>
        </w:rPr>
      </w:pPr>
    </w:p>
    <w:p w:rsidR="009E2772" w:rsidRPr="008D063F" w:rsidRDefault="009E2772" w:rsidP="009E2772">
      <w:pPr>
        <w:ind w:left="708"/>
        <w:jc w:val="both"/>
        <w:rPr>
          <w:sz w:val="26"/>
          <w:szCs w:val="26"/>
        </w:rPr>
      </w:pPr>
    </w:p>
    <w:p w:rsidR="009E2772" w:rsidRPr="008D063F" w:rsidRDefault="009E2772" w:rsidP="009E2772">
      <w:pPr>
        <w:spacing w:line="240" w:lineRule="exact"/>
        <w:jc w:val="both"/>
        <w:rPr>
          <w:sz w:val="26"/>
          <w:szCs w:val="26"/>
        </w:rPr>
      </w:pPr>
      <w:r w:rsidRPr="008D063F">
        <w:rPr>
          <w:sz w:val="26"/>
          <w:szCs w:val="26"/>
        </w:rPr>
        <w:t xml:space="preserve">Председатель Совета депутатов    </w:t>
      </w:r>
    </w:p>
    <w:p w:rsidR="009E2772" w:rsidRPr="008D063F" w:rsidRDefault="009E2772" w:rsidP="009E2772">
      <w:pPr>
        <w:spacing w:line="240" w:lineRule="exact"/>
        <w:jc w:val="both"/>
        <w:rPr>
          <w:sz w:val="26"/>
          <w:szCs w:val="26"/>
        </w:rPr>
      </w:pPr>
      <w:r w:rsidRPr="008D063F">
        <w:rPr>
          <w:sz w:val="26"/>
          <w:szCs w:val="26"/>
        </w:rPr>
        <w:t>городского округа                                                                              О.И. Мироничев</w:t>
      </w:r>
    </w:p>
    <w:p w:rsidR="009E2772" w:rsidRPr="008D063F" w:rsidRDefault="009E2772" w:rsidP="009E2772">
      <w:pPr>
        <w:spacing w:line="240" w:lineRule="exact"/>
        <w:jc w:val="both"/>
        <w:rPr>
          <w:sz w:val="26"/>
          <w:szCs w:val="26"/>
        </w:rPr>
      </w:pPr>
    </w:p>
    <w:p w:rsidR="009E2772" w:rsidRPr="008D063F" w:rsidRDefault="009E2772" w:rsidP="009E2772">
      <w:pPr>
        <w:jc w:val="both"/>
        <w:rPr>
          <w:sz w:val="26"/>
          <w:szCs w:val="26"/>
        </w:rPr>
      </w:pPr>
    </w:p>
    <w:p w:rsidR="00200A8C" w:rsidRPr="008D063F" w:rsidRDefault="00200A8C" w:rsidP="009E2772">
      <w:pPr>
        <w:jc w:val="both"/>
        <w:rPr>
          <w:sz w:val="26"/>
          <w:szCs w:val="26"/>
        </w:rPr>
      </w:pPr>
    </w:p>
    <w:p w:rsidR="009E2772" w:rsidRPr="008D063F" w:rsidRDefault="009E2772" w:rsidP="009E2772">
      <w:pPr>
        <w:jc w:val="both"/>
        <w:rPr>
          <w:sz w:val="26"/>
          <w:szCs w:val="26"/>
        </w:rPr>
      </w:pPr>
      <w:r w:rsidRPr="008D063F">
        <w:rPr>
          <w:sz w:val="26"/>
          <w:szCs w:val="26"/>
        </w:rPr>
        <w:t>Глава городского округа</w:t>
      </w:r>
      <w:r w:rsidRPr="008D063F">
        <w:rPr>
          <w:sz w:val="26"/>
          <w:szCs w:val="26"/>
        </w:rPr>
        <w:tab/>
      </w:r>
      <w:r w:rsidRPr="008D063F">
        <w:rPr>
          <w:sz w:val="26"/>
          <w:szCs w:val="26"/>
        </w:rPr>
        <w:tab/>
      </w:r>
      <w:r w:rsidRPr="008D063F">
        <w:rPr>
          <w:sz w:val="26"/>
          <w:szCs w:val="26"/>
        </w:rPr>
        <w:tab/>
      </w:r>
      <w:r w:rsidRPr="008D063F">
        <w:rPr>
          <w:sz w:val="26"/>
          <w:szCs w:val="26"/>
        </w:rPr>
        <w:tab/>
      </w:r>
      <w:r w:rsidRPr="008D063F">
        <w:rPr>
          <w:sz w:val="26"/>
          <w:szCs w:val="26"/>
        </w:rPr>
        <w:tab/>
      </w:r>
      <w:r w:rsidRPr="008D063F">
        <w:rPr>
          <w:sz w:val="26"/>
          <w:szCs w:val="26"/>
        </w:rPr>
        <w:tab/>
      </w:r>
      <w:r w:rsidRPr="008D063F">
        <w:rPr>
          <w:sz w:val="26"/>
          <w:szCs w:val="26"/>
        </w:rPr>
        <w:tab/>
        <w:t xml:space="preserve"> И.Ю. Волкова</w:t>
      </w:r>
    </w:p>
    <w:p w:rsidR="009E2772" w:rsidRPr="008D063F" w:rsidRDefault="009E2772" w:rsidP="009E2772">
      <w:pPr>
        <w:spacing w:line="260" w:lineRule="exact"/>
        <w:rPr>
          <w:sz w:val="26"/>
          <w:szCs w:val="26"/>
        </w:rPr>
      </w:pPr>
    </w:p>
    <w:p w:rsidR="005D53E1" w:rsidRPr="008D063F" w:rsidRDefault="005D53E1" w:rsidP="009E2772">
      <w:pPr>
        <w:spacing w:line="260" w:lineRule="exact"/>
        <w:rPr>
          <w:sz w:val="26"/>
          <w:szCs w:val="26"/>
        </w:rPr>
      </w:pPr>
    </w:p>
    <w:p w:rsidR="005D53E1" w:rsidRPr="008D063F" w:rsidRDefault="005D53E1" w:rsidP="009E2772">
      <w:pPr>
        <w:spacing w:line="260" w:lineRule="exact"/>
        <w:rPr>
          <w:sz w:val="26"/>
          <w:szCs w:val="26"/>
        </w:rPr>
      </w:pPr>
    </w:p>
    <w:p w:rsidR="005D53E1" w:rsidRPr="008D063F" w:rsidRDefault="005D53E1" w:rsidP="009E2772">
      <w:pPr>
        <w:spacing w:line="260" w:lineRule="exact"/>
        <w:rPr>
          <w:sz w:val="26"/>
          <w:szCs w:val="26"/>
        </w:rPr>
      </w:pPr>
    </w:p>
    <w:p w:rsidR="009E2772" w:rsidRPr="008D063F" w:rsidRDefault="009E2772" w:rsidP="005D53E1">
      <w:pPr>
        <w:spacing w:line="260" w:lineRule="exact"/>
        <w:jc w:val="both"/>
        <w:rPr>
          <w:sz w:val="26"/>
          <w:szCs w:val="26"/>
        </w:rPr>
      </w:pPr>
      <w:r w:rsidRPr="008D063F">
        <w:rPr>
          <w:sz w:val="26"/>
          <w:szCs w:val="26"/>
        </w:rPr>
        <w:t xml:space="preserve">Рассылка: Совету депутатов, </w:t>
      </w:r>
      <w:proofErr w:type="spellStart"/>
      <w:r w:rsidRPr="008D063F">
        <w:rPr>
          <w:sz w:val="26"/>
          <w:szCs w:val="26"/>
        </w:rPr>
        <w:t>Печниковой</w:t>
      </w:r>
      <w:proofErr w:type="spellEnd"/>
      <w:r w:rsidRPr="008D063F">
        <w:rPr>
          <w:sz w:val="26"/>
          <w:szCs w:val="26"/>
        </w:rPr>
        <w:t xml:space="preserve"> О.В.</w:t>
      </w:r>
      <w:r w:rsidR="005D53E1" w:rsidRPr="008D063F">
        <w:rPr>
          <w:sz w:val="26"/>
          <w:szCs w:val="26"/>
        </w:rPr>
        <w:t xml:space="preserve">, Лаврову Р.С., Борисову А.Ю., </w:t>
      </w:r>
      <w:proofErr w:type="spellStart"/>
      <w:r w:rsidR="008D063F">
        <w:rPr>
          <w:sz w:val="26"/>
          <w:szCs w:val="26"/>
        </w:rPr>
        <w:t>Душкину</w:t>
      </w:r>
      <w:proofErr w:type="spellEnd"/>
      <w:r w:rsidR="008D063F">
        <w:rPr>
          <w:sz w:val="26"/>
          <w:szCs w:val="26"/>
        </w:rPr>
        <w:t xml:space="preserve"> Э.Б</w:t>
      </w:r>
      <w:r w:rsidR="005D53E1" w:rsidRPr="008D063F">
        <w:rPr>
          <w:sz w:val="26"/>
          <w:szCs w:val="26"/>
        </w:rPr>
        <w:t>.</w:t>
      </w:r>
      <w:r w:rsidRPr="008D063F">
        <w:rPr>
          <w:sz w:val="26"/>
          <w:szCs w:val="26"/>
        </w:rPr>
        <w:t xml:space="preserve">, Вишневой Э.В., Булановой Л.В., </w:t>
      </w:r>
      <w:r w:rsidR="008D063F">
        <w:rPr>
          <w:sz w:val="26"/>
          <w:szCs w:val="26"/>
        </w:rPr>
        <w:t>Никитиной Е.В</w:t>
      </w:r>
      <w:r w:rsidRPr="008D063F">
        <w:rPr>
          <w:sz w:val="26"/>
          <w:szCs w:val="26"/>
        </w:rPr>
        <w:t>., в прокуратуру, ООО «ЭЛКОД», регистр муниципальных нормативных правовых актов, в дело.</w:t>
      </w:r>
      <w:bookmarkEnd w:id="0"/>
    </w:p>
    <w:p w:rsidR="009E2772" w:rsidRPr="008D063F" w:rsidRDefault="009E2772" w:rsidP="009E277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9E2772" w:rsidRPr="008D063F" w:rsidRDefault="009E2772" w:rsidP="009E277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9E2772" w:rsidRPr="008D063F" w:rsidRDefault="009E2772" w:rsidP="009E277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sectPr w:rsidR="009E2772" w:rsidRPr="008D063F" w:rsidSect="00855A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6B4311"/>
    <w:multiLevelType w:val="multilevel"/>
    <w:tmpl w:val="0BB6B0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031E1"/>
    <w:rsid w:val="0005604F"/>
    <w:rsid w:val="00066E18"/>
    <w:rsid w:val="000A0C7E"/>
    <w:rsid w:val="00106127"/>
    <w:rsid w:val="00114D4B"/>
    <w:rsid w:val="001342B0"/>
    <w:rsid w:val="001B40BA"/>
    <w:rsid w:val="00200A8C"/>
    <w:rsid w:val="00414E5C"/>
    <w:rsid w:val="00432C7C"/>
    <w:rsid w:val="005D3E41"/>
    <w:rsid w:val="005D53E1"/>
    <w:rsid w:val="007E5A1F"/>
    <w:rsid w:val="007F2FDA"/>
    <w:rsid w:val="00835FC9"/>
    <w:rsid w:val="008D063F"/>
    <w:rsid w:val="008D4F10"/>
    <w:rsid w:val="00937A63"/>
    <w:rsid w:val="009C7D84"/>
    <w:rsid w:val="009E2772"/>
    <w:rsid w:val="009E2CD2"/>
    <w:rsid w:val="00A031E1"/>
    <w:rsid w:val="00A702C3"/>
    <w:rsid w:val="00F056A6"/>
    <w:rsid w:val="00FB02C8"/>
    <w:rsid w:val="00FB207C"/>
    <w:rsid w:val="00FD26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7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031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031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031E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ody Text"/>
    <w:basedOn w:val="a"/>
    <w:link w:val="a4"/>
    <w:rsid w:val="009E2772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9E277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Hyperlink"/>
    <w:rsid w:val="009E2772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8D4F10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D53E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D53E1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9FD9ECF0FDB63229A3B39E823D322EAEB097D2E9446D58DE4C4517FFFA2543B528C554CFEA3C91D6DE3F00B1EG9R0M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39FD9ECF0FDB63229A3B38E636D322EAEA0378219B4DD58DE4C4517FFFA2543B528C554CFEA3C91D6DE3F00B1EG9R0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electros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605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Салобай</dc:creator>
  <cp:keywords/>
  <dc:description/>
  <cp:lastModifiedBy>Елена А. Маслакова</cp:lastModifiedBy>
  <cp:revision>26</cp:revision>
  <cp:lastPrinted>2022-02-11T08:58:00Z</cp:lastPrinted>
  <dcterms:created xsi:type="dcterms:W3CDTF">2021-12-14T09:46:00Z</dcterms:created>
  <dcterms:modified xsi:type="dcterms:W3CDTF">2022-02-11T08:59:00Z</dcterms:modified>
</cp:coreProperties>
</file>