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0F" w:rsidRPr="004E0A21" w:rsidRDefault="00A0140F" w:rsidP="00A01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30.12.2021 № 2579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Правил предоставления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а также представления Пенсионному фонду Российской Федерации сведений для предоставления указанной компенсации, изменении и признании утратившими силу некоторых актов и отдельных положений некоторых актов Правительства Российской Федерации» установлена возможность компенсации части страховой премии по договору ОСАГО, уплаченной инвалидом, имеющим транспортное средство в соответствии с медицинскими показаниями, в 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беззаявительном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порядке.</w:t>
      </w:r>
    </w:p>
    <w:p w:rsidR="00A0140F" w:rsidRPr="004E0A21" w:rsidRDefault="00A0140F" w:rsidP="00A01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Теперь компенсация может предоставляться на осн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овании сведений, </w:t>
      </w:r>
      <w:r w:rsidRPr="004E0A21">
        <w:rPr>
          <w:rFonts w:ascii="Times New Roman" w:eastAsia="Calibri" w:hAnsi="Times New Roman" w:cs="Times New Roman"/>
          <w:sz w:val="28"/>
          <w:szCs w:val="28"/>
        </w:rPr>
        <w:t>полученных из ФГИС «Федеральный реестр инвалидов», а также сведений, содержащихся в договоре обязательного страхования, полученных из АИС обязательного страхования гражданской ответственности.</w:t>
      </w:r>
    </w:p>
    <w:p w:rsidR="00A0140F" w:rsidRPr="004E0A21" w:rsidRDefault="00A0140F" w:rsidP="00A01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Компенсация предоставляется территориальными органами ПФР в 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беззаявительном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порядке (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режиме) при наличии необходимых сведений в информационных системах, либо на основании заявления о предоставлении компенсации, после проверки содержащихся в нем сведений.</w:t>
      </w:r>
    </w:p>
    <w:p w:rsidR="00A0140F" w:rsidRPr="004E0A21" w:rsidRDefault="00A0140F" w:rsidP="00A01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В случае отсутствия в информационной системе сведений о реквизитах счета в кредитной организации, выплата компенсации осуществляется на счет, который используется ПФР для зачисления сумм пенсий и иных социальных выплат.</w:t>
      </w:r>
    </w:p>
    <w:p w:rsidR="00A0140F" w:rsidRPr="004E0A21" w:rsidRDefault="00A0140F" w:rsidP="00A01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407">
        <w:rPr>
          <w:rFonts w:ascii="Times New Roman" w:eastAsia="Calibri" w:hAnsi="Times New Roman" w:cs="Times New Roman"/>
          <w:sz w:val="28"/>
          <w:szCs w:val="28"/>
        </w:rPr>
        <w:t>Компенсация предоставляется на одно транспортное средство в течение текущего календарного года при условии использования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9E"/>
    <w:rsid w:val="00166365"/>
    <w:rsid w:val="0024609E"/>
    <w:rsid w:val="00A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16D36-A7FC-4E4B-8869-E5BE26B3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2022-03-14T11:12:00Z</dcterms:created>
  <dcterms:modified xsi:type="dcterms:W3CDTF">2022-03-14T11:13:00Z</dcterms:modified>
</cp:coreProperties>
</file>