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AA" w:rsidRPr="00AB0E8F" w:rsidRDefault="001218AA">
      <w:pPr>
        <w:pStyle w:val="ConsPlusTitlePage"/>
        <w:rPr>
          <w:rFonts w:ascii="Times New Roman" w:hAnsi="Times New Roman" w:cs="Times New Roman"/>
        </w:rPr>
      </w:pPr>
      <w:r w:rsidRPr="00AB0E8F">
        <w:rPr>
          <w:rFonts w:ascii="Times New Roman" w:hAnsi="Times New Roman" w:cs="Times New Roman"/>
        </w:rPr>
        <w:t xml:space="preserve">Документ предоставлен </w:t>
      </w:r>
      <w:hyperlink r:id="rId4" w:history="1">
        <w:proofErr w:type="spellStart"/>
        <w:r w:rsidRPr="00AB0E8F">
          <w:rPr>
            <w:rFonts w:ascii="Times New Roman" w:hAnsi="Times New Roman" w:cs="Times New Roman"/>
            <w:color w:val="0000FF"/>
          </w:rPr>
          <w:t>КонсультантПлюс</w:t>
        </w:r>
        <w:proofErr w:type="spellEnd"/>
      </w:hyperlink>
      <w:r w:rsidRPr="00AB0E8F">
        <w:rPr>
          <w:rFonts w:ascii="Times New Roman" w:hAnsi="Times New Roman" w:cs="Times New Roman"/>
        </w:rPr>
        <w:br/>
      </w:r>
    </w:p>
    <w:p w:rsidR="001218AA" w:rsidRPr="00AB0E8F" w:rsidRDefault="001218AA">
      <w:pPr>
        <w:pStyle w:val="ConsPlusNormal"/>
        <w:ind w:firstLine="540"/>
        <w:jc w:val="both"/>
        <w:outlineLvl w:val="0"/>
        <w:rPr>
          <w:rFonts w:ascii="Times New Roman" w:hAnsi="Times New Roman" w:cs="Times New Roman"/>
        </w:rPr>
      </w:pPr>
    </w:p>
    <w:p w:rsidR="001218AA" w:rsidRPr="00AB0E8F" w:rsidRDefault="001218AA">
      <w:pPr>
        <w:pStyle w:val="ConsPlusTitle"/>
        <w:jc w:val="center"/>
        <w:outlineLvl w:val="0"/>
        <w:rPr>
          <w:rFonts w:ascii="Times New Roman" w:hAnsi="Times New Roman" w:cs="Times New Roman"/>
        </w:rPr>
      </w:pPr>
      <w:r w:rsidRPr="00AB0E8F">
        <w:rPr>
          <w:rFonts w:ascii="Times New Roman" w:hAnsi="Times New Roman" w:cs="Times New Roman"/>
        </w:rPr>
        <w:t>СОВЕТ ДЕПУТАТОВ ГОРОДСКОГО ОКРУГА ЭЛЕКТРОСТАЛЬ</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МОСКОВСКОЙ ОБЛАСТИ</w:t>
      </w:r>
    </w:p>
    <w:p w:rsidR="001218AA" w:rsidRPr="00AB0E8F" w:rsidRDefault="001218AA">
      <w:pPr>
        <w:pStyle w:val="ConsPlusTitle"/>
        <w:jc w:val="center"/>
        <w:rPr>
          <w:rFonts w:ascii="Times New Roman" w:hAnsi="Times New Roman" w:cs="Times New Roman"/>
        </w:rPr>
      </w:pP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РЕШЕНИЕ</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от 29 ноября 2017 г. N 227/39</w:t>
      </w:r>
    </w:p>
    <w:p w:rsidR="001218AA" w:rsidRPr="00AB0E8F" w:rsidRDefault="001218AA">
      <w:pPr>
        <w:pStyle w:val="ConsPlusTitle"/>
        <w:jc w:val="center"/>
        <w:rPr>
          <w:rFonts w:ascii="Times New Roman" w:hAnsi="Times New Roman" w:cs="Times New Roman"/>
        </w:rPr>
      </w:pP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ОБ УТВЕРЖДЕНИИ ПОЛОЖЕНИЯ О ПОРЯДКЕ ОСУЩЕСТВЛЕНИЯ</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МУНИЦИПАЛЬНОГО ЗЕМЕЛЬНОГО КОНТРОЛЯ, МУНИЦИПАЛЬНОГО КОНТРОЛЯ</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 xml:space="preserve">В ОБЛАСТИ ИСПОЛЬЗОВАНИЯ И ОХРАНЫ ОСОБО </w:t>
      </w:r>
      <w:proofErr w:type="gramStart"/>
      <w:r w:rsidRPr="00AB0E8F">
        <w:rPr>
          <w:rFonts w:ascii="Times New Roman" w:hAnsi="Times New Roman" w:cs="Times New Roman"/>
        </w:rPr>
        <w:t>ОХРАНЯЕМЫХ</w:t>
      </w:r>
      <w:proofErr w:type="gramEnd"/>
      <w:r w:rsidRPr="00AB0E8F">
        <w:rPr>
          <w:rFonts w:ascii="Times New Roman" w:hAnsi="Times New Roman" w:cs="Times New Roman"/>
        </w:rPr>
        <w:t xml:space="preserve"> ПРИРОДНЫХ</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ТЕРРИТОРИЙ МЕСТНОГО ЗНАЧЕНИЯ, МУНИЦИПАЛЬНОГО ЛЕСНОГО</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КОНТРОЛЯ НА ТЕРРИТОРИИ ГОРОДСКОГО ОКРУГА ЭЛЕКТРОСТАЛЬ</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МОСКОВСКОЙ ОБЛАСТИ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roofErr w:type="gramStart"/>
      <w:r w:rsidRPr="00AB0E8F">
        <w:rPr>
          <w:rFonts w:ascii="Times New Roman" w:hAnsi="Times New Roman" w:cs="Times New Roman"/>
        </w:rPr>
        <w:t xml:space="preserve">В соответствии с </w:t>
      </w:r>
      <w:hyperlink r:id="rId5" w:history="1">
        <w:r w:rsidRPr="00AB0E8F">
          <w:rPr>
            <w:rFonts w:ascii="Times New Roman" w:hAnsi="Times New Roman" w:cs="Times New Roman"/>
            <w:color w:val="0000FF"/>
          </w:rPr>
          <w:t>Конституцией</w:t>
        </w:r>
      </w:hyperlink>
      <w:r w:rsidRPr="00AB0E8F">
        <w:rPr>
          <w:rFonts w:ascii="Times New Roman" w:hAnsi="Times New Roman" w:cs="Times New Roman"/>
        </w:rPr>
        <w:t xml:space="preserve"> Российской Федерации, Гражданским </w:t>
      </w:r>
      <w:hyperlink r:id="rId6"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Градостроительным </w:t>
      </w:r>
      <w:hyperlink r:id="rId7"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Земельным </w:t>
      </w:r>
      <w:hyperlink r:id="rId8"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Лесным </w:t>
      </w:r>
      <w:hyperlink r:id="rId9"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Федеральным </w:t>
      </w:r>
      <w:hyperlink r:id="rId10"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11"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AB0E8F">
          <w:rPr>
            <w:rFonts w:ascii="Times New Roman" w:hAnsi="Times New Roman" w:cs="Times New Roman"/>
            <w:color w:val="0000FF"/>
          </w:rPr>
          <w:t>постановлением</w:t>
        </w:r>
        <w:proofErr w:type="gramEnd"/>
      </w:hyperlink>
      <w:r w:rsidRPr="00AB0E8F">
        <w:rPr>
          <w:rFonts w:ascii="Times New Roman" w:hAnsi="Times New Roman" w:cs="Times New Roman"/>
        </w:rPr>
        <w:t xml:space="preserve"> </w:t>
      </w:r>
      <w:proofErr w:type="gramStart"/>
      <w:r w:rsidRPr="00AB0E8F">
        <w:rPr>
          <w:rFonts w:ascii="Times New Roman" w:hAnsi="Times New Roman" w:cs="Times New Roman"/>
        </w:rPr>
        <w:t xml:space="preserve">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13"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Московской области от 26.06.2017 N 102/2017-ОЗ "О внесении изменений в Закон Московской области "Кодекс Московской области об административных правонарушениях", </w:t>
      </w:r>
      <w:hyperlink r:id="rId14" w:history="1">
        <w:r w:rsidRPr="00AB0E8F">
          <w:rPr>
            <w:rFonts w:ascii="Times New Roman" w:hAnsi="Times New Roman" w:cs="Times New Roman"/>
            <w:color w:val="0000FF"/>
          </w:rPr>
          <w:t>постановлением</w:t>
        </w:r>
      </w:hyperlink>
      <w:r w:rsidRPr="00AB0E8F">
        <w:rPr>
          <w:rFonts w:ascii="Times New Roman" w:hAnsi="Times New Roman" w:cs="Times New Roman"/>
        </w:rPr>
        <w:t xml:space="preserve"> Правительства Московской области от 26.05.2016 N 400/17 "Об утверждении порядка осуществления муниципального</w:t>
      </w:r>
      <w:proofErr w:type="gramEnd"/>
      <w:r w:rsidRPr="00AB0E8F">
        <w:rPr>
          <w:rFonts w:ascii="Times New Roman" w:hAnsi="Times New Roman" w:cs="Times New Roman"/>
        </w:rPr>
        <w:t xml:space="preserve"> земельного контроля на территории Московской области", </w:t>
      </w:r>
      <w:hyperlink r:id="rId15" w:history="1">
        <w:r w:rsidRPr="00AB0E8F">
          <w:rPr>
            <w:rFonts w:ascii="Times New Roman" w:hAnsi="Times New Roman" w:cs="Times New Roman"/>
            <w:color w:val="0000FF"/>
          </w:rPr>
          <w:t>Уставом</w:t>
        </w:r>
      </w:hyperlink>
      <w:r w:rsidRPr="00AB0E8F">
        <w:rPr>
          <w:rFonts w:ascii="Times New Roman" w:hAnsi="Times New Roman" w:cs="Times New Roman"/>
        </w:rPr>
        <w:t xml:space="preserve"> городского округа Электросталь Московской области, в целях осуществления муниципального земельного контроля, муниципального контроля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муниципального лесного контроля на территории городского округа Электросталь Московской области Совет депутатов городского округа Электросталь Московской области решил:</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 Утвердить </w:t>
      </w:r>
      <w:hyperlink w:anchor="P37" w:history="1">
        <w:r w:rsidRPr="00AB0E8F">
          <w:rPr>
            <w:rFonts w:ascii="Times New Roman" w:hAnsi="Times New Roman" w:cs="Times New Roman"/>
            <w:color w:val="0000FF"/>
          </w:rPr>
          <w:t>Положение</w:t>
        </w:r>
      </w:hyperlink>
      <w:r w:rsidRPr="00AB0E8F">
        <w:rPr>
          <w:rFonts w:ascii="Times New Roman" w:hAnsi="Times New Roman" w:cs="Times New Roman"/>
        </w:rPr>
        <w:t xml:space="preserve"> о порядке осуществления муниципального земельного контроля, муниципального контроля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муниципального лесного контроля на территории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2. </w:t>
      </w:r>
      <w:proofErr w:type="gramStart"/>
      <w:r w:rsidRPr="00AB0E8F">
        <w:rPr>
          <w:rFonts w:ascii="Times New Roman" w:hAnsi="Times New Roman" w:cs="Times New Roman"/>
        </w:rPr>
        <w:t xml:space="preserve">Признать утратившими силу </w:t>
      </w:r>
      <w:hyperlink r:id="rId16" w:history="1">
        <w:r w:rsidRPr="00AB0E8F">
          <w:rPr>
            <w:rFonts w:ascii="Times New Roman" w:hAnsi="Times New Roman" w:cs="Times New Roman"/>
            <w:color w:val="0000FF"/>
          </w:rPr>
          <w:t>решение</w:t>
        </w:r>
      </w:hyperlink>
      <w:r w:rsidRPr="00AB0E8F">
        <w:rPr>
          <w:rFonts w:ascii="Times New Roman" w:hAnsi="Times New Roman" w:cs="Times New Roman"/>
        </w:rPr>
        <w:t xml:space="preserve"> Совета депутатов городского округа Электросталь Московской области от 28 февраля 2012 г. N 137/28 "Об утверждении Положения об осуществлении муниципального земельного контроля на территории городского округа Электросталь Московской области" и </w:t>
      </w:r>
      <w:hyperlink r:id="rId17" w:history="1">
        <w:r w:rsidRPr="00AB0E8F">
          <w:rPr>
            <w:rFonts w:ascii="Times New Roman" w:hAnsi="Times New Roman" w:cs="Times New Roman"/>
            <w:color w:val="0000FF"/>
          </w:rPr>
          <w:t>решение</w:t>
        </w:r>
      </w:hyperlink>
      <w:r w:rsidRPr="00AB0E8F">
        <w:rPr>
          <w:rFonts w:ascii="Times New Roman" w:hAnsi="Times New Roman" w:cs="Times New Roman"/>
        </w:rPr>
        <w:t xml:space="preserve"> Совета депутатов городского округа Электросталь Московской области от 28.10.2015 N 7/3 "О внесении изменений и дополнений в Положение об осуществлении муниципального земельного контроля</w:t>
      </w:r>
      <w:proofErr w:type="gramEnd"/>
      <w:r w:rsidRPr="00AB0E8F">
        <w:rPr>
          <w:rFonts w:ascii="Times New Roman" w:hAnsi="Times New Roman" w:cs="Times New Roman"/>
        </w:rPr>
        <w:t xml:space="preserve"> на территории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3. Опубликовать настоящее решение в газете "Официальный вестник" и разместить на официальном сайте городского округа Электросталь Московской области в сети Интернет </w:t>
      </w:r>
      <w:proofErr w:type="spellStart"/>
      <w:r w:rsidRPr="00AB0E8F">
        <w:rPr>
          <w:rFonts w:ascii="Times New Roman" w:hAnsi="Times New Roman" w:cs="Times New Roman"/>
        </w:rPr>
        <w:t>www.electrostal.ru</w:t>
      </w:r>
      <w:proofErr w:type="spellEnd"/>
      <w:r w:rsidRPr="00AB0E8F">
        <w:rPr>
          <w:rFonts w:ascii="Times New Roman" w:hAnsi="Times New Roman" w:cs="Times New Roman"/>
        </w:rPr>
        <w:t>.</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 Источником финансирования расходов размещения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lastRenderedPageBreak/>
        <w:t>Глава городского округа</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В.Я. Пекарев</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Председатель Совета депутатов</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городского округа</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В.А. Кузьмин</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right"/>
        <w:outlineLvl w:val="0"/>
        <w:rPr>
          <w:rFonts w:ascii="Times New Roman" w:hAnsi="Times New Roman" w:cs="Times New Roman"/>
        </w:rPr>
      </w:pPr>
      <w:r w:rsidRPr="00AB0E8F">
        <w:rPr>
          <w:rFonts w:ascii="Times New Roman" w:hAnsi="Times New Roman" w:cs="Times New Roman"/>
        </w:rPr>
        <w:t>Утверждено</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решением Совета депутатов</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городского округа Электросталь</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Московской области</w:t>
      </w:r>
    </w:p>
    <w:p w:rsidR="001218AA" w:rsidRPr="00AB0E8F" w:rsidRDefault="001218AA">
      <w:pPr>
        <w:pStyle w:val="ConsPlusNormal"/>
        <w:jc w:val="right"/>
        <w:rPr>
          <w:rFonts w:ascii="Times New Roman" w:hAnsi="Times New Roman" w:cs="Times New Roman"/>
        </w:rPr>
      </w:pPr>
      <w:r w:rsidRPr="00AB0E8F">
        <w:rPr>
          <w:rFonts w:ascii="Times New Roman" w:hAnsi="Times New Roman" w:cs="Times New Roman"/>
        </w:rPr>
        <w:t>от 29 ноября 2017 г. N 227/39</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Title"/>
        <w:jc w:val="center"/>
        <w:rPr>
          <w:rFonts w:ascii="Times New Roman" w:hAnsi="Times New Roman" w:cs="Times New Roman"/>
        </w:rPr>
      </w:pPr>
      <w:bookmarkStart w:id="0" w:name="P37"/>
      <w:bookmarkEnd w:id="0"/>
      <w:r w:rsidRPr="00AB0E8F">
        <w:rPr>
          <w:rFonts w:ascii="Times New Roman" w:hAnsi="Times New Roman" w:cs="Times New Roman"/>
        </w:rPr>
        <w:t>ПОЛОЖЕНИЕ</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О ПОРЯДКЕ ОСУЩЕСТВЛЕНИЯ МУНИЦИПАЛЬНОГО ЗЕМЕЛЬНОГО КОНТРОЛЯ,</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МУНИЦИПАЛЬНОГО КОНТРОЛЯ В ОБЛАСТИ ИСПОЛЬЗОВАНИЯ И ОХРАНЫ</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ОСОБО ОХРАНЯЕМЫХ ПРИРОДНЫХ ТЕРРИТОРИЙ МЕСТНОГО ЗНАЧЕНИЯ,</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МУНИЦИПАЛЬНОГО ЛЕСНОГО КОНТРОЛЯ НА ТЕРРИТОРИИ ГОРОДСКОГО</w:t>
      </w:r>
    </w:p>
    <w:p w:rsidR="001218AA" w:rsidRPr="00AB0E8F" w:rsidRDefault="001218AA">
      <w:pPr>
        <w:pStyle w:val="ConsPlusTitle"/>
        <w:jc w:val="center"/>
        <w:rPr>
          <w:rFonts w:ascii="Times New Roman" w:hAnsi="Times New Roman" w:cs="Times New Roman"/>
        </w:rPr>
      </w:pPr>
      <w:r w:rsidRPr="00AB0E8F">
        <w:rPr>
          <w:rFonts w:ascii="Times New Roman" w:hAnsi="Times New Roman" w:cs="Times New Roman"/>
        </w:rPr>
        <w:t>ОКРУГА ЭЛЕКТРОСТАЛЬ МОСКОВСКОЙ ОБЛАСТИ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 Общие положения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1.1. Положение о порядке осуществления муниципального земельного контроля, муниципального контроля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муниципального лесного контроля на территории городского округа Электросталь Московской области (далее - Положение) устанавливает порядок организации и осуществления муниципального земельного контроля, муниципального контроля в области использования и охраны особо охраняемых природных территорий местного значения, муниципального лесного контроля (далее при совместном упоминании - муниципальный контроль) на территории городского округа Электросталь Московской области, права и обязанности должностных лиц, осуществляющих муниципальный контроль, права и обязанности граждан, юридических лиц, индивидуальных предпринимателей при осуществлении муниципального контроля, меры по защите их прав и законных интересов. Положение является обязательным для исполнения всеми юридическими лицами независимо от организационно-правовой формы, их руководителями, должностными лицами, индивидуальными предпринимателями, а также гражданами независимо от форм собственности на землю.</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1.2. </w:t>
      </w:r>
      <w:proofErr w:type="gramStart"/>
      <w:r w:rsidRPr="00AB0E8F">
        <w:rPr>
          <w:rFonts w:ascii="Times New Roman" w:hAnsi="Times New Roman" w:cs="Times New Roman"/>
        </w:rPr>
        <w:t xml:space="preserve">Положение разработано в соответствии с </w:t>
      </w:r>
      <w:hyperlink r:id="rId18" w:history="1">
        <w:r w:rsidRPr="00AB0E8F">
          <w:rPr>
            <w:rFonts w:ascii="Times New Roman" w:hAnsi="Times New Roman" w:cs="Times New Roman"/>
            <w:color w:val="0000FF"/>
          </w:rPr>
          <w:t>Конституцией</w:t>
        </w:r>
      </w:hyperlink>
      <w:r w:rsidRPr="00AB0E8F">
        <w:rPr>
          <w:rFonts w:ascii="Times New Roman" w:hAnsi="Times New Roman" w:cs="Times New Roman"/>
        </w:rPr>
        <w:t xml:space="preserve"> Российской Федерации, Гражданским </w:t>
      </w:r>
      <w:hyperlink r:id="rId19"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Градостроительным </w:t>
      </w:r>
      <w:hyperlink r:id="rId20"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Земельным </w:t>
      </w:r>
      <w:hyperlink r:id="rId21"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Лесным </w:t>
      </w:r>
      <w:hyperlink r:id="rId22" w:history="1">
        <w:r w:rsidRPr="00AB0E8F">
          <w:rPr>
            <w:rFonts w:ascii="Times New Roman" w:hAnsi="Times New Roman" w:cs="Times New Roman"/>
            <w:color w:val="0000FF"/>
          </w:rPr>
          <w:t>кодексом</w:t>
        </w:r>
      </w:hyperlink>
      <w:r w:rsidRPr="00AB0E8F">
        <w:rPr>
          <w:rFonts w:ascii="Times New Roman" w:hAnsi="Times New Roman" w:cs="Times New Roman"/>
        </w:rPr>
        <w:t xml:space="preserve"> Российской Федерации, Федеральным </w:t>
      </w:r>
      <w:hyperlink r:id="rId23"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24"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AB0E8F">
        <w:rPr>
          <w:rFonts w:ascii="Times New Roman" w:hAnsi="Times New Roman" w:cs="Times New Roman"/>
        </w:rPr>
        <w:t xml:space="preserve"> </w:t>
      </w:r>
      <w:proofErr w:type="gramStart"/>
      <w:r w:rsidRPr="00AB0E8F">
        <w:rPr>
          <w:rFonts w:ascii="Times New Roman" w:hAnsi="Times New Roman" w:cs="Times New Roman"/>
        </w:rPr>
        <w:t xml:space="preserve">контроля", </w:t>
      </w:r>
      <w:hyperlink r:id="rId25" w:history="1">
        <w:r w:rsidRPr="00AB0E8F">
          <w:rPr>
            <w:rFonts w:ascii="Times New Roman" w:hAnsi="Times New Roman" w:cs="Times New Roman"/>
            <w:color w:val="0000FF"/>
          </w:rPr>
          <w:t>постановлением</w:t>
        </w:r>
      </w:hyperlink>
      <w:r w:rsidRPr="00AB0E8F">
        <w:rPr>
          <w:rFonts w:ascii="Times New Roman" w:hAnsi="Times New Roman" w:cs="Times New Roman"/>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hyperlink r:id="rId26"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Московской области от 26.06.2017 N 102/2017-ОЗ "О внесении изменений в Закон Московской области "Кодекс Московской области об административных правонарушениях", </w:t>
      </w:r>
      <w:hyperlink r:id="rId27" w:history="1">
        <w:r w:rsidRPr="00AB0E8F">
          <w:rPr>
            <w:rFonts w:ascii="Times New Roman" w:hAnsi="Times New Roman" w:cs="Times New Roman"/>
            <w:color w:val="0000FF"/>
          </w:rPr>
          <w:t>постановлением</w:t>
        </w:r>
      </w:hyperlink>
      <w:r w:rsidRPr="00AB0E8F">
        <w:rPr>
          <w:rFonts w:ascii="Times New Roman" w:hAnsi="Times New Roman" w:cs="Times New Roman"/>
        </w:rPr>
        <w:t xml:space="preserve"> Правительства Московской области от 26.05.2016 N 400/17 "Об утверждении порядка</w:t>
      </w:r>
      <w:proofErr w:type="gramEnd"/>
      <w:r w:rsidRPr="00AB0E8F">
        <w:rPr>
          <w:rFonts w:ascii="Times New Roman" w:hAnsi="Times New Roman" w:cs="Times New Roman"/>
        </w:rPr>
        <w:t xml:space="preserve"> осуществления муниципального земельного контроля на территории Московской области", </w:t>
      </w:r>
      <w:hyperlink r:id="rId28" w:history="1">
        <w:r w:rsidRPr="00AB0E8F">
          <w:rPr>
            <w:rFonts w:ascii="Times New Roman" w:hAnsi="Times New Roman" w:cs="Times New Roman"/>
            <w:color w:val="0000FF"/>
          </w:rPr>
          <w:t>Уставом</w:t>
        </w:r>
      </w:hyperlink>
      <w:r w:rsidRPr="00AB0E8F">
        <w:rPr>
          <w:rFonts w:ascii="Times New Roman" w:hAnsi="Times New Roman" w:cs="Times New Roman"/>
        </w:rPr>
        <w:t xml:space="preserve">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1.3. Муниципальный контроль осуществляется Комитетом имущественных отношений администрации городского округа Электросталь Московской области самостоятельно и во взаимодействии с территориальными органами государственного контроля (надзора), природоохранными, правоохранительными и другими заинтересованными органами власти Российской Федерации,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1.4. Полномочия по осуществлению муниципального контроля на территории городского округа Электросталь возложены на уполномоченных должностных лиц, специалистов Комитета имущественных отношений администрации городского округа Электросталь Московской области и специалистов уполномоченного учреждения администрации городского округа Электросталь Московской области по благоустройству, наделенных функциями осуществления муниципального контроля (далее - орган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1.5. Информация о деятельности органа муниципального контроля, должностных лицах, уполномоченных на проведение муниципального контроля, ежегодный план проверок юридических лиц и индивидуальных предпринимателей размещается в сети Интернет на официальном сайте администрации городского округа Электросталь (</w:t>
      </w:r>
      <w:proofErr w:type="spellStart"/>
      <w:r w:rsidRPr="00AB0E8F">
        <w:rPr>
          <w:rFonts w:ascii="Times New Roman" w:hAnsi="Times New Roman" w:cs="Times New Roman"/>
        </w:rPr>
        <w:t>www.electrostal.ru</w:t>
      </w:r>
      <w:proofErr w:type="spellEnd"/>
      <w:r w:rsidRPr="00AB0E8F">
        <w:rPr>
          <w:rFonts w:ascii="Times New Roman" w:hAnsi="Times New Roman" w:cs="Times New Roman"/>
        </w:rPr>
        <w:t>), в официальном печатном издании.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1.6. При проведении муниципального контроля в электронной форме осуществляются: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предоставление в установленном порядке информации заявителям и обеспечение доступа заявителей к сведениям о проведении мероприятий по осуществлению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подача заявителем запроса и иных документов, необходимых для проведения муниципального контроля, и прием таких запросов и документов органом муниципального контроля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получение заявителем сведений о ходе выполнения запроса о проведении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взаимодействие органа муниципального контроля, иных государственных органов, органов местного самоуправления, организаций при проведении мероприятий по осуществлению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получение заявителем результатов проведения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иные действия, необходимые для проведения мероприятий по осуществлению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2. Цели и задачи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2.1. Основными целями муниципального контроля являются:</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обеспечение соблюдения юридическими лицами, индивидуальными предпринимателями и гражданами установленных в соответствии с земельным законодательством, лесным законодательством, законодательством об охране окружающей среды, санитарно-эпидемиологическим законодательством требований по использованию земельных ресурсов на территории городского округа Электросталь Московской области;</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систематическое наблюдение за исполнением обязательных требований, анализ и прогнозирование состояния исполнения обязательных требований юридическими лицами, индивидуальными предпринимателями и гражданами в процессе своей деятельности;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принятие предусмотренных законодательством Российской Федерации мер по пресечению и (или) устранению выявленных нарушений.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2.2. Объектом муниципального земельного контроля являются земли и земельные участки, находящиеся на территории городского округа Электросталь Московской области, за исключением земель и земельных участков, осуществление земельного контроля в отношении которых отнесено к компетенции федеральных органов государственной власти, органов государственной власти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2.3. Основными задачами муниципального земельного контроля являются: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соблюдение юридическими, должностными и физическими лицами установленного режима использования земельных участков в соответствии с их целевым назначением и разрешенным использованием;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соблюдение юридическими и физическими лицами сроков освоения земельных участков, если таковые сроки установлены законодательством Российской Федерации, решениями о предоставлении земельных участков, договорами;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выполнение мероприятий, направленных на предотвращение порчи земель;</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предотвращение использования земель без оформленных в установленном порядке документов о правах на землю, а также документов, разрешающих осуществление хозяйственной и иной деятельности;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защита муниципальных и общественных интересов, а также прав граждан и юридических лиц в области использования земель;</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осуществление </w:t>
      </w:r>
      <w:proofErr w:type="gramStart"/>
      <w:r w:rsidRPr="00AB0E8F">
        <w:rPr>
          <w:rFonts w:ascii="Times New Roman" w:hAnsi="Times New Roman" w:cs="Times New Roman"/>
        </w:rPr>
        <w:t>контроля за</w:t>
      </w:r>
      <w:proofErr w:type="gramEnd"/>
      <w:r w:rsidRPr="00AB0E8F">
        <w:rPr>
          <w:rFonts w:ascii="Times New Roman" w:hAnsi="Times New Roman" w:cs="Times New Roman"/>
        </w:rPr>
        <w:t xml:space="preserve"> использованием и охраной земель при разработке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соблюдение установленного порядка изменения разрешенного использования земель или земельных участков;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своевременный возврат земельных участков, предоставленных в аренду и срочное пользование;</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установление и сохранность межевых знаков границ земельных участков;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осуществление </w:t>
      </w:r>
      <w:proofErr w:type="gramStart"/>
      <w:r w:rsidRPr="00AB0E8F">
        <w:rPr>
          <w:rFonts w:ascii="Times New Roman" w:hAnsi="Times New Roman" w:cs="Times New Roman"/>
        </w:rPr>
        <w:t>контроля за</w:t>
      </w:r>
      <w:proofErr w:type="gramEnd"/>
      <w:r w:rsidRPr="00AB0E8F">
        <w:rPr>
          <w:rFonts w:ascii="Times New Roman" w:hAnsi="Times New Roman" w:cs="Times New Roman"/>
        </w:rPr>
        <w:t xml:space="preserve"> состоянием благоустройства территорий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исполнение предписаний по вопросам соблюдения земельного законодательства и устранения нарушений в области земельных отношений;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соблюдение установленного порядка изъятия и перевода земель или земельных участков;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своевременное и качественное выполнение при использовании земель обязательных мероприятий по их улучшению и охране, предотвращению захламления, загрязнения, по рекультивации, восстановлению, сохранности плодородного слоя почвы;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соблюдение иных требований, не запрещенных действующим законодательством.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2.4. Объектом муниципального контроля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являются земли и земельные участки особо охраняемых природных территорий местного значения.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2.5. Основными задачами муниципального контроля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являются: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сохранение и защита особо охраняемых природных территорий местного значения;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 использование особо охраняемых природных территорий местного значения по целевому назначению;</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защита муниципальных и общественных интересов, а также прав граждан, индивидуальных предпринимателей и юридических лиц в области использования особо охраняемых природных территорий местного значения;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выполнение иных требований по вопросам охраны и использования особо охраняемых природных территорий местного значения.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2.6. Объектом муниципального лесного контроля являются лесные участки, находящиеся в муниципальной собственности либо собственность на которые не разграничена (далее - лесные участки).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2.7. Основными задачами муниципального лесного контроля являются: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выявление и предупреждение фактов несоблюдения лесного законодательства;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выявление фактов самовольного занятия лесных участков или использование их без оформленных в установленном порядке документов, удостоверяющих право на лесной участок;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w:t>
      </w:r>
      <w:proofErr w:type="gramStart"/>
      <w:r w:rsidRPr="00AB0E8F">
        <w:rPr>
          <w:rFonts w:ascii="Times New Roman" w:hAnsi="Times New Roman" w:cs="Times New Roman"/>
        </w:rPr>
        <w:t>контроль за</w:t>
      </w:r>
      <w:proofErr w:type="gramEnd"/>
      <w:r w:rsidRPr="00AB0E8F">
        <w:rPr>
          <w:rFonts w:ascii="Times New Roman" w:hAnsi="Times New Roman" w:cs="Times New Roman"/>
        </w:rPr>
        <w:t xml:space="preserve"> соблюдением условий договоров аренды, безвозмездного срочного пользования, постоянного (бессрочного) пользования лесными участками;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выявление случаев использования лесов не по назначению;</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контроль за своевременным и полным внесением арендной платы за лесные участки юридическими лицами и гражданами, в т.ч. индивидуальными предпринимателями;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выявление факторов загрязнения, захламления, незаконной вырубки лесов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выявление и предотвращение фактов вредного воздействия на муниципальные леса при осуществлении хозяйственной и иной деятельности;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участие в проведении расследований аварийных и чрезвычайных ситуаций, в разработке мер по ликвидации последствий аварийного загрязнения лесов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w:t>
      </w:r>
      <w:proofErr w:type="gramStart"/>
      <w:r w:rsidRPr="00AB0E8F">
        <w:rPr>
          <w:rFonts w:ascii="Times New Roman" w:hAnsi="Times New Roman" w:cs="Times New Roman"/>
        </w:rPr>
        <w:t>контроль за</w:t>
      </w:r>
      <w:proofErr w:type="gramEnd"/>
      <w:r w:rsidRPr="00AB0E8F">
        <w:rPr>
          <w:rFonts w:ascii="Times New Roman" w:hAnsi="Times New Roman" w:cs="Times New Roman"/>
        </w:rPr>
        <w:t xml:space="preserve"> выполнением иных требований законодательства по вопросам использования, охраны, защиты и воспроизводства лесов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2.8. Для достижения целей и задач мероприятий по муниципальному контролю к их проведению могут привлекаться эксперты, экспертные организации, кадастровые инженеры и иные специалисты.</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3. Порядок организации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3.1. Муниципальный контроль осуществляется в форме проверок плановых и внеплановых на основании </w:t>
      </w:r>
      <w:proofErr w:type="gramStart"/>
      <w:r w:rsidRPr="00AB0E8F">
        <w:rPr>
          <w:rFonts w:ascii="Times New Roman" w:hAnsi="Times New Roman" w:cs="Times New Roman"/>
        </w:rPr>
        <w:t>распоряжений Комитета имущественных отношений администрации городского округа</w:t>
      </w:r>
      <w:proofErr w:type="gramEnd"/>
      <w:r w:rsidRPr="00AB0E8F">
        <w:rPr>
          <w:rFonts w:ascii="Times New Roman" w:hAnsi="Times New Roman" w:cs="Times New Roman"/>
        </w:rPr>
        <w:t xml:space="preserve"> Электросталь Московской области. Распоряжение о проведении проверки в отношении граждан, юридических лиц и индивидуальных предпринимателей издается по типовой форме, установленной федеральным органом исполнительной власти, уполномоченным Правительством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3.2. Проверка может проводиться только должностным лицом или должностными лицами, которые указаны в распоряжении Комитета имущественных отношений администрации городского округа Электросталь Московской области.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3.3. В распоряжении Комитета имущественных отношений администрации городского округа Электросталь указываются: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наименование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цели, задачи, предмет проверки и срок ее проведения;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сроки проведения и перечень мероприятий по контролю, необходимых для достижения целей и задач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перечень документов, представление которых юридическим лицом, физическим лицом, индивидуальным предпринимателем необходимо для достижения целей и задач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даты начала и окончания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3.4. Заверенные печатью </w:t>
      </w:r>
      <w:proofErr w:type="gramStart"/>
      <w:r w:rsidRPr="00AB0E8F">
        <w:rPr>
          <w:rFonts w:ascii="Times New Roman" w:hAnsi="Times New Roman" w:cs="Times New Roman"/>
        </w:rPr>
        <w:t>копии распоряжения Комитета имущественных отношений администрации городского округа</w:t>
      </w:r>
      <w:proofErr w:type="gramEnd"/>
      <w:r w:rsidRPr="00AB0E8F">
        <w:rPr>
          <w:rFonts w:ascii="Times New Roman" w:hAnsi="Times New Roman" w:cs="Times New Roman"/>
        </w:rPr>
        <w:t xml:space="preserve"> Электросталь вручаются под роспись должностными лицами органа муниципального контроля, проводящими проверку, руководителю, иному должностному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 своей должности, а также об экспертах, кадастровых инженерах, экспертных организациях в целях подтверждения своих полномочий.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3.5. При проведении проверки должностные лица органа муниципального контроля не вправе:</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проверять выполнение обязательных требований законодательства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факту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а также проверки соблюдения требований земельного законодательства</w:t>
      </w:r>
      <w:proofErr w:type="gramEnd"/>
      <w:r w:rsidRPr="00AB0E8F">
        <w:rPr>
          <w:rFonts w:ascii="Times New Roman" w:hAnsi="Times New Roman" w:cs="Times New Roman"/>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lastRenderedPageBreak/>
        <w:t>- отбирать образцы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AB0E8F">
        <w:rPr>
          <w:rFonts w:ascii="Times New Roman" w:hAnsi="Times New Roman" w:cs="Times New Roman"/>
        </w:rPr>
        <w:t xml:space="preserve"> документами и правилами и методами исследований, испытаний, измерений;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распространять информацию, полученную в результате проведения проверки,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превышать установленные сроки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требовать от юридического лица, индивидуального предпринимателя, граждан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требовать от юридического лица, индивидуального предпринимателя, граждан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4. Организация и проведение плановой проверки в отношении</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юридических лиц и индивидуальных предпринимателей</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4.1.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4.2. Плановые проверки юридических лиц и индивидуальных предпринимателей проводятся не чаще чем один раз в три года на основании разрабатываемых органом муниципального контроля в соответствии с их полномочиями ежегодных планов.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4.3. Проекты ежегодных планов муниципальных проверок до их утверждения направляются органами муниципального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4.4.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4.5.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4.6.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w:t>
      </w:r>
      <w:r w:rsidRPr="00AB0E8F">
        <w:rPr>
          <w:rFonts w:ascii="Times New Roman" w:hAnsi="Times New Roman" w:cs="Times New Roman"/>
        </w:rPr>
        <w:lastRenderedPageBreak/>
        <w:t>размещения на официальном сайте администрации городского округа Электросталь (</w:t>
      </w:r>
      <w:proofErr w:type="spellStart"/>
      <w:r w:rsidRPr="00AB0E8F">
        <w:rPr>
          <w:rFonts w:ascii="Times New Roman" w:hAnsi="Times New Roman" w:cs="Times New Roman"/>
        </w:rPr>
        <w:t>www.electrostal.ru</w:t>
      </w:r>
      <w:proofErr w:type="spellEnd"/>
      <w:r w:rsidRPr="00AB0E8F">
        <w:rPr>
          <w:rFonts w:ascii="Times New Roman" w:hAnsi="Times New Roman" w:cs="Times New Roman"/>
        </w:rPr>
        <w:t>) в информационной сети Интернет, в официальном печатном издании.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4.7. Основанием для включения плановой проверки в ежегодный план проведения плановых проверок является истечение трех лет со дня: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государственной регистрации юридического лица, индивидуального предпринимателя;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окончания проведения последней плановой проверки юридического лица, индивидуального предпринимателя;</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4.8. Плановая проверка проводится в форме документарной проверки и (или) выездной проверки в порядке, установленном настоящим Положением.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4.9.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AB0E8F">
        <w:rPr>
          <w:rFonts w:ascii="Times New Roman" w:hAnsi="Times New Roman" w:cs="Times New Roman"/>
        </w:rPr>
        <w:t>позднее</w:t>
      </w:r>
      <w:proofErr w:type="gramEnd"/>
      <w:r w:rsidRPr="00AB0E8F">
        <w:rPr>
          <w:rFonts w:ascii="Times New Roman" w:hAnsi="Times New Roman" w:cs="Times New Roman"/>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5. Организация и проведение внеплановой проверки в отношении</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юридических лиц и индивидуальных предпринимателей</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5.1. </w:t>
      </w:r>
      <w:proofErr w:type="gramStart"/>
      <w:r w:rsidRPr="00AB0E8F">
        <w:rPr>
          <w:rFonts w:ascii="Times New Roman" w:hAnsi="Times New Roman" w:cs="Times New Roman"/>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5.2. Основанием для проведения внеплановой проверки юридических лиц и индивидуальных предпринимателей являются: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а) истечение срока исполнения юридическим лицом, индивидуальным предпринимателем ранее выданного предписания об устранении выявленного нарушения;</w:t>
      </w:r>
    </w:p>
    <w:p w:rsidR="001218AA" w:rsidRPr="00AB0E8F" w:rsidRDefault="001218AA">
      <w:pPr>
        <w:pStyle w:val="ConsPlusNormal"/>
        <w:spacing w:before="220"/>
        <w:ind w:firstLine="540"/>
        <w:jc w:val="both"/>
        <w:rPr>
          <w:rFonts w:ascii="Times New Roman" w:hAnsi="Times New Roman" w:cs="Times New Roman"/>
        </w:rPr>
      </w:pPr>
      <w:bookmarkStart w:id="1" w:name="P147"/>
      <w:bookmarkEnd w:id="1"/>
      <w:proofErr w:type="gramStart"/>
      <w:r w:rsidRPr="00AB0E8F">
        <w:rPr>
          <w:rFonts w:ascii="Times New Roman" w:hAnsi="Times New Roman" w:cs="Times New Roman"/>
        </w:rPr>
        <w:t>б)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связанных с использованием земельных ресурсов;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в результате использования земельных ресурсов;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требованием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г) нарушение прав потребителей (в случае обращения граждан, права которых нарушены);</w:t>
      </w:r>
    </w:p>
    <w:p w:rsidR="001218AA" w:rsidRPr="00AB0E8F" w:rsidRDefault="001218AA">
      <w:pPr>
        <w:pStyle w:val="ConsPlusNormal"/>
        <w:spacing w:before="220"/>
        <w:ind w:firstLine="540"/>
        <w:jc w:val="both"/>
        <w:rPr>
          <w:rFonts w:ascii="Times New Roman" w:hAnsi="Times New Roman" w:cs="Times New Roman"/>
        </w:rPr>
      </w:pPr>
      <w:bookmarkStart w:id="2" w:name="P152"/>
      <w:bookmarkEnd w:id="2"/>
      <w:proofErr w:type="spellStart"/>
      <w:r w:rsidRPr="00AB0E8F">
        <w:rPr>
          <w:rFonts w:ascii="Times New Roman" w:hAnsi="Times New Roman" w:cs="Times New Roman"/>
        </w:rPr>
        <w:t>д</w:t>
      </w:r>
      <w:proofErr w:type="spellEnd"/>
      <w:r w:rsidRPr="00AB0E8F">
        <w:rPr>
          <w:rFonts w:ascii="Times New Roman" w:hAnsi="Times New Roman" w:cs="Times New Roman"/>
        </w:rPr>
        <w:t xml:space="preserve">) выявление по итогам </w:t>
      </w:r>
      <w:proofErr w:type="gramStart"/>
      <w:r w:rsidRPr="00AB0E8F">
        <w:rPr>
          <w:rFonts w:ascii="Times New Roman" w:hAnsi="Times New Roman" w:cs="Times New Roman"/>
        </w:rPr>
        <w:t>проведения административного обследования объекта земельных отношений признаков нарушений требований законодательства Российской</w:t>
      </w:r>
      <w:proofErr w:type="gramEnd"/>
      <w:r w:rsidRPr="00AB0E8F">
        <w:rPr>
          <w:rFonts w:ascii="Times New Roman" w:hAnsi="Times New Roman" w:cs="Times New Roman"/>
        </w:rPr>
        <w:t xml:space="preserve"> Федерации, за которые законодательством Российской Федерации предусмотрена административная и иная ответственность;</w:t>
      </w:r>
    </w:p>
    <w:p w:rsidR="001218AA" w:rsidRPr="00AB0E8F" w:rsidRDefault="001218AA">
      <w:pPr>
        <w:pStyle w:val="ConsPlusNormal"/>
        <w:spacing w:before="220"/>
        <w:ind w:firstLine="540"/>
        <w:jc w:val="both"/>
        <w:rPr>
          <w:rFonts w:ascii="Times New Roman" w:hAnsi="Times New Roman" w:cs="Times New Roman"/>
        </w:rPr>
      </w:pPr>
      <w:bookmarkStart w:id="3" w:name="P153"/>
      <w:bookmarkEnd w:id="3"/>
      <w:r w:rsidRPr="00AB0E8F">
        <w:rPr>
          <w:rFonts w:ascii="Times New Roman" w:hAnsi="Times New Roman" w:cs="Times New Roman"/>
        </w:rPr>
        <w:t>е) поступление в орган муниципального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нарушений, указанных в </w:t>
      </w:r>
      <w:hyperlink w:anchor="P147" w:history="1">
        <w:r w:rsidRPr="00AB0E8F">
          <w:rPr>
            <w:rFonts w:ascii="Times New Roman" w:hAnsi="Times New Roman" w:cs="Times New Roman"/>
            <w:color w:val="0000FF"/>
          </w:rPr>
          <w:t>подпунктах "б"</w:t>
        </w:r>
      </w:hyperlink>
      <w:r w:rsidRPr="00AB0E8F">
        <w:rPr>
          <w:rFonts w:ascii="Times New Roman" w:hAnsi="Times New Roman" w:cs="Times New Roman"/>
        </w:rPr>
        <w:t xml:space="preserve">, </w:t>
      </w:r>
      <w:hyperlink w:anchor="P153" w:history="1">
        <w:r w:rsidRPr="00AB0E8F">
          <w:rPr>
            <w:rFonts w:ascii="Times New Roman" w:hAnsi="Times New Roman" w:cs="Times New Roman"/>
            <w:color w:val="0000FF"/>
          </w:rPr>
          <w:t>"е" пункта 5.2</w:t>
        </w:r>
      </w:hyperlink>
      <w:r w:rsidRPr="00AB0E8F">
        <w:rPr>
          <w:rFonts w:ascii="Times New Roman" w:hAnsi="Times New Roman" w:cs="Times New Roman"/>
        </w:rPr>
        <w:t xml:space="preserve"> настоящего Положения, о фактах нарушений юридическими лицами, индивидуальными предпринимателями обязательных требований законодательства не могут служить основанием для проведения внеплановой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5.4. Внеплановая проверка проводится в форме документарной проверки и (или) выездной проверки в порядке, установленном настоящим Положением.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5.5. Внеплановая выездная проверка юридических лиц и индивидуальных предпринимателей может быть проведена по основаниям, указанным в </w:t>
      </w:r>
      <w:hyperlink w:anchor="P147" w:history="1">
        <w:r w:rsidRPr="00AB0E8F">
          <w:rPr>
            <w:rFonts w:ascii="Times New Roman" w:hAnsi="Times New Roman" w:cs="Times New Roman"/>
            <w:color w:val="0000FF"/>
          </w:rPr>
          <w:t>подпунктах "б"</w:t>
        </w:r>
      </w:hyperlink>
      <w:r w:rsidRPr="00AB0E8F">
        <w:rPr>
          <w:rFonts w:ascii="Times New Roman" w:hAnsi="Times New Roman" w:cs="Times New Roman"/>
        </w:rPr>
        <w:t xml:space="preserve">, </w:t>
      </w:r>
      <w:hyperlink w:anchor="P152" w:history="1">
        <w:r w:rsidRPr="00AB0E8F">
          <w:rPr>
            <w:rFonts w:ascii="Times New Roman" w:hAnsi="Times New Roman" w:cs="Times New Roman"/>
            <w:color w:val="0000FF"/>
          </w:rPr>
          <w:t>"</w:t>
        </w:r>
        <w:proofErr w:type="spellStart"/>
        <w:r w:rsidRPr="00AB0E8F">
          <w:rPr>
            <w:rFonts w:ascii="Times New Roman" w:hAnsi="Times New Roman" w:cs="Times New Roman"/>
            <w:color w:val="0000FF"/>
          </w:rPr>
          <w:t>д</w:t>
        </w:r>
        <w:proofErr w:type="spellEnd"/>
        <w:r w:rsidRPr="00AB0E8F">
          <w:rPr>
            <w:rFonts w:ascii="Times New Roman" w:hAnsi="Times New Roman" w:cs="Times New Roman"/>
            <w:color w:val="0000FF"/>
          </w:rPr>
          <w:t>"</w:t>
        </w:r>
      </w:hyperlink>
      <w:r w:rsidRPr="00AB0E8F">
        <w:rPr>
          <w:rFonts w:ascii="Times New Roman" w:hAnsi="Times New Roman" w:cs="Times New Roman"/>
        </w:rPr>
        <w:t xml:space="preserve">, </w:t>
      </w:r>
      <w:hyperlink w:anchor="P153" w:history="1">
        <w:r w:rsidRPr="00AB0E8F">
          <w:rPr>
            <w:rFonts w:ascii="Times New Roman" w:hAnsi="Times New Roman" w:cs="Times New Roman"/>
            <w:color w:val="0000FF"/>
          </w:rPr>
          <w:t>"е" пункта 5.2</w:t>
        </w:r>
      </w:hyperlink>
      <w:r w:rsidRPr="00AB0E8F">
        <w:rPr>
          <w:rFonts w:ascii="Times New Roman" w:hAnsi="Times New Roman" w:cs="Times New Roman"/>
        </w:rPr>
        <w:t xml:space="preserve"> настоящего Положения, органом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w:t>
      </w:r>
    </w:p>
    <w:p w:rsidR="001218AA" w:rsidRPr="00AB0E8F" w:rsidRDefault="001218AA">
      <w:pPr>
        <w:pStyle w:val="ConsPlusNormal"/>
        <w:spacing w:before="220"/>
        <w:ind w:firstLine="540"/>
        <w:jc w:val="both"/>
        <w:rPr>
          <w:rFonts w:ascii="Times New Roman" w:hAnsi="Times New Roman" w:cs="Times New Roman"/>
        </w:rPr>
      </w:pPr>
      <w:bookmarkStart w:id="4" w:name="P157"/>
      <w:bookmarkEnd w:id="4"/>
      <w:r w:rsidRPr="00AB0E8F">
        <w:rPr>
          <w:rFonts w:ascii="Times New Roman" w:hAnsi="Times New Roman" w:cs="Times New Roman"/>
        </w:rPr>
        <w:t xml:space="preserve">5.6. </w:t>
      </w:r>
      <w:proofErr w:type="gramStart"/>
      <w:r w:rsidRPr="00AB0E8F">
        <w:rPr>
          <w:rFonts w:ascii="Times New Roman" w:hAnsi="Times New Roman" w:cs="Times New Roman"/>
        </w:rPr>
        <w:t>В день подписания распоряжения Комитета имущественных отношений администрации городского округа Электросталь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w:t>
      </w:r>
      <w:proofErr w:type="gramEnd"/>
      <w:r w:rsidRPr="00AB0E8F">
        <w:rPr>
          <w:rFonts w:ascii="Times New Roman" w:hAnsi="Times New Roman" w:cs="Times New Roman"/>
        </w:rPr>
        <w:t xml:space="preserve"> </w:t>
      </w:r>
      <w:proofErr w:type="gramStart"/>
      <w:r w:rsidRPr="00AB0E8F">
        <w:rPr>
          <w:rFonts w:ascii="Times New Roman" w:hAnsi="Times New Roman" w:cs="Times New Roman"/>
        </w:rPr>
        <w:t>согласовании</w:t>
      </w:r>
      <w:proofErr w:type="gramEnd"/>
      <w:r w:rsidRPr="00AB0E8F">
        <w:rPr>
          <w:rFonts w:ascii="Times New Roman" w:hAnsi="Times New Roman" w:cs="Times New Roman"/>
        </w:rPr>
        <w:t xml:space="preserve"> проведения внеплановой выездной проверки. К этому заявлению прилагаются копия </w:t>
      </w:r>
      <w:proofErr w:type="gramStart"/>
      <w:r w:rsidRPr="00AB0E8F">
        <w:rPr>
          <w:rFonts w:ascii="Times New Roman" w:hAnsi="Times New Roman" w:cs="Times New Roman"/>
        </w:rPr>
        <w:t>распоряжения Комитета имущественных отношений администрации городского округа</w:t>
      </w:r>
      <w:proofErr w:type="gramEnd"/>
      <w:r w:rsidRPr="00AB0E8F">
        <w:rPr>
          <w:rFonts w:ascii="Times New Roman" w:hAnsi="Times New Roman" w:cs="Times New Roman"/>
        </w:rPr>
        <w:t xml:space="preserve"> Электросталь о проведении внеплановой выездной проверки и документы, которые содержат сведения, послужившие основанием для ее проведения.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5.7. В случае</w:t>
      </w:r>
      <w:proofErr w:type="gramStart"/>
      <w:r w:rsidRPr="00AB0E8F">
        <w:rPr>
          <w:rFonts w:ascii="Times New Roman" w:hAnsi="Times New Roman" w:cs="Times New Roman"/>
        </w:rPr>
        <w:t>,</w:t>
      </w:r>
      <w:proofErr w:type="gramEnd"/>
      <w:r w:rsidRPr="00AB0E8F">
        <w:rPr>
          <w:rFonts w:ascii="Times New Roman" w:hAnsi="Times New Roman" w:cs="Times New Roman"/>
        </w:rPr>
        <w:t xml:space="preserve"> если в результате использования земельного участка юридическим лицом, индивидуальным предпринимателем причинен или причиняется вред жизни, здоровью граждан, вред животным, растениям, окружающей среде, а также возникли или могут возникнуть </w:t>
      </w:r>
      <w:r w:rsidRPr="00AB0E8F">
        <w:rPr>
          <w:rFonts w:ascii="Times New Roman" w:hAnsi="Times New Roman" w:cs="Times New Roman"/>
        </w:rPr>
        <w:lastRenderedPageBreak/>
        <w:t>чрезвычайные ситуации природного и техногенного характера, обнаружены нарушения обязательных требований законодательства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при этом уведомление юридических лиц и индивидуальных предпринимателей и их присутствие не являются обязательным.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Органы прокуратуры о проведении мероприятий по контролю извещаются посредством направления документов, предусмотренных </w:t>
      </w:r>
      <w:hyperlink w:anchor="P157" w:history="1">
        <w:r w:rsidRPr="00AB0E8F">
          <w:rPr>
            <w:rFonts w:ascii="Times New Roman" w:hAnsi="Times New Roman" w:cs="Times New Roman"/>
            <w:color w:val="0000FF"/>
          </w:rPr>
          <w:t>пунктом 5.6</w:t>
        </w:r>
      </w:hyperlink>
      <w:r w:rsidRPr="00AB0E8F">
        <w:rPr>
          <w:rFonts w:ascii="Times New Roman" w:hAnsi="Times New Roman" w:cs="Times New Roman"/>
        </w:rPr>
        <w:t xml:space="preserve"> настоящего Положения, в течение двадцати четырех часов.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5.8.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5.9. </w:t>
      </w:r>
      <w:proofErr w:type="gramStart"/>
      <w:r w:rsidRPr="00AB0E8F">
        <w:rPr>
          <w:rFonts w:ascii="Times New Roman" w:hAnsi="Times New Roman" w:cs="Times New Roman"/>
        </w:rPr>
        <w:t>О проведении внеплановой выездной проверки, за исключением внеплановой выездной проверки по факту причинения вреда жизни, здоровью граждан, вреда животным, растениям, окружающей среде, а также возникновения чрезвычайных ситуаций природного и техногенного характера,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w:t>
      </w:r>
      <w:proofErr w:type="gramEnd"/>
      <w:r w:rsidRPr="00AB0E8F">
        <w:rPr>
          <w:rFonts w:ascii="Times New Roman" w:hAnsi="Times New Roman" w:cs="Times New Roman"/>
        </w:rPr>
        <w:t xml:space="preserve">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6. Организация и проведение проверок соблюдения земельного</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законодательства в отношении физических лиц</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6.1. Муниципальный земельный контроль в отношении граждан осуществляется муниципальным инспектором в форме плановых и внеплановых проверок.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6.2. Плановые проверки в отношении граждан проводятся не чаще одного раза в два года.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6.3.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6.4. Ежегодные планы проведения проверок в отношении граждан формируются в срок до 10 декабря года, предшествующего году проведения плановых проверок, и утверждаются руководителем органа муниципального контроля. Ежегодный план проверок в отношении граждан доводится до сведения заинтересованных лиц посредством его размещения на официальном сайте администрации городского округа Электросталь (</w:t>
      </w:r>
      <w:proofErr w:type="spellStart"/>
      <w:r w:rsidRPr="00AB0E8F">
        <w:rPr>
          <w:rFonts w:ascii="Times New Roman" w:hAnsi="Times New Roman" w:cs="Times New Roman"/>
        </w:rPr>
        <w:t>www.electrostal.ru</w:t>
      </w:r>
      <w:proofErr w:type="spellEnd"/>
      <w:r w:rsidRPr="00AB0E8F">
        <w:rPr>
          <w:rFonts w:ascii="Times New Roman" w:hAnsi="Times New Roman" w:cs="Times New Roman"/>
        </w:rPr>
        <w:t>) в информационной сети Интернет, в официальном печатном издании.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В ежегодных планах проведения плановых проверок в отношении граждан указываются следующие сведения: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фамилии, имена, отчества (последние - при наличии) граждан, подлежащих плановой проверке;</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дата начала проведения каждой плановой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6.5. Планы проведения плановых проверок в отношении граждан с органами прокуратуры не согласовываются.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6.6. По результатам проведения мероприятий по муниципальному земельному контролю муниципальным инспектором составляется акт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Акт проверки должен содержать следующие необходимые данные:</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дату, время и место составления акта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наименование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дату и номер распоряжения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фамилии, имена, отчества и должности должностного лица или должностных лиц, проводивших проверку;</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сведения о лице, использующем проверяемый земельный участок;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дату, время, продолжительность и место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сведения об ознакомлении или отказе в ознакомлении с актом проверки проверяемого лица, его уполномоченного представителя, присутствовавших при проведении проверки, о наличии их подписей или об отказе от совершения подписи;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подписи должностного лица или должностных лиц, проводивших проверку.</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Материалы проверки должны содержать документы, подтверждающие надлежащее извещение лица о месте и времени проведения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В целях подтверждения достоверности полученных в ходе проверки сведений, в случаях выявления данных, указывающих на наличие события нарушения земельного законодательства, к акту проверки прилагаются: </w:t>
      </w:r>
      <w:proofErr w:type="spellStart"/>
      <w:r w:rsidRPr="00AB0E8F">
        <w:rPr>
          <w:rFonts w:ascii="Times New Roman" w:hAnsi="Times New Roman" w:cs="Times New Roman"/>
        </w:rPr>
        <w:t>фототаблица</w:t>
      </w:r>
      <w:proofErr w:type="spellEnd"/>
      <w:r w:rsidRPr="00AB0E8F">
        <w:rPr>
          <w:rFonts w:ascii="Times New Roman" w:hAnsi="Times New Roman" w:cs="Times New Roman"/>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6.7. О проведении плановой проверки гражданин уведомляется органом муниципального земельного контроля не позднее трех рабочих дней до начала ее проведения посредством направления уведомления установленной формы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6.8. Основанием для проведения внеплановой проверки является:</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AB0E8F">
        <w:rPr>
          <w:rFonts w:ascii="Times New Roman" w:hAnsi="Times New Roman" w:cs="Times New Roman"/>
        </w:rPr>
        <w:t>неустранения</w:t>
      </w:r>
      <w:proofErr w:type="spellEnd"/>
      <w:r w:rsidRPr="00AB0E8F">
        <w:rPr>
          <w:rFonts w:ascii="Times New Roman" w:hAnsi="Times New Roman" w:cs="Times New Roman"/>
        </w:rPr>
        <w:t xml:space="preserve"> ранее выявленных </w:t>
      </w:r>
      <w:r w:rsidRPr="00AB0E8F">
        <w:rPr>
          <w:rFonts w:ascii="Times New Roman" w:hAnsi="Times New Roman" w:cs="Times New Roman"/>
        </w:rPr>
        <w:lastRenderedPageBreak/>
        <w:t>нарушений;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выявление по итогам </w:t>
      </w:r>
      <w:proofErr w:type="gramStart"/>
      <w:r w:rsidRPr="00AB0E8F">
        <w:rPr>
          <w:rFonts w:ascii="Times New Roman" w:hAnsi="Times New Roman" w:cs="Times New Roman"/>
        </w:rPr>
        <w:t>проведения административного обследования объекта земельных отношений признаков нарушений требований законодательства Российской</w:t>
      </w:r>
      <w:proofErr w:type="gramEnd"/>
      <w:r w:rsidRPr="00AB0E8F">
        <w:rPr>
          <w:rFonts w:ascii="Times New Roman" w:hAnsi="Times New Roman" w:cs="Times New Roman"/>
        </w:rPr>
        <w:t xml:space="preserve"> Федерации, за которые законодательством Российской Федерации предусмотрена административная и иная ответственность.</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6.9. </w:t>
      </w:r>
      <w:proofErr w:type="gramStart"/>
      <w:r w:rsidRPr="00AB0E8F">
        <w:rPr>
          <w:rFonts w:ascii="Times New Roman" w:hAnsi="Times New Roman" w:cs="Times New Roman"/>
        </w:rPr>
        <w:t>О проведении внеплановой проверки гражданин уведомляется не менее чем за двадцать четыре часа до начала ее проведения посредством направления уведомления установленной формы заказным почтовым отправлением с уведомлением о вручении или направлением факса, телефонограммы, телеграммы в адрес местонахождения проверяемого лица или посредством его размещения на официальном сайте администрации городского округа Электросталь (</w:t>
      </w:r>
      <w:proofErr w:type="spellStart"/>
      <w:r w:rsidRPr="00AB0E8F">
        <w:rPr>
          <w:rFonts w:ascii="Times New Roman" w:hAnsi="Times New Roman" w:cs="Times New Roman"/>
        </w:rPr>
        <w:t>www.electrostal.ru</w:t>
      </w:r>
      <w:proofErr w:type="spellEnd"/>
      <w:r w:rsidRPr="00AB0E8F">
        <w:rPr>
          <w:rFonts w:ascii="Times New Roman" w:hAnsi="Times New Roman" w:cs="Times New Roman"/>
        </w:rPr>
        <w:t>) в сети Интернет.</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6.10. Согласования с органами прокуратуры проведения внеплановых проверок в отношении граждан не требуется.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6.11. Плановая и внеплановая проверки проводятся в форме документарной проверки и (или) выездной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6.12. 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AB0E8F">
        <w:rPr>
          <w:rFonts w:ascii="Times New Roman" w:hAnsi="Times New Roman" w:cs="Times New Roman"/>
        </w:rPr>
        <w:t>дств св</w:t>
      </w:r>
      <w:proofErr w:type="gramEnd"/>
      <w:r w:rsidRPr="00AB0E8F">
        <w:rPr>
          <w:rFonts w:ascii="Times New Roman" w:hAnsi="Times New Roman" w:cs="Times New Roman"/>
        </w:rPr>
        <w:t>язи и доставки, обеспечивающих фиксирование извещения или вызова и его вручения адресату.</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6.13. </w:t>
      </w:r>
      <w:proofErr w:type="gramStart"/>
      <w:r w:rsidRPr="00AB0E8F">
        <w:rPr>
          <w:rFonts w:ascii="Times New Roman" w:hAnsi="Times New Roman" w:cs="Times New Roman"/>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уполномоченный орган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Московской области для рассмотрения и принятия решения о возбуждении дела об административном правонарушении в соответствии с </w:t>
      </w:r>
      <w:hyperlink r:id="rId29" w:history="1">
        <w:r w:rsidRPr="00AB0E8F">
          <w:rPr>
            <w:rFonts w:ascii="Times New Roman" w:hAnsi="Times New Roman" w:cs="Times New Roman"/>
            <w:color w:val="0000FF"/>
          </w:rPr>
          <w:t>Кодексом</w:t>
        </w:r>
        <w:proofErr w:type="gramEnd"/>
      </w:hyperlink>
      <w:r w:rsidRPr="00AB0E8F">
        <w:rPr>
          <w:rFonts w:ascii="Times New Roman" w:hAnsi="Times New Roman" w:cs="Times New Roman"/>
        </w:rPr>
        <w:t xml:space="preserve"> Российской Федерации об административных правонарушениях.</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7. Документарная проверка</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7.1. </w:t>
      </w:r>
      <w:proofErr w:type="gramStart"/>
      <w:r w:rsidRPr="00AB0E8F">
        <w:rPr>
          <w:rFonts w:ascii="Times New Roman" w:hAnsi="Times New Roman" w:cs="Times New Roman"/>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7.2. Организация документарной проверки (как плановой, так и внеплановой) осуществляется в порядке, установленном статьей 3 Положения, и проводится по месту нахождения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7.3. </w:t>
      </w:r>
      <w:proofErr w:type="gramStart"/>
      <w:r w:rsidRPr="00AB0E8F">
        <w:rPr>
          <w:rFonts w:ascii="Times New Roman" w:hAnsi="Times New Roman" w:cs="Times New Roman"/>
        </w:rPr>
        <w:t>В процессе проведения документарной проверки должностными лицами органа муниципального контроля в первую очередь рассматриваются документы, имеющиеся в их распоряжении,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физического лица органами муниципального земельного контроля.</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7.4. В случае</w:t>
      </w:r>
      <w:proofErr w:type="gramStart"/>
      <w:r w:rsidRPr="00AB0E8F">
        <w:rPr>
          <w:rFonts w:ascii="Times New Roman" w:hAnsi="Times New Roman" w:cs="Times New Roman"/>
        </w:rPr>
        <w:t>,</w:t>
      </w:r>
      <w:proofErr w:type="gramEnd"/>
      <w:r w:rsidRPr="00AB0E8F">
        <w:rPr>
          <w:rFonts w:ascii="Times New Roman" w:hAnsi="Times New Roman" w:cs="Times New Roman"/>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w:t>
      </w:r>
      <w:r w:rsidRPr="00AB0E8F">
        <w:rPr>
          <w:rFonts w:ascii="Times New Roman" w:hAnsi="Times New Roman" w:cs="Times New Roman"/>
        </w:rPr>
        <w:lastRenderedPageBreak/>
        <w:t>предпринимателем, физическим лицом обязательных требований законодательства, орган муниципального контроля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Комитета имущественных отношений администрации городского округа Электросталь о проведении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7.6.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Орган муниципального контроля не вправе требовать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bookmarkStart w:id="5" w:name="P210"/>
      <w:bookmarkEnd w:id="5"/>
      <w:r w:rsidRPr="00AB0E8F">
        <w:rPr>
          <w:rFonts w:ascii="Times New Roman" w:hAnsi="Times New Roman" w:cs="Times New Roman"/>
        </w:rPr>
        <w:t xml:space="preserve">7.8. </w:t>
      </w:r>
      <w:proofErr w:type="gramStart"/>
      <w:r w:rsidRPr="00AB0E8F">
        <w:rPr>
          <w:rFonts w:ascii="Times New Roman" w:hAnsi="Times New Roman" w:cs="Times New Roman"/>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имеющихся у органа муниципального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w:t>
      </w:r>
      <w:proofErr w:type="gramEnd"/>
      <w:r w:rsidRPr="00AB0E8F">
        <w:rPr>
          <w:rFonts w:ascii="Times New Roman" w:hAnsi="Times New Roman" w:cs="Times New Roman"/>
        </w:rPr>
        <w:t xml:space="preserve"> рабочих дней необходимые пояснения в письменной форме.</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7.9. Юридическое лицо, индивидуальный предприниматель, физическое лицо, представляющее в орган муниципального контроля пояснения относительно выявленных ошибок и (или) противоречий в представленных документах либо несоответствия указанных в </w:t>
      </w:r>
      <w:hyperlink w:anchor="P210" w:history="1">
        <w:r w:rsidRPr="00AB0E8F">
          <w:rPr>
            <w:rFonts w:ascii="Times New Roman" w:hAnsi="Times New Roman" w:cs="Times New Roman"/>
            <w:color w:val="0000FF"/>
          </w:rPr>
          <w:t>пункте 7.8</w:t>
        </w:r>
      </w:hyperlink>
      <w:r w:rsidRPr="00AB0E8F">
        <w:rPr>
          <w:rFonts w:ascii="Times New Roman" w:hAnsi="Times New Roman" w:cs="Times New Roman"/>
        </w:rPr>
        <w:t xml:space="preserve"> настоящего Положения сведений, вправе представить дополнительные документы, подтверждающие достоверность ранее представленных документов.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7.10. </w:t>
      </w:r>
      <w:proofErr w:type="gramStart"/>
      <w:r w:rsidRPr="00AB0E8F">
        <w:rPr>
          <w:rFonts w:ascii="Times New Roman" w:hAnsi="Times New Roman" w:cs="Times New Roman"/>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AB0E8F">
        <w:rPr>
          <w:rFonts w:ascii="Times New Roman" w:hAnsi="Times New Roman" w:cs="Times New Roman"/>
        </w:rPr>
        <w:t xml:space="preserve"> В случае отсутствия пояснений либо если в ходе рассмотрения представленных пояснений и документов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8. Выездная проверка</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8.1. </w:t>
      </w:r>
      <w:proofErr w:type="gramStart"/>
      <w:r w:rsidRPr="00AB0E8F">
        <w:rPr>
          <w:rFonts w:ascii="Times New Roman" w:hAnsi="Times New Roman" w:cs="Times New Roman"/>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соответствие их обязательным требованиям и требованиям, установленным муниципальными правовыми актами в сфере земельного законодательства, лесного законодательства и законодательства в области использования и охраны особо охраняемых природных территорий местного значения.</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8.2. Выездная проверка проводится по месту нахождения земельных участков, используемых юридическим лицом, индивидуальным предпринимателем, физическим лицом.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8.3. Выездная проверка проводится в случае, если при документарной проверке не представляется возможным: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физического лица;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8.4. </w:t>
      </w:r>
      <w:proofErr w:type="gramStart"/>
      <w:r w:rsidRPr="00AB0E8F">
        <w:rPr>
          <w:rFonts w:ascii="Times New Roman" w:hAnsi="Times New Roman" w:cs="Times New Roman"/>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Комитета имущественных отношений администрации городского округа Электросталь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AB0E8F">
        <w:rPr>
          <w:rFonts w:ascii="Times New Roman" w:hAnsi="Times New Roman" w:cs="Times New Roman"/>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8.5. </w:t>
      </w:r>
      <w:proofErr w:type="gramStart"/>
      <w:r w:rsidRPr="00AB0E8F">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кадастровых инженеров на земельный</w:t>
      </w:r>
      <w:proofErr w:type="gramEnd"/>
      <w:r w:rsidRPr="00AB0E8F">
        <w:rPr>
          <w:rFonts w:ascii="Times New Roman" w:hAnsi="Times New Roman" w:cs="Times New Roman"/>
        </w:rPr>
        <w:t xml:space="preserve"> участок.</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8.6. В случае</w:t>
      </w:r>
      <w:proofErr w:type="gramStart"/>
      <w:r w:rsidRPr="00AB0E8F">
        <w:rPr>
          <w:rFonts w:ascii="Times New Roman" w:hAnsi="Times New Roman" w:cs="Times New Roman"/>
        </w:rPr>
        <w:t>,</w:t>
      </w:r>
      <w:proofErr w:type="gramEnd"/>
      <w:r w:rsidRPr="00AB0E8F">
        <w:rPr>
          <w:rFonts w:ascii="Times New Roman" w:hAnsi="Times New Roman" w:cs="Times New Roman"/>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B0E8F">
        <w:rPr>
          <w:rFonts w:ascii="Times New Roman" w:hAnsi="Times New Roman" w:cs="Times New Roman"/>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9. Сроки проведения проверки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9.1. Сроки проведения проверок юридических лиц и индивидуальных предпринимателей установлены Федеральным </w:t>
      </w:r>
      <w:hyperlink r:id="rId30" w:history="1">
        <w:r w:rsidRPr="00AB0E8F">
          <w:rPr>
            <w:rFonts w:ascii="Times New Roman" w:hAnsi="Times New Roman" w:cs="Times New Roman"/>
            <w:color w:val="0000FF"/>
          </w:rPr>
          <w:t>законом</w:t>
        </w:r>
      </w:hyperlink>
      <w:r w:rsidRPr="00AB0E8F">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9.2. Сроки проведения каждой из проверок не могут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w:t>
      </w:r>
      <w:r w:rsidRPr="00AB0E8F">
        <w:rPr>
          <w:rFonts w:ascii="Times New Roman" w:hAnsi="Times New Roman" w:cs="Times New Roman"/>
        </w:rPr>
        <w:lastRenderedPageBreak/>
        <w:t xml:space="preserve">часов для </w:t>
      </w:r>
      <w:proofErr w:type="spellStart"/>
      <w:r w:rsidRPr="00AB0E8F">
        <w:rPr>
          <w:rFonts w:ascii="Times New Roman" w:hAnsi="Times New Roman" w:cs="Times New Roman"/>
        </w:rPr>
        <w:t>микропредприятия</w:t>
      </w:r>
      <w:proofErr w:type="spellEnd"/>
      <w:r w:rsidRPr="00AB0E8F">
        <w:rPr>
          <w:rFonts w:ascii="Times New Roman" w:hAnsi="Times New Roman" w:cs="Times New Roman"/>
        </w:rPr>
        <w:t xml:space="preserve"> в год.</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9.3. </w:t>
      </w:r>
      <w:proofErr w:type="gramStart"/>
      <w:r w:rsidRPr="00AB0E8F">
        <w:rPr>
          <w:rFonts w:ascii="Times New Roman"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 </w:t>
      </w:r>
      <w:proofErr w:type="spellStart"/>
      <w:r w:rsidRPr="00AB0E8F">
        <w:rPr>
          <w:rFonts w:ascii="Times New Roman" w:hAnsi="Times New Roman" w:cs="Times New Roman"/>
        </w:rPr>
        <w:t>микропредприятий</w:t>
      </w:r>
      <w:proofErr w:type="spellEnd"/>
      <w:r w:rsidRPr="00AB0E8F">
        <w:rPr>
          <w:rFonts w:ascii="Times New Roman" w:hAnsi="Times New Roman" w:cs="Times New Roman"/>
        </w:rPr>
        <w:t xml:space="preserve"> - не</w:t>
      </w:r>
      <w:proofErr w:type="gramEnd"/>
      <w:r w:rsidRPr="00AB0E8F">
        <w:rPr>
          <w:rFonts w:ascii="Times New Roman" w:hAnsi="Times New Roman" w:cs="Times New Roman"/>
        </w:rPr>
        <w:t xml:space="preserve"> более чем на пятнадцать часов.</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10. Порядок оформления результатов проверки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10.1. По результатам проведенной проверки должностными лицами органа муниципального контроля, проводящими проверку, составляется акт проверки в двух экземплярах установленной формы. </w:t>
      </w:r>
      <w:proofErr w:type="gramStart"/>
      <w:r w:rsidRPr="00AB0E8F">
        <w:rPr>
          <w:rFonts w:ascii="Times New Roman" w:hAnsi="Times New Roman" w:cs="Times New Roman"/>
        </w:rPr>
        <w:t>Один</w:t>
      </w:r>
      <w:proofErr w:type="gramEnd"/>
      <w:r w:rsidRPr="00AB0E8F">
        <w:rPr>
          <w:rFonts w:ascii="Times New Roman" w:hAnsi="Times New Roman" w:cs="Times New Roman"/>
        </w:rPr>
        <w:t xml:space="preserve"> из которых с копиями приложений вручается гражданину либо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Типовая форма акта устанавливается федеральным органом исполнительной власти, уполномоченным Правительством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10.2. </w:t>
      </w:r>
      <w:proofErr w:type="gramStart"/>
      <w:r w:rsidRPr="00AB0E8F">
        <w:rPr>
          <w:rFonts w:ascii="Times New Roman" w:hAnsi="Times New Roman" w:cs="Times New Roman"/>
        </w:rPr>
        <w:t>В случае отсутствия гражданина либо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AB0E8F">
        <w:rPr>
          <w:rFonts w:ascii="Times New Roman" w:hAnsi="Times New Roman" w:cs="Times New Roman"/>
        </w:rPr>
        <w:t xml:space="preserve">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подписанный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10.3. </w:t>
      </w:r>
      <w:proofErr w:type="gramStart"/>
      <w:r w:rsidRPr="00AB0E8F">
        <w:rPr>
          <w:rFonts w:ascii="Times New Roman" w:hAnsi="Times New Roman" w:cs="Times New Roman"/>
        </w:rPr>
        <w:t xml:space="preserve">К акту проверки прилагаются протоколы проб обследования объектов окружающей среды, протоколы или заключения проведенных исследований, испытаний и экспертиз, объяснения граждан либо их законных представителей,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законодательства, </w:t>
      </w:r>
      <w:proofErr w:type="spellStart"/>
      <w:r w:rsidRPr="00AB0E8F">
        <w:rPr>
          <w:rFonts w:ascii="Times New Roman" w:hAnsi="Times New Roman" w:cs="Times New Roman"/>
        </w:rPr>
        <w:t>фототаблицы</w:t>
      </w:r>
      <w:proofErr w:type="spellEnd"/>
      <w:r w:rsidRPr="00AB0E8F">
        <w:rPr>
          <w:rFonts w:ascii="Times New Roman" w:hAnsi="Times New Roman" w:cs="Times New Roman"/>
        </w:rPr>
        <w:t>, обмер площади земельного участка, предписания об устранении выявленных нарушений и иные связанные с результатами проверки документы или их копии.</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10.4. В случае</w:t>
      </w:r>
      <w:proofErr w:type="gramStart"/>
      <w:r w:rsidRPr="00AB0E8F">
        <w:rPr>
          <w:rFonts w:ascii="Times New Roman" w:hAnsi="Times New Roman" w:cs="Times New Roman"/>
        </w:rPr>
        <w:t>,</w:t>
      </w:r>
      <w:proofErr w:type="gramEnd"/>
      <w:r w:rsidRPr="00AB0E8F">
        <w:rPr>
          <w:rFonts w:ascii="Times New Roman" w:hAnsi="Times New Roman" w:cs="Times New Roman"/>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w:t>
      </w:r>
      <w:r w:rsidRPr="00AB0E8F">
        <w:rPr>
          <w:rFonts w:ascii="Times New Roman" w:hAnsi="Times New Roman" w:cs="Times New Roman"/>
        </w:rPr>
        <w:lastRenderedPageBreak/>
        <w:t>указанного документа приобщаются к экземпляру акта проверки, хранящемуся в деле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10.5.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Журнал учета проверок должен быть прошит, пронумерован и удостоверен печатью юридического лица, индивидуального предпринимателя.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10.6. В журнале учета проверок должностными лицами органа муниципального контроля осуществляется запись о проведенной проверке. При отсутствии журнала учета проверок в акте проверки делается соответствующая запись.</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10.7. В случае выявления в ходе проведения проверки в рамках осуществления муниципального контроля нарушения требований земельного законодательства, лесного законодательства, законодательства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контроля в течение трех рабочих дней со дня составления акта проверки направляют копию акта проверки в структурное подразделение территориального органа государственного земельного надзора (либо в случае отсутствия данного структурного подразделения - территориальный орган федерального органа государственного земельного надзора) для решения вопроса о принятии соответствующих мер.</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10.8. Должностные лица, проводившие проверку,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в пределах полномочий, предусмотренных законодательством Российской Федерации, обязаны:</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w:t>
      </w:r>
      <w:proofErr w:type="gramEnd"/>
      <w:r w:rsidRPr="00AB0E8F">
        <w:rPr>
          <w:rFonts w:ascii="Times New Roman" w:hAnsi="Times New Roman" w:cs="Times New Roman"/>
        </w:rPr>
        <w:t xml:space="preserve"> федеральными законами;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принять меры по </w:t>
      </w:r>
      <w:proofErr w:type="gramStart"/>
      <w:r w:rsidRPr="00AB0E8F">
        <w:rPr>
          <w:rFonts w:ascii="Times New Roman" w:hAnsi="Times New Roman" w:cs="Times New Roman"/>
        </w:rPr>
        <w:t>контролю за</w:t>
      </w:r>
      <w:proofErr w:type="gramEnd"/>
      <w:r w:rsidRPr="00AB0E8F">
        <w:rPr>
          <w:rFonts w:ascii="Times New Roman" w:hAnsi="Times New Roman" w:cs="Times New Roman"/>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10.9. </w:t>
      </w:r>
      <w:proofErr w:type="gramStart"/>
      <w:r w:rsidRPr="00AB0E8F">
        <w:rPr>
          <w:rFonts w:ascii="Times New Roman" w:hAnsi="Times New Roman" w:cs="Times New Roman"/>
        </w:rPr>
        <w:t>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AB0E8F">
        <w:rPr>
          <w:rFonts w:ascii="Times New Roman" w:hAnsi="Times New Roman" w:cs="Times New Roman"/>
        </w:rPr>
        <w:t xml:space="preserve"> или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11. Проверка исполнения предписания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 xml:space="preserve">11.1. Предписания, вынесенные органом муниципального контроля, подлежат исполнению в </w:t>
      </w:r>
      <w:r w:rsidRPr="00AB0E8F">
        <w:rPr>
          <w:rFonts w:ascii="Times New Roman" w:hAnsi="Times New Roman" w:cs="Times New Roman"/>
        </w:rPr>
        <w:lastRenderedPageBreak/>
        <w:t>установленные сроки гражданами, индивидуальными предпринимателями и организациями независимо от их организационно-правовых форм и форм собственности, их руководителями, должностными лицами.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11.2. Проверка исполнения предписания проводится в форме внеплановой проверки на основании </w:t>
      </w:r>
      <w:proofErr w:type="gramStart"/>
      <w:r w:rsidRPr="00AB0E8F">
        <w:rPr>
          <w:rFonts w:ascii="Times New Roman" w:hAnsi="Times New Roman" w:cs="Times New Roman"/>
        </w:rPr>
        <w:t>распоряжения Комитета имущественных отношений администрации городского округа</w:t>
      </w:r>
      <w:proofErr w:type="gramEnd"/>
      <w:r w:rsidRPr="00AB0E8F">
        <w:rPr>
          <w:rFonts w:ascii="Times New Roman" w:hAnsi="Times New Roman" w:cs="Times New Roman"/>
        </w:rPr>
        <w:t xml:space="preserve"> Электросталь Московской области. По результатам проведенной повторной проверки должностным лицом органа муниципального контроля составляется акт.</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11.3. В случае устранения нарушения, в целях подтверждения к акту прилагаются: </w:t>
      </w:r>
      <w:proofErr w:type="spellStart"/>
      <w:r w:rsidRPr="00AB0E8F">
        <w:rPr>
          <w:rFonts w:ascii="Times New Roman" w:hAnsi="Times New Roman" w:cs="Times New Roman"/>
        </w:rPr>
        <w:t>фототаблица</w:t>
      </w:r>
      <w:proofErr w:type="spellEnd"/>
      <w:r w:rsidRPr="00AB0E8F">
        <w:rPr>
          <w:rFonts w:ascii="Times New Roman" w:hAnsi="Times New Roman" w:cs="Times New Roman"/>
        </w:rPr>
        <w:t xml:space="preserve">, обмер площади земельного участка и иная информация, подтверждающая устранение нарушения земельного законодательства, лесного законодательства, законодательства в области использования и </w:t>
      </w:r>
      <w:proofErr w:type="gramStart"/>
      <w:r w:rsidRPr="00AB0E8F">
        <w:rPr>
          <w:rFonts w:ascii="Times New Roman" w:hAnsi="Times New Roman" w:cs="Times New Roman"/>
        </w:rPr>
        <w:t>охраны</w:t>
      </w:r>
      <w:proofErr w:type="gramEnd"/>
      <w:r w:rsidRPr="00AB0E8F">
        <w:rPr>
          <w:rFonts w:ascii="Times New Roman" w:hAnsi="Times New Roman" w:cs="Times New Roman"/>
        </w:rPr>
        <w:t xml:space="preserve"> особо охраняемых природных территорий местного значения (оформленные правоустанавливающие и </w:t>
      </w:r>
      <w:proofErr w:type="spellStart"/>
      <w:r w:rsidRPr="00AB0E8F">
        <w:rPr>
          <w:rFonts w:ascii="Times New Roman" w:hAnsi="Times New Roman" w:cs="Times New Roman"/>
        </w:rPr>
        <w:t>правоудостоверяющие</w:t>
      </w:r>
      <w:proofErr w:type="spellEnd"/>
      <w:r w:rsidRPr="00AB0E8F">
        <w:rPr>
          <w:rFonts w:ascii="Times New Roman" w:hAnsi="Times New Roman" w:cs="Times New Roman"/>
        </w:rPr>
        <w:t xml:space="preserve"> документы и т.д.).</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11.4. В случае </w:t>
      </w:r>
      <w:proofErr w:type="spellStart"/>
      <w:r w:rsidRPr="00AB0E8F">
        <w:rPr>
          <w:rFonts w:ascii="Times New Roman" w:hAnsi="Times New Roman" w:cs="Times New Roman"/>
        </w:rPr>
        <w:t>неустранения</w:t>
      </w:r>
      <w:proofErr w:type="spellEnd"/>
      <w:r w:rsidRPr="00AB0E8F">
        <w:rPr>
          <w:rFonts w:ascii="Times New Roman" w:hAnsi="Times New Roman" w:cs="Times New Roman"/>
        </w:rPr>
        <w:t xml:space="preserve"> нарушения орган муниципального контроля направляет материалы проверок в органы государственного земельного контроля (надзора), их территориальные отделы с целью привлечения виновных лиц к ответственности.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12. Обязанности должностных лиц, осуществляющих</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муниципальный контроль</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Должностные лица, осуществляющие муниципальный контроль, обязаны: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2) соблюдать законодательство Российской Федерации, права и законные интересы граждан, юридического лица, индивидуального предпринимателя, проверка которых проводится;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3) проводить проверку на основании распоряжения администрации городского округа Электросталь о ее проведении в соответствии с ее назначением;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proofErr w:type="gramStart"/>
      <w:r w:rsidRPr="00AB0E8F">
        <w:rPr>
          <w:rFonts w:ascii="Times New Roman" w:hAnsi="Times New Roman" w:cs="Times New Roman"/>
        </w:rPr>
        <w:t>распоряжения Комитета имущественных отношений администрации городского округа</w:t>
      </w:r>
      <w:proofErr w:type="gramEnd"/>
      <w:r w:rsidRPr="00AB0E8F">
        <w:rPr>
          <w:rFonts w:ascii="Times New Roman" w:hAnsi="Times New Roman" w:cs="Times New Roman"/>
        </w:rPr>
        <w:t xml:space="preserve"> Электросталь Московской области, копии документа о согласовании проведения проверки с органами прокуратуры;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5) не препятствовать гражданину либо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6) предоставлять гражданину либо его законному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7) знакомить гражданина либо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граждан, в том числе индивидуальных предпринимателей;</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lastRenderedPageBreak/>
        <w:t>9) 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10) соблюдать сроки проведения проверки, установленные настоящим Положением;</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11)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12) перед началом проведения выездной проверки по просьбе гражданина либо его законного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(при его наличии), в соответствии с которым проводится проверка;</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13) осуществлять запись о проведенной проверке в журнале учета проверок, обязательном для юридических лиц и индивидуальных предпринимателей.</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13. Ответственность должностных лиц, осуществляющих</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муниципальный контроль</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13.1.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муниципального контроля несут ответственность в соответствии с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13.2.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гражданину, юридическому лицу, индивидуальному предпринимателю, права и (или) законные интересы которых нарушены.</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14. Права и обязанности граждан, юридических лиц,</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индивидуальных предпринимателей при проведении</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r w:rsidRPr="00AB0E8F">
        <w:rPr>
          <w:rFonts w:ascii="Times New Roman" w:hAnsi="Times New Roman" w:cs="Times New Roman"/>
        </w:rPr>
        <w:t>14.1. Гражданин либо его законный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имеют право:</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непосредственно присутствовать при проведении проверки, давать объяснения по вопросам, относящимся к предмету проверки;</w:t>
      </w:r>
    </w:p>
    <w:p w:rsidR="001218AA" w:rsidRPr="00AB0E8F" w:rsidRDefault="001218AA">
      <w:pPr>
        <w:pStyle w:val="ConsPlusNormal"/>
        <w:spacing w:before="220"/>
        <w:ind w:firstLine="540"/>
        <w:jc w:val="both"/>
        <w:rPr>
          <w:rFonts w:ascii="Times New Roman" w:hAnsi="Times New Roman" w:cs="Times New Roman"/>
        </w:rPr>
      </w:pPr>
      <w:proofErr w:type="gramStart"/>
      <w:r w:rsidRPr="00AB0E8F">
        <w:rPr>
          <w:rFonts w:ascii="Times New Roman" w:hAnsi="Times New Roman" w:cs="Times New Roman"/>
        </w:rPr>
        <w:t>-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настоящим Федеральным законом;</w:t>
      </w:r>
      <w:proofErr w:type="gramEnd"/>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обжаловать действия (бездействие) должностных лиц органа муниципального контроля, повлекшие за собой нарушение прав гражданина,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пользоваться иными правами, предусмотренными законодательством, в целях защиты </w:t>
      </w:r>
      <w:r w:rsidRPr="00AB0E8F">
        <w:rPr>
          <w:rFonts w:ascii="Times New Roman" w:hAnsi="Times New Roman" w:cs="Times New Roman"/>
        </w:rPr>
        <w:lastRenderedPageBreak/>
        <w:t>своих прав.</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14.2. Гражданин либо его законный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мероприятий по муниципальному контролю обязаны:</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обеспечить свое присутствие или присутствие своих представителей при проведении мероприятий по муниципальному контролю;</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xml:space="preserve">- предоставлять правоустанавливающие и </w:t>
      </w:r>
      <w:proofErr w:type="spellStart"/>
      <w:r w:rsidRPr="00AB0E8F">
        <w:rPr>
          <w:rFonts w:ascii="Times New Roman" w:hAnsi="Times New Roman" w:cs="Times New Roman"/>
        </w:rPr>
        <w:t>правоудостоверяющие</w:t>
      </w:r>
      <w:proofErr w:type="spellEnd"/>
      <w:r w:rsidRPr="00AB0E8F">
        <w:rPr>
          <w:rFonts w:ascii="Times New Roman" w:hAnsi="Times New Roman" w:cs="Times New Roman"/>
        </w:rPr>
        <w:t xml:space="preserve"> документы о правах на земельные участки и объекты недвижимости, другие материалы, необходимые для осуществления муниципального контроля;</w:t>
      </w:r>
    </w:p>
    <w:p w:rsidR="001218AA" w:rsidRPr="00AB0E8F" w:rsidRDefault="001218AA">
      <w:pPr>
        <w:pStyle w:val="ConsPlusNormal"/>
        <w:spacing w:before="220"/>
        <w:ind w:firstLine="540"/>
        <w:jc w:val="both"/>
        <w:rPr>
          <w:rFonts w:ascii="Times New Roman" w:hAnsi="Times New Roman" w:cs="Times New Roman"/>
        </w:rPr>
      </w:pPr>
      <w:r w:rsidRPr="00AB0E8F">
        <w:rPr>
          <w:rFonts w:ascii="Times New Roman" w:hAnsi="Times New Roman" w:cs="Times New Roman"/>
        </w:rPr>
        <w:t>- оказывать содействие в организации и проведении мероприятий по муниципальному контролю, беспрепятственно допускать должностных лиц, осуществляющих муниципальный контроль, к обследованию земельных участков, находящихся в собственности, владении, пользовании и аренде.</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jc w:val="center"/>
        <w:outlineLvl w:val="1"/>
        <w:rPr>
          <w:rFonts w:ascii="Times New Roman" w:hAnsi="Times New Roman" w:cs="Times New Roman"/>
        </w:rPr>
      </w:pPr>
      <w:r w:rsidRPr="00AB0E8F">
        <w:rPr>
          <w:rFonts w:ascii="Times New Roman" w:hAnsi="Times New Roman" w:cs="Times New Roman"/>
        </w:rPr>
        <w:t>15. Ответственность граждан, юридических лиц, индивидуальных</w:t>
      </w:r>
    </w:p>
    <w:p w:rsidR="001218AA" w:rsidRPr="00AB0E8F" w:rsidRDefault="001218AA">
      <w:pPr>
        <w:pStyle w:val="ConsPlusNormal"/>
        <w:jc w:val="center"/>
        <w:rPr>
          <w:rFonts w:ascii="Times New Roman" w:hAnsi="Times New Roman" w:cs="Times New Roman"/>
        </w:rPr>
      </w:pPr>
      <w:r w:rsidRPr="00AB0E8F">
        <w:rPr>
          <w:rFonts w:ascii="Times New Roman" w:hAnsi="Times New Roman" w:cs="Times New Roman"/>
        </w:rPr>
        <w:t>предпринимателей при проведении муниципального контроля</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roofErr w:type="gramStart"/>
      <w:r w:rsidRPr="00AB0E8F">
        <w:rPr>
          <w:rFonts w:ascii="Times New Roman" w:hAnsi="Times New Roman" w:cs="Times New Roman"/>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либо их законные представители, допустившие нарушение настоящего Положения, необоснованно препятствующие проведению мероприятий по муниципальному контролю,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законодательства, несут ответственность в соответствии с</w:t>
      </w:r>
      <w:proofErr w:type="gramEnd"/>
      <w:r w:rsidRPr="00AB0E8F">
        <w:rPr>
          <w:rFonts w:ascii="Times New Roman" w:hAnsi="Times New Roman" w:cs="Times New Roman"/>
        </w:rPr>
        <w:t xml:space="preserve"> законодательством Российской Федерации.</w:t>
      </w: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ind w:firstLine="540"/>
        <w:jc w:val="both"/>
        <w:rPr>
          <w:rFonts w:ascii="Times New Roman" w:hAnsi="Times New Roman" w:cs="Times New Roman"/>
        </w:rPr>
      </w:pPr>
    </w:p>
    <w:p w:rsidR="001218AA" w:rsidRPr="00AB0E8F" w:rsidRDefault="001218AA">
      <w:pPr>
        <w:pStyle w:val="ConsPlusNormal"/>
        <w:pBdr>
          <w:top w:val="single" w:sz="6" w:space="0" w:color="auto"/>
        </w:pBdr>
        <w:spacing w:before="100" w:after="100"/>
        <w:jc w:val="both"/>
        <w:rPr>
          <w:rFonts w:ascii="Times New Roman" w:hAnsi="Times New Roman" w:cs="Times New Roman"/>
          <w:sz w:val="2"/>
          <w:szCs w:val="2"/>
        </w:rPr>
      </w:pPr>
    </w:p>
    <w:p w:rsidR="00C101D3" w:rsidRPr="00AB0E8F" w:rsidRDefault="00C101D3">
      <w:pPr>
        <w:rPr>
          <w:rFonts w:ascii="Times New Roman" w:hAnsi="Times New Roman" w:cs="Times New Roman"/>
        </w:rPr>
      </w:pPr>
    </w:p>
    <w:sectPr w:rsidR="00C101D3" w:rsidRPr="00AB0E8F" w:rsidSect="005F4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218AA"/>
    <w:rsid w:val="001218AA"/>
    <w:rsid w:val="00AB0E8F"/>
    <w:rsid w:val="00C101D3"/>
    <w:rsid w:val="00CE4EA6"/>
    <w:rsid w:val="00D74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2C"/>
  </w:style>
  <w:style w:type="paragraph" w:styleId="1">
    <w:name w:val="heading 1"/>
    <w:basedOn w:val="a"/>
    <w:next w:val="a"/>
    <w:link w:val="10"/>
    <w:uiPriority w:val="9"/>
    <w:qFormat/>
    <w:rsid w:val="00D74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40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02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7402C"/>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D74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D7402C"/>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D74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7402C"/>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D7402C"/>
    <w:rPr>
      <w:b/>
      <w:bCs/>
    </w:rPr>
  </w:style>
  <w:style w:type="character" w:styleId="a8">
    <w:name w:val="Emphasis"/>
    <w:basedOn w:val="a0"/>
    <w:uiPriority w:val="20"/>
    <w:qFormat/>
    <w:rsid w:val="00D7402C"/>
    <w:rPr>
      <w:i/>
      <w:iCs/>
    </w:rPr>
  </w:style>
  <w:style w:type="paragraph" w:styleId="a9">
    <w:name w:val="No Spacing"/>
    <w:uiPriority w:val="1"/>
    <w:qFormat/>
    <w:rsid w:val="00D7402C"/>
    <w:pPr>
      <w:spacing w:after="0" w:line="240" w:lineRule="auto"/>
    </w:pPr>
  </w:style>
  <w:style w:type="paragraph" w:styleId="aa">
    <w:name w:val="List Paragraph"/>
    <w:basedOn w:val="a"/>
    <w:uiPriority w:val="34"/>
    <w:qFormat/>
    <w:rsid w:val="00D7402C"/>
    <w:pPr>
      <w:ind w:left="720"/>
      <w:contextualSpacing/>
    </w:pPr>
  </w:style>
  <w:style w:type="paragraph" w:styleId="21">
    <w:name w:val="Quote"/>
    <w:basedOn w:val="a"/>
    <w:next w:val="a"/>
    <w:link w:val="22"/>
    <w:uiPriority w:val="29"/>
    <w:qFormat/>
    <w:rsid w:val="00D7402C"/>
    <w:rPr>
      <w:i/>
      <w:iCs/>
      <w:color w:val="000000" w:themeColor="text1"/>
    </w:rPr>
  </w:style>
  <w:style w:type="character" w:customStyle="1" w:styleId="22">
    <w:name w:val="Цитата 2 Знак"/>
    <w:basedOn w:val="a0"/>
    <w:link w:val="21"/>
    <w:uiPriority w:val="29"/>
    <w:rsid w:val="00D7402C"/>
    <w:rPr>
      <w:i/>
      <w:iCs/>
      <w:color w:val="000000" w:themeColor="text1"/>
    </w:rPr>
  </w:style>
  <w:style w:type="paragraph" w:styleId="ab">
    <w:name w:val="Intense Quote"/>
    <w:basedOn w:val="a"/>
    <w:next w:val="a"/>
    <w:link w:val="ac"/>
    <w:uiPriority w:val="30"/>
    <w:qFormat/>
    <w:rsid w:val="00D7402C"/>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D7402C"/>
    <w:rPr>
      <w:b/>
      <w:bCs/>
      <w:i/>
      <w:iCs/>
      <w:color w:val="4F81BD" w:themeColor="accent1"/>
    </w:rPr>
  </w:style>
  <w:style w:type="character" w:styleId="ad">
    <w:name w:val="Subtle Emphasis"/>
    <w:basedOn w:val="a0"/>
    <w:uiPriority w:val="19"/>
    <w:qFormat/>
    <w:rsid w:val="00D7402C"/>
    <w:rPr>
      <w:i/>
      <w:iCs/>
      <w:color w:val="808080" w:themeColor="text1" w:themeTint="7F"/>
    </w:rPr>
  </w:style>
  <w:style w:type="character" w:styleId="ae">
    <w:name w:val="Intense Emphasis"/>
    <w:basedOn w:val="a0"/>
    <w:uiPriority w:val="21"/>
    <w:qFormat/>
    <w:rsid w:val="00D7402C"/>
    <w:rPr>
      <w:b/>
      <w:bCs/>
      <w:i/>
      <w:iCs/>
      <w:color w:val="4F81BD" w:themeColor="accent1"/>
    </w:rPr>
  </w:style>
  <w:style w:type="character" w:styleId="af">
    <w:name w:val="Subtle Reference"/>
    <w:basedOn w:val="a0"/>
    <w:uiPriority w:val="31"/>
    <w:qFormat/>
    <w:rsid w:val="00D7402C"/>
    <w:rPr>
      <w:smallCaps/>
      <w:color w:val="C0504D" w:themeColor="accent2"/>
      <w:u w:val="single"/>
    </w:rPr>
  </w:style>
  <w:style w:type="character" w:styleId="af0">
    <w:name w:val="Intense Reference"/>
    <w:basedOn w:val="a0"/>
    <w:uiPriority w:val="32"/>
    <w:qFormat/>
    <w:rsid w:val="00D7402C"/>
    <w:rPr>
      <w:b/>
      <w:bCs/>
      <w:smallCaps/>
      <w:color w:val="C0504D" w:themeColor="accent2"/>
      <w:spacing w:val="5"/>
      <w:u w:val="single"/>
    </w:rPr>
  </w:style>
  <w:style w:type="paragraph" w:customStyle="1" w:styleId="ConsPlusNormal">
    <w:name w:val="ConsPlusNormal"/>
    <w:rsid w:val="001218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18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18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0DE01FD046F3BDA3002FAA30EEA627284AC590A6309BBA5BBAD574CBD54069B79477CF231A373355680CD7DFB151B394B5283D063Ad6IAL" TargetMode="External"/><Relationship Id="rId13" Type="http://schemas.openxmlformats.org/officeDocument/2006/relationships/hyperlink" Target="consultantplus://offline/ref=DD0DE01FD046F3BDA3002EA425EEA627294FC591A9319BBA5BBAD574CBD54069A5942FC3201E2A3805274A82D3dBI9L" TargetMode="External"/><Relationship Id="rId18" Type="http://schemas.openxmlformats.org/officeDocument/2006/relationships/hyperlink" Target="consultantplus://offline/ref=DD0DE01FD046F3BDA3002FAA30EEA6272942C29DA566CCB80AEFDB71C3851A79A1DD7BC83F183026033949d8IBL" TargetMode="External"/><Relationship Id="rId26" Type="http://schemas.openxmlformats.org/officeDocument/2006/relationships/hyperlink" Target="consultantplus://offline/ref=DD0DE01FD046F3BDA3002EA425EEA627294FC591A9319BBA5BBAD574CBD54069A5942FC3201E2A3805274A82D3dBI9L" TargetMode="External"/><Relationship Id="rId3" Type="http://schemas.openxmlformats.org/officeDocument/2006/relationships/webSettings" Target="webSettings.xml"/><Relationship Id="rId21" Type="http://schemas.openxmlformats.org/officeDocument/2006/relationships/hyperlink" Target="consultantplus://offline/ref=DD0DE01FD046F3BDA3002FAA30EEA627284AC590A6309BBA5BBAD574CBD54069A5942FC3201E2A3805274A82D3dBI9L" TargetMode="External"/><Relationship Id="rId7" Type="http://schemas.openxmlformats.org/officeDocument/2006/relationships/hyperlink" Target="consultantplus://offline/ref=DD0DE01FD046F3BDA3002FAA30EEA627284AC498AF319BBA5BBAD574CBD54069A5942FC3201E2A3805274A82D3dBI9L" TargetMode="External"/><Relationship Id="rId12" Type="http://schemas.openxmlformats.org/officeDocument/2006/relationships/hyperlink" Target="consultantplus://offline/ref=DD0DE01FD046F3BDA3002FAA30EEA6272A4DC698A8379BBA5BBAD574CBD54069A5942FC3201E2A3805274A82D3dBI9L" TargetMode="External"/><Relationship Id="rId17" Type="http://schemas.openxmlformats.org/officeDocument/2006/relationships/hyperlink" Target="consultantplus://offline/ref=DD0DE01FD046F3BDA3002EA425EEA6272948C59BAC349BBA5BBAD574CBD54069A5942FC3201E2A3805274A82D3dBI9L" TargetMode="External"/><Relationship Id="rId25" Type="http://schemas.openxmlformats.org/officeDocument/2006/relationships/hyperlink" Target="consultantplus://offline/ref=DD0DE01FD046F3BDA3002FAA30EEA6272A4DC698A8379BBA5BBAD574CBD54069A5942FC3201E2A3805274A82D3dBI9L" TargetMode="External"/><Relationship Id="rId2" Type="http://schemas.openxmlformats.org/officeDocument/2006/relationships/settings" Target="settings.xml"/><Relationship Id="rId16" Type="http://schemas.openxmlformats.org/officeDocument/2006/relationships/hyperlink" Target="consultantplus://offline/ref=DD0DE01FD046F3BDA3002EA425EEA6272948C59EA8369BBA5BBAD574CBD54069A5942FC3201E2A3805274A82D3dBI9L" TargetMode="External"/><Relationship Id="rId20" Type="http://schemas.openxmlformats.org/officeDocument/2006/relationships/hyperlink" Target="consultantplus://offline/ref=DD0DE01FD046F3BDA3002FAA30EEA627284AC498AF319BBA5BBAD574CBD54069A5942FC3201E2A3805274A82D3dBI9L" TargetMode="External"/><Relationship Id="rId29" Type="http://schemas.openxmlformats.org/officeDocument/2006/relationships/hyperlink" Target="consultantplus://offline/ref=DD0DE01FD046F3BDA3002FAA30EEA6272848C59DAB399BBA5BBAD574CBD54069A5942FC3201E2A3805274A82D3dBI9L" TargetMode="External"/><Relationship Id="rId1" Type="http://schemas.openxmlformats.org/officeDocument/2006/relationships/styles" Target="styles.xml"/><Relationship Id="rId6" Type="http://schemas.openxmlformats.org/officeDocument/2006/relationships/hyperlink" Target="consultantplus://offline/ref=DD0DE01FD046F3BDA3002FAA30EEA627284AC590AC329BBA5BBAD574CBD54069A5942FC3201E2A3805274A82D3dBI9L" TargetMode="External"/><Relationship Id="rId11" Type="http://schemas.openxmlformats.org/officeDocument/2006/relationships/hyperlink" Target="consultantplus://offline/ref=DD0DE01FD046F3BDA3002FAA30EEA6272848C59CA9369BBA5BBAD574CBD54069A5942FC3201E2A3805274A82D3dBI9L" TargetMode="External"/><Relationship Id="rId24" Type="http://schemas.openxmlformats.org/officeDocument/2006/relationships/hyperlink" Target="consultantplus://offline/ref=DD0DE01FD046F3BDA3002FAA30EEA6272848C59CA9369BBA5BBAD574CBD54069A5942FC3201E2A3805274A82D3dBI9L" TargetMode="External"/><Relationship Id="rId32" Type="http://schemas.openxmlformats.org/officeDocument/2006/relationships/theme" Target="theme/theme1.xml"/><Relationship Id="rId5" Type="http://schemas.openxmlformats.org/officeDocument/2006/relationships/hyperlink" Target="consultantplus://offline/ref=DD0DE01FD046F3BDA3002FAA30EEA6272942C29DA566CCB80AEFDB71C3851A79A1DD7BC83F183026033949d8IBL" TargetMode="External"/><Relationship Id="rId15" Type="http://schemas.openxmlformats.org/officeDocument/2006/relationships/hyperlink" Target="consultantplus://offline/ref=DD0DE01FD046F3BDA3002EA425EEA6272942C09CA7329BBA5BBAD574CBD54069A5942FC3201E2A3805274A82D3dBI9L" TargetMode="External"/><Relationship Id="rId23" Type="http://schemas.openxmlformats.org/officeDocument/2006/relationships/hyperlink" Target="consultantplus://offline/ref=DD0DE01FD046F3BDA3002FAA30EEA627284BC29EA8329BBA5BBAD574CBD54069A5942FC3201E2A3805274A82D3dBI9L" TargetMode="External"/><Relationship Id="rId28" Type="http://schemas.openxmlformats.org/officeDocument/2006/relationships/hyperlink" Target="consultantplus://offline/ref=DD0DE01FD046F3BDA3002EA425EEA6272942C09CA7329BBA5BBAD574CBD54069A5942FC3201E2A3805274A82D3dBI9L" TargetMode="External"/><Relationship Id="rId10" Type="http://schemas.openxmlformats.org/officeDocument/2006/relationships/hyperlink" Target="consultantplus://offline/ref=DD0DE01FD046F3BDA3002FAA30EEA627284BC29EA8329BBA5BBAD574CBD54069A5942FC3201E2A3805274A82D3dBI9L" TargetMode="External"/><Relationship Id="rId19" Type="http://schemas.openxmlformats.org/officeDocument/2006/relationships/hyperlink" Target="consultantplus://offline/ref=DD0DE01FD046F3BDA3002FAA30EEA627284AC590AC329BBA5BBAD574CBD54069A5942FC3201E2A3805274A82D3dBI9L"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D0DE01FD046F3BDA3002FAA30EEA627284AC498AD359BBA5BBAD574CBD54069A5942FC3201E2A3805274A82D3dBI9L" TargetMode="External"/><Relationship Id="rId14" Type="http://schemas.openxmlformats.org/officeDocument/2006/relationships/hyperlink" Target="consultantplus://offline/ref=DD0DE01FD046F3BDA3002EA425EEA6272942C390AE379BBA5BBAD574CBD54069A5942FC3201E2A3805274A82D3dBI9L" TargetMode="External"/><Relationship Id="rId22" Type="http://schemas.openxmlformats.org/officeDocument/2006/relationships/hyperlink" Target="consultantplus://offline/ref=DD0DE01FD046F3BDA3002FAA30EEA627284AC498AD359BBA5BBAD574CBD54069A5942FC3201E2A3805274A82D3dBI9L" TargetMode="External"/><Relationship Id="rId27" Type="http://schemas.openxmlformats.org/officeDocument/2006/relationships/hyperlink" Target="consultantplus://offline/ref=DD0DE01FD046F3BDA3002EA425EEA6272942C390AE379BBA5BBAD574CBD54069A5942FC3201E2A3805274A82D3dBI9L" TargetMode="External"/><Relationship Id="rId30" Type="http://schemas.openxmlformats.org/officeDocument/2006/relationships/hyperlink" Target="consultantplus://offline/ref=DD0DE01FD046F3BDA3002FAA30EEA6272848C59CA9369BBA5BBAD574CBD54069A5942FC3201E2A3805274A82D3dBI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9801</Words>
  <Characters>55869</Characters>
  <Application>Microsoft Office Word</Application>
  <DocSecurity>0</DocSecurity>
  <Lines>465</Lines>
  <Paragraphs>131</Paragraphs>
  <ScaleCrop>false</ScaleCrop>
  <Company>КИО</Company>
  <LinksUpToDate>false</LinksUpToDate>
  <CharactersWithSpaces>65539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Воробьев</dc:creator>
  <cp:lastModifiedBy>Дмитрий Воробьев</cp:lastModifiedBy>
  <cp:revision>2</cp:revision>
  <dcterms:created xsi:type="dcterms:W3CDTF">2019-04-16T11:08:00Z</dcterms:created>
  <dcterms:modified xsi:type="dcterms:W3CDTF">2019-04-16T11:11:00Z</dcterms:modified>
</cp:coreProperties>
</file>