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13DAF" w:rsidRPr="00B13DAF" w:rsidTr="00B13DA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DAF" w:rsidRPr="00B13DAF" w:rsidRDefault="00B13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13DAF">
              <w:rPr>
                <w:rFonts w:ascii="Calibri" w:hAnsi="Calibri" w:cs="Calibri"/>
              </w:rPr>
              <w:t>21 декабря 2004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DAF" w:rsidRPr="00B13DAF" w:rsidRDefault="00B13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B13DAF">
              <w:rPr>
                <w:rFonts w:ascii="Calibri" w:hAnsi="Calibri" w:cs="Calibri"/>
              </w:rPr>
              <w:t>N 172-ФЗ</w:t>
            </w:r>
          </w:p>
        </w:tc>
      </w:tr>
    </w:tbl>
    <w:p w:rsidR="00B13DAF" w:rsidRPr="00B13DAF" w:rsidRDefault="00B13DA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13DAF">
        <w:rPr>
          <w:rFonts w:ascii="Calibri" w:hAnsi="Calibri" w:cs="Calibri"/>
          <w:b/>
          <w:bCs/>
        </w:rPr>
        <w:t>РОССИЙСКАЯ ФЕДЕРАЦИЯ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13DAF">
        <w:rPr>
          <w:rFonts w:ascii="Calibri" w:hAnsi="Calibri" w:cs="Calibri"/>
          <w:b/>
          <w:bCs/>
        </w:rPr>
        <w:t>ФЕДЕРАЛЬНЫЙ ЗАКОН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13DAF">
        <w:rPr>
          <w:rFonts w:ascii="Calibri" w:hAnsi="Calibri" w:cs="Calibri"/>
          <w:b/>
          <w:bCs/>
        </w:rPr>
        <w:t>О ПЕРЕВОДЕ ЗЕМЕЛЬ ИЛИ ЗЕМЕЛЬНЫХ УЧАСТКОВ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13DAF">
        <w:rPr>
          <w:rFonts w:ascii="Calibri" w:hAnsi="Calibri" w:cs="Calibri"/>
          <w:b/>
          <w:bCs/>
        </w:rPr>
        <w:t>ИЗ ОДНОЙ КАТЕГОРИИ В ДРУГУЮ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 w:rsidRPr="00B13DAF">
        <w:rPr>
          <w:rFonts w:ascii="Calibri" w:hAnsi="Calibri" w:cs="Calibri"/>
        </w:rPr>
        <w:t>Принят</w:t>
      </w:r>
      <w:proofErr w:type="gramEnd"/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13DAF">
        <w:rPr>
          <w:rFonts w:ascii="Calibri" w:hAnsi="Calibri" w:cs="Calibri"/>
        </w:rPr>
        <w:t>Государственной Думой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13DAF">
        <w:rPr>
          <w:rFonts w:ascii="Calibri" w:hAnsi="Calibri" w:cs="Calibri"/>
        </w:rPr>
        <w:t>3 декабря 2004 года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13DAF">
        <w:rPr>
          <w:rFonts w:ascii="Calibri" w:hAnsi="Calibri" w:cs="Calibri"/>
        </w:rPr>
        <w:t>Одобрен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13DAF">
        <w:rPr>
          <w:rFonts w:ascii="Calibri" w:hAnsi="Calibri" w:cs="Calibri"/>
        </w:rPr>
        <w:t>Советом Федерации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13DAF">
        <w:rPr>
          <w:rFonts w:ascii="Calibri" w:hAnsi="Calibri" w:cs="Calibri"/>
        </w:rPr>
        <w:t>8 декабря 2004 года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13DAF">
        <w:rPr>
          <w:rFonts w:ascii="Calibri" w:hAnsi="Calibri" w:cs="Calibri"/>
        </w:rPr>
        <w:t>Список изменяющих документов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B13DAF">
        <w:rPr>
          <w:rFonts w:ascii="Calibri" w:hAnsi="Calibri" w:cs="Calibri"/>
        </w:rPr>
        <w:t>(в ред. Федеральных законов</w:t>
      </w:r>
      <w:proofErr w:type="gramEnd"/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13DAF">
        <w:rPr>
          <w:rFonts w:ascii="Calibri" w:hAnsi="Calibri" w:cs="Calibri"/>
        </w:rPr>
        <w:t>от 21.07.2005 N 111-ФЗ, от 17.04.2006 N 53-ФЗ,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13DAF">
        <w:rPr>
          <w:rFonts w:ascii="Calibri" w:hAnsi="Calibri" w:cs="Calibri"/>
        </w:rPr>
        <w:t>от 03.06.2006 N 73-ФЗ, от 04.12.2006 N 201-ФЗ,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13DAF">
        <w:rPr>
          <w:rFonts w:ascii="Calibri" w:hAnsi="Calibri" w:cs="Calibri"/>
        </w:rPr>
        <w:t>от 18.12.2006 N 232-ФЗ, от 10.05.2007 N 69-ФЗ,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13DAF">
        <w:rPr>
          <w:rFonts w:ascii="Calibri" w:hAnsi="Calibri" w:cs="Calibri"/>
        </w:rPr>
        <w:t>от 30.10.2007 N 240-ФЗ, от 08.11.2007 N 261-ФЗ,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13DAF">
        <w:rPr>
          <w:rFonts w:ascii="Calibri" w:hAnsi="Calibri" w:cs="Calibri"/>
        </w:rPr>
        <w:t>от 13.05.2008 N 66-ФЗ, от 23.07.2008 N 160-ФЗ,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13DAF">
        <w:rPr>
          <w:rFonts w:ascii="Calibri" w:hAnsi="Calibri" w:cs="Calibri"/>
        </w:rPr>
        <w:t>от 14.03.2009 N 32-ФЗ, от 08.05.2009 N 93-ФЗ,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13DAF">
        <w:rPr>
          <w:rFonts w:ascii="Calibri" w:hAnsi="Calibri" w:cs="Calibri"/>
        </w:rPr>
        <w:t>от 25.12.2009 N 340-ФЗ, от 20.03.2011 N 41-ФЗ,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13DAF">
        <w:rPr>
          <w:rFonts w:ascii="Calibri" w:hAnsi="Calibri" w:cs="Calibri"/>
        </w:rPr>
        <w:t>от 01.07.2011 N 169-ФЗ, от 12.07.2011 N 209-ФЗ,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13DAF">
        <w:rPr>
          <w:rFonts w:ascii="Calibri" w:hAnsi="Calibri" w:cs="Calibri"/>
        </w:rPr>
        <w:t>от 19.07.2011 N 246-ФЗ, от 07.06.2013 N 108-ФЗ)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31"/>
      <w:bookmarkEnd w:id="0"/>
      <w:r w:rsidRPr="00B13DAF">
        <w:rPr>
          <w:rFonts w:ascii="Calibri" w:hAnsi="Calibri" w:cs="Calibri"/>
          <w:b/>
          <w:bCs/>
        </w:rPr>
        <w:t>Глава 1. ОБЩИЕ ПОЛОЖЕНИЯ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33"/>
      <w:bookmarkEnd w:id="1"/>
      <w:r w:rsidRPr="00B13DAF">
        <w:rPr>
          <w:rFonts w:ascii="Calibri" w:hAnsi="Calibri" w:cs="Calibri"/>
        </w:rPr>
        <w:t>Статья 1. Правовое регулирование отношений, возникающих в связи с переводом земель или земельных участков в составе таких земель из одной категории в другую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13DAF">
        <w:rPr>
          <w:rFonts w:ascii="Calibri" w:hAnsi="Calibri" w:cs="Calibri"/>
        </w:rPr>
        <w:t>Правовое регулирование отношений, возникающих в связи с переводом земель или земельных участков в составе таких земель из одной категории в другую, осуществляется Земельным кодексом Российской Федерации, настоящим Федеральным законом, иными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37"/>
      <w:bookmarkEnd w:id="2"/>
      <w:r w:rsidRPr="00B13DAF">
        <w:rPr>
          <w:rFonts w:ascii="Calibri" w:hAnsi="Calibri" w:cs="Calibri"/>
        </w:rPr>
        <w:t>Статья 2. Состав и порядок подготовки документов для перевода земель или земельных участков в составе таких земель из одной категории в другую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1. </w:t>
      </w:r>
      <w:proofErr w:type="gramStart"/>
      <w:r w:rsidRPr="00B13DAF">
        <w:rPr>
          <w:rFonts w:ascii="Calibri" w:hAnsi="Calibri" w:cs="Calibri"/>
        </w:rPr>
        <w:t>Для перевода земель или земельных участков в составе таких земель из одной категории в другую заинтересованным лицом подается ходатайство о переводе земель из одной категории в другую или ходатайство о переводе земельных участков из состава земель одной категории в другую (далее также - ходатайство) в исполнительный орган государственной власти или орган местного самоуправления, уполномоченные на рассмотрение этого ходатайства.</w:t>
      </w:r>
      <w:proofErr w:type="gramEnd"/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2. Содержание ходатайства о переводе земель из одной категории в другую и состав прилагаемых к нему документов устанавливаются: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1) органами государственной власти субъектов Российской Федерации в отношении земель сельскохозяйственного назначения, за исключением земель, находящихся в собственности </w:t>
      </w:r>
      <w:r w:rsidRPr="00B13DAF">
        <w:rPr>
          <w:rFonts w:ascii="Calibri" w:hAnsi="Calibri" w:cs="Calibri"/>
        </w:rPr>
        <w:lastRenderedPageBreak/>
        <w:t>Российской Федерации;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21.07.2005 N 111-ФЗ)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уполномоченным Правительством Российской Федерации федеральным органом исполнительной власти в отношении иных земель.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23.07.2008 N 160-ФЗ)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3. В ходатайстве о переводе земельных участков из состава земель одной категории в другую указываются: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кадастровый номер земельного участка;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3) обоснование перевода земельного участка из состава земель одной категории в другую;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4) права на земельный участок.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4. Для принятия решения о переводе земельных участков из состава земель одной категории в другую также необходимы следующие документы: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01.07.2011 N 169-ФЗ)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2"/>
      <w:bookmarkEnd w:id="3"/>
      <w:r w:rsidRPr="00B13DAF">
        <w:rPr>
          <w:rFonts w:ascii="Calibri" w:hAnsi="Calibri" w:cs="Calibri"/>
        </w:rPr>
        <w:t>1) 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осуществить, или кадастровый паспорт такого земельного участка;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Федеральных законов от 13.05.2008 N 66-ФЗ, от 20.03.2011 N 41-ФЗ)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4"/>
      <w:bookmarkEnd w:id="4"/>
      <w:r w:rsidRPr="00B13DAF">
        <w:rPr>
          <w:rFonts w:ascii="Calibri" w:hAnsi="Calibri" w:cs="Calibri"/>
        </w:rPr>
        <w:t>2) копии документов, удостоверяющих личность заявителя - физического лица, либо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5"/>
      <w:bookmarkEnd w:id="5"/>
      <w:r w:rsidRPr="00B13DAF">
        <w:rPr>
          <w:rFonts w:ascii="Calibri" w:hAnsi="Calibri" w:cs="Calibri"/>
        </w:rPr>
        <w:t>3) выписка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6"/>
      <w:bookmarkEnd w:id="6"/>
      <w:r w:rsidRPr="00B13DAF">
        <w:rPr>
          <w:rFonts w:ascii="Calibri" w:hAnsi="Calibri" w:cs="Calibri"/>
        </w:rPr>
        <w:t>4) заключение государственной экологической экспертизы в случае, если ее проведение предусмотрено федеральными законами;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7"/>
      <w:bookmarkEnd w:id="7"/>
      <w:r w:rsidRPr="00B13DAF">
        <w:rPr>
          <w:rFonts w:ascii="Calibri" w:hAnsi="Calibri" w:cs="Calibri"/>
        </w:rPr>
        <w:t>5) согласие правообладателя земельного участка на перевод земельного участка из состава земель одной категории в другую;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6) утратил силу с 1 января 2008 года. - Федеральный закон от 18.12.2006 N 232-ФЗ.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4.1. Документы, предусмотренные пунктами 2 и 5 части 4 настоящей статьи, направляются заинтересованным лицом в исполнительный орган государственной власти или орган местного самоуправления. Документы, предусмотренные пунктами 1, 3 и 4 части 4 настоящей статьи, запрашиваются исполнительным органом государственной власти или органом местного самоуправления в органах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заинтересованное лицо не представило указанные документы самостоятельно.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</w:t>
      </w:r>
      <w:proofErr w:type="gramStart"/>
      <w:r w:rsidRPr="00B13DAF">
        <w:rPr>
          <w:rFonts w:ascii="Calibri" w:hAnsi="Calibri" w:cs="Calibri"/>
        </w:rPr>
        <w:t>ч</w:t>
      </w:r>
      <w:proofErr w:type="gramEnd"/>
      <w:r w:rsidRPr="00B13DAF">
        <w:rPr>
          <w:rFonts w:ascii="Calibri" w:hAnsi="Calibri" w:cs="Calibri"/>
        </w:rPr>
        <w:t>асть 4.1 введена Федеральным законом от 01.07.2011 N 169-ФЗ)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5. </w:t>
      </w:r>
      <w:proofErr w:type="gramStart"/>
      <w:r w:rsidRPr="00B13DAF">
        <w:rPr>
          <w:rFonts w:ascii="Calibri" w:hAnsi="Calibri" w:cs="Calibri"/>
        </w:rPr>
        <w:t>Исполнительные органы государственной власти или органы местного самоуправления ходатайствуют о переводе земельных участков из состава земель одной категории в другую без согласия правообладателей земельных участков в случаях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</w:t>
      </w:r>
      <w:proofErr w:type="gramEnd"/>
      <w:r w:rsidRPr="00B13DAF">
        <w:rPr>
          <w:rFonts w:ascii="Calibri" w:hAnsi="Calibri" w:cs="Calibri"/>
        </w:rPr>
        <w:t>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</w:t>
      </w:r>
      <w:proofErr w:type="gramStart"/>
      <w:r w:rsidRPr="00B13DAF">
        <w:rPr>
          <w:rFonts w:ascii="Calibri" w:hAnsi="Calibri" w:cs="Calibri"/>
        </w:rPr>
        <w:t>в</w:t>
      </w:r>
      <w:proofErr w:type="gramEnd"/>
      <w:r w:rsidRPr="00B13DAF">
        <w:rPr>
          <w:rFonts w:ascii="Calibri" w:hAnsi="Calibri" w:cs="Calibri"/>
        </w:rPr>
        <w:t xml:space="preserve"> ред. Федерального закона от 18.12.2006 N 232-ФЗ)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64"/>
      <w:bookmarkEnd w:id="8"/>
      <w:r w:rsidRPr="00B13DAF">
        <w:rPr>
          <w:rFonts w:ascii="Calibri" w:hAnsi="Calibri" w:cs="Calibri"/>
        </w:rPr>
        <w:t>Статья 3. Порядок рассмотрения ходатайств о переводе земель или земельных участков в составе таких земель из одной категории в другую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1. Ходатайство направляется заинтересованным лицом в исполнительный орган государственной власти или орган местного самоуправления, уполномоченные на рассмотрение этого ходатайства.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7"/>
      <w:bookmarkEnd w:id="9"/>
      <w:r w:rsidRPr="00B13DAF">
        <w:rPr>
          <w:rFonts w:ascii="Calibri" w:hAnsi="Calibri" w:cs="Calibri"/>
        </w:rPr>
        <w:t>2. В рассмотрении ходатайства может быть отказано в случае, если: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с ходатайством обратилось ненадлежащее лицо;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lastRenderedPageBreak/>
        <w:t xml:space="preserve">2) к ходатайству приложены документы, состав, форма или содержание </w:t>
      </w:r>
      <w:proofErr w:type="gramStart"/>
      <w:r w:rsidRPr="00B13DAF">
        <w:rPr>
          <w:rFonts w:ascii="Calibri" w:hAnsi="Calibri" w:cs="Calibri"/>
        </w:rPr>
        <w:t>которых</w:t>
      </w:r>
      <w:proofErr w:type="gramEnd"/>
      <w:r w:rsidRPr="00B13DAF">
        <w:rPr>
          <w:rFonts w:ascii="Calibri" w:hAnsi="Calibri" w:cs="Calibri"/>
        </w:rPr>
        <w:t xml:space="preserve"> не соответствуют требованиям земельного законодательства.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21.07.2005 N 111-ФЗ)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3. Ходатайство, не подлежащее рассмотрению по основаниям, установленным частью 2 настоящей статьи,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4. </w:t>
      </w:r>
      <w:proofErr w:type="gramStart"/>
      <w:r w:rsidRPr="00B13DAF">
        <w:rPr>
          <w:rFonts w:ascii="Calibri" w:hAnsi="Calibri" w:cs="Calibri"/>
        </w:rPr>
        <w:t>По результатам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категории в другую (далее также - акт о переводе земель или земельных участков) либо акт об отказе в переводе земель или земельных участков в составе таких земель из одной категории в другую (далее также - акт</w:t>
      </w:r>
      <w:proofErr w:type="gramEnd"/>
      <w:r w:rsidRPr="00B13DAF">
        <w:rPr>
          <w:rFonts w:ascii="Calibri" w:hAnsi="Calibri" w:cs="Calibri"/>
        </w:rPr>
        <w:t xml:space="preserve"> об отказе в переводе земель или земельных участков) в следующие сроки: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в течение трех месяцев со дня поступления ходатайства, если иное не установлено нормативными правовыми актами Российской Федерации, - Правительством Российской Федерации;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в течение двух месяцев со дня поступления ходатайства - исполнительным органом государственной власти субъекта Российской Федерации или органом местного самоуправления.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5. Акт о переводе земель или земельных участков должен содержать следующие сведения: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основания изменения категории земель;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границы и описание местоположения земель, для земельных участков также их площадь и кадастровые номера;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3) категория земель, перевод из которой осуществляется;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4) категория земель, перевод в которую осуществляется.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6. Акт о переводе земель или земельных участков не может быть принят на определенный срок.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7. 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8. Акт о переводе земель или земельных участков либо акт об отказе в переводе земель или земельных участков может быть обжалован в суд.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84"/>
      <w:bookmarkEnd w:id="10"/>
      <w:r w:rsidRPr="00B13DAF">
        <w:rPr>
          <w:rFonts w:ascii="Calibri" w:hAnsi="Calibri" w:cs="Calibri"/>
        </w:rPr>
        <w:t>Статья 4. Основания отказа в переводе земель или земельных участков в составе таких земель из одной категории в другую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Перевод земель или земельных участков в составе таких земель из одной категории в другую не допускается в случае: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наличия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3)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04.12.2006 N 201-ФЗ)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92"/>
      <w:bookmarkEnd w:id="11"/>
      <w:r w:rsidRPr="00B13DAF">
        <w:rPr>
          <w:rFonts w:ascii="Calibri" w:hAnsi="Calibri" w:cs="Calibri"/>
        </w:rPr>
        <w:t>Статья 5. Внесение изменений в государственный кадастр недвижимости и в записи Единого государственного реестра прав на недвижимое имущество и сделок с ним в связи с переводом земель или земельных участков в составе таких земель из одной категории в другую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13.05.2008 N 66-ФЗ)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95"/>
      <w:bookmarkEnd w:id="12"/>
      <w:r w:rsidRPr="00B13DAF">
        <w:rPr>
          <w:rFonts w:ascii="Calibri" w:hAnsi="Calibri" w:cs="Calibri"/>
        </w:rPr>
        <w:t xml:space="preserve">1. </w:t>
      </w:r>
      <w:proofErr w:type="gramStart"/>
      <w:r w:rsidRPr="00B13DAF">
        <w:rPr>
          <w:rFonts w:ascii="Calibri" w:hAnsi="Calibri" w:cs="Calibri"/>
        </w:rPr>
        <w:t xml:space="preserve">Исполнительный орган государственной власти или орган местного самоуправления, принявшие акт о переводе земель или земельных участков, направляют копию такого акта в </w:t>
      </w:r>
      <w:r w:rsidRPr="00B13DAF">
        <w:rPr>
          <w:rFonts w:ascii="Calibri" w:hAnsi="Calibri" w:cs="Calibri"/>
        </w:rPr>
        <w:lastRenderedPageBreak/>
        <w:t>течение пяти дней со дня его принятия в федеральный орган исполнительной власти, уполномоченный на осуществление государственного кадастрового учета недвижимого имущества и ведение государственного кадастра недвижимости, или, если иное не установлено Правительством Российской Федерации, в подведомственное данному федеральному органу исполнительной</w:t>
      </w:r>
      <w:proofErr w:type="gramEnd"/>
      <w:r w:rsidRPr="00B13DAF">
        <w:rPr>
          <w:rFonts w:ascii="Calibri" w:hAnsi="Calibri" w:cs="Calibri"/>
        </w:rPr>
        <w:t xml:space="preserve"> власти государственное учреждение (далее - орган кадастрового учета).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13.05.2008 N 66-ФЗ)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2. </w:t>
      </w:r>
      <w:proofErr w:type="gramStart"/>
      <w:r w:rsidRPr="00B13DAF">
        <w:rPr>
          <w:rFonts w:ascii="Calibri" w:hAnsi="Calibri" w:cs="Calibri"/>
        </w:rPr>
        <w:t>О внесенных изменениях орган кадастрового учета уведомляет заинтересованных правообладателей земельных участков с указанием акта о переводе земель или земельных участков, а также органы, осуществляющие государственную регистрацию прав на недвижимое имущество и сделок с ним, для внесения в течение семи дней изменений в связи с переводом земель или земельных участков в составе таких земель из одной категории в другую в записи</w:t>
      </w:r>
      <w:proofErr w:type="gramEnd"/>
      <w:r w:rsidRPr="00B13DAF">
        <w:rPr>
          <w:rFonts w:ascii="Calibri" w:hAnsi="Calibri" w:cs="Calibri"/>
        </w:rPr>
        <w:t xml:space="preserve"> Единого государственного реестра прав на недвижимое имущество и сделок с ним.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13.05.2008 N 66-ФЗ)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3. Перевод земель или земельных участков в составе таких земель из одной категории в другую считается состоявшимся </w:t>
      </w:r>
      <w:proofErr w:type="gramStart"/>
      <w:r w:rsidRPr="00B13DAF">
        <w:rPr>
          <w:rFonts w:ascii="Calibri" w:hAnsi="Calibri" w:cs="Calibri"/>
        </w:rPr>
        <w:t>с даты осуществления</w:t>
      </w:r>
      <w:proofErr w:type="gramEnd"/>
      <w:r w:rsidRPr="00B13DAF">
        <w:rPr>
          <w:rFonts w:ascii="Calibri" w:hAnsi="Calibri" w:cs="Calibri"/>
        </w:rPr>
        <w:t xml:space="preserve"> государственного кадастрового учета земельных участков в связи с изменением их категории.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</w:t>
      </w:r>
      <w:proofErr w:type="gramStart"/>
      <w:r w:rsidRPr="00B13DAF">
        <w:rPr>
          <w:rFonts w:ascii="Calibri" w:hAnsi="Calibri" w:cs="Calibri"/>
        </w:rPr>
        <w:t>в</w:t>
      </w:r>
      <w:proofErr w:type="gramEnd"/>
      <w:r w:rsidRPr="00B13DAF">
        <w:rPr>
          <w:rFonts w:ascii="Calibri" w:hAnsi="Calibri" w:cs="Calibri"/>
        </w:rPr>
        <w:t xml:space="preserve"> ред. Федерального закона от 19.07.2011 N 246-ФЗ)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4. Переоформление правоустанавливающих документов на земельные участки, в отношении которых приняты акты о переводе земельных участков из состава земель одной категории в другую, не требуется.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103"/>
      <w:bookmarkEnd w:id="13"/>
      <w:r w:rsidRPr="00B13DAF">
        <w:rPr>
          <w:rFonts w:ascii="Calibri" w:hAnsi="Calibri" w:cs="Calibri"/>
        </w:rPr>
        <w:t>Статья 6. Перевод земельных участков из состава земель одной категории в другую в случае изъятия, в том числе путем выкупа, земельных участков для государственных или муниципальных нужд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1. В случае необходимости изменения целевого назначения земельного участка в связи с его изъятием, в том числе путем выкупа, для государственных или муниципальных нужд перевод этого земельного участка из состава земель одной категории в другую осуществляется после его изъятия, выкупа.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2. </w:t>
      </w:r>
      <w:proofErr w:type="gramStart"/>
      <w:r w:rsidRPr="00B13DAF">
        <w:rPr>
          <w:rFonts w:ascii="Calibri" w:hAnsi="Calibri" w:cs="Calibri"/>
        </w:rPr>
        <w:t>Исполнительные органы государственной власти или органы местного самоуправления до предоставления заинтересованным гражданину или юридическому лицу изъятого, в том числе путем выкупа, земельного участка обязаны осуществить его перевод из состава земель определенной категории в категорию, обеспечивающую разрешенное использование этого земельного участка по целевому назначению.</w:t>
      </w:r>
      <w:proofErr w:type="gramEnd"/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4" w:name="Par108"/>
      <w:bookmarkEnd w:id="14"/>
      <w:r w:rsidRPr="00B13DAF">
        <w:rPr>
          <w:rFonts w:ascii="Calibri" w:hAnsi="Calibri" w:cs="Calibri"/>
          <w:b/>
          <w:bCs/>
        </w:rPr>
        <w:t>Глава 2. ОСОБЕННОСТИ ПЕРЕВОДА ЗЕМЕЛЬ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13DAF">
        <w:rPr>
          <w:rFonts w:ascii="Calibri" w:hAnsi="Calibri" w:cs="Calibri"/>
          <w:b/>
          <w:bCs/>
        </w:rPr>
        <w:t>ИЛИ ЗЕМЕЛЬНЫХ УЧАСТКОВ В СОСТАВЕ ТАКИХ ЗЕМЕЛЬ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13DAF">
        <w:rPr>
          <w:rFonts w:ascii="Calibri" w:hAnsi="Calibri" w:cs="Calibri"/>
          <w:b/>
          <w:bCs/>
        </w:rPr>
        <w:t>ИЗ ОДНОЙ КАТЕГОРИИ В ДРУГУЮ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12"/>
      <w:bookmarkEnd w:id="15"/>
      <w:r w:rsidRPr="00B13DAF">
        <w:rPr>
          <w:rFonts w:ascii="Calibri" w:hAnsi="Calibri" w:cs="Calibri"/>
        </w:rPr>
        <w:t>Статья 7. Особенности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1.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случаях, связанных: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с консервацией земель;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с созданием особо охраняемых природных территорий или с отнесением земель к землям природоохранного, историко-культурного, рекреационного и иного особо ценного назначения;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(п. 2 в ред. Федерального закона от 21.07.2005 N 111-ФЗ)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18"/>
      <w:bookmarkEnd w:id="16"/>
      <w:r w:rsidRPr="00B13DAF">
        <w:rPr>
          <w:rFonts w:ascii="Calibri" w:hAnsi="Calibri" w:cs="Calibri"/>
        </w:rPr>
        <w:t>3) с установлением или изменением черты населенных пунктов;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18.12.2006 N 232-ФЗ)</w:t>
      </w:r>
    </w:p>
    <w:p w:rsidR="00B13DAF" w:rsidRPr="00B13DAF" w:rsidRDefault="00B13DAF" w:rsidP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4) с размещением промышленных объектов на землях, кадастровая стоимость которых не превышает средний уровень кадастровой стоимости по муниципальному району (городскому </w:t>
      </w:r>
      <w:r w:rsidRPr="00B13DAF">
        <w:rPr>
          <w:rFonts w:ascii="Calibri" w:hAnsi="Calibri" w:cs="Calibri"/>
        </w:rPr>
        <w:lastRenderedPageBreak/>
        <w:t>округу), а также на других землях и с иными несельскохозяйственными нуждами при отсутствии иных вариантов размещения этих объектов, за исключением размещения на землях, указанных в части 2 настоящей статьи;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(п. 4 в ред. Федерального закона от 21.07.2005 N 111-ФЗ)</w:t>
      </w:r>
    </w:p>
    <w:p w:rsidR="00B13DAF" w:rsidRPr="00B13DAF" w:rsidRDefault="00B13DAF" w:rsidP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5) с включением непригодных для осуществления сельскохозяйственного производства земель в состав земель лесного фонда, земель водного фонда или земель запаса;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31"/>
      <w:bookmarkEnd w:id="17"/>
      <w:r w:rsidRPr="00B13DAF">
        <w:rPr>
          <w:rFonts w:ascii="Calibri" w:hAnsi="Calibri" w:cs="Calibri"/>
        </w:rPr>
        <w:t>6) со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 (далее - линейные объекты) при наличии утвержденного в установленном порядке проекта рекультивации части сельскохозяйственных угодий, предоставляемой на период осуществления строительства линейных объектов;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(п. 6 в ред. Федерального закона от 21.07.2005 N 111-ФЗ)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33"/>
      <w:bookmarkEnd w:id="18"/>
      <w:r w:rsidRPr="00B13DAF">
        <w:rPr>
          <w:rFonts w:ascii="Calibri" w:hAnsi="Calibri" w:cs="Calibri"/>
        </w:rPr>
        <w:t>7) с выполнением международных обязательств Российской Федерации, обеспечением обороны страны и безопасности государства при отсутствии иных вариантов размещения соответствующих объектов;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(п. 7 в ред. Федерального закона от 21.07.2005 N 111-ФЗ)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35"/>
      <w:bookmarkEnd w:id="19"/>
      <w:r w:rsidRPr="00B13DAF">
        <w:rPr>
          <w:rFonts w:ascii="Calibri" w:hAnsi="Calibri" w:cs="Calibri"/>
        </w:rPr>
        <w:t>8) с добычей полезных ископаемых при наличии утвержденного проекта рекультивации земель;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(п. 8 </w:t>
      </w:r>
      <w:proofErr w:type="gramStart"/>
      <w:r w:rsidRPr="00B13DAF">
        <w:rPr>
          <w:rFonts w:ascii="Calibri" w:hAnsi="Calibri" w:cs="Calibri"/>
        </w:rPr>
        <w:t>введен</w:t>
      </w:r>
      <w:proofErr w:type="gramEnd"/>
      <w:r w:rsidRPr="00B13DAF">
        <w:rPr>
          <w:rFonts w:ascii="Calibri" w:hAnsi="Calibri" w:cs="Calibri"/>
        </w:rPr>
        <w:t xml:space="preserve"> Федеральным законом от 21.07.2005 N 111-ФЗ)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9) с размещением объектов социального, коммунально-бытового назначения, объектов здравоохранения, образования при отсутствии иных вариантов размещения этих объектов.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(п. 9 </w:t>
      </w:r>
      <w:proofErr w:type="gramStart"/>
      <w:r w:rsidRPr="00B13DAF">
        <w:rPr>
          <w:rFonts w:ascii="Calibri" w:hAnsi="Calibri" w:cs="Calibri"/>
        </w:rPr>
        <w:t>введен</w:t>
      </w:r>
      <w:proofErr w:type="gramEnd"/>
      <w:r w:rsidRPr="00B13DAF">
        <w:rPr>
          <w:rFonts w:ascii="Calibri" w:hAnsi="Calibri" w:cs="Calibri"/>
        </w:rPr>
        <w:t xml:space="preserve"> Федеральным законом от 21.07.2005 N 111-ФЗ)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39"/>
      <w:bookmarkEnd w:id="20"/>
      <w:r w:rsidRPr="00B13DAF">
        <w:rPr>
          <w:rFonts w:ascii="Calibri" w:hAnsi="Calibri" w:cs="Calibri"/>
        </w:rPr>
        <w:t xml:space="preserve">2. </w:t>
      </w:r>
      <w:proofErr w:type="gramStart"/>
      <w:r w:rsidRPr="00B13DAF">
        <w:rPr>
          <w:rFonts w:ascii="Calibri" w:hAnsi="Calibri" w:cs="Calibri"/>
        </w:rPr>
        <w:t>Перевод земель сельскохозяйственных угодий или земельных участков в составе таких земель из земель сельскохозяйственного назначения, кадастровая стоимость которых на пятьдесят и более процентов превышает средний уровень кадастровой стоимости по муниципальному району (городскому округу), и особо ценных продуктивных сельскохозяйственных угодий, указанных в пункте 4 статьи 79 Земельного кодекса Российской Федерации, в другую категорию не допускается, за исключением случаев, установленных пунктами 3</w:t>
      </w:r>
      <w:proofErr w:type="gramEnd"/>
      <w:r w:rsidRPr="00B13DAF">
        <w:rPr>
          <w:rFonts w:ascii="Calibri" w:hAnsi="Calibri" w:cs="Calibri"/>
        </w:rPr>
        <w:t xml:space="preserve">, </w:t>
      </w:r>
      <w:hyperlink w:anchor="Par131" w:history="1">
        <w:r w:rsidRPr="00B13DAF">
          <w:rPr>
            <w:rFonts w:ascii="Calibri" w:hAnsi="Calibri" w:cs="Calibri"/>
          </w:rPr>
          <w:t>6,</w:t>
        </w:r>
      </w:hyperlink>
      <w:r w:rsidRPr="00B13DAF">
        <w:rPr>
          <w:rFonts w:ascii="Calibri" w:hAnsi="Calibri" w:cs="Calibri"/>
        </w:rPr>
        <w:t xml:space="preserve"> </w:t>
      </w:r>
      <w:hyperlink w:anchor="Par133" w:history="1">
        <w:r w:rsidRPr="00B13DAF">
          <w:rPr>
            <w:rFonts w:ascii="Calibri" w:hAnsi="Calibri" w:cs="Calibri"/>
          </w:rPr>
          <w:t>7</w:t>
        </w:r>
      </w:hyperlink>
      <w:r w:rsidRPr="00B13DAF">
        <w:rPr>
          <w:rFonts w:ascii="Calibri" w:hAnsi="Calibri" w:cs="Calibri"/>
        </w:rPr>
        <w:t xml:space="preserve"> и </w:t>
      </w:r>
      <w:hyperlink w:anchor="Par135" w:history="1">
        <w:r w:rsidRPr="00B13DAF">
          <w:rPr>
            <w:rFonts w:ascii="Calibri" w:hAnsi="Calibri" w:cs="Calibri"/>
          </w:rPr>
          <w:t>8</w:t>
        </w:r>
      </w:hyperlink>
      <w:r w:rsidRPr="00B13DAF">
        <w:rPr>
          <w:rFonts w:ascii="Calibri" w:hAnsi="Calibri" w:cs="Calibri"/>
        </w:rPr>
        <w:t xml:space="preserve"> части 1 настоящей статьи.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(часть вторая в ред. Федерального закона от 21.07.2005 N 111-ФЗ)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" w:name="Par142"/>
      <w:bookmarkEnd w:id="21"/>
      <w:r w:rsidRPr="00B13DAF">
        <w:rPr>
          <w:rFonts w:ascii="Calibri" w:hAnsi="Calibri" w:cs="Calibri"/>
        </w:rPr>
        <w:t>Статья 8. Особенности перевода земель населенных пунктов или земельных участков в составе таких земель в другую категорию, а также перевода земель или земельных участков в составе таких земель из других категорий в земли населенных пунктов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18.12.2006 N 232-ФЗ)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1. </w:t>
      </w:r>
      <w:proofErr w:type="gramStart"/>
      <w:r w:rsidRPr="00B13DAF">
        <w:rPr>
          <w:rFonts w:ascii="Calibri" w:hAnsi="Calibri" w:cs="Calibri"/>
        </w:rPr>
        <w:t>Установление или изменение границ населенных пунктов,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пунктов.</w:t>
      </w:r>
      <w:proofErr w:type="gramEnd"/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</w:t>
      </w:r>
      <w:proofErr w:type="gramStart"/>
      <w:r w:rsidRPr="00B13DAF">
        <w:rPr>
          <w:rFonts w:ascii="Calibri" w:hAnsi="Calibri" w:cs="Calibri"/>
        </w:rPr>
        <w:t>ч</w:t>
      </w:r>
      <w:proofErr w:type="gramEnd"/>
      <w:r w:rsidRPr="00B13DAF">
        <w:rPr>
          <w:rFonts w:ascii="Calibri" w:hAnsi="Calibri" w:cs="Calibri"/>
        </w:rPr>
        <w:t>асть первая в ред. Федерального закона от 18.12.2006 N 232-ФЗ)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2. Утратил силу. - Федеральный закон от 21.07.2005 N 111-ФЗ.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3. Сведения о кадастровых номерах земельных участков, включенных в границы населенных пунктов или исключенных из границ населенных пунктов, в порядке, предусмотренном статьей 5 настоящего Федерального закона, направляются в орган кадастрового учета для внесения соответствующих изменений в государственный кадастр недвижимости органами, указанными в части 1 статьи 5 настоящего Федерального закона.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Федеральных законов от 18.12.2006 N 232-ФЗ, от 13.05.2008 N 66-ФЗ, от 20.03.2011 N 41-ФЗ)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2" w:name="Par151"/>
      <w:bookmarkEnd w:id="22"/>
      <w:r w:rsidRPr="00B13DAF">
        <w:rPr>
          <w:rFonts w:ascii="Calibri" w:hAnsi="Calibri" w:cs="Calibri"/>
        </w:rPr>
        <w:t>Статья 9. Особенности перевода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или земельных участков в составе таких земель в другую категорию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1. </w:t>
      </w:r>
      <w:proofErr w:type="gramStart"/>
      <w:r w:rsidRPr="00B13DAF">
        <w:rPr>
          <w:rFonts w:ascii="Calibri" w:hAnsi="Calibri" w:cs="Calibri"/>
        </w:rPr>
        <w:t>Перевод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(далее - земли промышленности и иного специального назначения) или земельных участков в составе таких земель в другую категорию осуществляется без ограничений, за исключением случаев, указанных в частях 2 и 3 настоящей статьи.</w:t>
      </w:r>
      <w:proofErr w:type="gramEnd"/>
    </w:p>
    <w:p w:rsidR="00B13DAF" w:rsidRPr="00B13DAF" w:rsidRDefault="00B13DAF" w:rsidP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58"/>
      <w:bookmarkEnd w:id="23"/>
      <w:r w:rsidRPr="00B13DAF">
        <w:rPr>
          <w:rFonts w:ascii="Calibri" w:hAnsi="Calibri" w:cs="Calibri"/>
        </w:rPr>
        <w:t>2. Перевод земель промышленности и иного специального назначения или земельных участков в составе таких земель, которые нарушены, загрязнены или застроены зданиями, строениями, сооружениями, подлежащими сносу (в том числе подземными), в другую категорию допускается при наличии утвержденного проекта рекультивации земель.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59"/>
      <w:bookmarkEnd w:id="24"/>
      <w:r w:rsidRPr="00B13DAF">
        <w:rPr>
          <w:rFonts w:ascii="Calibri" w:hAnsi="Calibri" w:cs="Calibri"/>
        </w:rPr>
        <w:t xml:space="preserve">3. </w:t>
      </w:r>
      <w:proofErr w:type="gramStart"/>
      <w:r w:rsidRPr="00B13DAF">
        <w:rPr>
          <w:rFonts w:ascii="Calibri" w:hAnsi="Calibri" w:cs="Calibri"/>
        </w:rPr>
        <w:t>Перевод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в другую категорию допускается только после восстановления нарушенных земель в соответствии с утвержденным проектом рекультивации земель, за исключением случаев, если такой перевод осуществляется по ходатайству исполнительных органов государственной власти или органов местного самоуправления.</w:t>
      </w:r>
      <w:proofErr w:type="gramEnd"/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5" w:name="Par161"/>
      <w:bookmarkEnd w:id="25"/>
      <w:r w:rsidRPr="00B13DAF">
        <w:rPr>
          <w:rFonts w:ascii="Calibri" w:hAnsi="Calibri" w:cs="Calibri"/>
        </w:rPr>
        <w:t>Статья 10. Особенности перевода земель особо охраняемых территорий и объектов или земельных участков в составе таких земель в другую категорию, а также перевода земель или земельных участков в составе таких земель из других категорий в земли особо охраняемых территорий и объектов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30.10.2007 N 240-ФЗ)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1. </w:t>
      </w:r>
      <w:proofErr w:type="gramStart"/>
      <w:r w:rsidRPr="00B13DAF">
        <w:rPr>
          <w:rFonts w:ascii="Calibri" w:hAnsi="Calibri" w:cs="Calibri"/>
        </w:rPr>
        <w:t>Перевод земель особо охраняемых территорий и объектов или земельных участков в составе таких земель в другую категорию осуществляется при наличии положительных заключений государственной экологической экспертизы и иных установленных федеральными законами экспертиз в соответствии с законодательством Российской Федерации об охране окружающей среды в случае, если их использование по целевому назначению ввиду утраты ими особого природоохранного, научного, историко-культурного, эстетического, рекреационного, оздоровительного и</w:t>
      </w:r>
      <w:proofErr w:type="gramEnd"/>
      <w:r w:rsidRPr="00B13DAF">
        <w:rPr>
          <w:rFonts w:ascii="Calibri" w:hAnsi="Calibri" w:cs="Calibri"/>
        </w:rPr>
        <w:t xml:space="preserve"> иного особо ценного значения невозможно.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2. Перевод земель другой категории или земельных участков в составе таких земель в земли особо охраняемых территорий и объектов (за исключением земель населенных пунктов) допускается в случае: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создания особо охраняемых территорий;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создания туристско-рекреационных особых экономических зон;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3) в иных установленных Земельным кодексом Российской Федерации и другими федеральными законами случаях.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(часть вторая введена Федеральным законом от 30.10.2007 N 240-ФЗ)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3. </w:t>
      </w:r>
      <w:proofErr w:type="gramStart"/>
      <w:r w:rsidRPr="00B13DAF">
        <w:rPr>
          <w:rFonts w:ascii="Calibri" w:hAnsi="Calibri" w:cs="Calibri"/>
        </w:rPr>
        <w:t>Установление или изменение границ туристско-рекреационной особой экономической зоны, а также включение земельных участков в границы туристско-рекреационной особой экономической зоны либо исключение земельных участков из границ туристско-рекреационной особой экономической зоны является переводом земель особо охраняемых территорий и объектов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</w:t>
      </w:r>
      <w:proofErr w:type="gramEnd"/>
      <w:r w:rsidRPr="00B13DAF">
        <w:rPr>
          <w:rFonts w:ascii="Calibri" w:hAnsi="Calibri" w:cs="Calibri"/>
        </w:rPr>
        <w:t xml:space="preserve"> в земли особо охраняемых территорий и объектов.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(часть третья введена Федеральным законом от 30.10.2007 N 240-ФЗ)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4. </w:t>
      </w:r>
      <w:proofErr w:type="gramStart"/>
      <w:r w:rsidRPr="00B13DAF">
        <w:rPr>
          <w:rFonts w:ascii="Calibri" w:hAnsi="Calibri" w:cs="Calibri"/>
        </w:rPr>
        <w:t>Сведения о кадастровых номерах земельных участков, включенных в границы туристско-рекреационной особой экономической зоны или исключенных из границ туристско-рекреационной особой экономической зоны, направляются в порядке, предусмотренном статьей 5 настоящего Федерального закона, органом управления особой экономической зоной в орган, осуществляющий деятельность по ведению государственного земельного кадастра, для внесения соответствующих изменений в документы государственного земельного кадастра.</w:t>
      </w:r>
      <w:proofErr w:type="gramEnd"/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</w:t>
      </w:r>
      <w:proofErr w:type="gramStart"/>
      <w:r w:rsidRPr="00B13DAF">
        <w:rPr>
          <w:rFonts w:ascii="Calibri" w:hAnsi="Calibri" w:cs="Calibri"/>
        </w:rPr>
        <w:t>ч</w:t>
      </w:r>
      <w:proofErr w:type="gramEnd"/>
      <w:r w:rsidRPr="00B13DAF">
        <w:rPr>
          <w:rFonts w:ascii="Calibri" w:hAnsi="Calibri" w:cs="Calibri"/>
        </w:rPr>
        <w:t>асть четвертая введена Федеральным законом от 30.10.2007 N 240-ФЗ)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6" w:name="Par175"/>
      <w:bookmarkEnd w:id="26"/>
      <w:r w:rsidRPr="00B13DAF">
        <w:rPr>
          <w:rFonts w:ascii="Calibri" w:hAnsi="Calibri" w:cs="Calibri"/>
        </w:rPr>
        <w:t>Статья 11. Особенности перевода земель лесного фонда, занятых защитными лесами, или земельных участков в составе таких земель в земли других категорий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04.12.2006 N 201-ФЗ)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1. Перевод земель лесного фонда, занятых защитными лесами, или земельных участков в составе таких земель в земли других категорий разрешается в случае: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Федеральных законов от 10.05.2007 N 69-ФЗ, от 14.03.2009 N 32-ФЗ)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организации особо охраняемых природных территорий;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установления или изменения границы населенного пункта;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(п. 2 в ред. Федерального закона от 20.03.2011 N 41-ФЗ)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3) размещения объектов государственного или муниципального значения при отсутствии других вариантов возможного размещения этих объектов;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4) создания туристско-рекреационных особых экономических зон.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(п. 4 </w:t>
      </w:r>
      <w:proofErr w:type="gramStart"/>
      <w:r w:rsidRPr="00B13DAF">
        <w:rPr>
          <w:rFonts w:ascii="Calibri" w:hAnsi="Calibri" w:cs="Calibri"/>
        </w:rPr>
        <w:t>введен</w:t>
      </w:r>
      <w:proofErr w:type="gramEnd"/>
      <w:r w:rsidRPr="00B13DAF">
        <w:rPr>
          <w:rFonts w:ascii="Calibri" w:hAnsi="Calibri" w:cs="Calibri"/>
        </w:rPr>
        <w:t xml:space="preserve"> Федеральным законом от 25.12.2009 N 340-ФЗ)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2. Утратил силу. - Федеральный закон от 14.03.2009 N 32-ФЗ.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7" w:name="Par189"/>
      <w:bookmarkEnd w:id="27"/>
      <w:r w:rsidRPr="00B13DAF">
        <w:rPr>
          <w:rFonts w:ascii="Calibri" w:hAnsi="Calibri" w:cs="Calibri"/>
        </w:rPr>
        <w:t>Статья 12. Особенности перевода земель водного фонда или земельных участков в составе таких земель в другую категорию, а также особенности перевода земель другой категории или земельных участков в составе таких земель в земли водного фонда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03.06.2006 N 73-ФЗ)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1. Перевод земель водного фонда или земельных участков в составе таких земель в другую категорию допускается в случаях: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03.06.2006 N 73-ФЗ)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создания особо охраняемых природных территорий;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установления или изменения границ населенных пунктов;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18.12.2006 N 232-ФЗ)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3) размещения объектов государственного или муниципального значения при отсутствии иных вариантов размещения этих объектов;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13DAF">
        <w:rPr>
          <w:rFonts w:ascii="Calibri" w:hAnsi="Calibri" w:cs="Calibri"/>
        </w:rPr>
        <w:t>4) прекращения существования водных объектов, изменения русла, границ и иных изменений местоположения водных объектов, в том числе связанных с созданием искусственных земельных участков в случаях, предусмотренных Федеральным законом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Федерации", при наличии положительного заключения государственной экологической экспертизы.</w:t>
      </w:r>
      <w:proofErr w:type="gramEnd"/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Федеральных законов от 08.11.2007 N 261-ФЗ, от 19.07.2011 N 246-ФЗ)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1.1. Ввод искусственно созданного земельного участка в эксплуатацию на водном объекте, находящемся в федеральной собственности, является переводом земель водного фонда в земли категории, указанной в разрешении на создание искусственного земельного участка на водном объекте, находящемся в федеральной собственности.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</w:t>
      </w:r>
      <w:proofErr w:type="gramStart"/>
      <w:r w:rsidRPr="00B13DAF">
        <w:rPr>
          <w:rFonts w:ascii="Calibri" w:hAnsi="Calibri" w:cs="Calibri"/>
        </w:rPr>
        <w:t>ч</w:t>
      </w:r>
      <w:proofErr w:type="gramEnd"/>
      <w:r w:rsidRPr="00B13DAF">
        <w:rPr>
          <w:rFonts w:ascii="Calibri" w:hAnsi="Calibri" w:cs="Calibri"/>
        </w:rPr>
        <w:t>асть 1.1 введена Федеральным законом от 19.07.2011 N 246-ФЗ)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2. Перевод земель другой категории или земельных участков в составе таких земель в земли водного фонда допускается в случае: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если земли заняты водными объектами;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строительства водохранилищ и иных искусственных водных объектов, а также гидротехнических и иных сооружений, расположенных на водных объектах;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3) изменения русла рек и иных изменений местоположения водных объектов.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(часть вторая введена Федеральным законом от 03.06.2006 N 73-ФЗ)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8" w:name="Par208"/>
      <w:bookmarkEnd w:id="28"/>
      <w:r w:rsidRPr="00B13DAF">
        <w:rPr>
          <w:rFonts w:ascii="Calibri" w:hAnsi="Calibri" w:cs="Calibri"/>
        </w:rPr>
        <w:t>Статья 13. Особенности перевода земельного участка из состава земель запаса в другую категорию земель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lastRenderedPageBreak/>
        <w:t>Перевод земельного участка из состава земель запаса в другую категорию земель в зависимости от целей дальнейшего использования этого земельного участка осуществляется только после формирования в установленном порядке земельного участка, в отношении которого принимается акт о переводе земельного участка из состава земель запаса в другую категорию земель.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9" w:name="Par212"/>
      <w:bookmarkEnd w:id="29"/>
      <w:r w:rsidRPr="00B13DAF">
        <w:rPr>
          <w:rFonts w:ascii="Calibri" w:hAnsi="Calibri" w:cs="Calibri"/>
          <w:b/>
          <w:bCs/>
        </w:rPr>
        <w:t>Глава 3. ПЕРЕХОДНЫЕ И ЗАКЛЮЧИТЕЛЬНЫЕ ПОЛОЖЕНИЯ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0" w:name="Par214"/>
      <w:bookmarkEnd w:id="30"/>
      <w:r w:rsidRPr="00B13DAF">
        <w:rPr>
          <w:rFonts w:ascii="Calibri" w:hAnsi="Calibri" w:cs="Calibri"/>
        </w:rPr>
        <w:t>Статья 14. Отнесение земель или земельных участков в составе таких земель к определенной категории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1. Отнесение земель или земельных участков в составе таких земель к одной из установленных Земельным кодексом Российской Федерации категорий земель является обязательным.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2. В случае</w:t>
      </w:r>
      <w:proofErr w:type="gramStart"/>
      <w:r w:rsidRPr="00B13DAF">
        <w:rPr>
          <w:rFonts w:ascii="Calibri" w:hAnsi="Calibri" w:cs="Calibri"/>
        </w:rPr>
        <w:t>,</w:t>
      </w:r>
      <w:proofErr w:type="gramEnd"/>
      <w:r w:rsidRPr="00B13DAF">
        <w:rPr>
          <w:rFonts w:ascii="Calibri" w:hAnsi="Calibri" w:cs="Calibri"/>
        </w:rPr>
        <w:t xml:space="preserve"> если категория земель указана не в документах государственного кадастра недвижимости, а в правоустанавливающих документах на земельные участки или документах, удостоверяющих права на землю, внесение изменений в соответствии со статьей 5 настоящего Федерального закона в документы государственного кадастра недвижимости и в записи Единого государственного реестра прав на недвижимое имущество и сделок с ним осуществляется на основании правоустанавливающих документов на земельные участки или документов, удостоверяющих права на землю, по заявлениям правообладателей земельных участков.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13.05.2008 N 66-ФЗ)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3. </w:t>
      </w:r>
      <w:proofErr w:type="gramStart"/>
      <w:r w:rsidRPr="00B13DAF">
        <w:rPr>
          <w:rFonts w:ascii="Calibri" w:hAnsi="Calibri" w:cs="Calibri"/>
        </w:rPr>
        <w:t>В случае наличия противоречия между данными о принадлежности земельных участков к землям определенной категории, указанными в документах государственного кадастра недвижимости, и данными, указанными в правоустанавливающих документах на земельные участки или документах, удостоверяющих права на землю, если такие документы получены до вступления в силу настоящего Федерального закона, отнесение земельных участков к землям определенной категории осуществляется на основании данных, указанных в правоустанавливающих</w:t>
      </w:r>
      <w:proofErr w:type="gramEnd"/>
      <w:r w:rsidRPr="00B13DAF">
        <w:rPr>
          <w:rFonts w:ascii="Calibri" w:hAnsi="Calibri" w:cs="Calibri"/>
        </w:rPr>
        <w:t xml:space="preserve"> </w:t>
      </w:r>
      <w:proofErr w:type="gramStart"/>
      <w:r w:rsidRPr="00B13DAF">
        <w:rPr>
          <w:rFonts w:ascii="Calibri" w:hAnsi="Calibri" w:cs="Calibri"/>
        </w:rPr>
        <w:t>документах</w:t>
      </w:r>
      <w:proofErr w:type="gramEnd"/>
      <w:r w:rsidRPr="00B13DAF">
        <w:rPr>
          <w:rFonts w:ascii="Calibri" w:hAnsi="Calibri" w:cs="Calibri"/>
        </w:rPr>
        <w:t xml:space="preserve"> на земельные участки или документах, удостоверяющих права на землю, по заявлениям правообладателей земельных участков.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13.05.2008 N 66-ФЗ)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221"/>
      <w:bookmarkEnd w:id="31"/>
      <w:r w:rsidRPr="00B13DAF">
        <w:rPr>
          <w:rFonts w:ascii="Calibri" w:hAnsi="Calibri" w:cs="Calibri"/>
        </w:rPr>
        <w:t>4. В случае</w:t>
      </w:r>
      <w:proofErr w:type="gramStart"/>
      <w:r w:rsidRPr="00B13DAF">
        <w:rPr>
          <w:rFonts w:ascii="Calibri" w:hAnsi="Calibri" w:cs="Calibri"/>
        </w:rPr>
        <w:t>,</w:t>
      </w:r>
      <w:proofErr w:type="gramEnd"/>
      <w:r w:rsidRPr="00B13DAF">
        <w:rPr>
          <w:rFonts w:ascii="Calibri" w:hAnsi="Calibri" w:cs="Calibri"/>
        </w:rPr>
        <w:t xml:space="preserve">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землю, принимается решение органа местного самоуправления городского округа или муниципального района об отнесении земельного участка к землям определенной категории в зависимости от цели использования, для которой он предоставлялся.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</w:t>
      </w:r>
      <w:proofErr w:type="gramStart"/>
      <w:r w:rsidRPr="00B13DAF">
        <w:rPr>
          <w:rFonts w:ascii="Calibri" w:hAnsi="Calibri" w:cs="Calibri"/>
        </w:rPr>
        <w:t>в</w:t>
      </w:r>
      <w:proofErr w:type="gramEnd"/>
      <w:r w:rsidRPr="00B13DAF">
        <w:rPr>
          <w:rFonts w:ascii="Calibri" w:hAnsi="Calibri" w:cs="Calibri"/>
        </w:rPr>
        <w:t xml:space="preserve"> ред. Федеральных законов от 13.05.2008 N 66-ФЗ, от 20.03.2011 N 41-ФЗ)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223"/>
      <w:bookmarkEnd w:id="32"/>
      <w:r w:rsidRPr="00B13DAF">
        <w:rPr>
          <w:rFonts w:ascii="Calibri" w:hAnsi="Calibri" w:cs="Calibri"/>
        </w:rPr>
        <w:t>5. Земельные участки, расположенные в границах населенных пунктов, подлежат отнесению к землям населенных пунктов, а вне границ населенных пунктов - к определенной категории земель в зависимости от документально подтвержденного фактического использования земельного участка.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</w:t>
      </w:r>
      <w:proofErr w:type="gramStart"/>
      <w:r w:rsidRPr="00B13DAF">
        <w:rPr>
          <w:rFonts w:ascii="Calibri" w:hAnsi="Calibri" w:cs="Calibri"/>
        </w:rPr>
        <w:t>в</w:t>
      </w:r>
      <w:proofErr w:type="gramEnd"/>
      <w:r w:rsidRPr="00B13DAF">
        <w:rPr>
          <w:rFonts w:ascii="Calibri" w:hAnsi="Calibri" w:cs="Calibri"/>
        </w:rPr>
        <w:t xml:space="preserve"> ред. Федерального закона от 18.12.2006 N 232-ФЗ)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6. Отнесение земельного участка к определенной категории земель в случаях, указанных в частях 4 и 5 настоящей статьи, осуществляется в порядке, установленном статьями 2, </w:t>
      </w:r>
      <w:hyperlink w:anchor="Par64" w:history="1">
        <w:r w:rsidRPr="00B13DAF">
          <w:rPr>
            <w:rFonts w:ascii="Calibri" w:hAnsi="Calibri" w:cs="Calibri"/>
          </w:rPr>
          <w:t>3,</w:t>
        </w:r>
      </w:hyperlink>
      <w:r w:rsidRPr="00B13DAF">
        <w:rPr>
          <w:rFonts w:ascii="Calibri" w:hAnsi="Calibri" w:cs="Calibri"/>
        </w:rPr>
        <w:t xml:space="preserve"> </w:t>
      </w:r>
      <w:hyperlink w:anchor="Par84" w:history="1">
        <w:r w:rsidRPr="00B13DAF">
          <w:rPr>
            <w:rFonts w:ascii="Calibri" w:hAnsi="Calibri" w:cs="Calibri"/>
          </w:rPr>
          <w:t>4,</w:t>
        </w:r>
      </w:hyperlink>
      <w:r w:rsidRPr="00B13DAF">
        <w:rPr>
          <w:rFonts w:ascii="Calibri" w:hAnsi="Calibri" w:cs="Calibri"/>
        </w:rPr>
        <w:t xml:space="preserve"> </w:t>
      </w:r>
      <w:hyperlink w:anchor="Par92" w:history="1">
        <w:r w:rsidRPr="00B13DAF">
          <w:rPr>
            <w:rFonts w:ascii="Calibri" w:hAnsi="Calibri" w:cs="Calibri"/>
          </w:rPr>
          <w:t>5</w:t>
        </w:r>
      </w:hyperlink>
      <w:r w:rsidRPr="00B13DAF">
        <w:rPr>
          <w:rFonts w:ascii="Calibri" w:hAnsi="Calibri" w:cs="Calibri"/>
        </w:rPr>
        <w:t xml:space="preserve"> и 15 настоящего Федерального закона.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7. Сведения о принадлежности земельного участка к определенной категории земель в течение тридцати дней бесплатно вносятся в государственный кадастр недвижимости по заявлению правообладателя земельного участка. Внесение изменений в записи Единого государственного реестра прав на недвижимое имущество и сделок с ним об отнесении земельного участка к определенной категории земель осуществляется в порядке, установленном статьей 21 Федерального закона от 21 июля 1997 года N 122-ФЗ "О государственной регистрации прав на недвижимое имущество и сделок с ним".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13.05.2008 N 66-ФЗ)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3" w:name="Par229"/>
      <w:bookmarkEnd w:id="33"/>
      <w:r w:rsidRPr="00B13DAF">
        <w:rPr>
          <w:rFonts w:ascii="Calibri" w:hAnsi="Calibri" w:cs="Calibri"/>
        </w:rPr>
        <w:lastRenderedPageBreak/>
        <w:t>Статья 15.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 земель до разграничения государственной собственности на землю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231"/>
      <w:bookmarkEnd w:id="34"/>
      <w:r w:rsidRPr="00B13DAF">
        <w:rPr>
          <w:rFonts w:ascii="Calibri" w:hAnsi="Calibri" w:cs="Calibri"/>
        </w:rPr>
        <w:t>1.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Правительством Российской Федерации при переводе: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земель или земельных участков, необходимых для федеральных нужд;</w:t>
      </w:r>
    </w:p>
    <w:p w:rsidR="00B13DAF" w:rsidRPr="00B13DAF" w:rsidRDefault="00B13DAF" w:rsidP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- 4) утратили силу с 1 июля 2006 года. - Федеральный закон от 17.04.2006 N 53-ФЗ;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5) земель или земельных участков в составе таких земель для установления или изменения черты городов федерального значения Москвы и Санкт-Петербурга.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2. </w:t>
      </w:r>
      <w:proofErr w:type="gramStart"/>
      <w:r w:rsidRPr="00B13DAF">
        <w:rPr>
          <w:rFonts w:ascii="Calibri" w:hAnsi="Calibri" w:cs="Calibri"/>
        </w:rPr>
        <w:t>В иных помимо предусмотренных частью 1 настоящей статьи случаях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органами исполнительной власти субъектов Российской Федерации или в случаях, установленных законами субъектов Российской Федерации, органами местного самоуправления.</w:t>
      </w:r>
      <w:proofErr w:type="gramEnd"/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240"/>
      <w:bookmarkEnd w:id="35"/>
      <w:r w:rsidRPr="00B13DAF">
        <w:rPr>
          <w:rFonts w:ascii="Calibri" w:hAnsi="Calibri" w:cs="Calibri"/>
        </w:rPr>
        <w:t>3.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землям населенных пунктов, границы которых установлены до дня вступления в силу настоящего Федерального закона, осуществляется органами местного самоуправления городских округов, муниципальных районов без согласования с правообладателями земельных участков.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</w:t>
      </w:r>
      <w:proofErr w:type="gramStart"/>
      <w:r w:rsidRPr="00B13DAF">
        <w:rPr>
          <w:rFonts w:ascii="Calibri" w:hAnsi="Calibri" w:cs="Calibri"/>
        </w:rPr>
        <w:t>в</w:t>
      </w:r>
      <w:proofErr w:type="gramEnd"/>
      <w:r w:rsidRPr="00B13DAF">
        <w:rPr>
          <w:rFonts w:ascii="Calibri" w:hAnsi="Calibri" w:cs="Calibri"/>
        </w:rPr>
        <w:t xml:space="preserve"> ред. Федеральных законов от 21.07.2005 N 111-ФЗ, от 18.12.2006 N 232-ФЗ, от 20.03.2011 N 41-ФЗ)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4. </w:t>
      </w:r>
      <w:proofErr w:type="gramStart"/>
      <w:r w:rsidRPr="00B13DAF">
        <w:rPr>
          <w:rFonts w:ascii="Calibri" w:hAnsi="Calibri" w:cs="Calibri"/>
        </w:rPr>
        <w:t>В иных помимо предусмотренных частью 3 настоящей статьи случаях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определенной категории земель осуществляется органами исполнительной власти субъектов Российской Федерации или в случаях, установленных законами субъектов Российской Федерации, органами местного самоуправления.</w:t>
      </w:r>
      <w:proofErr w:type="gramEnd"/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6" w:name="Par244"/>
      <w:bookmarkEnd w:id="36"/>
      <w:r w:rsidRPr="00B13DAF">
        <w:rPr>
          <w:rFonts w:ascii="Calibri" w:hAnsi="Calibri" w:cs="Calibri"/>
        </w:rPr>
        <w:t>Статья 15.1. 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</w:t>
      </w:r>
      <w:proofErr w:type="gramStart"/>
      <w:r w:rsidRPr="00B13DAF">
        <w:rPr>
          <w:rFonts w:ascii="Calibri" w:hAnsi="Calibri" w:cs="Calibri"/>
        </w:rPr>
        <w:t>ств стр</w:t>
      </w:r>
      <w:proofErr w:type="gramEnd"/>
      <w:r w:rsidRPr="00B13DAF">
        <w:rPr>
          <w:rFonts w:ascii="Calibri" w:hAnsi="Calibri" w:cs="Calibri"/>
        </w:rPr>
        <w:t>ан - участников форума "Азиатско-тихоокеанское экономическое сотрудничество" в 2012 году в городе Владивостоке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</w:t>
      </w:r>
      <w:proofErr w:type="gramStart"/>
      <w:r w:rsidRPr="00B13DAF">
        <w:rPr>
          <w:rFonts w:ascii="Calibri" w:hAnsi="Calibri" w:cs="Calibri"/>
        </w:rPr>
        <w:t>введена</w:t>
      </w:r>
      <w:proofErr w:type="gramEnd"/>
      <w:r w:rsidRPr="00B13DAF">
        <w:rPr>
          <w:rFonts w:ascii="Calibri" w:hAnsi="Calibri" w:cs="Calibri"/>
        </w:rPr>
        <w:t xml:space="preserve"> Федеральным законом от 08.05.2009 N 93-ФЗ)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13DAF">
        <w:rPr>
          <w:rFonts w:ascii="Calibri" w:hAnsi="Calibri" w:cs="Calibri"/>
        </w:rPr>
        <w:t>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 году в городе Владивостоке регулируется настоящим Федеральным законом, если иное не предусмотрено Федеральным законом "Об организации проведения встречи глав государств и правительств стран - участников форума "Азиатско-тихоокеанское экономическое сотрудничество</w:t>
      </w:r>
      <w:proofErr w:type="gramEnd"/>
      <w:r w:rsidRPr="00B13DAF">
        <w:rPr>
          <w:rFonts w:ascii="Calibri" w:hAnsi="Calibri" w:cs="Calibri"/>
        </w:rPr>
        <w:t>" в 2012 году, о развитии города Владивостока как центра международного сотрудничества в Азиатско-Тихоокеанском регионе и о внесении изменений в отдельные законодательные акты Российской Федерации".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7" w:name="Par250"/>
      <w:bookmarkEnd w:id="37"/>
      <w:r w:rsidRPr="00B13DAF">
        <w:rPr>
          <w:rFonts w:ascii="Calibri" w:hAnsi="Calibri" w:cs="Calibri"/>
        </w:rPr>
        <w:t xml:space="preserve">Статья 15.2. Перевод земель или земельных участков </w:t>
      </w:r>
      <w:proofErr w:type="gramStart"/>
      <w:r w:rsidRPr="00B13DAF">
        <w:rPr>
          <w:rFonts w:ascii="Calibri" w:hAnsi="Calibri" w:cs="Calibri"/>
        </w:rPr>
        <w:t>в составе таких земель из одной категории в другую в связи с созданием</w:t>
      </w:r>
      <w:proofErr w:type="gramEnd"/>
      <w:r w:rsidRPr="00B13DAF">
        <w:rPr>
          <w:rFonts w:ascii="Calibri" w:hAnsi="Calibri" w:cs="Calibri"/>
        </w:rPr>
        <w:t xml:space="preserve"> и обеспечением функционирования территориально обособленного комплекса (инновационного центра "</w:t>
      </w:r>
      <w:proofErr w:type="spellStart"/>
      <w:r w:rsidRPr="00B13DAF">
        <w:rPr>
          <w:rFonts w:ascii="Calibri" w:hAnsi="Calibri" w:cs="Calibri"/>
        </w:rPr>
        <w:t>Сколково</w:t>
      </w:r>
      <w:proofErr w:type="spellEnd"/>
      <w:r w:rsidRPr="00B13DAF">
        <w:rPr>
          <w:rFonts w:ascii="Calibri" w:hAnsi="Calibri" w:cs="Calibri"/>
        </w:rPr>
        <w:t>")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</w:t>
      </w:r>
      <w:proofErr w:type="gramStart"/>
      <w:r w:rsidRPr="00B13DAF">
        <w:rPr>
          <w:rFonts w:ascii="Calibri" w:hAnsi="Calibri" w:cs="Calibri"/>
        </w:rPr>
        <w:t>введена</w:t>
      </w:r>
      <w:proofErr w:type="gramEnd"/>
      <w:r w:rsidRPr="00B13DAF">
        <w:rPr>
          <w:rFonts w:ascii="Calibri" w:hAnsi="Calibri" w:cs="Calibri"/>
        </w:rPr>
        <w:t xml:space="preserve"> Федеральным законом от 12.07.2011 N 209-ФЗ)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Особенности перевода земель или земельных участков </w:t>
      </w:r>
      <w:proofErr w:type="gramStart"/>
      <w:r w:rsidRPr="00B13DAF">
        <w:rPr>
          <w:rFonts w:ascii="Calibri" w:hAnsi="Calibri" w:cs="Calibri"/>
        </w:rPr>
        <w:t xml:space="preserve">в составе таких земель из одной </w:t>
      </w:r>
      <w:r w:rsidRPr="00B13DAF">
        <w:rPr>
          <w:rFonts w:ascii="Calibri" w:hAnsi="Calibri" w:cs="Calibri"/>
        </w:rPr>
        <w:lastRenderedPageBreak/>
        <w:t>категории в другую в связи с созданием</w:t>
      </w:r>
      <w:proofErr w:type="gramEnd"/>
      <w:r w:rsidRPr="00B13DAF">
        <w:rPr>
          <w:rFonts w:ascii="Calibri" w:hAnsi="Calibri" w:cs="Calibri"/>
        </w:rPr>
        <w:t xml:space="preserve"> и обеспечением функционирования территориально обособленного комплекса (инновационного центра "</w:t>
      </w:r>
      <w:proofErr w:type="spellStart"/>
      <w:r w:rsidRPr="00B13DAF">
        <w:rPr>
          <w:rFonts w:ascii="Calibri" w:hAnsi="Calibri" w:cs="Calibri"/>
        </w:rPr>
        <w:t>Сколково</w:t>
      </w:r>
      <w:proofErr w:type="spellEnd"/>
      <w:r w:rsidRPr="00B13DAF">
        <w:rPr>
          <w:rFonts w:ascii="Calibri" w:hAnsi="Calibri" w:cs="Calibri"/>
        </w:rPr>
        <w:t>") устанавливаются Федеральным законом от 28 сентября 2010 года N 244-ФЗ "Об инновационном центре "</w:t>
      </w:r>
      <w:proofErr w:type="spellStart"/>
      <w:r w:rsidRPr="00B13DAF">
        <w:rPr>
          <w:rFonts w:ascii="Calibri" w:hAnsi="Calibri" w:cs="Calibri"/>
        </w:rPr>
        <w:t>Сколково</w:t>
      </w:r>
      <w:proofErr w:type="spellEnd"/>
      <w:r w:rsidRPr="00B13DAF">
        <w:rPr>
          <w:rFonts w:ascii="Calibri" w:hAnsi="Calibri" w:cs="Calibri"/>
        </w:rPr>
        <w:t>".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8" w:name="Par256"/>
      <w:bookmarkEnd w:id="38"/>
      <w:r w:rsidRPr="00B13DAF">
        <w:rPr>
          <w:rFonts w:ascii="Calibri" w:hAnsi="Calibri" w:cs="Calibri"/>
        </w:rPr>
        <w:t>Статья 15.3. Перевод земель сельскохозяйственного назначения или земельных участков из состава таких земель в другую категорию в связи с подготовкой и проведением в Российской Федерации чемпионата мира по футболу FIFA 2018 года и Кубка конфедераций FIFA 2017 года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</w:t>
      </w:r>
      <w:proofErr w:type="gramStart"/>
      <w:r w:rsidRPr="00B13DAF">
        <w:rPr>
          <w:rFonts w:ascii="Calibri" w:hAnsi="Calibri" w:cs="Calibri"/>
        </w:rPr>
        <w:t>введена</w:t>
      </w:r>
      <w:proofErr w:type="gramEnd"/>
      <w:r w:rsidRPr="00B13DAF">
        <w:rPr>
          <w:rFonts w:ascii="Calibri" w:hAnsi="Calibri" w:cs="Calibri"/>
        </w:rPr>
        <w:t xml:space="preserve"> Федеральным законом от 07.06.2013 N 108-ФЗ)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13DAF">
        <w:rPr>
          <w:rFonts w:ascii="Calibri" w:hAnsi="Calibri" w:cs="Calibri"/>
        </w:rPr>
        <w:t>Перевод земель сельскохозяйственного назначения или земельных участков из состава таких земель в другую категорию в связи с подготовкой и проведением в Российской Федерации чемпионата мира по футболу FIFA 2018 года и Кубка конфедераций FIFA 2017 года регулируется настоящим Федеральным законом, если иное не предусмотрено Федеральным законом "О подготовке и проведении в Российской Федерации чемпионата мира по футболу FIFA 2018 года</w:t>
      </w:r>
      <w:proofErr w:type="gramEnd"/>
      <w:r w:rsidRPr="00B13DAF">
        <w:rPr>
          <w:rFonts w:ascii="Calibri" w:hAnsi="Calibri" w:cs="Calibri"/>
        </w:rPr>
        <w:t xml:space="preserve">, Кубка конфедераций FIFA 2017 года и </w:t>
      </w:r>
      <w:proofErr w:type="gramStart"/>
      <w:r w:rsidRPr="00B13DAF">
        <w:rPr>
          <w:rFonts w:ascii="Calibri" w:hAnsi="Calibri" w:cs="Calibri"/>
        </w:rPr>
        <w:t>внесении</w:t>
      </w:r>
      <w:proofErr w:type="gramEnd"/>
      <w:r w:rsidRPr="00B13DAF">
        <w:rPr>
          <w:rFonts w:ascii="Calibri" w:hAnsi="Calibri" w:cs="Calibri"/>
        </w:rPr>
        <w:t xml:space="preserve"> изменений в отдельные законодательные акты Российской Федерации".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9" w:name="Par262"/>
      <w:bookmarkEnd w:id="39"/>
      <w:r w:rsidRPr="00B13DAF">
        <w:rPr>
          <w:rFonts w:ascii="Calibri" w:hAnsi="Calibri" w:cs="Calibri"/>
        </w:rPr>
        <w:t>Статья 16. О внесении изменений в Земельный кодекс Российской Федерации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Внести в Земельный кодекс Российской Федерации (Собрание законодательства Российской Федерации, 2001, N 44, ст. 4147; 2004, N 41, ст. 3993) следующие изменения: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в подпункте 6 пункта 1 статьи 1 слово "изъятие" заменить словами "изменение целевого назначения";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пункт 2 статьи 49 признать утратившим силу;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3) пункт 1 статьи 57 дополнить подпунктом 5 следующего содержания: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"5)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</w:t>
      </w:r>
      <w:proofErr w:type="gramStart"/>
      <w:r w:rsidRPr="00B13DAF">
        <w:rPr>
          <w:rFonts w:ascii="Calibri" w:hAnsi="Calibri" w:cs="Calibri"/>
        </w:rPr>
        <w:t>.";</w:t>
      </w:r>
      <w:proofErr w:type="gramEnd"/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4) утратил силу с 1 января 2007 года. - Федеральный закон от 18.12.2006 N 232-ФЗ;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5) пункты 2 и 3 статьи 79 признать утратившими силу;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6) в абзаце первом пункта 3 статьи 95 слова "изъятие земельных участков или иное" заменить словами "изменение целевого назначения земельных участков или";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7) в абзаце втором пункта 2 статьи 99 слово "Изъятие" заменить словами "Изменение целевого назначения".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0" w:name="Par274"/>
      <w:bookmarkEnd w:id="40"/>
      <w:r w:rsidRPr="00B13DAF">
        <w:rPr>
          <w:rFonts w:ascii="Calibri" w:hAnsi="Calibri" w:cs="Calibri"/>
        </w:rPr>
        <w:t>Статья 17. Утратила силу. - Федеральный закон от 04.12.2006 N 201-ФЗ.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1" w:name="Par276"/>
      <w:bookmarkEnd w:id="41"/>
      <w:r w:rsidRPr="00B13DAF">
        <w:rPr>
          <w:rFonts w:ascii="Calibri" w:hAnsi="Calibri" w:cs="Calibri"/>
        </w:rPr>
        <w:t>Статья 18. О внесении изменения в статью 4 Федерального закона "Об обороте земель сельскохозяйственного назначения"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Пункт 1 статьи 4 Федерального закона от 24 июля 2002 года N 101-ФЗ "Об обороте земель сельскохозяйственного назначения" (Собрание законодательства Российской Федерации, 2002, N 30, ст. 3018; 2003, N 28, ст. 2882) дополнить абзацем следующего содержания: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13DAF">
        <w:rPr>
          <w:rFonts w:ascii="Calibri" w:hAnsi="Calibri" w:cs="Calibri"/>
        </w:rPr>
        <w:t>"Требования настоящего пункта не распространяются на формируемые земельные участки в целях их изъятия, в том числе путем выкупа, для государственных или муниципальных нужд и (или) последующего изменения целевого назначения земель на основании утвержденных актов о выборе земельных участков для строительства и материалов предварительного согласования мест размещения объектов и (или) документов территориального планирования, документации по планировке территории и землеустроительной документации.".</w:t>
      </w:r>
      <w:proofErr w:type="gramEnd"/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2" w:name="Par281"/>
      <w:bookmarkEnd w:id="42"/>
      <w:r w:rsidRPr="00B13DAF">
        <w:rPr>
          <w:rFonts w:ascii="Calibri" w:hAnsi="Calibri" w:cs="Calibri"/>
        </w:rPr>
        <w:t>Статья 19. О внесении изменений в Федеральный закон "Об экологической экспертизе"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lastRenderedPageBreak/>
        <w:t>Внести в Федеральный закон от 23 ноября 1995 года N 174-ФЗ "Об экологической экспертизе" (Собрание законодательства Российской Федерации, 1995, N 48, ст. 4556) следующие изменения: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абзац второй статьи 11 дополнить словами ", за исключением проектов индивидуальных правовых актов, принимаемых на основании документов территориального планирования и документации по планировке территории, лесоустроительной и землеустроительной документации, прошедших государственную экологическую экспертизу";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абзац второй статьи 12 дополнить словами ", за исключением проектов индивидуальных правовых актов, принимаемых на основании документов территориального планирования и документации по планировке территории, лесоустроительной и землеустроительной документации, прошедших государственную экологическую экспертизу".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3" w:name="Par287"/>
      <w:bookmarkEnd w:id="43"/>
      <w:r w:rsidRPr="00B13DAF">
        <w:rPr>
          <w:rFonts w:ascii="Calibri" w:hAnsi="Calibri" w:cs="Calibri"/>
        </w:rPr>
        <w:t>Статья 20. Утратила силу с 1 июля 2006 года. - Федеральный закон от 17.04.2006 N 53-ФЗ.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4" w:name="Par289"/>
      <w:bookmarkEnd w:id="44"/>
      <w:r w:rsidRPr="00B13DAF">
        <w:rPr>
          <w:rFonts w:ascii="Calibri" w:hAnsi="Calibri" w:cs="Calibri"/>
        </w:rPr>
        <w:t>Статья 21. Вступление в силу настоящего Федерального закона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Настоящий Федеральный закон вступает в силу с 5 января 2005 года.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13DAF">
        <w:rPr>
          <w:rFonts w:ascii="Calibri" w:hAnsi="Calibri" w:cs="Calibri"/>
        </w:rPr>
        <w:t>Президент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13DAF">
        <w:rPr>
          <w:rFonts w:ascii="Calibri" w:hAnsi="Calibri" w:cs="Calibri"/>
        </w:rPr>
        <w:t>Российской Федерации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13DAF">
        <w:rPr>
          <w:rFonts w:ascii="Calibri" w:hAnsi="Calibri" w:cs="Calibri"/>
        </w:rPr>
        <w:t>В.ПУТИН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13DAF">
        <w:rPr>
          <w:rFonts w:ascii="Calibri" w:hAnsi="Calibri" w:cs="Calibri"/>
        </w:rPr>
        <w:t>Москва, Кремль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13DAF">
        <w:rPr>
          <w:rFonts w:ascii="Calibri" w:hAnsi="Calibri" w:cs="Calibri"/>
        </w:rPr>
        <w:t>21 декабря 2004 года</w:t>
      </w:r>
    </w:p>
    <w:p w:rsidR="007B7F18" w:rsidRPr="00B13DAF" w:rsidRDefault="00B13DAF" w:rsidP="00B13D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13DAF">
        <w:rPr>
          <w:rFonts w:ascii="Calibri" w:hAnsi="Calibri" w:cs="Calibri"/>
        </w:rPr>
        <w:t>N 172-ФЗ</w:t>
      </w:r>
    </w:p>
    <w:sectPr w:rsidR="007B7F18" w:rsidRPr="00B13DAF" w:rsidSect="00BA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DAF"/>
    <w:rsid w:val="000000AB"/>
    <w:rsid w:val="0000039B"/>
    <w:rsid w:val="000005C2"/>
    <w:rsid w:val="0000064A"/>
    <w:rsid w:val="00000963"/>
    <w:rsid w:val="00000DFD"/>
    <w:rsid w:val="00000E0E"/>
    <w:rsid w:val="00000E29"/>
    <w:rsid w:val="000012E8"/>
    <w:rsid w:val="0000168F"/>
    <w:rsid w:val="0000185A"/>
    <w:rsid w:val="00001964"/>
    <w:rsid w:val="00001AB0"/>
    <w:rsid w:val="0000217E"/>
    <w:rsid w:val="00002532"/>
    <w:rsid w:val="00002924"/>
    <w:rsid w:val="00002B94"/>
    <w:rsid w:val="000030DA"/>
    <w:rsid w:val="000031C3"/>
    <w:rsid w:val="00003318"/>
    <w:rsid w:val="00003604"/>
    <w:rsid w:val="00003CCB"/>
    <w:rsid w:val="00004A29"/>
    <w:rsid w:val="00004ABD"/>
    <w:rsid w:val="00004F42"/>
    <w:rsid w:val="00005351"/>
    <w:rsid w:val="000053F4"/>
    <w:rsid w:val="00005959"/>
    <w:rsid w:val="00006298"/>
    <w:rsid w:val="00006606"/>
    <w:rsid w:val="000068E3"/>
    <w:rsid w:val="00006AB2"/>
    <w:rsid w:val="00006C8D"/>
    <w:rsid w:val="00006FCF"/>
    <w:rsid w:val="00007380"/>
    <w:rsid w:val="00007406"/>
    <w:rsid w:val="00007983"/>
    <w:rsid w:val="00007BA3"/>
    <w:rsid w:val="00007BCE"/>
    <w:rsid w:val="000105FB"/>
    <w:rsid w:val="00010780"/>
    <w:rsid w:val="00010ACD"/>
    <w:rsid w:val="00010CCE"/>
    <w:rsid w:val="00010FF4"/>
    <w:rsid w:val="00011030"/>
    <w:rsid w:val="0001115F"/>
    <w:rsid w:val="00011258"/>
    <w:rsid w:val="000112A9"/>
    <w:rsid w:val="00011669"/>
    <w:rsid w:val="00011AD3"/>
    <w:rsid w:val="00011B4D"/>
    <w:rsid w:val="00011BC1"/>
    <w:rsid w:val="00011E09"/>
    <w:rsid w:val="00012150"/>
    <w:rsid w:val="00012316"/>
    <w:rsid w:val="00012963"/>
    <w:rsid w:val="00012BE2"/>
    <w:rsid w:val="00012E7E"/>
    <w:rsid w:val="00012FD8"/>
    <w:rsid w:val="0001318C"/>
    <w:rsid w:val="00013462"/>
    <w:rsid w:val="00013795"/>
    <w:rsid w:val="00013E64"/>
    <w:rsid w:val="00013F6E"/>
    <w:rsid w:val="00014A50"/>
    <w:rsid w:val="00014BEF"/>
    <w:rsid w:val="0001503C"/>
    <w:rsid w:val="000152F6"/>
    <w:rsid w:val="000155C7"/>
    <w:rsid w:val="00015B3C"/>
    <w:rsid w:val="00015BD1"/>
    <w:rsid w:val="0001601C"/>
    <w:rsid w:val="000161EE"/>
    <w:rsid w:val="000164C4"/>
    <w:rsid w:val="00016A65"/>
    <w:rsid w:val="00016B12"/>
    <w:rsid w:val="00016C46"/>
    <w:rsid w:val="00017AFB"/>
    <w:rsid w:val="00017B05"/>
    <w:rsid w:val="00017B6B"/>
    <w:rsid w:val="00017D79"/>
    <w:rsid w:val="00017DB4"/>
    <w:rsid w:val="000200AC"/>
    <w:rsid w:val="00020292"/>
    <w:rsid w:val="000203FB"/>
    <w:rsid w:val="000206BE"/>
    <w:rsid w:val="000207C1"/>
    <w:rsid w:val="00020C57"/>
    <w:rsid w:val="00020DD8"/>
    <w:rsid w:val="00020DF4"/>
    <w:rsid w:val="00021170"/>
    <w:rsid w:val="000213A0"/>
    <w:rsid w:val="00021B26"/>
    <w:rsid w:val="00022126"/>
    <w:rsid w:val="00022574"/>
    <w:rsid w:val="000225F7"/>
    <w:rsid w:val="00022600"/>
    <w:rsid w:val="00022BF8"/>
    <w:rsid w:val="000232A9"/>
    <w:rsid w:val="00023ACC"/>
    <w:rsid w:val="00023CC8"/>
    <w:rsid w:val="00023E02"/>
    <w:rsid w:val="00024198"/>
    <w:rsid w:val="000243F2"/>
    <w:rsid w:val="00025943"/>
    <w:rsid w:val="000259E6"/>
    <w:rsid w:val="00025E16"/>
    <w:rsid w:val="000271AC"/>
    <w:rsid w:val="000272BA"/>
    <w:rsid w:val="0002740B"/>
    <w:rsid w:val="00027864"/>
    <w:rsid w:val="00027ADC"/>
    <w:rsid w:val="0003070D"/>
    <w:rsid w:val="000307B2"/>
    <w:rsid w:val="00030B1D"/>
    <w:rsid w:val="00030C12"/>
    <w:rsid w:val="00030DC5"/>
    <w:rsid w:val="0003100E"/>
    <w:rsid w:val="00031226"/>
    <w:rsid w:val="00031666"/>
    <w:rsid w:val="00031ECF"/>
    <w:rsid w:val="00031FD3"/>
    <w:rsid w:val="00031FD8"/>
    <w:rsid w:val="00032183"/>
    <w:rsid w:val="000327B2"/>
    <w:rsid w:val="00032813"/>
    <w:rsid w:val="00032947"/>
    <w:rsid w:val="000329BD"/>
    <w:rsid w:val="000329FD"/>
    <w:rsid w:val="00032EDF"/>
    <w:rsid w:val="000333DC"/>
    <w:rsid w:val="0003347C"/>
    <w:rsid w:val="00033885"/>
    <w:rsid w:val="00033AC5"/>
    <w:rsid w:val="00033DED"/>
    <w:rsid w:val="0003417D"/>
    <w:rsid w:val="00034336"/>
    <w:rsid w:val="0003491F"/>
    <w:rsid w:val="000352AD"/>
    <w:rsid w:val="00035569"/>
    <w:rsid w:val="00035861"/>
    <w:rsid w:val="00035E3F"/>
    <w:rsid w:val="0003603D"/>
    <w:rsid w:val="0003649F"/>
    <w:rsid w:val="0003679B"/>
    <w:rsid w:val="00036BDB"/>
    <w:rsid w:val="00037298"/>
    <w:rsid w:val="0003731A"/>
    <w:rsid w:val="000373B6"/>
    <w:rsid w:val="00037976"/>
    <w:rsid w:val="00037A4E"/>
    <w:rsid w:val="00037F1A"/>
    <w:rsid w:val="000403FE"/>
    <w:rsid w:val="00040427"/>
    <w:rsid w:val="000405AE"/>
    <w:rsid w:val="000405B9"/>
    <w:rsid w:val="00040847"/>
    <w:rsid w:val="00040B93"/>
    <w:rsid w:val="00040DB7"/>
    <w:rsid w:val="00040F42"/>
    <w:rsid w:val="00041033"/>
    <w:rsid w:val="000411A0"/>
    <w:rsid w:val="00041388"/>
    <w:rsid w:val="00041569"/>
    <w:rsid w:val="00041E3E"/>
    <w:rsid w:val="00041FD6"/>
    <w:rsid w:val="000421F3"/>
    <w:rsid w:val="00042653"/>
    <w:rsid w:val="00042A44"/>
    <w:rsid w:val="00043006"/>
    <w:rsid w:val="00043830"/>
    <w:rsid w:val="00043886"/>
    <w:rsid w:val="00043AE7"/>
    <w:rsid w:val="00043E1F"/>
    <w:rsid w:val="0004430F"/>
    <w:rsid w:val="0004444D"/>
    <w:rsid w:val="000446C8"/>
    <w:rsid w:val="000447E6"/>
    <w:rsid w:val="00044BA1"/>
    <w:rsid w:val="00044BD0"/>
    <w:rsid w:val="00044C6A"/>
    <w:rsid w:val="00044EC4"/>
    <w:rsid w:val="00045282"/>
    <w:rsid w:val="000454C6"/>
    <w:rsid w:val="00045876"/>
    <w:rsid w:val="00046273"/>
    <w:rsid w:val="000464AF"/>
    <w:rsid w:val="00046784"/>
    <w:rsid w:val="00046AFF"/>
    <w:rsid w:val="000470CB"/>
    <w:rsid w:val="000471F5"/>
    <w:rsid w:val="000473B7"/>
    <w:rsid w:val="000476BF"/>
    <w:rsid w:val="0004790E"/>
    <w:rsid w:val="00047A0E"/>
    <w:rsid w:val="00050361"/>
    <w:rsid w:val="00050CBB"/>
    <w:rsid w:val="00050CF9"/>
    <w:rsid w:val="0005103F"/>
    <w:rsid w:val="0005121A"/>
    <w:rsid w:val="00051303"/>
    <w:rsid w:val="000515FC"/>
    <w:rsid w:val="000523C8"/>
    <w:rsid w:val="00052883"/>
    <w:rsid w:val="00052DC3"/>
    <w:rsid w:val="000532D3"/>
    <w:rsid w:val="0005346A"/>
    <w:rsid w:val="000534FC"/>
    <w:rsid w:val="000544F5"/>
    <w:rsid w:val="000549F7"/>
    <w:rsid w:val="00054A9C"/>
    <w:rsid w:val="00054F20"/>
    <w:rsid w:val="000552B7"/>
    <w:rsid w:val="0005544C"/>
    <w:rsid w:val="000555AB"/>
    <w:rsid w:val="000556F1"/>
    <w:rsid w:val="00055BA6"/>
    <w:rsid w:val="00055E19"/>
    <w:rsid w:val="000561C8"/>
    <w:rsid w:val="000566FB"/>
    <w:rsid w:val="00056705"/>
    <w:rsid w:val="00056981"/>
    <w:rsid w:val="00056DEA"/>
    <w:rsid w:val="00056F87"/>
    <w:rsid w:val="00057507"/>
    <w:rsid w:val="00057C4B"/>
    <w:rsid w:val="00057D25"/>
    <w:rsid w:val="00057F6A"/>
    <w:rsid w:val="00060449"/>
    <w:rsid w:val="000606E9"/>
    <w:rsid w:val="000609CD"/>
    <w:rsid w:val="000609F8"/>
    <w:rsid w:val="00060AB6"/>
    <w:rsid w:val="00060F2A"/>
    <w:rsid w:val="00061222"/>
    <w:rsid w:val="0006184A"/>
    <w:rsid w:val="00061E35"/>
    <w:rsid w:val="00061FFF"/>
    <w:rsid w:val="00062F56"/>
    <w:rsid w:val="0006304B"/>
    <w:rsid w:val="0006310C"/>
    <w:rsid w:val="00063269"/>
    <w:rsid w:val="000632DE"/>
    <w:rsid w:val="0006384C"/>
    <w:rsid w:val="0006396F"/>
    <w:rsid w:val="000639DC"/>
    <w:rsid w:val="000645E7"/>
    <w:rsid w:val="00064B30"/>
    <w:rsid w:val="00064DA7"/>
    <w:rsid w:val="00065A2C"/>
    <w:rsid w:val="0006612D"/>
    <w:rsid w:val="000661BE"/>
    <w:rsid w:val="000662F8"/>
    <w:rsid w:val="0006634E"/>
    <w:rsid w:val="0006699A"/>
    <w:rsid w:val="0006711F"/>
    <w:rsid w:val="00067265"/>
    <w:rsid w:val="000674D5"/>
    <w:rsid w:val="000676EA"/>
    <w:rsid w:val="000679C5"/>
    <w:rsid w:val="000679D4"/>
    <w:rsid w:val="00070101"/>
    <w:rsid w:val="000703E4"/>
    <w:rsid w:val="0007056B"/>
    <w:rsid w:val="00070594"/>
    <w:rsid w:val="0007115B"/>
    <w:rsid w:val="00071473"/>
    <w:rsid w:val="000714E8"/>
    <w:rsid w:val="00071503"/>
    <w:rsid w:val="000719BD"/>
    <w:rsid w:val="00071AF7"/>
    <w:rsid w:val="00071E7E"/>
    <w:rsid w:val="00071FC1"/>
    <w:rsid w:val="00072673"/>
    <w:rsid w:val="00072683"/>
    <w:rsid w:val="000729DA"/>
    <w:rsid w:val="00072A21"/>
    <w:rsid w:val="00072DAC"/>
    <w:rsid w:val="000731D0"/>
    <w:rsid w:val="00073C28"/>
    <w:rsid w:val="00074137"/>
    <w:rsid w:val="000743F0"/>
    <w:rsid w:val="00074774"/>
    <w:rsid w:val="00074D3A"/>
    <w:rsid w:val="000753D7"/>
    <w:rsid w:val="00075DE9"/>
    <w:rsid w:val="00076D95"/>
    <w:rsid w:val="00076F13"/>
    <w:rsid w:val="000774B4"/>
    <w:rsid w:val="00077606"/>
    <w:rsid w:val="00080093"/>
    <w:rsid w:val="0008033E"/>
    <w:rsid w:val="0008066D"/>
    <w:rsid w:val="00080CAB"/>
    <w:rsid w:val="00081B7A"/>
    <w:rsid w:val="00081F71"/>
    <w:rsid w:val="00082032"/>
    <w:rsid w:val="00082861"/>
    <w:rsid w:val="000836CD"/>
    <w:rsid w:val="000837D3"/>
    <w:rsid w:val="00083847"/>
    <w:rsid w:val="00084370"/>
    <w:rsid w:val="00084448"/>
    <w:rsid w:val="00084A79"/>
    <w:rsid w:val="00084E7B"/>
    <w:rsid w:val="00084FDE"/>
    <w:rsid w:val="0008506F"/>
    <w:rsid w:val="000852C1"/>
    <w:rsid w:val="000855DD"/>
    <w:rsid w:val="00085657"/>
    <w:rsid w:val="000857DC"/>
    <w:rsid w:val="00085869"/>
    <w:rsid w:val="00085D42"/>
    <w:rsid w:val="00085D95"/>
    <w:rsid w:val="00086777"/>
    <w:rsid w:val="0008681D"/>
    <w:rsid w:val="00086866"/>
    <w:rsid w:val="00086D12"/>
    <w:rsid w:val="00086F46"/>
    <w:rsid w:val="00086FB6"/>
    <w:rsid w:val="0008758C"/>
    <w:rsid w:val="00087700"/>
    <w:rsid w:val="00087994"/>
    <w:rsid w:val="00087E53"/>
    <w:rsid w:val="000902BE"/>
    <w:rsid w:val="000903CE"/>
    <w:rsid w:val="0009099B"/>
    <w:rsid w:val="00090AC9"/>
    <w:rsid w:val="00090D32"/>
    <w:rsid w:val="00091353"/>
    <w:rsid w:val="00091B0B"/>
    <w:rsid w:val="00091C7F"/>
    <w:rsid w:val="00092223"/>
    <w:rsid w:val="000926A5"/>
    <w:rsid w:val="000929B5"/>
    <w:rsid w:val="000929E2"/>
    <w:rsid w:val="00092C5B"/>
    <w:rsid w:val="00092F8D"/>
    <w:rsid w:val="00093097"/>
    <w:rsid w:val="000930C8"/>
    <w:rsid w:val="0009341E"/>
    <w:rsid w:val="000935B6"/>
    <w:rsid w:val="00093D2B"/>
    <w:rsid w:val="00093EF2"/>
    <w:rsid w:val="00094108"/>
    <w:rsid w:val="0009452E"/>
    <w:rsid w:val="00094B31"/>
    <w:rsid w:val="0009572B"/>
    <w:rsid w:val="000957C9"/>
    <w:rsid w:val="0009589F"/>
    <w:rsid w:val="00095B75"/>
    <w:rsid w:val="00095E29"/>
    <w:rsid w:val="00095F97"/>
    <w:rsid w:val="00095FAD"/>
    <w:rsid w:val="000961FA"/>
    <w:rsid w:val="00096AAB"/>
    <w:rsid w:val="00096F0F"/>
    <w:rsid w:val="0009760C"/>
    <w:rsid w:val="0009779E"/>
    <w:rsid w:val="000A09AD"/>
    <w:rsid w:val="000A0BFD"/>
    <w:rsid w:val="000A0CC0"/>
    <w:rsid w:val="000A101D"/>
    <w:rsid w:val="000A13B4"/>
    <w:rsid w:val="000A1947"/>
    <w:rsid w:val="000A1BE2"/>
    <w:rsid w:val="000A1D87"/>
    <w:rsid w:val="000A1F83"/>
    <w:rsid w:val="000A21A2"/>
    <w:rsid w:val="000A2883"/>
    <w:rsid w:val="000A293A"/>
    <w:rsid w:val="000A2A6A"/>
    <w:rsid w:val="000A30E0"/>
    <w:rsid w:val="000A3602"/>
    <w:rsid w:val="000A384D"/>
    <w:rsid w:val="000A395D"/>
    <w:rsid w:val="000A39C2"/>
    <w:rsid w:val="000A3A01"/>
    <w:rsid w:val="000A3AEC"/>
    <w:rsid w:val="000A3BB3"/>
    <w:rsid w:val="000A40D1"/>
    <w:rsid w:val="000A4B60"/>
    <w:rsid w:val="000A4FFB"/>
    <w:rsid w:val="000A5430"/>
    <w:rsid w:val="000A553D"/>
    <w:rsid w:val="000A565D"/>
    <w:rsid w:val="000A5AA4"/>
    <w:rsid w:val="000A659C"/>
    <w:rsid w:val="000A6ECF"/>
    <w:rsid w:val="000A6F52"/>
    <w:rsid w:val="000A7116"/>
    <w:rsid w:val="000A71C9"/>
    <w:rsid w:val="000A7630"/>
    <w:rsid w:val="000A774A"/>
    <w:rsid w:val="000A7764"/>
    <w:rsid w:val="000A785E"/>
    <w:rsid w:val="000A7BC2"/>
    <w:rsid w:val="000B0081"/>
    <w:rsid w:val="000B04EA"/>
    <w:rsid w:val="000B10FD"/>
    <w:rsid w:val="000B166E"/>
    <w:rsid w:val="000B1E18"/>
    <w:rsid w:val="000B204D"/>
    <w:rsid w:val="000B228B"/>
    <w:rsid w:val="000B2617"/>
    <w:rsid w:val="000B284F"/>
    <w:rsid w:val="000B29E2"/>
    <w:rsid w:val="000B349B"/>
    <w:rsid w:val="000B355C"/>
    <w:rsid w:val="000B364F"/>
    <w:rsid w:val="000B386F"/>
    <w:rsid w:val="000B39B9"/>
    <w:rsid w:val="000B42AF"/>
    <w:rsid w:val="000B44D2"/>
    <w:rsid w:val="000B4701"/>
    <w:rsid w:val="000B49A3"/>
    <w:rsid w:val="000B4AE7"/>
    <w:rsid w:val="000B4BF6"/>
    <w:rsid w:val="000B4FBF"/>
    <w:rsid w:val="000B50D0"/>
    <w:rsid w:val="000B54EB"/>
    <w:rsid w:val="000B59FC"/>
    <w:rsid w:val="000B5C2C"/>
    <w:rsid w:val="000B5C49"/>
    <w:rsid w:val="000B5CD7"/>
    <w:rsid w:val="000B5D24"/>
    <w:rsid w:val="000B5F6E"/>
    <w:rsid w:val="000B607F"/>
    <w:rsid w:val="000B6FDC"/>
    <w:rsid w:val="000B756F"/>
    <w:rsid w:val="000B75CB"/>
    <w:rsid w:val="000B75D0"/>
    <w:rsid w:val="000B7F8F"/>
    <w:rsid w:val="000B7F97"/>
    <w:rsid w:val="000C0728"/>
    <w:rsid w:val="000C086A"/>
    <w:rsid w:val="000C0E4F"/>
    <w:rsid w:val="000C12E9"/>
    <w:rsid w:val="000C151B"/>
    <w:rsid w:val="000C1B60"/>
    <w:rsid w:val="000C1D1A"/>
    <w:rsid w:val="000C2499"/>
    <w:rsid w:val="000C2601"/>
    <w:rsid w:val="000C276E"/>
    <w:rsid w:val="000C2920"/>
    <w:rsid w:val="000C2F4B"/>
    <w:rsid w:val="000C36D1"/>
    <w:rsid w:val="000C3946"/>
    <w:rsid w:val="000C3A4C"/>
    <w:rsid w:val="000C3C18"/>
    <w:rsid w:val="000C3E41"/>
    <w:rsid w:val="000C3ED2"/>
    <w:rsid w:val="000C3F5A"/>
    <w:rsid w:val="000C403E"/>
    <w:rsid w:val="000C46DC"/>
    <w:rsid w:val="000C47B8"/>
    <w:rsid w:val="000C47D3"/>
    <w:rsid w:val="000C4843"/>
    <w:rsid w:val="000C4D50"/>
    <w:rsid w:val="000C4E41"/>
    <w:rsid w:val="000C532D"/>
    <w:rsid w:val="000C555E"/>
    <w:rsid w:val="000C5583"/>
    <w:rsid w:val="000C5601"/>
    <w:rsid w:val="000C584B"/>
    <w:rsid w:val="000C5A9C"/>
    <w:rsid w:val="000C66FD"/>
    <w:rsid w:val="000C687E"/>
    <w:rsid w:val="000C68A3"/>
    <w:rsid w:val="000C6924"/>
    <w:rsid w:val="000C6937"/>
    <w:rsid w:val="000C6D5D"/>
    <w:rsid w:val="000C6F9D"/>
    <w:rsid w:val="000C7C1D"/>
    <w:rsid w:val="000C7E7A"/>
    <w:rsid w:val="000D016A"/>
    <w:rsid w:val="000D0201"/>
    <w:rsid w:val="000D0574"/>
    <w:rsid w:val="000D0A8C"/>
    <w:rsid w:val="000D0B4F"/>
    <w:rsid w:val="000D14EE"/>
    <w:rsid w:val="000D17FF"/>
    <w:rsid w:val="000D25CF"/>
    <w:rsid w:val="000D2A4D"/>
    <w:rsid w:val="000D2AB5"/>
    <w:rsid w:val="000D2D51"/>
    <w:rsid w:val="000D2FB4"/>
    <w:rsid w:val="000D3612"/>
    <w:rsid w:val="000D3AF4"/>
    <w:rsid w:val="000D40E2"/>
    <w:rsid w:val="000D4204"/>
    <w:rsid w:val="000D4CBA"/>
    <w:rsid w:val="000D50EE"/>
    <w:rsid w:val="000D5251"/>
    <w:rsid w:val="000D5527"/>
    <w:rsid w:val="000D57E9"/>
    <w:rsid w:val="000D584B"/>
    <w:rsid w:val="000D5931"/>
    <w:rsid w:val="000D594C"/>
    <w:rsid w:val="000D5970"/>
    <w:rsid w:val="000D610A"/>
    <w:rsid w:val="000D6115"/>
    <w:rsid w:val="000D6188"/>
    <w:rsid w:val="000D62AC"/>
    <w:rsid w:val="000D6875"/>
    <w:rsid w:val="000D6902"/>
    <w:rsid w:val="000D6AAE"/>
    <w:rsid w:val="000D6C3D"/>
    <w:rsid w:val="000D7810"/>
    <w:rsid w:val="000D7CF7"/>
    <w:rsid w:val="000E0417"/>
    <w:rsid w:val="000E04E5"/>
    <w:rsid w:val="000E0577"/>
    <w:rsid w:val="000E068A"/>
    <w:rsid w:val="000E0915"/>
    <w:rsid w:val="000E09AD"/>
    <w:rsid w:val="000E09AF"/>
    <w:rsid w:val="000E0A7F"/>
    <w:rsid w:val="000E11F5"/>
    <w:rsid w:val="000E1443"/>
    <w:rsid w:val="000E1600"/>
    <w:rsid w:val="000E1793"/>
    <w:rsid w:val="000E1D02"/>
    <w:rsid w:val="000E1D19"/>
    <w:rsid w:val="000E21BC"/>
    <w:rsid w:val="000E2597"/>
    <w:rsid w:val="000E2A14"/>
    <w:rsid w:val="000E2AB7"/>
    <w:rsid w:val="000E2BEC"/>
    <w:rsid w:val="000E3384"/>
    <w:rsid w:val="000E3C9B"/>
    <w:rsid w:val="000E3EB9"/>
    <w:rsid w:val="000E410E"/>
    <w:rsid w:val="000E419E"/>
    <w:rsid w:val="000E4FB7"/>
    <w:rsid w:val="000E5023"/>
    <w:rsid w:val="000E5101"/>
    <w:rsid w:val="000E585E"/>
    <w:rsid w:val="000E5A31"/>
    <w:rsid w:val="000E5EEF"/>
    <w:rsid w:val="000E6831"/>
    <w:rsid w:val="000E6AB4"/>
    <w:rsid w:val="000E777D"/>
    <w:rsid w:val="000E7A0E"/>
    <w:rsid w:val="000E7AEA"/>
    <w:rsid w:val="000E7BDA"/>
    <w:rsid w:val="000E7D87"/>
    <w:rsid w:val="000F0035"/>
    <w:rsid w:val="000F0129"/>
    <w:rsid w:val="000F0263"/>
    <w:rsid w:val="000F080C"/>
    <w:rsid w:val="000F1207"/>
    <w:rsid w:val="000F179B"/>
    <w:rsid w:val="000F1923"/>
    <w:rsid w:val="000F1BD7"/>
    <w:rsid w:val="000F1CFC"/>
    <w:rsid w:val="000F23F9"/>
    <w:rsid w:val="000F24C2"/>
    <w:rsid w:val="000F272A"/>
    <w:rsid w:val="000F2BFA"/>
    <w:rsid w:val="000F2E69"/>
    <w:rsid w:val="000F30A6"/>
    <w:rsid w:val="000F356F"/>
    <w:rsid w:val="000F3EF5"/>
    <w:rsid w:val="000F3F26"/>
    <w:rsid w:val="000F4237"/>
    <w:rsid w:val="000F42A4"/>
    <w:rsid w:val="000F45CE"/>
    <w:rsid w:val="000F4DF7"/>
    <w:rsid w:val="000F52E0"/>
    <w:rsid w:val="000F5A62"/>
    <w:rsid w:val="000F5ABA"/>
    <w:rsid w:val="000F5BE5"/>
    <w:rsid w:val="000F5C7F"/>
    <w:rsid w:val="000F5D4F"/>
    <w:rsid w:val="000F5FD9"/>
    <w:rsid w:val="000F62A4"/>
    <w:rsid w:val="000F6840"/>
    <w:rsid w:val="000F6ABF"/>
    <w:rsid w:val="000F6B76"/>
    <w:rsid w:val="000F6F63"/>
    <w:rsid w:val="000F7229"/>
    <w:rsid w:val="00100047"/>
    <w:rsid w:val="00100243"/>
    <w:rsid w:val="001004B1"/>
    <w:rsid w:val="001007EB"/>
    <w:rsid w:val="00100C98"/>
    <w:rsid w:val="00100CEF"/>
    <w:rsid w:val="001011FD"/>
    <w:rsid w:val="0010126E"/>
    <w:rsid w:val="001015E2"/>
    <w:rsid w:val="001017CE"/>
    <w:rsid w:val="00101C6C"/>
    <w:rsid w:val="00102844"/>
    <w:rsid w:val="0010292D"/>
    <w:rsid w:val="00102973"/>
    <w:rsid w:val="001029B9"/>
    <w:rsid w:val="00102E41"/>
    <w:rsid w:val="001038D5"/>
    <w:rsid w:val="0010397B"/>
    <w:rsid w:val="00103A1C"/>
    <w:rsid w:val="00103ADF"/>
    <w:rsid w:val="00104A69"/>
    <w:rsid w:val="00104A82"/>
    <w:rsid w:val="00105593"/>
    <w:rsid w:val="00105709"/>
    <w:rsid w:val="00105B59"/>
    <w:rsid w:val="001064CF"/>
    <w:rsid w:val="0010687C"/>
    <w:rsid w:val="0010699D"/>
    <w:rsid w:val="001069B8"/>
    <w:rsid w:val="001069C0"/>
    <w:rsid w:val="00107685"/>
    <w:rsid w:val="0010791F"/>
    <w:rsid w:val="001104D3"/>
    <w:rsid w:val="0011070C"/>
    <w:rsid w:val="001118F6"/>
    <w:rsid w:val="00111911"/>
    <w:rsid w:val="00111A32"/>
    <w:rsid w:val="00111AF6"/>
    <w:rsid w:val="00111B3D"/>
    <w:rsid w:val="00111F11"/>
    <w:rsid w:val="0011200F"/>
    <w:rsid w:val="001124D8"/>
    <w:rsid w:val="001126A9"/>
    <w:rsid w:val="00112826"/>
    <w:rsid w:val="0011282C"/>
    <w:rsid w:val="001135F2"/>
    <w:rsid w:val="0011362D"/>
    <w:rsid w:val="00113682"/>
    <w:rsid w:val="00113821"/>
    <w:rsid w:val="00113BD9"/>
    <w:rsid w:val="00113C27"/>
    <w:rsid w:val="00113CF8"/>
    <w:rsid w:val="00113EE6"/>
    <w:rsid w:val="00113F23"/>
    <w:rsid w:val="00113F89"/>
    <w:rsid w:val="00114BBC"/>
    <w:rsid w:val="00114CED"/>
    <w:rsid w:val="00116261"/>
    <w:rsid w:val="0011667C"/>
    <w:rsid w:val="0011678C"/>
    <w:rsid w:val="00116947"/>
    <w:rsid w:val="0011695A"/>
    <w:rsid w:val="001169C5"/>
    <w:rsid w:val="00116CD9"/>
    <w:rsid w:val="00117346"/>
    <w:rsid w:val="001175DC"/>
    <w:rsid w:val="001177B2"/>
    <w:rsid w:val="00117847"/>
    <w:rsid w:val="00120087"/>
    <w:rsid w:val="0012008E"/>
    <w:rsid w:val="0012027F"/>
    <w:rsid w:val="00120899"/>
    <w:rsid w:val="00120BD7"/>
    <w:rsid w:val="00120E9D"/>
    <w:rsid w:val="001213DB"/>
    <w:rsid w:val="001218FC"/>
    <w:rsid w:val="00121AFE"/>
    <w:rsid w:val="0012207D"/>
    <w:rsid w:val="00122094"/>
    <w:rsid w:val="001223A3"/>
    <w:rsid w:val="00122407"/>
    <w:rsid w:val="00122B5D"/>
    <w:rsid w:val="00122F5D"/>
    <w:rsid w:val="0012302B"/>
    <w:rsid w:val="001234D6"/>
    <w:rsid w:val="00123587"/>
    <w:rsid w:val="00124981"/>
    <w:rsid w:val="00124D22"/>
    <w:rsid w:val="00124DBF"/>
    <w:rsid w:val="00124F23"/>
    <w:rsid w:val="00125880"/>
    <w:rsid w:val="00125896"/>
    <w:rsid w:val="00125ADE"/>
    <w:rsid w:val="00125D80"/>
    <w:rsid w:val="00125D82"/>
    <w:rsid w:val="001262EB"/>
    <w:rsid w:val="00126434"/>
    <w:rsid w:val="0012671C"/>
    <w:rsid w:val="00126BB3"/>
    <w:rsid w:val="00126C0E"/>
    <w:rsid w:val="00126E1A"/>
    <w:rsid w:val="00127007"/>
    <w:rsid w:val="0012704A"/>
    <w:rsid w:val="001271CD"/>
    <w:rsid w:val="00127B65"/>
    <w:rsid w:val="001302DD"/>
    <w:rsid w:val="001305A5"/>
    <w:rsid w:val="00130944"/>
    <w:rsid w:val="00130FD8"/>
    <w:rsid w:val="0013100A"/>
    <w:rsid w:val="00131338"/>
    <w:rsid w:val="00131408"/>
    <w:rsid w:val="001317E5"/>
    <w:rsid w:val="0013181D"/>
    <w:rsid w:val="00131B01"/>
    <w:rsid w:val="00132183"/>
    <w:rsid w:val="00132795"/>
    <w:rsid w:val="0013288D"/>
    <w:rsid w:val="00132BF9"/>
    <w:rsid w:val="0013353E"/>
    <w:rsid w:val="00133A0F"/>
    <w:rsid w:val="00134570"/>
    <w:rsid w:val="00134761"/>
    <w:rsid w:val="00134CDC"/>
    <w:rsid w:val="00134DA1"/>
    <w:rsid w:val="00134ECD"/>
    <w:rsid w:val="00135053"/>
    <w:rsid w:val="00135298"/>
    <w:rsid w:val="00135582"/>
    <w:rsid w:val="0013559C"/>
    <w:rsid w:val="00135D20"/>
    <w:rsid w:val="00136014"/>
    <w:rsid w:val="001360C1"/>
    <w:rsid w:val="0013665F"/>
    <w:rsid w:val="00136B12"/>
    <w:rsid w:val="00136DBE"/>
    <w:rsid w:val="001372AB"/>
    <w:rsid w:val="001378E5"/>
    <w:rsid w:val="00137AED"/>
    <w:rsid w:val="00137F32"/>
    <w:rsid w:val="00140039"/>
    <w:rsid w:val="00140157"/>
    <w:rsid w:val="00140303"/>
    <w:rsid w:val="00140757"/>
    <w:rsid w:val="00140BCA"/>
    <w:rsid w:val="00140D05"/>
    <w:rsid w:val="0014119E"/>
    <w:rsid w:val="001415B1"/>
    <w:rsid w:val="0014169A"/>
    <w:rsid w:val="0014176B"/>
    <w:rsid w:val="00141A16"/>
    <w:rsid w:val="00141AF6"/>
    <w:rsid w:val="00141E9C"/>
    <w:rsid w:val="00142381"/>
    <w:rsid w:val="00142E36"/>
    <w:rsid w:val="00142E58"/>
    <w:rsid w:val="00143497"/>
    <w:rsid w:val="001438A5"/>
    <w:rsid w:val="00143E95"/>
    <w:rsid w:val="00144015"/>
    <w:rsid w:val="00144172"/>
    <w:rsid w:val="00144317"/>
    <w:rsid w:val="00144AE4"/>
    <w:rsid w:val="001450E3"/>
    <w:rsid w:val="0014537C"/>
    <w:rsid w:val="001453F4"/>
    <w:rsid w:val="00145888"/>
    <w:rsid w:val="00145D87"/>
    <w:rsid w:val="00145FAC"/>
    <w:rsid w:val="00146642"/>
    <w:rsid w:val="0014681E"/>
    <w:rsid w:val="00146890"/>
    <w:rsid w:val="00146BEE"/>
    <w:rsid w:val="00146CA4"/>
    <w:rsid w:val="00146D28"/>
    <w:rsid w:val="00146E63"/>
    <w:rsid w:val="001477D0"/>
    <w:rsid w:val="00147970"/>
    <w:rsid w:val="001502D2"/>
    <w:rsid w:val="00150598"/>
    <w:rsid w:val="00150809"/>
    <w:rsid w:val="0015093E"/>
    <w:rsid w:val="00150989"/>
    <w:rsid w:val="00150B6D"/>
    <w:rsid w:val="001513FB"/>
    <w:rsid w:val="0015183B"/>
    <w:rsid w:val="00152AC4"/>
    <w:rsid w:val="00152B1F"/>
    <w:rsid w:val="00152C20"/>
    <w:rsid w:val="001536CE"/>
    <w:rsid w:val="00153D75"/>
    <w:rsid w:val="00153DBE"/>
    <w:rsid w:val="001545D5"/>
    <w:rsid w:val="0015483F"/>
    <w:rsid w:val="00154977"/>
    <w:rsid w:val="00155104"/>
    <w:rsid w:val="00155355"/>
    <w:rsid w:val="00155541"/>
    <w:rsid w:val="001556A8"/>
    <w:rsid w:val="001559FF"/>
    <w:rsid w:val="00155BC9"/>
    <w:rsid w:val="00155D6D"/>
    <w:rsid w:val="00155E18"/>
    <w:rsid w:val="001563D1"/>
    <w:rsid w:val="001565D5"/>
    <w:rsid w:val="00156C01"/>
    <w:rsid w:val="00156CA4"/>
    <w:rsid w:val="00156D5F"/>
    <w:rsid w:val="001572D9"/>
    <w:rsid w:val="00157A3F"/>
    <w:rsid w:val="00157B18"/>
    <w:rsid w:val="00157CFB"/>
    <w:rsid w:val="00157D5F"/>
    <w:rsid w:val="00160E4B"/>
    <w:rsid w:val="001610EF"/>
    <w:rsid w:val="00161288"/>
    <w:rsid w:val="0016157B"/>
    <w:rsid w:val="00161643"/>
    <w:rsid w:val="001620A3"/>
    <w:rsid w:val="001623D8"/>
    <w:rsid w:val="0016296C"/>
    <w:rsid w:val="00162BAD"/>
    <w:rsid w:val="0016336D"/>
    <w:rsid w:val="0016338B"/>
    <w:rsid w:val="00163691"/>
    <w:rsid w:val="001636B3"/>
    <w:rsid w:val="001637DB"/>
    <w:rsid w:val="001638A9"/>
    <w:rsid w:val="001639AC"/>
    <w:rsid w:val="0016410F"/>
    <w:rsid w:val="00164B6B"/>
    <w:rsid w:val="00164CA4"/>
    <w:rsid w:val="00164FFF"/>
    <w:rsid w:val="00165ABD"/>
    <w:rsid w:val="00165C95"/>
    <w:rsid w:val="00165CF3"/>
    <w:rsid w:val="00165D75"/>
    <w:rsid w:val="00165ED4"/>
    <w:rsid w:val="00165FB4"/>
    <w:rsid w:val="00166033"/>
    <w:rsid w:val="00166081"/>
    <w:rsid w:val="0016634D"/>
    <w:rsid w:val="0016646C"/>
    <w:rsid w:val="00166DB8"/>
    <w:rsid w:val="00166E99"/>
    <w:rsid w:val="001672A3"/>
    <w:rsid w:val="00167E39"/>
    <w:rsid w:val="00167FFB"/>
    <w:rsid w:val="001705DA"/>
    <w:rsid w:val="001706A1"/>
    <w:rsid w:val="00170A0C"/>
    <w:rsid w:val="00170C06"/>
    <w:rsid w:val="00170CF3"/>
    <w:rsid w:val="00171587"/>
    <w:rsid w:val="00171E56"/>
    <w:rsid w:val="00171F4D"/>
    <w:rsid w:val="0017218D"/>
    <w:rsid w:val="00172635"/>
    <w:rsid w:val="00172980"/>
    <w:rsid w:val="00172B54"/>
    <w:rsid w:val="00172ED7"/>
    <w:rsid w:val="0017329C"/>
    <w:rsid w:val="00173318"/>
    <w:rsid w:val="001735F9"/>
    <w:rsid w:val="00173823"/>
    <w:rsid w:val="001738DD"/>
    <w:rsid w:val="00173A89"/>
    <w:rsid w:val="00173CD9"/>
    <w:rsid w:val="00173DDC"/>
    <w:rsid w:val="00173E23"/>
    <w:rsid w:val="00173F8B"/>
    <w:rsid w:val="001741B4"/>
    <w:rsid w:val="00174415"/>
    <w:rsid w:val="00174469"/>
    <w:rsid w:val="0017476B"/>
    <w:rsid w:val="0017476C"/>
    <w:rsid w:val="00174A0A"/>
    <w:rsid w:val="0017550B"/>
    <w:rsid w:val="00175977"/>
    <w:rsid w:val="00175E32"/>
    <w:rsid w:val="00175FA3"/>
    <w:rsid w:val="00176E53"/>
    <w:rsid w:val="001772C9"/>
    <w:rsid w:val="0017750F"/>
    <w:rsid w:val="001805E6"/>
    <w:rsid w:val="001807B6"/>
    <w:rsid w:val="00180C2D"/>
    <w:rsid w:val="00181303"/>
    <w:rsid w:val="00181648"/>
    <w:rsid w:val="00181B28"/>
    <w:rsid w:val="00181CD6"/>
    <w:rsid w:val="001827F7"/>
    <w:rsid w:val="00182CB0"/>
    <w:rsid w:val="00182E1C"/>
    <w:rsid w:val="00183313"/>
    <w:rsid w:val="0018360C"/>
    <w:rsid w:val="00184F3B"/>
    <w:rsid w:val="00185374"/>
    <w:rsid w:val="001853E7"/>
    <w:rsid w:val="0018596F"/>
    <w:rsid w:val="00185AB8"/>
    <w:rsid w:val="00185CE0"/>
    <w:rsid w:val="00185F01"/>
    <w:rsid w:val="0018641F"/>
    <w:rsid w:val="00186426"/>
    <w:rsid w:val="0018648B"/>
    <w:rsid w:val="001864B5"/>
    <w:rsid w:val="001867BE"/>
    <w:rsid w:val="0018689D"/>
    <w:rsid w:val="00186913"/>
    <w:rsid w:val="00186A30"/>
    <w:rsid w:val="00186EE9"/>
    <w:rsid w:val="00187766"/>
    <w:rsid w:val="00187A78"/>
    <w:rsid w:val="00187D0B"/>
    <w:rsid w:val="00187EA9"/>
    <w:rsid w:val="0019017B"/>
    <w:rsid w:val="00190D23"/>
    <w:rsid w:val="00191264"/>
    <w:rsid w:val="001925A7"/>
    <w:rsid w:val="001928DA"/>
    <w:rsid w:val="00192AE4"/>
    <w:rsid w:val="00192E41"/>
    <w:rsid w:val="00193652"/>
    <w:rsid w:val="00193808"/>
    <w:rsid w:val="001943AD"/>
    <w:rsid w:val="001944C1"/>
    <w:rsid w:val="00194821"/>
    <w:rsid w:val="001948C7"/>
    <w:rsid w:val="001952A8"/>
    <w:rsid w:val="00195494"/>
    <w:rsid w:val="0019572F"/>
    <w:rsid w:val="00195A21"/>
    <w:rsid w:val="00195B32"/>
    <w:rsid w:val="00196090"/>
    <w:rsid w:val="001960D4"/>
    <w:rsid w:val="0019627C"/>
    <w:rsid w:val="001962E9"/>
    <w:rsid w:val="00196403"/>
    <w:rsid w:val="0019685A"/>
    <w:rsid w:val="00197241"/>
    <w:rsid w:val="00197666"/>
    <w:rsid w:val="0019783C"/>
    <w:rsid w:val="00197940"/>
    <w:rsid w:val="00197AC6"/>
    <w:rsid w:val="00197BDE"/>
    <w:rsid w:val="00197C60"/>
    <w:rsid w:val="00197D30"/>
    <w:rsid w:val="00197EA6"/>
    <w:rsid w:val="001A0B32"/>
    <w:rsid w:val="001A0D6C"/>
    <w:rsid w:val="001A0D71"/>
    <w:rsid w:val="001A1175"/>
    <w:rsid w:val="001A1189"/>
    <w:rsid w:val="001A1E18"/>
    <w:rsid w:val="001A1F92"/>
    <w:rsid w:val="001A20AD"/>
    <w:rsid w:val="001A20E3"/>
    <w:rsid w:val="001A2A50"/>
    <w:rsid w:val="001A2A88"/>
    <w:rsid w:val="001A2D1C"/>
    <w:rsid w:val="001A2F07"/>
    <w:rsid w:val="001A2F5F"/>
    <w:rsid w:val="001A30BF"/>
    <w:rsid w:val="001A327E"/>
    <w:rsid w:val="001A3A54"/>
    <w:rsid w:val="001A3CCA"/>
    <w:rsid w:val="001A419A"/>
    <w:rsid w:val="001A4309"/>
    <w:rsid w:val="001A43AE"/>
    <w:rsid w:val="001A456A"/>
    <w:rsid w:val="001A467E"/>
    <w:rsid w:val="001A4B0E"/>
    <w:rsid w:val="001A4F2D"/>
    <w:rsid w:val="001A4FC7"/>
    <w:rsid w:val="001A54A4"/>
    <w:rsid w:val="001A5A62"/>
    <w:rsid w:val="001A5AE4"/>
    <w:rsid w:val="001A5C3D"/>
    <w:rsid w:val="001A688E"/>
    <w:rsid w:val="001A6D20"/>
    <w:rsid w:val="001A6EF1"/>
    <w:rsid w:val="001A73AB"/>
    <w:rsid w:val="001A782F"/>
    <w:rsid w:val="001A7D3D"/>
    <w:rsid w:val="001B00F9"/>
    <w:rsid w:val="001B0105"/>
    <w:rsid w:val="001B0132"/>
    <w:rsid w:val="001B0435"/>
    <w:rsid w:val="001B04E6"/>
    <w:rsid w:val="001B0620"/>
    <w:rsid w:val="001B1855"/>
    <w:rsid w:val="001B18A9"/>
    <w:rsid w:val="001B1994"/>
    <w:rsid w:val="001B20E1"/>
    <w:rsid w:val="001B25B5"/>
    <w:rsid w:val="001B27C9"/>
    <w:rsid w:val="001B27CE"/>
    <w:rsid w:val="001B2A27"/>
    <w:rsid w:val="001B2D46"/>
    <w:rsid w:val="001B32E9"/>
    <w:rsid w:val="001B36DE"/>
    <w:rsid w:val="001B3859"/>
    <w:rsid w:val="001B3877"/>
    <w:rsid w:val="001B38D7"/>
    <w:rsid w:val="001B394F"/>
    <w:rsid w:val="001B3D08"/>
    <w:rsid w:val="001B4077"/>
    <w:rsid w:val="001B40F5"/>
    <w:rsid w:val="001B44F5"/>
    <w:rsid w:val="001B482B"/>
    <w:rsid w:val="001B4B55"/>
    <w:rsid w:val="001B51B4"/>
    <w:rsid w:val="001B5B72"/>
    <w:rsid w:val="001B61AA"/>
    <w:rsid w:val="001B625A"/>
    <w:rsid w:val="001B6287"/>
    <w:rsid w:val="001B62D7"/>
    <w:rsid w:val="001B63F1"/>
    <w:rsid w:val="001B6677"/>
    <w:rsid w:val="001B6D94"/>
    <w:rsid w:val="001B7473"/>
    <w:rsid w:val="001B75D8"/>
    <w:rsid w:val="001B799F"/>
    <w:rsid w:val="001B7D23"/>
    <w:rsid w:val="001C02B6"/>
    <w:rsid w:val="001C030E"/>
    <w:rsid w:val="001C04CC"/>
    <w:rsid w:val="001C071C"/>
    <w:rsid w:val="001C0AA1"/>
    <w:rsid w:val="001C0BA6"/>
    <w:rsid w:val="001C0FD9"/>
    <w:rsid w:val="001C166F"/>
    <w:rsid w:val="001C177E"/>
    <w:rsid w:val="001C1A3F"/>
    <w:rsid w:val="001C1F6F"/>
    <w:rsid w:val="001C2C75"/>
    <w:rsid w:val="001C3117"/>
    <w:rsid w:val="001C32F5"/>
    <w:rsid w:val="001C33BF"/>
    <w:rsid w:val="001C3525"/>
    <w:rsid w:val="001C3C26"/>
    <w:rsid w:val="001C3D54"/>
    <w:rsid w:val="001C4411"/>
    <w:rsid w:val="001C44FB"/>
    <w:rsid w:val="001C47E7"/>
    <w:rsid w:val="001C5200"/>
    <w:rsid w:val="001C53F6"/>
    <w:rsid w:val="001C5743"/>
    <w:rsid w:val="001C581A"/>
    <w:rsid w:val="001C5CAB"/>
    <w:rsid w:val="001C5CCA"/>
    <w:rsid w:val="001C6215"/>
    <w:rsid w:val="001C623B"/>
    <w:rsid w:val="001C62CA"/>
    <w:rsid w:val="001C63BB"/>
    <w:rsid w:val="001C643D"/>
    <w:rsid w:val="001C6DA0"/>
    <w:rsid w:val="001C6DD3"/>
    <w:rsid w:val="001C6F0D"/>
    <w:rsid w:val="001C7025"/>
    <w:rsid w:val="001C724E"/>
    <w:rsid w:val="001C7B7E"/>
    <w:rsid w:val="001D0301"/>
    <w:rsid w:val="001D0795"/>
    <w:rsid w:val="001D07EB"/>
    <w:rsid w:val="001D0803"/>
    <w:rsid w:val="001D0CA0"/>
    <w:rsid w:val="001D107A"/>
    <w:rsid w:val="001D130A"/>
    <w:rsid w:val="001D16CD"/>
    <w:rsid w:val="001D1B25"/>
    <w:rsid w:val="001D2409"/>
    <w:rsid w:val="001D26D7"/>
    <w:rsid w:val="001D338D"/>
    <w:rsid w:val="001D3AD6"/>
    <w:rsid w:val="001D3C52"/>
    <w:rsid w:val="001D3CE9"/>
    <w:rsid w:val="001D4678"/>
    <w:rsid w:val="001D522F"/>
    <w:rsid w:val="001D5791"/>
    <w:rsid w:val="001D57A3"/>
    <w:rsid w:val="001D5824"/>
    <w:rsid w:val="001D5A77"/>
    <w:rsid w:val="001D6685"/>
    <w:rsid w:val="001D68E1"/>
    <w:rsid w:val="001D6C20"/>
    <w:rsid w:val="001D7D47"/>
    <w:rsid w:val="001D7FF7"/>
    <w:rsid w:val="001E013F"/>
    <w:rsid w:val="001E017E"/>
    <w:rsid w:val="001E0289"/>
    <w:rsid w:val="001E0605"/>
    <w:rsid w:val="001E0618"/>
    <w:rsid w:val="001E0AAB"/>
    <w:rsid w:val="001E0DC2"/>
    <w:rsid w:val="001E11FA"/>
    <w:rsid w:val="001E13AE"/>
    <w:rsid w:val="001E13F8"/>
    <w:rsid w:val="001E1B87"/>
    <w:rsid w:val="001E1C16"/>
    <w:rsid w:val="001E1DC3"/>
    <w:rsid w:val="001E2193"/>
    <w:rsid w:val="001E28CA"/>
    <w:rsid w:val="001E2D46"/>
    <w:rsid w:val="001E2E7C"/>
    <w:rsid w:val="001E2FC2"/>
    <w:rsid w:val="001E314F"/>
    <w:rsid w:val="001E3AF8"/>
    <w:rsid w:val="001E3D92"/>
    <w:rsid w:val="001E418C"/>
    <w:rsid w:val="001E4270"/>
    <w:rsid w:val="001E4418"/>
    <w:rsid w:val="001E459C"/>
    <w:rsid w:val="001E467E"/>
    <w:rsid w:val="001E489E"/>
    <w:rsid w:val="001E4905"/>
    <w:rsid w:val="001E4D3D"/>
    <w:rsid w:val="001E4DB5"/>
    <w:rsid w:val="001E5077"/>
    <w:rsid w:val="001E5C22"/>
    <w:rsid w:val="001E5CA9"/>
    <w:rsid w:val="001E5FEC"/>
    <w:rsid w:val="001E639D"/>
    <w:rsid w:val="001E651D"/>
    <w:rsid w:val="001E6AFA"/>
    <w:rsid w:val="001E6C2A"/>
    <w:rsid w:val="001E7464"/>
    <w:rsid w:val="001E7674"/>
    <w:rsid w:val="001E76BA"/>
    <w:rsid w:val="001F0175"/>
    <w:rsid w:val="001F0791"/>
    <w:rsid w:val="001F0855"/>
    <w:rsid w:val="001F0F3F"/>
    <w:rsid w:val="001F0F87"/>
    <w:rsid w:val="001F1139"/>
    <w:rsid w:val="001F16F9"/>
    <w:rsid w:val="001F17A3"/>
    <w:rsid w:val="001F19B7"/>
    <w:rsid w:val="001F1BAA"/>
    <w:rsid w:val="001F1BF0"/>
    <w:rsid w:val="001F2112"/>
    <w:rsid w:val="001F21C4"/>
    <w:rsid w:val="001F2530"/>
    <w:rsid w:val="001F2A29"/>
    <w:rsid w:val="001F2C8F"/>
    <w:rsid w:val="001F33D4"/>
    <w:rsid w:val="001F3477"/>
    <w:rsid w:val="001F3A54"/>
    <w:rsid w:val="001F3C0F"/>
    <w:rsid w:val="001F4018"/>
    <w:rsid w:val="001F488B"/>
    <w:rsid w:val="001F4968"/>
    <w:rsid w:val="001F4ED4"/>
    <w:rsid w:val="001F4FDA"/>
    <w:rsid w:val="001F5A1B"/>
    <w:rsid w:val="001F5D19"/>
    <w:rsid w:val="001F649D"/>
    <w:rsid w:val="001F6916"/>
    <w:rsid w:val="001F7879"/>
    <w:rsid w:val="001F7D7B"/>
    <w:rsid w:val="001F7E05"/>
    <w:rsid w:val="0020013A"/>
    <w:rsid w:val="0020015F"/>
    <w:rsid w:val="00200A75"/>
    <w:rsid w:val="00200B99"/>
    <w:rsid w:val="00201076"/>
    <w:rsid w:val="002012C6"/>
    <w:rsid w:val="0020131D"/>
    <w:rsid w:val="002016F8"/>
    <w:rsid w:val="00201ADF"/>
    <w:rsid w:val="00201E93"/>
    <w:rsid w:val="00201EC4"/>
    <w:rsid w:val="00201FAA"/>
    <w:rsid w:val="002020FF"/>
    <w:rsid w:val="00202222"/>
    <w:rsid w:val="0020258E"/>
    <w:rsid w:val="002029B0"/>
    <w:rsid w:val="00202C37"/>
    <w:rsid w:val="00202CAF"/>
    <w:rsid w:val="00202CC5"/>
    <w:rsid w:val="0020319A"/>
    <w:rsid w:val="00203378"/>
    <w:rsid w:val="00203397"/>
    <w:rsid w:val="00203B4A"/>
    <w:rsid w:val="00203C7F"/>
    <w:rsid w:val="00203E22"/>
    <w:rsid w:val="00203FDA"/>
    <w:rsid w:val="00204041"/>
    <w:rsid w:val="0020420E"/>
    <w:rsid w:val="00204669"/>
    <w:rsid w:val="00204A29"/>
    <w:rsid w:val="00204A82"/>
    <w:rsid w:val="00204B02"/>
    <w:rsid w:val="00204C4A"/>
    <w:rsid w:val="00204EC8"/>
    <w:rsid w:val="002052DC"/>
    <w:rsid w:val="002055F6"/>
    <w:rsid w:val="00205756"/>
    <w:rsid w:val="00205A3F"/>
    <w:rsid w:val="00205D95"/>
    <w:rsid w:val="00206259"/>
    <w:rsid w:val="00206342"/>
    <w:rsid w:val="002063B4"/>
    <w:rsid w:val="0020695D"/>
    <w:rsid w:val="00206FD2"/>
    <w:rsid w:val="00207363"/>
    <w:rsid w:val="00207423"/>
    <w:rsid w:val="002074A0"/>
    <w:rsid w:val="00210500"/>
    <w:rsid w:val="00210561"/>
    <w:rsid w:val="002106BA"/>
    <w:rsid w:val="002106C7"/>
    <w:rsid w:val="00211F3E"/>
    <w:rsid w:val="00212017"/>
    <w:rsid w:val="002127FB"/>
    <w:rsid w:val="00212B0C"/>
    <w:rsid w:val="00212ECD"/>
    <w:rsid w:val="00212FA7"/>
    <w:rsid w:val="002131B7"/>
    <w:rsid w:val="002136FD"/>
    <w:rsid w:val="00213719"/>
    <w:rsid w:val="00213998"/>
    <w:rsid w:val="00213F67"/>
    <w:rsid w:val="0021443B"/>
    <w:rsid w:val="002144E1"/>
    <w:rsid w:val="00214C5A"/>
    <w:rsid w:val="00214E66"/>
    <w:rsid w:val="002152A1"/>
    <w:rsid w:val="002154DE"/>
    <w:rsid w:val="0021566C"/>
    <w:rsid w:val="0021574D"/>
    <w:rsid w:val="00215AAD"/>
    <w:rsid w:val="00215AC1"/>
    <w:rsid w:val="00215C66"/>
    <w:rsid w:val="00215CD5"/>
    <w:rsid w:val="00216455"/>
    <w:rsid w:val="002164E8"/>
    <w:rsid w:val="00216988"/>
    <w:rsid w:val="00216A84"/>
    <w:rsid w:val="00216CF6"/>
    <w:rsid w:val="00217318"/>
    <w:rsid w:val="002177CA"/>
    <w:rsid w:val="00217C23"/>
    <w:rsid w:val="00217E64"/>
    <w:rsid w:val="002200B2"/>
    <w:rsid w:val="0022010B"/>
    <w:rsid w:val="002202F6"/>
    <w:rsid w:val="002204FF"/>
    <w:rsid w:val="002208EA"/>
    <w:rsid w:val="00220989"/>
    <w:rsid w:val="00220A28"/>
    <w:rsid w:val="00220F22"/>
    <w:rsid w:val="00221754"/>
    <w:rsid w:val="00221757"/>
    <w:rsid w:val="002218E0"/>
    <w:rsid w:val="002219D8"/>
    <w:rsid w:val="00221BE1"/>
    <w:rsid w:val="00221F4A"/>
    <w:rsid w:val="00221FEE"/>
    <w:rsid w:val="002221D8"/>
    <w:rsid w:val="00222269"/>
    <w:rsid w:val="002230E8"/>
    <w:rsid w:val="00223637"/>
    <w:rsid w:val="00223C9C"/>
    <w:rsid w:val="00223F48"/>
    <w:rsid w:val="0022420C"/>
    <w:rsid w:val="0022441D"/>
    <w:rsid w:val="0022446A"/>
    <w:rsid w:val="002245BE"/>
    <w:rsid w:val="00224844"/>
    <w:rsid w:val="00224D9E"/>
    <w:rsid w:val="00225086"/>
    <w:rsid w:val="002254E4"/>
    <w:rsid w:val="00226104"/>
    <w:rsid w:val="00226366"/>
    <w:rsid w:val="002267E2"/>
    <w:rsid w:val="002270C1"/>
    <w:rsid w:val="0022722F"/>
    <w:rsid w:val="00227289"/>
    <w:rsid w:val="0023027F"/>
    <w:rsid w:val="00230CEB"/>
    <w:rsid w:val="00230F87"/>
    <w:rsid w:val="00230F9E"/>
    <w:rsid w:val="00231015"/>
    <w:rsid w:val="002311AA"/>
    <w:rsid w:val="002311DA"/>
    <w:rsid w:val="00231768"/>
    <w:rsid w:val="00231F37"/>
    <w:rsid w:val="00232450"/>
    <w:rsid w:val="0023278C"/>
    <w:rsid w:val="0023278E"/>
    <w:rsid w:val="00233F2D"/>
    <w:rsid w:val="002340C5"/>
    <w:rsid w:val="0023412D"/>
    <w:rsid w:val="00234537"/>
    <w:rsid w:val="0023462B"/>
    <w:rsid w:val="002348D0"/>
    <w:rsid w:val="00234D98"/>
    <w:rsid w:val="00235406"/>
    <w:rsid w:val="002354BD"/>
    <w:rsid w:val="002355ED"/>
    <w:rsid w:val="002355FA"/>
    <w:rsid w:val="002358E4"/>
    <w:rsid w:val="00235A80"/>
    <w:rsid w:val="00235FA8"/>
    <w:rsid w:val="0023676E"/>
    <w:rsid w:val="00236A9B"/>
    <w:rsid w:val="00236AA3"/>
    <w:rsid w:val="00236B9B"/>
    <w:rsid w:val="00236EB4"/>
    <w:rsid w:val="00236F79"/>
    <w:rsid w:val="002370EC"/>
    <w:rsid w:val="0023749A"/>
    <w:rsid w:val="002375CF"/>
    <w:rsid w:val="00240897"/>
    <w:rsid w:val="00240958"/>
    <w:rsid w:val="00240C3D"/>
    <w:rsid w:val="0024120D"/>
    <w:rsid w:val="00241956"/>
    <w:rsid w:val="002422B4"/>
    <w:rsid w:val="002422F9"/>
    <w:rsid w:val="00242676"/>
    <w:rsid w:val="00242DF6"/>
    <w:rsid w:val="00243048"/>
    <w:rsid w:val="00243194"/>
    <w:rsid w:val="002435D2"/>
    <w:rsid w:val="00243748"/>
    <w:rsid w:val="00243785"/>
    <w:rsid w:val="00243AD0"/>
    <w:rsid w:val="00243EAA"/>
    <w:rsid w:val="002440C6"/>
    <w:rsid w:val="002442D3"/>
    <w:rsid w:val="002446C7"/>
    <w:rsid w:val="00244813"/>
    <w:rsid w:val="002463A9"/>
    <w:rsid w:val="00246700"/>
    <w:rsid w:val="002469AC"/>
    <w:rsid w:val="00246CB6"/>
    <w:rsid w:val="00246CDB"/>
    <w:rsid w:val="00246D6F"/>
    <w:rsid w:val="00246F0E"/>
    <w:rsid w:val="00246FBD"/>
    <w:rsid w:val="00247261"/>
    <w:rsid w:val="0024759D"/>
    <w:rsid w:val="00247914"/>
    <w:rsid w:val="00247921"/>
    <w:rsid w:val="00247CD0"/>
    <w:rsid w:val="00247FCD"/>
    <w:rsid w:val="00250193"/>
    <w:rsid w:val="00250601"/>
    <w:rsid w:val="0025090C"/>
    <w:rsid w:val="00250F0F"/>
    <w:rsid w:val="002510AD"/>
    <w:rsid w:val="0025111E"/>
    <w:rsid w:val="00251250"/>
    <w:rsid w:val="0025137F"/>
    <w:rsid w:val="00251C26"/>
    <w:rsid w:val="00251C40"/>
    <w:rsid w:val="00251CF9"/>
    <w:rsid w:val="0025211E"/>
    <w:rsid w:val="00252239"/>
    <w:rsid w:val="00252817"/>
    <w:rsid w:val="00252E0C"/>
    <w:rsid w:val="00253A12"/>
    <w:rsid w:val="00253AF3"/>
    <w:rsid w:val="00253D3A"/>
    <w:rsid w:val="00254343"/>
    <w:rsid w:val="0025476C"/>
    <w:rsid w:val="002547B8"/>
    <w:rsid w:val="00254905"/>
    <w:rsid w:val="00254C23"/>
    <w:rsid w:val="00254DA2"/>
    <w:rsid w:val="002550E5"/>
    <w:rsid w:val="002551DF"/>
    <w:rsid w:val="002553AB"/>
    <w:rsid w:val="002557DA"/>
    <w:rsid w:val="0025584B"/>
    <w:rsid w:val="0025641F"/>
    <w:rsid w:val="002568D2"/>
    <w:rsid w:val="002569B3"/>
    <w:rsid w:val="00257605"/>
    <w:rsid w:val="002576E4"/>
    <w:rsid w:val="002577CF"/>
    <w:rsid w:val="00257A5D"/>
    <w:rsid w:val="00257DB8"/>
    <w:rsid w:val="00260190"/>
    <w:rsid w:val="00260544"/>
    <w:rsid w:val="002606AD"/>
    <w:rsid w:val="00260932"/>
    <w:rsid w:val="002609BE"/>
    <w:rsid w:val="00260D83"/>
    <w:rsid w:val="00261191"/>
    <w:rsid w:val="002615AA"/>
    <w:rsid w:val="00261660"/>
    <w:rsid w:val="00261892"/>
    <w:rsid w:val="00261922"/>
    <w:rsid w:val="00261C30"/>
    <w:rsid w:val="002622AA"/>
    <w:rsid w:val="002625D8"/>
    <w:rsid w:val="00262792"/>
    <w:rsid w:val="00262807"/>
    <w:rsid w:val="002628A6"/>
    <w:rsid w:val="002632DB"/>
    <w:rsid w:val="00263FC2"/>
    <w:rsid w:val="0026404B"/>
    <w:rsid w:val="002643A7"/>
    <w:rsid w:val="00264580"/>
    <w:rsid w:val="0026486A"/>
    <w:rsid w:val="00264AC9"/>
    <w:rsid w:val="00264C58"/>
    <w:rsid w:val="00264CBD"/>
    <w:rsid w:val="00264EB0"/>
    <w:rsid w:val="002650A8"/>
    <w:rsid w:val="0026515F"/>
    <w:rsid w:val="0026592B"/>
    <w:rsid w:val="00265960"/>
    <w:rsid w:val="00265EE1"/>
    <w:rsid w:val="00265F8D"/>
    <w:rsid w:val="002663E3"/>
    <w:rsid w:val="00266447"/>
    <w:rsid w:val="0026654B"/>
    <w:rsid w:val="002667D0"/>
    <w:rsid w:val="00266CCB"/>
    <w:rsid w:val="00267328"/>
    <w:rsid w:val="00267BFE"/>
    <w:rsid w:val="00267EAE"/>
    <w:rsid w:val="00267EB3"/>
    <w:rsid w:val="00267FB2"/>
    <w:rsid w:val="002700CF"/>
    <w:rsid w:val="00270423"/>
    <w:rsid w:val="00270869"/>
    <w:rsid w:val="00270E21"/>
    <w:rsid w:val="00271135"/>
    <w:rsid w:val="0027127F"/>
    <w:rsid w:val="00271396"/>
    <w:rsid w:val="002715F9"/>
    <w:rsid w:val="0027252D"/>
    <w:rsid w:val="00272536"/>
    <w:rsid w:val="00272698"/>
    <w:rsid w:val="002731F9"/>
    <w:rsid w:val="00273E01"/>
    <w:rsid w:val="00274157"/>
    <w:rsid w:val="002743BF"/>
    <w:rsid w:val="002744AA"/>
    <w:rsid w:val="00274C5D"/>
    <w:rsid w:val="00274D00"/>
    <w:rsid w:val="00275758"/>
    <w:rsid w:val="00275C80"/>
    <w:rsid w:val="00275EB3"/>
    <w:rsid w:val="00276272"/>
    <w:rsid w:val="0027672A"/>
    <w:rsid w:val="002771C3"/>
    <w:rsid w:val="00277450"/>
    <w:rsid w:val="00277FED"/>
    <w:rsid w:val="00277FEF"/>
    <w:rsid w:val="0028040A"/>
    <w:rsid w:val="0028069A"/>
    <w:rsid w:val="002809D1"/>
    <w:rsid w:val="00280C74"/>
    <w:rsid w:val="00280C80"/>
    <w:rsid w:val="002811A4"/>
    <w:rsid w:val="00281344"/>
    <w:rsid w:val="00281BC6"/>
    <w:rsid w:val="00281DBC"/>
    <w:rsid w:val="00281E27"/>
    <w:rsid w:val="002824CF"/>
    <w:rsid w:val="00282DE2"/>
    <w:rsid w:val="00282E79"/>
    <w:rsid w:val="002834FF"/>
    <w:rsid w:val="002838FD"/>
    <w:rsid w:val="00283A34"/>
    <w:rsid w:val="00283F21"/>
    <w:rsid w:val="00283F42"/>
    <w:rsid w:val="0028419F"/>
    <w:rsid w:val="002847B4"/>
    <w:rsid w:val="0028485C"/>
    <w:rsid w:val="00284B09"/>
    <w:rsid w:val="00284CF3"/>
    <w:rsid w:val="00285350"/>
    <w:rsid w:val="0028610F"/>
    <w:rsid w:val="002866FE"/>
    <w:rsid w:val="0028671B"/>
    <w:rsid w:val="0028679D"/>
    <w:rsid w:val="002867A9"/>
    <w:rsid w:val="00286AAF"/>
    <w:rsid w:val="00286B8A"/>
    <w:rsid w:val="00286BE6"/>
    <w:rsid w:val="00286C3E"/>
    <w:rsid w:val="00286EE6"/>
    <w:rsid w:val="00287052"/>
    <w:rsid w:val="00287213"/>
    <w:rsid w:val="002872D2"/>
    <w:rsid w:val="0028759D"/>
    <w:rsid w:val="002876A0"/>
    <w:rsid w:val="002878F7"/>
    <w:rsid w:val="002879B9"/>
    <w:rsid w:val="0029003A"/>
    <w:rsid w:val="0029096D"/>
    <w:rsid w:val="00290EF1"/>
    <w:rsid w:val="00291100"/>
    <w:rsid w:val="0029120F"/>
    <w:rsid w:val="002912A2"/>
    <w:rsid w:val="0029181B"/>
    <w:rsid w:val="0029194D"/>
    <w:rsid w:val="00291CCD"/>
    <w:rsid w:val="00291E3E"/>
    <w:rsid w:val="0029245D"/>
    <w:rsid w:val="0029249B"/>
    <w:rsid w:val="002929BA"/>
    <w:rsid w:val="00292E73"/>
    <w:rsid w:val="00293485"/>
    <w:rsid w:val="0029417E"/>
    <w:rsid w:val="0029449C"/>
    <w:rsid w:val="00294870"/>
    <w:rsid w:val="00294AB2"/>
    <w:rsid w:val="00294B1D"/>
    <w:rsid w:val="00294E98"/>
    <w:rsid w:val="00295098"/>
    <w:rsid w:val="002954FE"/>
    <w:rsid w:val="00295EC2"/>
    <w:rsid w:val="0029651E"/>
    <w:rsid w:val="0029655A"/>
    <w:rsid w:val="00297854"/>
    <w:rsid w:val="00297931"/>
    <w:rsid w:val="002A0077"/>
    <w:rsid w:val="002A01CC"/>
    <w:rsid w:val="002A0A7E"/>
    <w:rsid w:val="002A0E1D"/>
    <w:rsid w:val="002A1012"/>
    <w:rsid w:val="002A1297"/>
    <w:rsid w:val="002A138B"/>
    <w:rsid w:val="002A1395"/>
    <w:rsid w:val="002A1BB1"/>
    <w:rsid w:val="002A2594"/>
    <w:rsid w:val="002A27DF"/>
    <w:rsid w:val="002A3A5B"/>
    <w:rsid w:val="002A3CFF"/>
    <w:rsid w:val="002A3D61"/>
    <w:rsid w:val="002A3E72"/>
    <w:rsid w:val="002A3F1F"/>
    <w:rsid w:val="002A54C1"/>
    <w:rsid w:val="002A5712"/>
    <w:rsid w:val="002A5A37"/>
    <w:rsid w:val="002A5A94"/>
    <w:rsid w:val="002A5AFC"/>
    <w:rsid w:val="002A68FF"/>
    <w:rsid w:val="002A6B46"/>
    <w:rsid w:val="002A6CAF"/>
    <w:rsid w:val="002A6EA6"/>
    <w:rsid w:val="002A761A"/>
    <w:rsid w:val="002A7B28"/>
    <w:rsid w:val="002B064A"/>
    <w:rsid w:val="002B065D"/>
    <w:rsid w:val="002B09D8"/>
    <w:rsid w:val="002B0A5C"/>
    <w:rsid w:val="002B0EB5"/>
    <w:rsid w:val="002B0F54"/>
    <w:rsid w:val="002B10B4"/>
    <w:rsid w:val="002B1120"/>
    <w:rsid w:val="002B11AA"/>
    <w:rsid w:val="002B1261"/>
    <w:rsid w:val="002B1434"/>
    <w:rsid w:val="002B194C"/>
    <w:rsid w:val="002B25CA"/>
    <w:rsid w:val="002B2F88"/>
    <w:rsid w:val="002B2F9C"/>
    <w:rsid w:val="002B300C"/>
    <w:rsid w:val="002B38D5"/>
    <w:rsid w:val="002B3AC3"/>
    <w:rsid w:val="002B3D48"/>
    <w:rsid w:val="002B3FD4"/>
    <w:rsid w:val="002B4424"/>
    <w:rsid w:val="002B45BF"/>
    <w:rsid w:val="002B4931"/>
    <w:rsid w:val="002B4C45"/>
    <w:rsid w:val="002B4F7C"/>
    <w:rsid w:val="002B54C9"/>
    <w:rsid w:val="002B6928"/>
    <w:rsid w:val="002B7040"/>
    <w:rsid w:val="002B716F"/>
    <w:rsid w:val="002B7270"/>
    <w:rsid w:val="002B73E0"/>
    <w:rsid w:val="002B798E"/>
    <w:rsid w:val="002B7BF2"/>
    <w:rsid w:val="002B7EFB"/>
    <w:rsid w:val="002B7F88"/>
    <w:rsid w:val="002C07C6"/>
    <w:rsid w:val="002C08C2"/>
    <w:rsid w:val="002C0AB4"/>
    <w:rsid w:val="002C1271"/>
    <w:rsid w:val="002C13F1"/>
    <w:rsid w:val="002C15F9"/>
    <w:rsid w:val="002C1610"/>
    <w:rsid w:val="002C174D"/>
    <w:rsid w:val="002C17F2"/>
    <w:rsid w:val="002C186A"/>
    <w:rsid w:val="002C29C2"/>
    <w:rsid w:val="002C2AB7"/>
    <w:rsid w:val="002C2E8E"/>
    <w:rsid w:val="002C2FAC"/>
    <w:rsid w:val="002C31DD"/>
    <w:rsid w:val="002C32B6"/>
    <w:rsid w:val="002C341F"/>
    <w:rsid w:val="002C3A25"/>
    <w:rsid w:val="002C4061"/>
    <w:rsid w:val="002C4326"/>
    <w:rsid w:val="002C43B2"/>
    <w:rsid w:val="002C4A4E"/>
    <w:rsid w:val="002C4A9B"/>
    <w:rsid w:val="002C4AAA"/>
    <w:rsid w:val="002C4CFE"/>
    <w:rsid w:val="002C5216"/>
    <w:rsid w:val="002C6015"/>
    <w:rsid w:val="002C60E5"/>
    <w:rsid w:val="002C639F"/>
    <w:rsid w:val="002C647E"/>
    <w:rsid w:val="002C6802"/>
    <w:rsid w:val="002C6880"/>
    <w:rsid w:val="002C760C"/>
    <w:rsid w:val="002C761B"/>
    <w:rsid w:val="002C772B"/>
    <w:rsid w:val="002C7762"/>
    <w:rsid w:val="002C7EE4"/>
    <w:rsid w:val="002C7FC2"/>
    <w:rsid w:val="002D018D"/>
    <w:rsid w:val="002D08DF"/>
    <w:rsid w:val="002D121C"/>
    <w:rsid w:val="002D135A"/>
    <w:rsid w:val="002D13A8"/>
    <w:rsid w:val="002D13B3"/>
    <w:rsid w:val="002D194B"/>
    <w:rsid w:val="002D1AC8"/>
    <w:rsid w:val="002D1F9E"/>
    <w:rsid w:val="002D233B"/>
    <w:rsid w:val="002D2EAF"/>
    <w:rsid w:val="002D2FB5"/>
    <w:rsid w:val="002D33B4"/>
    <w:rsid w:val="002D3416"/>
    <w:rsid w:val="002D34D4"/>
    <w:rsid w:val="002D3FB8"/>
    <w:rsid w:val="002D42F5"/>
    <w:rsid w:val="002D4317"/>
    <w:rsid w:val="002D4614"/>
    <w:rsid w:val="002D4883"/>
    <w:rsid w:val="002D4A7C"/>
    <w:rsid w:val="002D5354"/>
    <w:rsid w:val="002D5968"/>
    <w:rsid w:val="002D5BCB"/>
    <w:rsid w:val="002D6281"/>
    <w:rsid w:val="002D64C3"/>
    <w:rsid w:val="002D681B"/>
    <w:rsid w:val="002D687D"/>
    <w:rsid w:val="002D698F"/>
    <w:rsid w:val="002D6D03"/>
    <w:rsid w:val="002D6F49"/>
    <w:rsid w:val="002D7377"/>
    <w:rsid w:val="002D749A"/>
    <w:rsid w:val="002D7526"/>
    <w:rsid w:val="002D7C00"/>
    <w:rsid w:val="002E040A"/>
    <w:rsid w:val="002E059B"/>
    <w:rsid w:val="002E065E"/>
    <w:rsid w:val="002E08BA"/>
    <w:rsid w:val="002E0C08"/>
    <w:rsid w:val="002E0D01"/>
    <w:rsid w:val="002E11AD"/>
    <w:rsid w:val="002E11CB"/>
    <w:rsid w:val="002E153F"/>
    <w:rsid w:val="002E1D7C"/>
    <w:rsid w:val="002E2895"/>
    <w:rsid w:val="002E2ACD"/>
    <w:rsid w:val="002E2FF7"/>
    <w:rsid w:val="002E32CD"/>
    <w:rsid w:val="002E32F7"/>
    <w:rsid w:val="002E350C"/>
    <w:rsid w:val="002E35AA"/>
    <w:rsid w:val="002E37E6"/>
    <w:rsid w:val="002E3ABA"/>
    <w:rsid w:val="002E3D57"/>
    <w:rsid w:val="002E3DF6"/>
    <w:rsid w:val="002E407E"/>
    <w:rsid w:val="002E447F"/>
    <w:rsid w:val="002E460E"/>
    <w:rsid w:val="002E466A"/>
    <w:rsid w:val="002E47A1"/>
    <w:rsid w:val="002E4A00"/>
    <w:rsid w:val="002E52F7"/>
    <w:rsid w:val="002E5445"/>
    <w:rsid w:val="002E5771"/>
    <w:rsid w:val="002E58A0"/>
    <w:rsid w:val="002E5905"/>
    <w:rsid w:val="002E5DF5"/>
    <w:rsid w:val="002E5E55"/>
    <w:rsid w:val="002E6074"/>
    <w:rsid w:val="002E6380"/>
    <w:rsid w:val="002E65A4"/>
    <w:rsid w:val="002E6727"/>
    <w:rsid w:val="002E6C72"/>
    <w:rsid w:val="002E6CA3"/>
    <w:rsid w:val="002E6F04"/>
    <w:rsid w:val="002E6F19"/>
    <w:rsid w:val="002E7410"/>
    <w:rsid w:val="002E768E"/>
    <w:rsid w:val="002E77C9"/>
    <w:rsid w:val="002F0497"/>
    <w:rsid w:val="002F07D2"/>
    <w:rsid w:val="002F0910"/>
    <w:rsid w:val="002F0F56"/>
    <w:rsid w:val="002F1222"/>
    <w:rsid w:val="002F126B"/>
    <w:rsid w:val="002F12C8"/>
    <w:rsid w:val="002F1FA1"/>
    <w:rsid w:val="002F2D36"/>
    <w:rsid w:val="002F32A8"/>
    <w:rsid w:val="002F3B3F"/>
    <w:rsid w:val="002F3B41"/>
    <w:rsid w:val="002F41C6"/>
    <w:rsid w:val="002F48A4"/>
    <w:rsid w:val="002F49CD"/>
    <w:rsid w:val="002F4ADE"/>
    <w:rsid w:val="002F4CDA"/>
    <w:rsid w:val="002F5226"/>
    <w:rsid w:val="002F52A3"/>
    <w:rsid w:val="002F56BE"/>
    <w:rsid w:val="002F56CD"/>
    <w:rsid w:val="002F5853"/>
    <w:rsid w:val="002F5B1A"/>
    <w:rsid w:val="002F5E38"/>
    <w:rsid w:val="002F5F65"/>
    <w:rsid w:val="002F630E"/>
    <w:rsid w:val="002F66E9"/>
    <w:rsid w:val="002F6897"/>
    <w:rsid w:val="002F6DC1"/>
    <w:rsid w:val="002F709C"/>
    <w:rsid w:val="002F71B5"/>
    <w:rsid w:val="002F7426"/>
    <w:rsid w:val="00300203"/>
    <w:rsid w:val="00300CB9"/>
    <w:rsid w:val="00300E28"/>
    <w:rsid w:val="003017AB"/>
    <w:rsid w:val="003017CE"/>
    <w:rsid w:val="00301990"/>
    <w:rsid w:val="00301A0C"/>
    <w:rsid w:val="00301B36"/>
    <w:rsid w:val="00301DEE"/>
    <w:rsid w:val="00301E82"/>
    <w:rsid w:val="003022BD"/>
    <w:rsid w:val="0030271A"/>
    <w:rsid w:val="00302809"/>
    <w:rsid w:val="0030280F"/>
    <w:rsid w:val="00302813"/>
    <w:rsid w:val="00302979"/>
    <w:rsid w:val="00302E21"/>
    <w:rsid w:val="00302EA6"/>
    <w:rsid w:val="0030343F"/>
    <w:rsid w:val="0030382B"/>
    <w:rsid w:val="00303CF1"/>
    <w:rsid w:val="00303D59"/>
    <w:rsid w:val="00303ED0"/>
    <w:rsid w:val="00303FDB"/>
    <w:rsid w:val="00304497"/>
    <w:rsid w:val="00304F93"/>
    <w:rsid w:val="0030577A"/>
    <w:rsid w:val="00305E61"/>
    <w:rsid w:val="00305F39"/>
    <w:rsid w:val="0030620E"/>
    <w:rsid w:val="00306747"/>
    <w:rsid w:val="003069EB"/>
    <w:rsid w:val="00306A52"/>
    <w:rsid w:val="00307372"/>
    <w:rsid w:val="00307531"/>
    <w:rsid w:val="0030761F"/>
    <w:rsid w:val="003076A4"/>
    <w:rsid w:val="00307926"/>
    <w:rsid w:val="00307A24"/>
    <w:rsid w:val="00307D0E"/>
    <w:rsid w:val="00307DA8"/>
    <w:rsid w:val="00307E37"/>
    <w:rsid w:val="00310288"/>
    <w:rsid w:val="00310733"/>
    <w:rsid w:val="00311085"/>
    <w:rsid w:val="00311307"/>
    <w:rsid w:val="00311408"/>
    <w:rsid w:val="00311763"/>
    <w:rsid w:val="00311801"/>
    <w:rsid w:val="003122A4"/>
    <w:rsid w:val="003126B7"/>
    <w:rsid w:val="0031270A"/>
    <w:rsid w:val="00312B4F"/>
    <w:rsid w:val="0031311F"/>
    <w:rsid w:val="00313260"/>
    <w:rsid w:val="00313590"/>
    <w:rsid w:val="003135FF"/>
    <w:rsid w:val="003136B5"/>
    <w:rsid w:val="003139F7"/>
    <w:rsid w:val="00313FA0"/>
    <w:rsid w:val="0031492C"/>
    <w:rsid w:val="00314A9F"/>
    <w:rsid w:val="00314F7A"/>
    <w:rsid w:val="003152AF"/>
    <w:rsid w:val="003153A5"/>
    <w:rsid w:val="003159A2"/>
    <w:rsid w:val="00315F0B"/>
    <w:rsid w:val="00316066"/>
    <w:rsid w:val="0031644D"/>
    <w:rsid w:val="00316FE9"/>
    <w:rsid w:val="003175CE"/>
    <w:rsid w:val="00317664"/>
    <w:rsid w:val="00317752"/>
    <w:rsid w:val="0032031E"/>
    <w:rsid w:val="0032035D"/>
    <w:rsid w:val="003204A9"/>
    <w:rsid w:val="00320503"/>
    <w:rsid w:val="00321531"/>
    <w:rsid w:val="003216E1"/>
    <w:rsid w:val="003217DD"/>
    <w:rsid w:val="0032199A"/>
    <w:rsid w:val="003219DD"/>
    <w:rsid w:val="00321E9B"/>
    <w:rsid w:val="003222A9"/>
    <w:rsid w:val="00322473"/>
    <w:rsid w:val="00322774"/>
    <w:rsid w:val="00322DA6"/>
    <w:rsid w:val="00323093"/>
    <w:rsid w:val="003233E0"/>
    <w:rsid w:val="00323944"/>
    <w:rsid w:val="00323D4A"/>
    <w:rsid w:val="00323EA3"/>
    <w:rsid w:val="003245F4"/>
    <w:rsid w:val="00324634"/>
    <w:rsid w:val="00324637"/>
    <w:rsid w:val="003246B4"/>
    <w:rsid w:val="00324706"/>
    <w:rsid w:val="00324994"/>
    <w:rsid w:val="00324BF4"/>
    <w:rsid w:val="00324D49"/>
    <w:rsid w:val="003252B9"/>
    <w:rsid w:val="00325356"/>
    <w:rsid w:val="0032550D"/>
    <w:rsid w:val="00325DD4"/>
    <w:rsid w:val="003262B5"/>
    <w:rsid w:val="00326390"/>
    <w:rsid w:val="003266E6"/>
    <w:rsid w:val="00326966"/>
    <w:rsid w:val="00326E64"/>
    <w:rsid w:val="00326EF0"/>
    <w:rsid w:val="00327127"/>
    <w:rsid w:val="003271EC"/>
    <w:rsid w:val="00327C7C"/>
    <w:rsid w:val="0033008A"/>
    <w:rsid w:val="003300E0"/>
    <w:rsid w:val="003301A9"/>
    <w:rsid w:val="00330448"/>
    <w:rsid w:val="003304A1"/>
    <w:rsid w:val="00330770"/>
    <w:rsid w:val="00330916"/>
    <w:rsid w:val="003309FA"/>
    <w:rsid w:val="00330E54"/>
    <w:rsid w:val="0033114C"/>
    <w:rsid w:val="003312A4"/>
    <w:rsid w:val="003314CA"/>
    <w:rsid w:val="00331D66"/>
    <w:rsid w:val="0033209E"/>
    <w:rsid w:val="0033232D"/>
    <w:rsid w:val="00332AA9"/>
    <w:rsid w:val="00332AF8"/>
    <w:rsid w:val="00332D43"/>
    <w:rsid w:val="003338DC"/>
    <w:rsid w:val="003342F4"/>
    <w:rsid w:val="003347A6"/>
    <w:rsid w:val="003348E7"/>
    <w:rsid w:val="0033498D"/>
    <w:rsid w:val="00334B8B"/>
    <w:rsid w:val="00334BE8"/>
    <w:rsid w:val="003351BE"/>
    <w:rsid w:val="00335596"/>
    <w:rsid w:val="00335681"/>
    <w:rsid w:val="0033570B"/>
    <w:rsid w:val="00335805"/>
    <w:rsid w:val="00335D33"/>
    <w:rsid w:val="00335DE1"/>
    <w:rsid w:val="00335F7F"/>
    <w:rsid w:val="00336028"/>
    <w:rsid w:val="00337006"/>
    <w:rsid w:val="003370B3"/>
    <w:rsid w:val="00337477"/>
    <w:rsid w:val="00337748"/>
    <w:rsid w:val="00337BCA"/>
    <w:rsid w:val="00337ED0"/>
    <w:rsid w:val="0034025F"/>
    <w:rsid w:val="003404D5"/>
    <w:rsid w:val="003408EE"/>
    <w:rsid w:val="00340924"/>
    <w:rsid w:val="00340ADB"/>
    <w:rsid w:val="00341222"/>
    <w:rsid w:val="0034140C"/>
    <w:rsid w:val="00341418"/>
    <w:rsid w:val="00341452"/>
    <w:rsid w:val="0034167C"/>
    <w:rsid w:val="00341709"/>
    <w:rsid w:val="003419BB"/>
    <w:rsid w:val="00341B0B"/>
    <w:rsid w:val="00341E78"/>
    <w:rsid w:val="00342070"/>
    <w:rsid w:val="00342398"/>
    <w:rsid w:val="00342451"/>
    <w:rsid w:val="00342491"/>
    <w:rsid w:val="00342D52"/>
    <w:rsid w:val="00342FE2"/>
    <w:rsid w:val="00343669"/>
    <w:rsid w:val="003438E4"/>
    <w:rsid w:val="00343951"/>
    <w:rsid w:val="00344215"/>
    <w:rsid w:val="0034437B"/>
    <w:rsid w:val="00344A6D"/>
    <w:rsid w:val="00344AE9"/>
    <w:rsid w:val="00345AF0"/>
    <w:rsid w:val="00346114"/>
    <w:rsid w:val="0034615C"/>
    <w:rsid w:val="003461A1"/>
    <w:rsid w:val="003461EC"/>
    <w:rsid w:val="00346B23"/>
    <w:rsid w:val="00346BC9"/>
    <w:rsid w:val="00346CB0"/>
    <w:rsid w:val="00346FA3"/>
    <w:rsid w:val="0034700C"/>
    <w:rsid w:val="00347149"/>
    <w:rsid w:val="0034771D"/>
    <w:rsid w:val="00347761"/>
    <w:rsid w:val="0034778E"/>
    <w:rsid w:val="003477CA"/>
    <w:rsid w:val="003479A7"/>
    <w:rsid w:val="0035019A"/>
    <w:rsid w:val="003509DD"/>
    <w:rsid w:val="00350D80"/>
    <w:rsid w:val="00350F0C"/>
    <w:rsid w:val="0035123B"/>
    <w:rsid w:val="003513D3"/>
    <w:rsid w:val="00351A3B"/>
    <w:rsid w:val="00351A4E"/>
    <w:rsid w:val="00351D03"/>
    <w:rsid w:val="00351ED0"/>
    <w:rsid w:val="00352454"/>
    <w:rsid w:val="00352525"/>
    <w:rsid w:val="003528DC"/>
    <w:rsid w:val="00352E6F"/>
    <w:rsid w:val="00353177"/>
    <w:rsid w:val="0035347F"/>
    <w:rsid w:val="003534D2"/>
    <w:rsid w:val="00353570"/>
    <w:rsid w:val="0035407E"/>
    <w:rsid w:val="003542CE"/>
    <w:rsid w:val="00354417"/>
    <w:rsid w:val="00354816"/>
    <w:rsid w:val="003549F9"/>
    <w:rsid w:val="00354C03"/>
    <w:rsid w:val="0035500D"/>
    <w:rsid w:val="00355041"/>
    <w:rsid w:val="00355162"/>
    <w:rsid w:val="003552DB"/>
    <w:rsid w:val="0035538D"/>
    <w:rsid w:val="003553C1"/>
    <w:rsid w:val="003558AE"/>
    <w:rsid w:val="0035591C"/>
    <w:rsid w:val="00355CFB"/>
    <w:rsid w:val="003560F1"/>
    <w:rsid w:val="0035675E"/>
    <w:rsid w:val="00356A2F"/>
    <w:rsid w:val="0035774F"/>
    <w:rsid w:val="003578D8"/>
    <w:rsid w:val="00357ADE"/>
    <w:rsid w:val="00357C41"/>
    <w:rsid w:val="00357E23"/>
    <w:rsid w:val="0036003A"/>
    <w:rsid w:val="0036061A"/>
    <w:rsid w:val="00360644"/>
    <w:rsid w:val="003607F6"/>
    <w:rsid w:val="00360D60"/>
    <w:rsid w:val="00360EAC"/>
    <w:rsid w:val="003610E2"/>
    <w:rsid w:val="00361405"/>
    <w:rsid w:val="00361B59"/>
    <w:rsid w:val="00361FFE"/>
    <w:rsid w:val="0036217B"/>
    <w:rsid w:val="00362540"/>
    <w:rsid w:val="003630EB"/>
    <w:rsid w:val="00363609"/>
    <w:rsid w:val="003638E4"/>
    <w:rsid w:val="00363A03"/>
    <w:rsid w:val="00363B55"/>
    <w:rsid w:val="00363CE4"/>
    <w:rsid w:val="00363CE6"/>
    <w:rsid w:val="00363D2A"/>
    <w:rsid w:val="00363D3C"/>
    <w:rsid w:val="00363D63"/>
    <w:rsid w:val="0036427C"/>
    <w:rsid w:val="00364873"/>
    <w:rsid w:val="00364E1B"/>
    <w:rsid w:val="0036513B"/>
    <w:rsid w:val="003651E1"/>
    <w:rsid w:val="00365B06"/>
    <w:rsid w:val="00365EA3"/>
    <w:rsid w:val="00365FB2"/>
    <w:rsid w:val="00366CCC"/>
    <w:rsid w:val="00366EEF"/>
    <w:rsid w:val="003670A0"/>
    <w:rsid w:val="003670CF"/>
    <w:rsid w:val="00367458"/>
    <w:rsid w:val="00367A36"/>
    <w:rsid w:val="00367C39"/>
    <w:rsid w:val="00367DC6"/>
    <w:rsid w:val="0037003B"/>
    <w:rsid w:val="00370122"/>
    <w:rsid w:val="0037015A"/>
    <w:rsid w:val="0037016A"/>
    <w:rsid w:val="00370394"/>
    <w:rsid w:val="003703EC"/>
    <w:rsid w:val="00370418"/>
    <w:rsid w:val="00370A50"/>
    <w:rsid w:val="00371163"/>
    <w:rsid w:val="0037133E"/>
    <w:rsid w:val="003718A9"/>
    <w:rsid w:val="00371F20"/>
    <w:rsid w:val="00372448"/>
    <w:rsid w:val="00372772"/>
    <w:rsid w:val="003730CA"/>
    <w:rsid w:val="003731C2"/>
    <w:rsid w:val="00373770"/>
    <w:rsid w:val="0037391B"/>
    <w:rsid w:val="00374163"/>
    <w:rsid w:val="00374657"/>
    <w:rsid w:val="00374688"/>
    <w:rsid w:val="003748B5"/>
    <w:rsid w:val="00374B20"/>
    <w:rsid w:val="00374F8C"/>
    <w:rsid w:val="00375160"/>
    <w:rsid w:val="003752B8"/>
    <w:rsid w:val="00375355"/>
    <w:rsid w:val="0037542B"/>
    <w:rsid w:val="0037593B"/>
    <w:rsid w:val="00375A7E"/>
    <w:rsid w:val="00375C5D"/>
    <w:rsid w:val="00375C67"/>
    <w:rsid w:val="00375D84"/>
    <w:rsid w:val="00376134"/>
    <w:rsid w:val="003766D7"/>
    <w:rsid w:val="003767EE"/>
    <w:rsid w:val="00376CE1"/>
    <w:rsid w:val="00376CF1"/>
    <w:rsid w:val="003778EE"/>
    <w:rsid w:val="00377F76"/>
    <w:rsid w:val="003804BD"/>
    <w:rsid w:val="00380A29"/>
    <w:rsid w:val="00380A97"/>
    <w:rsid w:val="0038110E"/>
    <w:rsid w:val="0038144F"/>
    <w:rsid w:val="003814B1"/>
    <w:rsid w:val="003815D6"/>
    <w:rsid w:val="0038161B"/>
    <w:rsid w:val="00381953"/>
    <w:rsid w:val="003819CE"/>
    <w:rsid w:val="00381CD2"/>
    <w:rsid w:val="00382498"/>
    <w:rsid w:val="003829CE"/>
    <w:rsid w:val="00382A14"/>
    <w:rsid w:val="00382DF2"/>
    <w:rsid w:val="00382F18"/>
    <w:rsid w:val="00383751"/>
    <w:rsid w:val="00383767"/>
    <w:rsid w:val="003839AC"/>
    <w:rsid w:val="00384190"/>
    <w:rsid w:val="0038423F"/>
    <w:rsid w:val="003843DE"/>
    <w:rsid w:val="00384F48"/>
    <w:rsid w:val="0038529E"/>
    <w:rsid w:val="003856D5"/>
    <w:rsid w:val="003857CB"/>
    <w:rsid w:val="00385A11"/>
    <w:rsid w:val="00386A2D"/>
    <w:rsid w:val="003875A6"/>
    <w:rsid w:val="003876EF"/>
    <w:rsid w:val="003904D5"/>
    <w:rsid w:val="003906A6"/>
    <w:rsid w:val="00390809"/>
    <w:rsid w:val="00390A0D"/>
    <w:rsid w:val="00390A55"/>
    <w:rsid w:val="00390BB7"/>
    <w:rsid w:val="003910B7"/>
    <w:rsid w:val="0039229C"/>
    <w:rsid w:val="00392677"/>
    <w:rsid w:val="00392C1C"/>
    <w:rsid w:val="00392C70"/>
    <w:rsid w:val="00393154"/>
    <w:rsid w:val="00393436"/>
    <w:rsid w:val="00393756"/>
    <w:rsid w:val="00394154"/>
    <w:rsid w:val="003943D6"/>
    <w:rsid w:val="003944B4"/>
    <w:rsid w:val="00394698"/>
    <w:rsid w:val="00394788"/>
    <w:rsid w:val="003950BB"/>
    <w:rsid w:val="00395396"/>
    <w:rsid w:val="00395933"/>
    <w:rsid w:val="00395CBA"/>
    <w:rsid w:val="00395DEB"/>
    <w:rsid w:val="00396048"/>
    <w:rsid w:val="0039606D"/>
    <w:rsid w:val="00396207"/>
    <w:rsid w:val="003966BA"/>
    <w:rsid w:val="003968E9"/>
    <w:rsid w:val="00396ACF"/>
    <w:rsid w:val="00397529"/>
    <w:rsid w:val="00397689"/>
    <w:rsid w:val="00397993"/>
    <w:rsid w:val="00397F11"/>
    <w:rsid w:val="00397F34"/>
    <w:rsid w:val="00397FB9"/>
    <w:rsid w:val="00397FDC"/>
    <w:rsid w:val="003A0090"/>
    <w:rsid w:val="003A0159"/>
    <w:rsid w:val="003A0190"/>
    <w:rsid w:val="003A0E18"/>
    <w:rsid w:val="003A0FDB"/>
    <w:rsid w:val="003A133E"/>
    <w:rsid w:val="003A1E4C"/>
    <w:rsid w:val="003A284F"/>
    <w:rsid w:val="003A296C"/>
    <w:rsid w:val="003A2AB6"/>
    <w:rsid w:val="003A32FC"/>
    <w:rsid w:val="003A3595"/>
    <w:rsid w:val="003A37DB"/>
    <w:rsid w:val="003A3D10"/>
    <w:rsid w:val="003A3EEA"/>
    <w:rsid w:val="003A3F1C"/>
    <w:rsid w:val="003A482A"/>
    <w:rsid w:val="003A5070"/>
    <w:rsid w:val="003A56E7"/>
    <w:rsid w:val="003A5F62"/>
    <w:rsid w:val="003A5FC4"/>
    <w:rsid w:val="003A6E33"/>
    <w:rsid w:val="003A6E48"/>
    <w:rsid w:val="003A7B8B"/>
    <w:rsid w:val="003B04BE"/>
    <w:rsid w:val="003B0883"/>
    <w:rsid w:val="003B0A07"/>
    <w:rsid w:val="003B0BE7"/>
    <w:rsid w:val="003B0C70"/>
    <w:rsid w:val="003B0E2E"/>
    <w:rsid w:val="003B1395"/>
    <w:rsid w:val="003B1627"/>
    <w:rsid w:val="003B222A"/>
    <w:rsid w:val="003B28D3"/>
    <w:rsid w:val="003B2DBD"/>
    <w:rsid w:val="003B2E19"/>
    <w:rsid w:val="003B3A1B"/>
    <w:rsid w:val="003B3C45"/>
    <w:rsid w:val="003B3E4A"/>
    <w:rsid w:val="003B3F20"/>
    <w:rsid w:val="003B47C1"/>
    <w:rsid w:val="003B4FFD"/>
    <w:rsid w:val="003B50FB"/>
    <w:rsid w:val="003B5195"/>
    <w:rsid w:val="003B538E"/>
    <w:rsid w:val="003B53F3"/>
    <w:rsid w:val="003B547D"/>
    <w:rsid w:val="003B5667"/>
    <w:rsid w:val="003B5FE5"/>
    <w:rsid w:val="003B62E2"/>
    <w:rsid w:val="003B65AC"/>
    <w:rsid w:val="003B6833"/>
    <w:rsid w:val="003B690F"/>
    <w:rsid w:val="003B6B19"/>
    <w:rsid w:val="003B6B1E"/>
    <w:rsid w:val="003B6E9E"/>
    <w:rsid w:val="003B7171"/>
    <w:rsid w:val="003B72A3"/>
    <w:rsid w:val="003B7613"/>
    <w:rsid w:val="003C009D"/>
    <w:rsid w:val="003C0105"/>
    <w:rsid w:val="003C05B3"/>
    <w:rsid w:val="003C06E2"/>
    <w:rsid w:val="003C0766"/>
    <w:rsid w:val="003C08A6"/>
    <w:rsid w:val="003C0B8B"/>
    <w:rsid w:val="003C108E"/>
    <w:rsid w:val="003C1105"/>
    <w:rsid w:val="003C13F2"/>
    <w:rsid w:val="003C1A68"/>
    <w:rsid w:val="003C1E21"/>
    <w:rsid w:val="003C2323"/>
    <w:rsid w:val="003C24D8"/>
    <w:rsid w:val="003C2A5A"/>
    <w:rsid w:val="003C2CD9"/>
    <w:rsid w:val="003C2EAC"/>
    <w:rsid w:val="003C30B3"/>
    <w:rsid w:val="003C3612"/>
    <w:rsid w:val="003C3A41"/>
    <w:rsid w:val="003C3C28"/>
    <w:rsid w:val="003C4908"/>
    <w:rsid w:val="003C49D7"/>
    <w:rsid w:val="003C4BF0"/>
    <w:rsid w:val="003C51C0"/>
    <w:rsid w:val="003C54DD"/>
    <w:rsid w:val="003C5698"/>
    <w:rsid w:val="003C57AB"/>
    <w:rsid w:val="003C57E0"/>
    <w:rsid w:val="003C5B1E"/>
    <w:rsid w:val="003C5E01"/>
    <w:rsid w:val="003C669F"/>
    <w:rsid w:val="003C6740"/>
    <w:rsid w:val="003C6F2B"/>
    <w:rsid w:val="003C725A"/>
    <w:rsid w:val="003C73FA"/>
    <w:rsid w:val="003C7589"/>
    <w:rsid w:val="003C7C43"/>
    <w:rsid w:val="003C7E72"/>
    <w:rsid w:val="003D041F"/>
    <w:rsid w:val="003D064D"/>
    <w:rsid w:val="003D06A7"/>
    <w:rsid w:val="003D0751"/>
    <w:rsid w:val="003D0790"/>
    <w:rsid w:val="003D0967"/>
    <w:rsid w:val="003D0A80"/>
    <w:rsid w:val="003D0BEF"/>
    <w:rsid w:val="003D0C8F"/>
    <w:rsid w:val="003D1096"/>
    <w:rsid w:val="003D1484"/>
    <w:rsid w:val="003D1734"/>
    <w:rsid w:val="003D26EA"/>
    <w:rsid w:val="003D2901"/>
    <w:rsid w:val="003D336A"/>
    <w:rsid w:val="003D3AD5"/>
    <w:rsid w:val="003D3F12"/>
    <w:rsid w:val="003D40F5"/>
    <w:rsid w:val="003D4941"/>
    <w:rsid w:val="003D4C4C"/>
    <w:rsid w:val="003D4E34"/>
    <w:rsid w:val="003D4F0B"/>
    <w:rsid w:val="003D54B5"/>
    <w:rsid w:val="003D57B6"/>
    <w:rsid w:val="003D5957"/>
    <w:rsid w:val="003D6767"/>
    <w:rsid w:val="003D6BB9"/>
    <w:rsid w:val="003D6D77"/>
    <w:rsid w:val="003D735C"/>
    <w:rsid w:val="003D7374"/>
    <w:rsid w:val="003D76A4"/>
    <w:rsid w:val="003D78C1"/>
    <w:rsid w:val="003D7C12"/>
    <w:rsid w:val="003E0EFF"/>
    <w:rsid w:val="003E117B"/>
    <w:rsid w:val="003E13CD"/>
    <w:rsid w:val="003E1845"/>
    <w:rsid w:val="003E1EAA"/>
    <w:rsid w:val="003E1F6D"/>
    <w:rsid w:val="003E2037"/>
    <w:rsid w:val="003E20C0"/>
    <w:rsid w:val="003E27AC"/>
    <w:rsid w:val="003E3180"/>
    <w:rsid w:val="003E34A9"/>
    <w:rsid w:val="003E4026"/>
    <w:rsid w:val="003E43D0"/>
    <w:rsid w:val="003E45C7"/>
    <w:rsid w:val="003E460B"/>
    <w:rsid w:val="003E4985"/>
    <w:rsid w:val="003E49CA"/>
    <w:rsid w:val="003E4BFA"/>
    <w:rsid w:val="003E4D65"/>
    <w:rsid w:val="003E5299"/>
    <w:rsid w:val="003E540E"/>
    <w:rsid w:val="003E5CE2"/>
    <w:rsid w:val="003E60DC"/>
    <w:rsid w:val="003E621C"/>
    <w:rsid w:val="003E6AA4"/>
    <w:rsid w:val="003E7421"/>
    <w:rsid w:val="003E75E5"/>
    <w:rsid w:val="003E7CB2"/>
    <w:rsid w:val="003E7E39"/>
    <w:rsid w:val="003E7EEB"/>
    <w:rsid w:val="003F0622"/>
    <w:rsid w:val="003F063B"/>
    <w:rsid w:val="003F0C07"/>
    <w:rsid w:val="003F1216"/>
    <w:rsid w:val="003F13CA"/>
    <w:rsid w:val="003F1725"/>
    <w:rsid w:val="003F1F83"/>
    <w:rsid w:val="003F2321"/>
    <w:rsid w:val="003F24A0"/>
    <w:rsid w:val="003F2816"/>
    <w:rsid w:val="003F2D2E"/>
    <w:rsid w:val="003F2F65"/>
    <w:rsid w:val="003F3698"/>
    <w:rsid w:val="003F3725"/>
    <w:rsid w:val="003F39A9"/>
    <w:rsid w:val="003F3AB4"/>
    <w:rsid w:val="003F3E1B"/>
    <w:rsid w:val="003F3FF7"/>
    <w:rsid w:val="003F46D8"/>
    <w:rsid w:val="003F4A73"/>
    <w:rsid w:val="003F4B7C"/>
    <w:rsid w:val="003F5094"/>
    <w:rsid w:val="003F56FE"/>
    <w:rsid w:val="003F59DE"/>
    <w:rsid w:val="003F5E8A"/>
    <w:rsid w:val="003F5F35"/>
    <w:rsid w:val="003F610C"/>
    <w:rsid w:val="003F6579"/>
    <w:rsid w:val="003F66CF"/>
    <w:rsid w:val="003F6BE5"/>
    <w:rsid w:val="003F6D87"/>
    <w:rsid w:val="003F70D2"/>
    <w:rsid w:val="003F790E"/>
    <w:rsid w:val="003F7FD1"/>
    <w:rsid w:val="004000ED"/>
    <w:rsid w:val="00400AB1"/>
    <w:rsid w:val="00400B22"/>
    <w:rsid w:val="00400F30"/>
    <w:rsid w:val="00400FFD"/>
    <w:rsid w:val="00401B74"/>
    <w:rsid w:val="00401C4B"/>
    <w:rsid w:val="00401CFE"/>
    <w:rsid w:val="00401E60"/>
    <w:rsid w:val="004020CF"/>
    <w:rsid w:val="00403EEA"/>
    <w:rsid w:val="00403F29"/>
    <w:rsid w:val="004042C3"/>
    <w:rsid w:val="00404337"/>
    <w:rsid w:val="0040436C"/>
    <w:rsid w:val="00404561"/>
    <w:rsid w:val="00404851"/>
    <w:rsid w:val="004049F0"/>
    <w:rsid w:val="00404AD3"/>
    <w:rsid w:val="00404C22"/>
    <w:rsid w:val="004051AD"/>
    <w:rsid w:val="00405494"/>
    <w:rsid w:val="004056F5"/>
    <w:rsid w:val="004061CC"/>
    <w:rsid w:val="0040681E"/>
    <w:rsid w:val="00406842"/>
    <w:rsid w:val="00406897"/>
    <w:rsid w:val="00406AF0"/>
    <w:rsid w:val="00406D89"/>
    <w:rsid w:val="00406F3D"/>
    <w:rsid w:val="004070FA"/>
    <w:rsid w:val="00407302"/>
    <w:rsid w:val="0040752F"/>
    <w:rsid w:val="00407766"/>
    <w:rsid w:val="00410058"/>
    <w:rsid w:val="004104B2"/>
    <w:rsid w:val="00410AED"/>
    <w:rsid w:val="00410B5B"/>
    <w:rsid w:val="00411316"/>
    <w:rsid w:val="004115A4"/>
    <w:rsid w:val="00411916"/>
    <w:rsid w:val="00412BDF"/>
    <w:rsid w:val="004139EF"/>
    <w:rsid w:val="00413EB5"/>
    <w:rsid w:val="00414391"/>
    <w:rsid w:val="00414CD2"/>
    <w:rsid w:val="00414F00"/>
    <w:rsid w:val="00415301"/>
    <w:rsid w:val="00415997"/>
    <w:rsid w:val="00415C39"/>
    <w:rsid w:val="00416028"/>
    <w:rsid w:val="004160C3"/>
    <w:rsid w:val="00416206"/>
    <w:rsid w:val="00416869"/>
    <w:rsid w:val="0041692E"/>
    <w:rsid w:val="0041696D"/>
    <w:rsid w:val="00416A01"/>
    <w:rsid w:val="00416D5F"/>
    <w:rsid w:val="00417390"/>
    <w:rsid w:val="004177B1"/>
    <w:rsid w:val="00417CD9"/>
    <w:rsid w:val="00417DAD"/>
    <w:rsid w:val="004206D9"/>
    <w:rsid w:val="004209D4"/>
    <w:rsid w:val="00420CBE"/>
    <w:rsid w:val="00421001"/>
    <w:rsid w:val="00421989"/>
    <w:rsid w:val="00421C3A"/>
    <w:rsid w:val="004223D7"/>
    <w:rsid w:val="00422592"/>
    <w:rsid w:val="004225A1"/>
    <w:rsid w:val="004226BE"/>
    <w:rsid w:val="004228B8"/>
    <w:rsid w:val="004230B2"/>
    <w:rsid w:val="004231C9"/>
    <w:rsid w:val="00423404"/>
    <w:rsid w:val="004234C5"/>
    <w:rsid w:val="00423521"/>
    <w:rsid w:val="00423786"/>
    <w:rsid w:val="00423939"/>
    <w:rsid w:val="00423E7E"/>
    <w:rsid w:val="00424006"/>
    <w:rsid w:val="00424388"/>
    <w:rsid w:val="00424565"/>
    <w:rsid w:val="004248EA"/>
    <w:rsid w:val="00424D64"/>
    <w:rsid w:val="0042511A"/>
    <w:rsid w:val="00425421"/>
    <w:rsid w:val="004255F6"/>
    <w:rsid w:val="00425617"/>
    <w:rsid w:val="00425B06"/>
    <w:rsid w:val="00425F6A"/>
    <w:rsid w:val="004266E5"/>
    <w:rsid w:val="00426F37"/>
    <w:rsid w:val="004275B4"/>
    <w:rsid w:val="004278AC"/>
    <w:rsid w:val="004279DE"/>
    <w:rsid w:val="00427C17"/>
    <w:rsid w:val="00427CB6"/>
    <w:rsid w:val="00427D25"/>
    <w:rsid w:val="00427D69"/>
    <w:rsid w:val="004302B0"/>
    <w:rsid w:val="00430CF9"/>
    <w:rsid w:val="0043137C"/>
    <w:rsid w:val="00431854"/>
    <w:rsid w:val="00431982"/>
    <w:rsid w:val="00432530"/>
    <w:rsid w:val="0043269B"/>
    <w:rsid w:val="00432C20"/>
    <w:rsid w:val="004330D9"/>
    <w:rsid w:val="00433A01"/>
    <w:rsid w:val="00433D07"/>
    <w:rsid w:val="004344D4"/>
    <w:rsid w:val="00434576"/>
    <w:rsid w:val="004347FC"/>
    <w:rsid w:val="00434A96"/>
    <w:rsid w:val="00434B57"/>
    <w:rsid w:val="00434C65"/>
    <w:rsid w:val="00434CCA"/>
    <w:rsid w:val="00434DC1"/>
    <w:rsid w:val="00435918"/>
    <w:rsid w:val="0043596F"/>
    <w:rsid w:val="00435A54"/>
    <w:rsid w:val="00436036"/>
    <w:rsid w:val="00436158"/>
    <w:rsid w:val="004362EE"/>
    <w:rsid w:val="00436391"/>
    <w:rsid w:val="004363E9"/>
    <w:rsid w:val="0043647B"/>
    <w:rsid w:val="00436550"/>
    <w:rsid w:val="00436607"/>
    <w:rsid w:val="0043689C"/>
    <w:rsid w:val="00436B9F"/>
    <w:rsid w:val="00436CA2"/>
    <w:rsid w:val="00436EF7"/>
    <w:rsid w:val="004374FB"/>
    <w:rsid w:val="0043755F"/>
    <w:rsid w:val="00437599"/>
    <w:rsid w:val="004400B1"/>
    <w:rsid w:val="004400FC"/>
    <w:rsid w:val="00440360"/>
    <w:rsid w:val="0044070D"/>
    <w:rsid w:val="00440F52"/>
    <w:rsid w:val="004410EE"/>
    <w:rsid w:val="00441163"/>
    <w:rsid w:val="00441CA9"/>
    <w:rsid w:val="0044204F"/>
    <w:rsid w:val="00442443"/>
    <w:rsid w:val="0044286F"/>
    <w:rsid w:val="00442CF8"/>
    <w:rsid w:val="00442D7A"/>
    <w:rsid w:val="0044342A"/>
    <w:rsid w:val="004437B8"/>
    <w:rsid w:val="00443AB3"/>
    <w:rsid w:val="004440D1"/>
    <w:rsid w:val="004441E0"/>
    <w:rsid w:val="00444585"/>
    <w:rsid w:val="00444651"/>
    <w:rsid w:val="004446B0"/>
    <w:rsid w:val="00444A3E"/>
    <w:rsid w:val="00444C6D"/>
    <w:rsid w:val="00444DBA"/>
    <w:rsid w:val="00444F03"/>
    <w:rsid w:val="00445462"/>
    <w:rsid w:val="00445C01"/>
    <w:rsid w:val="00445DF9"/>
    <w:rsid w:val="00446278"/>
    <w:rsid w:val="00446405"/>
    <w:rsid w:val="00446420"/>
    <w:rsid w:val="00446CE8"/>
    <w:rsid w:val="00446D69"/>
    <w:rsid w:val="00446E5A"/>
    <w:rsid w:val="00447164"/>
    <w:rsid w:val="004472D2"/>
    <w:rsid w:val="00447B1F"/>
    <w:rsid w:val="00447C44"/>
    <w:rsid w:val="00447E75"/>
    <w:rsid w:val="004501D1"/>
    <w:rsid w:val="004501F9"/>
    <w:rsid w:val="004505CD"/>
    <w:rsid w:val="00450867"/>
    <w:rsid w:val="00450ACE"/>
    <w:rsid w:val="00450E3B"/>
    <w:rsid w:val="00451351"/>
    <w:rsid w:val="00451F9B"/>
    <w:rsid w:val="004522F2"/>
    <w:rsid w:val="004523F1"/>
    <w:rsid w:val="00452496"/>
    <w:rsid w:val="0045380A"/>
    <w:rsid w:val="004539D7"/>
    <w:rsid w:val="00453A5D"/>
    <w:rsid w:val="00453DE5"/>
    <w:rsid w:val="00453FB0"/>
    <w:rsid w:val="004543CE"/>
    <w:rsid w:val="004543E1"/>
    <w:rsid w:val="004545C9"/>
    <w:rsid w:val="00454EF6"/>
    <w:rsid w:val="00454F54"/>
    <w:rsid w:val="004550B1"/>
    <w:rsid w:val="00455110"/>
    <w:rsid w:val="0045546C"/>
    <w:rsid w:val="00455A64"/>
    <w:rsid w:val="00455B2C"/>
    <w:rsid w:val="00455FC7"/>
    <w:rsid w:val="004566A0"/>
    <w:rsid w:val="004567AF"/>
    <w:rsid w:val="00456B39"/>
    <w:rsid w:val="004571A1"/>
    <w:rsid w:val="00457F89"/>
    <w:rsid w:val="00460332"/>
    <w:rsid w:val="0046067D"/>
    <w:rsid w:val="00460972"/>
    <w:rsid w:val="0046125D"/>
    <w:rsid w:val="0046147D"/>
    <w:rsid w:val="004615BD"/>
    <w:rsid w:val="0046195F"/>
    <w:rsid w:val="00463055"/>
    <w:rsid w:val="004632FA"/>
    <w:rsid w:val="004635DB"/>
    <w:rsid w:val="00463634"/>
    <w:rsid w:val="00463C81"/>
    <w:rsid w:val="00463FD1"/>
    <w:rsid w:val="00464003"/>
    <w:rsid w:val="0046406D"/>
    <w:rsid w:val="00464114"/>
    <w:rsid w:val="00464364"/>
    <w:rsid w:val="00464773"/>
    <w:rsid w:val="00464781"/>
    <w:rsid w:val="00464B49"/>
    <w:rsid w:val="00465327"/>
    <w:rsid w:val="00465346"/>
    <w:rsid w:val="004654E6"/>
    <w:rsid w:val="00465B3F"/>
    <w:rsid w:val="00465EE3"/>
    <w:rsid w:val="00465FED"/>
    <w:rsid w:val="004661E9"/>
    <w:rsid w:val="00466BAD"/>
    <w:rsid w:val="00466D5C"/>
    <w:rsid w:val="004675E6"/>
    <w:rsid w:val="00467899"/>
    <w:rsid w:val="00467915"/>
    <w:rsid w:val="00467AB4"/>
    <w:rsid w:val="00467AB9"/>
    <w:rsid w:val="00467F5A"/>
    <w:rsid w:val="0047022F"/>
    <w:rsid w:val="004709CD"/>
    <w:rsid w:val="00470D43"/>
    <w:rsid w:val="004710C2"/>
    <w:rsid w:val="0047185D"/>
    <w:rsid w:val="00471A3E"/>
    <w:rsid w:val="00471EA5"/>
    <w:rsid w:val="00472429"/>
    <w:rsid w:val="00472564"/>
    <w:rsid w:val="004725CD"/>
    <w:rsid w:val="00472B89"/>
    <w:rsid w:val="00473057"/>
    <w:rsid w:val="00473134"/>
    <w:rsid w:val="0047337F"/>
    <w:rsid w:val="00473ECB"/>
    <w:rsid w:val="004747C5"/>
    <w:rsid w:val="00474DFB"/>
    <w:rsid w:val="00475634"/>
    <w:rsid w:val="00475787"/>
    <w:rsid w:val="00475C54"/>
    <w:rsid w:val="00476286"/>
    <w:rsid w:val="0047678D"/>
    <w:rsid w:val="004768A2"/>
    <w:rsid w:val="00476958"/>
    <w:rsid w:val="00476C22"/>
    <w:rsid w:val="0047758C"/>
    <w:rsid w:val="00477640"/>
    <w:rsid w:val="0047770F"/>
    <w:rsid w:val="00477888"/>
    <w:rsid w:val="00477A37"/>
    <w:rsid w:val="00477D03"/>
    <w:rsid w:val="00477EE9"/>
    <w:rsid w:val="004801A1"/>
    <w:rsid w:val="004802C9"/>
    <w:rsid w:val="00480978"/>
    <w:rsid w:val="00480ABF"/>
    <w:rsid w:val="00480FE5"/>
    <w:rsid w:val="0048122C"/>
    <w:rsid w:val="004812EE"/>
    <w:rsid w:val="00481532"/>
    <w:rsid w:val="00481546"/>
    <w:rsid w:val="004822CC"/>
    <w:rsid w:val="00482D83"/>
    <w:rsid w:val="004831E9"/>
    <w:rsid w:val="00483639"/>
    <w:rsid w:val="00483F8C"/>
    <w:rsid w:val="0048423D"/>
    <w:rsid w:val="00484AB7"/>
    <w:rsid w:val="00484E4F"/>
    <w:rsid w:val="0048511A"/>
    <w:rsid w:val="004851F0"/>
    <w:rsid w:val="00485536"/>
    <w:rsid w:val="00485560"/>
    <w:rsid w:val="00485F33"/>
    <w:rsid w:val="004868FF"/>
    <w:rsid w:val="00486F6F"/>
    <w:rsid w:val="00487121"/>
    <w:rsid w:val="0048724C"/>
    <w:rsid w:val="004878F7"/>
    <w:rsid w:val="00487F9A"/>
    <w:rsid w:val="00490119"/>
    <w:rsid w:val="0049017A"/>
    <w:rsid w:val="004902A0"/>
    <w:rsid w:val="004904F3"/>
    <w:rsid w:val="00490701"/>
    <w:rsid w:val="00490BB2"/>
    <w:rsid w:val="0049111F"/>
    <w:rsid w:val="00491615"/>
    <w:rsid w:val="00491753"/>
    <w:rsid w:val="00491AC8"/>
    <w:rsid w:val="00491E90"/>
    <w:rsid w:val="0049221D"/>
    <w:rsid w:val="004922F7"/>
    <w:rsid w:val="0049307A"/>
    <w:rsid w:val="00493566"/>
    <w:rsid w:val="00493781"/>
    <w:rsid w:val="00493B7E"/>
    <w:rsid w:val="00493D21"/>
    <w:rsid w:val="00493F46"/>
    <w:rsid w:val="0049404F"/>
    <w:rsid w:val="004942B6"/>
    <w:rsid w:val="004943FB"/>
    <w:rsid w:val="004948E2"/>
    <w:rsid w:val="0049565B"/>
    <w:rsid w:val="0049588D"/>
    <w:rsid w:val="00495997"/>
    <w:rsid w:val="00496011"/>
    <w:rsid w:val="004961C5"/>
    <w:rsid w:val="00496286"/>
    <w:rsid w:val="0049657C"/>
    <w:rsid w:val="0049658D"/>
    <w:rsid w:val="0049665C"/>
    <w:rsid w:val="0049669D"/>
    <w:rsid w:val="0049732B"/>
    <w:rsid w:val="004975F6"/>
    <w:rsid w:val="00497611"/>
    <w:rsid w:val="004976FE"/>
    <w:rsid w:val="00497CAC"/>
    <w:rsid w:val="00497E95"/>
    <w:rsid w:val="004A045B"/>
    <w:rsid w:val="004A0881"/>
    <w:rsid w:val="004A08BA"/>
    <w:rsid w:val="004A0BBB"/>
    <w:rsid w:val="004A152E"/>
    <w:rsid w:val="004A16B3"/>
    <w:rsid w:val="004A1A85"/>
    <w:rsid w:val="004A1A9D"/>
    <w:rsid w:val="004A1BDB"/>
    <w:rsid w:val="004A1CC3"/>
    <w:rsid w:val="004A204F"/>
    <w:rsid w:val="004A25EB"/>
    <w:rsid w:val="004A2BA2"/>
    <w:rsid w:val="004A2F9D"/>
    <w:rsid w:val="004A38F8"/>
    <w:rsid w:val="004A411A"/>
    <w:rsid w:val="004A4188"/>
    <w:rsid w:val="004A47C3"/>
    <w:rsid w:val="004A5B2D"/>
    <w:rsid w:val="004A5DEB"/>
    <w:rsid w:val="004A5E8A"/>
    <w:rsid w:val="004A6176"/>
    <w:rsid w:val="004A645A"/>
    <w:rsid w:val="004A76BC"/>
    <w:rsid w:val="004A7E33"/>
    <w:rsid w:val="004B0A5D"/>
    <w:rsid w:val="004B0DA2"/>
    <w:rsid w:val="004B0E0E"/>
    <w:rsid w:val="004B0EEE"/>
    <w:rsid w:val="004B11A7"/>
    <w:rsid w:val="004B196B"/>
    <w:rsid w:val="004B1980"/>
    <w:rsid w:val="004B19D2"/>
    <w:rsid w:val="004B214C"/>
    <w:rsid w:val="004B2205"/>
    <w:rsid w:val="004B2557"/>
    <w:rsid w:val="004B2839"/>
    <w:rsid w:val="004B3372"/>
    <w:rsid w:val="004B3520"/>
    <w:rsid w:val="004B3F75"/>
    <w:rsid w:val="004B41BE"/>
    <w:rsid w:val="004B43E2"/>
    <w:rsid w:val="004B49C5"/>
    <w:rsid w:val="004B4DFE"/>
    <w:rsid w:val="004B5055"/>
    <w:rsid w:val="004B5541"/>
    <w:rsid w:val="004B56AF"/>
    <w:rsid w:val="004B5A20"/>
    <w:rsid w:val="004B71E3"/>
    <w:rsid w:val="004B757E"/>
    <w:rsid w:val="004B78E1"/>
    <w:rsid w:val="004B7A19"/>
    <w:rsid w:val="004B7C56"/>
    <w:rsid w:val="004C0521"/>
    <w:rsid w:val="004C06CD"/>
    <w:rsid w:val="004C06EB"/>
    <w:rsid w:val="004C079E"/>
    <w:rsid w:val="004C103F"/>
    <w:rsid w:val="004C1376"/>
    <w:rsid w:val="004C1B4B"/>
    <w:rsid w:val="004C1B6F"/>
    <w:rsid w:val="004C1D80"/>
    <w:rsid w:val="004C1DD0"/>
    <w:rsid w:val="004C1FBD"/>
    <w:rsid w:val="004C205A"/>
    <w:rsid w:val="004C2397"/>
    <w:rsid w:val="004C2848"/>
    <w:rsid w:val="004C28F9"/>
    <w:rsid w:val="004C2CE7"/>
    <w:rsid w:val="004C3717"/>
    <w:rsid w:val="004C39C5"/>
    <w:rsid w:val="004C3B89"/>
    <w:rsid w:val="004C4070"/>
    <w:rsid w:val="004C47B1"/>
    <w:rsid w:val="004C4C36"/>
    <w:rsid w:val="004C4D8D"/>
    <w:rsid w:val="004C4F15"/>
    <w:rsid w:val="004C51F4"/>
    <w:rsid w:val="004C53A4"/>
    <w:rsid w:val="004C5A59"/>
    <w:rsid w:val="004C5B09"/>
    <w:rsid w:val="004C61F1"/>
    <w:rsid w:val="004C65AD"/>
    <w:rsid w:val="004C68D2"/>
    <w:rsid w:val="004C6980"/>
    <w:rsid w:val="004C6B24"/>
    <w:rsid w:val="004C72C3"/>
    <w:rsid w:val="004C7645"/>
    <w:rsid w:val="004C7873"/>
    <w:rsid w:val="004D034C"/>
    <w:rsid w:val="004D0761"/>
    <w:rsid w:val="004D0792"/>
    <w:rsid w:val="004D0809"/>
    <w:rsid w:val="004D0893"/>
    <w:rsid w:val="004D0DF7"/>
    <w:rsid w:val="004D0E2E"/>
    <w:rsid w:val="004D11C1"/>
    <w:rsid w:val="004D11DA"/>
    <w:rsid w:val="004D143D"/>
    <w:rsid w:val="004D15B6"/>
    <w:rsid w:val="004D17CA"/>
    <w:rsid w:val="004D17D1"/>
    <w:rsid w:val="004D198B"/>
    <w:rsid w:val="004D1BE7"/>
    <w:rsid w:val="004D1C03"/>
    <w:rsid w:val="004D1C53"/>
    <w:rsid w:val="004D1F46"/>
    <w:rsid w:val="004D1FD2"/>
    <w:rsid w:val="004D2322"/>
    <w:rsid w:val="004D2D54"/>
    <w:rsid w:val="004D2E20"/>
    <w:rsid w:val="004D2F8E"/>
    <w:rsid w:val="004D371E"/>
    <w:rsid w:val="004D3B39"/>
    <w:rsid w:val="004D4060"/>
    <w:rsid w:val="004D40AC"/>
    <w:rsid w:val="004D4403"/>
    <w:rsid w:val="004D4CD3"/>
    <w:rsid w:val="004D4F38"/>
    <w:rsid w:val="004D559B"/>
    <w:rsid w:val="004D685D"/>
    <w:rsid w:val="004D6A42"/>
    <w:rsid w:val="004D6D58"/>
    <w:rsid w:val="004D74C2"/>
    <w:rsid w:val="004D78BA"/>
    <w:rsid w:val="004E0029"/>
    <w:rsid w:val="004E01EF"/>
    <w:rsid w:val="004E02AE"/>
    <w:rsid w:val="004E03BE"/>
    <w:rsid w:val="004E04C9"/>
    <w:rsid w:val="004E0639"/>
    <w:rsid w:val="004E0760"/>
    <w:rsid w:val="004E08D6"/>
    <w:rsid w:val="004E090C"/>
    <w:rsid w:val="004E0B2F"/>
    <w:rsid w:val="004E0DA6"/>
    <w:rsid w:val="004E13E8"/>
    <w:rsid w:val="004E189C"/>
    <w:rsid w:val="004E1A9E"/>
    <w:rsid w:val="004E226C"/>
    <w:rsid w:val="004E2E47"/>
    <w:rsid w:val="004E309F"/>
    <w:rsid w:val="004E3315"/>
    <w:rsid w:val="004E3423"/>
    <w:rsid w:val="004E357C"/>
    <w:rsid w:val="004E362B"/>
    <w:rsid w:val="004E42B9"/>
    <w:rsid w:val="004E4AEE"/>
    <w:rsid w:val="004E4C78"/>
    <w:rsid w:val="004E4F77"/>
    <w:rsid w:val="004E503C"/>
    <w:rsid w:val="004E5042"/>
    <w:rsid w:val="004E5363"/>
    <w:rsid w:val="004E54DB"/>
    <w:rsid w:val="004E5593"/>
    <w:rsid w:val="004E5B23"/>
    <w:rsid w:val="004E5BFF"/>
    <w:rsid w:val="004E5F50"/>
    <w:rsid w:val="004E64C5"/>
    <w:rsid w:val="004E6A58"/>
    <w:rsid w:val="004E6B47"/>
    <w:rsid w:val="004E6F04"/>
    <w:rsid w:val="004E76A5"/>
    <w:rsid w:val="004E7766"/>
    <w:rsid w:val="004E77C1"/>
    <w:rsid w:val="004E77C2"/>
    <w:rsid w:val="004E79E6"/>
    <w:rsid w:val="004E7BEF"/>
    <w:rsid w:val="004E7CA7"/>
    <w:rsid w:val="004E7F67"/>
    <w:rsid w:val="004F0585"/>
    <w:rsid w:val="004F0D7B"/>
    <w:rsid w:val="004F10D6"/>
    <w:rsid w:val="004F10E1"/>
    <w:rsid w:val="004F17D5"/>
    <w:rsid w:val="004F1F0B"/>
    <w:rsid w:val="004F26FC"/>
    <w:rsid w:val="004F2B6C"/>
    <w:rsid w:val="004F2B79"/>
    <w:rsid w:val="004F2EDC"/>
    <w:rsid w:val="004F30D7"/>
    <w:rsid w:val="004F3215"/>
    <w:rsid w:val="004F363C"/>
    <w:rsid w:val="004F36E8"/>
    <w:rsid w:val="004F379B"/>
    <w:rsid w:val="004F3C5E"/>
    <w:rsid w:val="004F3F61"/>
    <w:rsid w:val="004F4301"/>
    <w:rsid w:val="004F44BC"/>
    <w:rsid w:val="004F4A06"/>
    <w:rsid w:val="004F4F88"/>
    <w:rsid w:val="004F4FEF"/>
    <w:rsid w:val="004F524C"/>
    <w:rsid w:val="004F57F4"/>
    <w:rsid w:val="004F58F8"/>
    <w:rsid w:val="004F5A00"/>
    <w:rsid w:val="004F61C5"/>
    <w:rsid w:val="004F624F"/>
    <w:rsid w:val="004F64D8"/>
    <w:rsid w:val="004F65AD"/>
    <w:rsid w:val="004F65C6"/>
    <w:rsid w:val="004F69BD"/>
    <w:rsid w:val="004F6ABF"/>
    <w:rsid w:val="004F6AF6"/>
    <w:rsid w:val="004F701E"/>
    <w:rsid w:val="004F7173"/>
    <w:rsid w:val="004F7342"/>
    <w:rsid w:val="004F748D"/>
    <w:rsid w:val="004F768A"/>
    <w:rsid w:val="004F7743"/>
    <w:rsid w:val="004F7AAA"/>
    <w:rsid w:val="004F7BE9"/>
    <w:rsid w:val="004F7FB3"/>
    <w:rsid w:val="004F7FF7"/>
    <w:rsid w:val="005001C6"/>
    <w:rsid w:val="005003A7"/>
    <w:rsid w:val="0050077D"/>
    <w:rsid w:val="005009BA"/>
    <w:rsid w:val="00500C2D"/>
    <w:rsid w:val="00500CED"/>
    <w:rsid w:val="00500DDD"/>
    <w:rsid w:val="00500FBC"/>
    <w:rsid w:val="005013EE"/>
    <w:rsid w:val="00501661"/>
    <w:rsid w:val="00501772"/>
    <w:rsid w:val="005017B9"/>
    <w:rsid w:val="00501818"/>
    <w:rsid w:val="00502149"/>
    <w:rsid w:val="0050235D"/>
    <w:rsid w:val="005023BC"/>
    <w:rsid w:val="00502546"/>
    <w:rsid w:val="0050255B"/>
    <w:rsid w:val="00502A98"/>
    <w:rsid w:val="00502BBC"/>
    <w:rsid w:val="00502EAF"/>
    <w:rsid w:val="0050318A"/>
    <w:rsid w:val="005032D3"/>
    <w:rsid w:val="005034E7"/>
    <w:rsid w:val="0050363C"/>
    <w:rsid w:val="005036B9"/>
    <w:rsid w:val="005037F6"/>
    <w:rsid w:val="00503C91"/>
    <w:rsid w:val="00503EAE"/>
    <w:rsid w:val="00504999"/>
    <w:rsid w:val="00505B19"/>
    <w:rsid w:val="00505B4B"/>
    <w:rsid w:val="005066E0"/>
    <w:rsid w:val="0050675A"/>
    <w:rsid w:val="00506BE5"/>
    <w:rsid w:val="00506E09"/>
    <w:rsid w:val="005070DF"/>
    <w:rsid w:val="0050749F"/>
    <w:rsid w:val="0050773B"/>
    <w:rsid w:val="00507FA2"/>
    <w:rsid w:val="00510735"/>
    <w:rsid w:val="005109D3"/>
    <w:rsid w:val="00510BB5"/>
    <w:rsid w:val="005110C0"/>
    <w:rsid w:val="00511260"/>
    <w:rsid w:val="00511452"/>
    <w:rsid w:val="005114E3"/>
    <w:rsid w:val="005116E4"/>
    <w:rsid w:val="005117A4"/>
    <w:rsid w:val="005125EC"/>
    <w:rsid w:val="00512649"/>
    <w:rsid w:val="0051303C"/>
    <w:rsid w:val="0051324C"/>
    <w:rsid w:val="005136E9"/>
    <w:rsid w:val="00513D7C"/>
    <w:rsid w:val="00513D95"/>
    <w:rsid w:val="00513E03"/>
    <w:rsid w:val="00514393"/>
    <w:rsid w:val="00514F74"/>
    <w:rsid w:val="0051582C"/>
    <w:rsid w:val="00516052"/>
    <w:rsid w:val="005160C0"/>
    <w:rsid w:val="005164C9"/>
    <w:rsid w:val="005167A2"/>
    <w:rsid w:val="00516F17"/>
    <w:rsid w:val="005177A9"/>
    <w:rsid w:val="00517873"/>
    <w:rsid w:val="005178D2"/>
    <w:rsid w:val="00517B2A"/>
    <w:rsid w:val="00517F43"/>
    <w:rsid w:val="00520594"/>
    <w:rsid w:val="00520746"/>
    <w:rsid w:val="00520E63"/>
    <w:rsid w:val="00520EC0"/>
    <w:rsid w:val="00521226"/>
    <w:rsid w:val="00521D86"/>
    <w:rsid w:val="00521F47"/>
    <w:rsid w:val="00522583"/>
    <w:rsid w:val="0052294F"/>
    <w:rsid w:val="00522991"/>
    <w:rsid w:val="00522C9E"/>
    <w:rsid w:val="005230B3"/>
    <w:rsid w:val="005230BD"/>
    <w:rsid w:val="005234F5"/>
    <w:rsid w:val="0052353F"/>
    <w:rsid w:val="0052360F"/>
    <w:rsid w:val="0052371F"/>
    <w:rsid w:val="0052386F"/>
    <w:rsid w:val="00523B91"/>
    <w:rsid w:val="00524092"/>
    <w:rsid w:val="0052448D"/>
    <w:rsid w:val="00525296"/>
    <w:rsid w:val="00525DCC"/>
    <w:rsid w:val="00525EC3"/>
    <w:rsid w:val="00525FD3"/>
    <w:rsid w:val="005263EB"/>
    <w:rsid w:val="005264D9"/>
    <w:rsid w:val="0052663F"/>
    <w:rsid w:val="005267B2"/>
    <w:rsid w:val="00526888"/>
    <w:rsid w:val="005269E0"/>
    <w:rsid w:val="00526C56"/>
    <w:rsid w:val="0052729D"/>
    <w:rsid w:val="0052765E"/>
    <w:rsid w:val="00530051"/>
    <w:rsid w:val="00530350"/>
    <w:rsid w:val="0053059A"/>
    <w:rsid w:val="00530703"/>
    <w:rsid w:val="00530990"/>
    <w:rsid w:val="00530BFB"/>
    <w:rsid w:val="00530C83"/>
    <w:rsid w:val="00530F68"/>
    <w:rsid w:val="005313C6"/>
    <w:rsid w:val="00531C07"/>
    <w:rsid w:val="00531CE8"/>
    <w:rsid w:val="00531E85"/>
    <w:rsid w:val="005320FE"/>
    <w:rsid w:val="00532786"/>
    <w:rsid w:val="005328A7"/>
    <w:rsid w:val="00532D6E"/>
    <w:rsid w:val="00533095"/>
    <w:rsid w:val="0053331E"/>
    <w:rsid w:val="00533395"/>
    <w:rsid w:val="005333EF"/>
    <w:rsid w:val="00533444"/>
    <w:rsid w:val="00533934"/>
    <w:rsid w:val="00533A10"/>
    <w:rsid w:val="00533B23"/>
    <w:rsid w:val="00533C8D"/>
    <w:rsid w:val="00533E73"/>
    <w:rsid w:val="00534088"/>
    <w:rsid w:val="00534165"/>
    <w:rsid w:val="005343FF"/>
    <w:rsid w:val="00534585"/>
    <w:rsid w:val="00534DE4"/>
    <w:rsid w:val="00534F13"/>
    <w:rsid w:val="005356E9"/>
    <w:rsid w:val="0053574A"/>
    <w:rsid w:val="005358CF"/>
    <w:rsid w:val="00535ED2"/>
    <w:rsid w:val="0053601B"/>
    <w:rsid w:val="0053632C"/>
    <w:rsid w:val="005367E6"/>
    <w:rsid w:val="00536828"/>
    <w:rsid w:val="00536B38"/>
    <w:rsid w:val="00536B6D"/>
    <w:rsid w:val="00536BCA"/>
    <w:rsid w:val="0053749F"/>
    <w:rsid w:val="0053767F"/>
    <w:rsid w:val="00537723"/>
    <w:rsid w:val="00537DA3"/>
    <w:rsid w:val="00537FB9"/>
    <w:rsid w:val="00540107"/>
    <w:rsid w:val="0054040E"/>
    <w:rsid w:val="005407FD"/>
    <w:rsid w:val="00540A03"/>
    <w:rsid w:val="00540ADF"/>
    <w:rsid w:val="0054153A"/>
    <w:rsid w:val="0054155A"/>
    <w:rsid w:val="0054159C"/>
    <w:rsid w:val="005417BB"/>
    <w:rsid w:val="005418D3"/>
    <w:rsid w:val="00541E96"/>
    <w:rsid w:val="005420DC"/>
    <w:rsid w:val="00542332"/>
    <w:rsid w:val="0054250D"/>
    <w:rsid w:val="005427D0"/>
    <w:rsid w:val="0054318F"/>
    <w:rsid w:val="005442C5"/>
    <w:rsid w:val="00544455"/>
    <w:rsid w:val="0054545F"/>
    <w:rsid w:val="00545FB9"/>
    <w:rsid w:val="005460AA"/>
    <w:rsid w:val="005460C0"/>
    <w:rsid w:val="00546630"/>
    <w:rsid w:val="005468A7"/>
    <w:rsid w:val="00546D3A"/>
    <w:rsid w:val="00547413"/>
    <w:rsid w:val="00547590"/>
    <w:rsid w:val="00547FAF"/>
    <w:rsid w:val="005500C6"/>
    <w:rsid w:val="0055037D"/>
    <w:rsid w:val="005508A0"/>
    <w:rsid w:val="005510E1"/>
    <w:rsid w:val="005511D1"/>
    <w:rsid w:val="005512CD"/>
    <w:rsid w:val="00551DF4"/>
    <w:rsid w:val="00551F5B"/>
    <w:rsid w:val="0055209D"/>
    <w:rsid w:val="005520AE"/>
    <w:rsid w:val="00552426"/>
    <w:rsid w:val="00552B47"/>
    <w:rsid w:val="00553124"/>
    <w:rsid w:val="005535AD"/>
    <w:rsid w:val="005538D5"/>
    <w:rsid w:val="00553EFE"/>
    <w:rsid w:val="0055400A"/>
    <w:rsid w:val="005543FE"/>
    <w:rsid w:val="005546E0"/>
    <w:rsid w:val="0055499A"/>
    <w:rsid w:val="00554A7B"/>
    <w:rsid w:val="00555051"/>
    <w:rsid w:val="00555F01"/>
    <w:rsid w:val="0055652D"/>
    <w:rsid w:val="00556696"/>
    <w:rsid w:val="00556C0C"/>
    <w:rsid w:val="00556CE0"/>
    <w:rsid w:val="0055778F"/>
    <w:rsid w:val="00557F93"/>
    <w:rsid w:val="00560023"/>
    <w:rsid w:val="00560641"/>
    <w:rsid w:val="00560F2F"/>
    <w:rsid w:val="005610B0"/>
    <w:rsid w:val="005613D6"/>
    <w:rsid w:val="00561B35"/>
    <w:rsid w:val="00561CB4"/>
    <w:rsid w:val="00561DA6"/>
    <w:rsid w:val="00561E63"/>
    <w:rsid w:val="005622C2"/>
    <w:rsid w:val="005627F9"/>
    <w:rsid w:val="00562878"/>
    <w:rsid w:val="005628BD"/>
    <w:rsid w:val="00562B59"/>
    <w:rsid w:val="00562B6C"/>
    <w:rsid w:val="005630E8"/>
    <w:rsid w:val="00563244"/>
    <w:rsid w:val="00563C94"/>
    <w:rsid w:val="005646F0"/>
    <w:rsid w:val="005648EC"/>
    <w:rsid w:val="0056499D"/>
    <w:rsid w:val="00564CB4"/>
    <w:rsid w:val="00564F85"/>
    <w:rsid w:val="0056512D"/>
    <w:rsid w:val="00565929"/>
    <w:rsid w:val="0056622C"/>
    <w:rsid w:val="005666DB"/>
    <w:rsid w:val="00566B78"/>
    <w:rsid w:val="00567271"/>
    <w:rsid w:val="005674B7"/>
    <w:rsid w:val="00567CD4"/>
    <w:rsid w:val="00567F37"/>
    <w:rsid w:val="00570818"/>
    <w:rsid w:val="005710E3"/>
    <w:rsid w:val="00571465"/>
    <w:rsid w:val="0057150D"/>
    <w:rsid w:val="00571A64"/>
    <w:rsid w:val="005728C3"/>
    <w:rsid w:val="00572A70"/>
    <w:rsid w:val="00573239"/>
    <w:rsid w:val="00573243"/>
    <w:rsid w:val="0057331E"/>
    <w:rsid w:val="005733E5"/>
    <w:rsid w:val="005738CB"/>
    <w:rsid w:val="00573DA7"/>
    <w:rsid w:val="00573F84"/>
    <w:rsid w:val="005743C9"/>
    <w:rsid w:val="005746A8"/>
    <w:rsid w:val="00574AE0"/>
    <w:rsid w:val="00574C59"/>
    <w:rsid w:val="00574DCD"/>
    <w:rsid w:val="00575114"/>
    <w:rsid w:val="005751A4"/>
    <w:rsid w:val="0057529B"/>
    <w:rsid w:val="005755AC"/>
    <w:rsid w:val="0057571F"/>
    <w:rsid w:val="00575720"/>
    <w:rsid w:val="005758E1"/>
    <w:rsid w:val="005759A7"/>
    <w:rsid w:val="0057618A"/>
    <w:rsid w:val="005769D9"/>
    <w:rsid w:val="0057764E"/>
    <w:rsid w:val="00577965"/>
    <w:rsid w:val="00577B53"/>
    <w:rsid w:val="00580628"/>
    <w:rsid w:val="005808B3"/>
    <w:rsid w:val="00580AAB"/>
    <w:rsid w:val="00580B84"/>
    <w:rsid w:val="00581187"/>
    <w:rsid w:val="00582148"/>
    <w:rsid w:val="00582E74"/>
    <w:rsid w:val="00582EEE"/>
    <w:rsid w:val="005831FF"/>
    <w:rsid w:val="005837BF"/>
    <w:rsid w:val="0058391D"/>
    <w:rsid w:val="00583AE6"/>
    <w:rsid w:val="00583D74"/>
    <w:rsid w:val="0058711B"/>
    <w:rsid w:val="0058734A"/>
    <w:rsid w:val="00587A39"/>
    <w:rsid w:val="00587EDA"/>
    <w:rsid w:val="00587FF0"/>
    <w:rsid w:val="00590012"/>
    <w:rsid w:val="00590206"/>
    <w:rsid w:val="00590DFF"/>
    <w:rsid w:val="00591393"/>
    <w:rsid w:val="005914E9"/>
    <w:rsid w:val="00591560"/>
    <w:rsid w:val="00591E97"/>
    <w:rsid w:val="00591F11"/>
    <w:rsid w:val="00592284"/>
    <w:rsid w:val="0059229C"/>
    <w:rsid w:val="00592460"/>
    <w:rsid w:val="005929C2"/>
    <w:rsid w:val="00592C07"/>
    <w:rsid w:val="00592DF5"/>
    <w:rsid w:val="0059326E"/>
    <w:rsid w:val="0059377E"/>
    <w:rsid w:val="00593792"/>
    <w:rsid w:val="00593D6C"/>
    <w:rsid w:val="005943A9"/>
    <w:rsid w:val="00594BBE"/>
    <w:rsid w:val="00595466"/>
    <w:rsid w:val="00595979"/>
    <w:rsid w:val="00595F23"/>
    <w:rsid w:val="0059602E"/>
    <w:rsid w:val="005961C3"/>
    <w:rsid w:val="005965B8"/>
    <w:rsid w:val="00596D73"/>
    <w:rsid w:val="00596E06"/>
    <w:rsid w:val="00597980"/>
    <w:rsid w:val="005A0523"/>
    <w:rsid w:val="005A15D8"/>
    <w:rsid w:val="005A15EA"/>
    <w:rsid w:val="005A1685"/>
    <w:rsid w:val="005A1D99"/>
    <w:rsid w:val="005A23A5"/>
    <w:rsid w:val="005A242A"/>
    <w:rsid w:val="005A2CDB"/>
    <w:rsid w:val="005A2DF6"/>
    <w:rsid w:val="005A2F36"/>
    <w:rsid w:val="005A30CC"/>
    <w:rsid w:val="005A324F"/>
    <w:rsid w:val="005A377A"/>
    <w:rsid w:val="005A3DD9"/>
    <w:rsid w:val="005A3E08"/>
    <w:rsid w:val="005A416C"/>
    <w:rsid w:val="005A4171"/>
    <w:rsid w:val="005A43E3"/>
    <w:rsid w:val="005A45FE"/>
    <w:rsid w:val="005A4A1C"/>
    <w:rsid w:val="005A4B49"/>
    <w:rsid w:val="005A4D88"/>
    <w:rsid w:val="005A5769"/>
    <w:rsid w:val="005A5949"/>
    <w:rsid w:val="005A5A77"/>
    <w:rsid w:val="005A5BC4"/>
    <w:rsid w:val="005A613E"/>
    <w:rsid w:val="005A6190"/>
    <w:rsid w:val="005A65FC"/>
    <w:rsid w:val="005A7356"/>
    <w:rsid w:val="005A789F"/>
    <w:rsid w:val="005A7FDA"/>
    <w:rsid w:val="005B02A9"/>
    <w:rsid w:val="005B059E"/>
    <w:rsid w:val="005B0CDB"/>
    <w:rsid w:val="005B0D1E"/>
    <w:rsid w:val="005B0E72"/>
    <w:rsid w:val="005B0F29"/>
    <w:rsid w:val="005B12E6"/>
    <w:rsid w:val="005B139A"/>
    <w:rsid w:val="005B18FF"/>
    <w:rsid w:val="005B1C1A"/>
    <w:rsid w:val="005B1CF0"/>
    <w:rsid w:val="005B1CFF"/>
    <w:rsid w:val="005B1DE9"/>
    <w:rsid w:val="005B202B"/>
    <w:rsid w:val="005B21E7"/>
    <w:rsid w:val="005B2880"/>
    <w:rsid w:val="005B2B99"/>
    <w:rsid w:val="005B2FC5"/>
    <w:rsid w:val="005B301F"/>
    <w:rsid w:val="005B3BAC"/>
    <w:rsid w:val="005B3FFF"/>
    <w:rsid w:val="005B43B4"/>
    <w:rsid w:val="005B4901"/>
    <w:rsid w:val="005B4A8A"/>
    <w:rsid w:val="005B55F5"/>
    <w:rsid w:val="005B56AC"/>
    <w:rsid w:val="005B5765"/>
    <w:rsid w:val="005B58B3"/>
    <w:rsid w:val="005B60D9"/>
    <w:rsid w:val="005B6ADB"/>
    <w:rsid w:val="005B6B75"/>
    <w:rsid w:val="005B6D4F"/>
    <w:rsid w:val="005B6F8F"/>
    <w:rsid w:val="005B707C"/>
    <w:rsid w:val="005B7090"/>
    <w:rsid w:val="005B711F"/>
    <w:rsid w:val="005B7456"/>
    <w:rsid w:val="005B7466"/>
    <w:rsid w:val="005B78A8"/>
    <w:rsid w:val="005B7980"/>
    <w:rsid w:val="005B79EA"/>
    <w:rsid w:val="005C0288"/>
    <w:rsid w:val="005C0342"/>
    <w:rsid w:val="005C0680"/>
    <w:rsid w:val="005C0CE0"/>
    <w:rsid w:val="005C1026"/>
    <w:rsid w:val="005C12CD"/>
    <w:rsid w:val="005C1AA9"/>
    <w:rsid w:val="005C1FF8"/>
    <w:rsid w:val="005C40FA"/>
    <w:rsid w:val="005C40FF"/>
    <w:rsid w:val="005C42CB"/>
    <w:rsid w:val="005C45B3"/>
    <w:rsid w:val="005C468B"/>
    <w:rsid w:val="005C4A04"/>
    <w:rsid w:val="005C4AEB"/>
    <w:rsid w:val="005C4AED"/>
    <w:rsid w:val="005C4B9A"/>
    <w:rsid w:val="005C4FF4"/>
    <w:rsid w:val="005C58A9"/>
    <w:rsid w:val="005C5A95"/>
    <w:rsid w:val="005C5E22"/>
    <w:rsid w:val="005C5EB7"/>
    <w:rsid w:val="005C5F71"/>
    <w:rsid w:val="005C6766"/>
    <w:rsid w:val="005C687D"/>
    <w:rsid w:val="005C6914"/>
    <w:rsid w:val="005C6AED"/>
    <w:rsid w:val="005C6C7E"/>
    <w:rsid w:val="005C6E7F"/>
    <w:rsid w:val="005C6F0A"/>
    <w:rsid w:val="005C712A"/>
    <w:rsid w:val="005C72D7"/>
    <w:rsid w:val="005C7633"/>
    <w:rsid w:val="005C7FAC"/>
    <w:rsid w:val="005D04F4"/>
    <w:rsid w:val="005D06DF"/>
    <w:rsid w:val="005D0822"/>
    <w:rsid w:val="005D09AE"/>
    <w:rsid w:val="005D1165"/>
    <w:rsid w:val="005D1C0A"/>
    <w:rsid w:val="005D2138"/>
    <w:rsid w:val="005D2352"/>
    <w:rsid w:val="005D2401"/>
    <w:rsid w:val="005D2AAE"/>
    <w:rsid w:val="005D2EBD"/>
    <w:rsid w:val="005D3544"/>
    <w:rsid w:val="005D35BD"/>
    <w:rsid w:val="005D36BB"/>
    <w:rsid w:val="005D417D"/>
    <w:rsid w:val="005D45DB"/>
    <w:rsid w:val="005D4BC9"/>
    <w:rsid w:val="005D5110"/>
    <w:rsid w:val="005D54E9"/>
    <w:rsid w:val="005D5737"/>
    <w:rsid w:val="005D5833"/>
    <w:rsid w:val="005D5C3F"/>
    <w:rsid w:val="005D5C7B"/>
    <w:rsid w:val="005D5FBE"/>
    <w:rsid w:val="005D6283"/>
    <w:rsid w:val="005D688D"/>
    <w:rsid w:val="005D6AC9"/>
    <w:rsid w:val="005D732E"/>
    <w:rsid w:val="005D7A2B"/>
    <w:rsid w:val="005D7EA0"/>
    <w:rsid w:val="005E00B5"/>
    <w:rsid w:val="005E023D"/>
    <w:rsid w:val="005E05F1"/>
    <w:rsid w:val="005E09A9"/>
    <w:rsid w:val="005E0C11"/>
    <w:rsid w:val="005E0CA5"/>
    <w:rsid w:val="005E1023"/>
    <w:rsid w:val="005E1300"/>
    <w:rsid w:val="005E133A"/>
    <w:rsid w:val="005E19EC"/>
    <w:rsid w:val="005E1CFB"/>
    <w:rsid w:val="005E2081"/>
    <w:rsid w:val="005E210C"/>
    <w:rsid w:val="005E21E7"/>
    <w:rsid w:val="005E2331"/>
    <w:rsid w:val="005E2632"/>
    <w:rsid w:val="005E29D8"/>
    <w:rsid w:val="005E2A27"/>
    <w:rsid w:val="005E2D7A"/>
    <w:rsid w:val="005E32D5"/>
    <w:rsid w:val="005E333B"/>
    <w:rsid w:val="005E33B8"/>
    <w:rsid w:val="005E3F56"/>
    <w:rsid w:val="005E420B"/>
    <w:rsid w:val="005E4336"/>
    <w:rsid w:val="005E47E6"/>
    <w:rsid w:val="005E4852"/>
    <w:rsid w:val="005E4B90"/>
    <w:rsid w:val="005E4DDE"/>
    <w:rsid w:val="005E52CC"/>
    <w:rsid w:val="005E52D3"/>
    <w:rsid w:val="005E5383"/>
    <w:rsid w:val="005E554A"/>
    <w:rsid w:val="005E5A03"/>
    <w:rsid w:val="005E5B83"/>
    <w:rsid w:val="005E5C40"/>
    <w:rsid w:val="005E61A3"/>
    <w:rsid w:val="005E61E4"/>
    <w:rsid w:val="005E6234"/>
    <w:rsid w:val="005E634D"/>
    <w:rsid w:val="005E63A3"/>
    <w:rsid w:val="005E63C9"/>
    <w:rsid w:val="005E6567"/>
    <w:rsid w:val="005E6A63"/>
    <w:rsid w:val="005E6B1D"/>
    <w:rsid w:val="005E6F92"/>
    <w:rsid w:val="005E6FF3"/>
    <w:rsid w:val="005E72C7"/>
    <w:rsid w:val="005E744D"/>
    <w:rsid w:val="005E7828"/>
    <w:rsid w:val="005E79A2"/>
    <w:rsid w:val="005E7D44"/>
    <w:rsid w:val="005E7E43"/>
    <w:rsid w:val="005F03DB"/>
    <w:rsid w:val="005F0BD1"/>
    <w:rsid w:val="005F1F5B"/>
    <w:rsid w:val="005F1FC6"/>
    <w:rsid w:val="005F1FFF"/>
    <w:rsid w:val="005F272E"/>
    <w:rsid w:val="005F2B8B"/>
    <w:rsid w:val="005F2FEF"/>
    <w:rsid w:val="005F316F"/>
    <w:rsid w:val="005F3913"/>
    <w:rsid w:val="005F3A4E"/>
    <w:rsid w:val="005F3A9C"/>
    <w:rsid w:val="005F3AE5"/>
    <w:rsid w:val="005F3CC6"/>
    <w:rsid w:val="005F3EA1"/>
    <w:rsid w:val="005F409B"/>
    <w:rsid w:val="005F4127"/>
    <w:rsid w:val="005F42E7"/>
    <w:rsid w:val="005F44D5"/>
    <w:rsid w:val="005F4743"/>
    <w:rsid w:val="005F4CFC"/>
    <w:rsid w:val="005F4EF7"/>
    <w:rsid w:val="005F5038"/>
    <w:rsid w:val="005F51C6"/>
    <w:rsid w:val="005F5487"/>
    <w:rsid w:val="005F5630"/>
    <w:rsid w:val="005F59F1"/>
    <w:rsid w:val="005F5A22"/>
    <w:rsid w:val="005F5C8D"/>
    <w:rsid w:val="005F5E00"/>
    <w:rsid w:val="005F65DE"/>
    <w:rsid w:val="005F6814"/>
    <w:rsid w:val="005F6C75"/>
    <w:rsid w:val="005F6EEC"/>
    <w:rsid w:val="005F6F76"/>
    <w:rsid w:val="005F79B4"/>
    <w:rsid w:val="005F7A5F"/>
    <w:rsid w:val="005F7AC9"/>
    <w:rsid w:val="005F7CB0"/>
    <w:rsid w:val="00600337"/>
    <w:rsid w:val="0060051D"/>
    <w:rsid w:val="006006AC"/>
    <w:rsid w:val="00600808"/>
    <w:rsid w:val="006009CF"/>
    <w:rsid w:val="00600F09"/>
    <w:rsid w:val="006012F2"/>
    <w:rsid w:val="00601777"/>
    <w:rsid w:val="00601791"/>
    <w:rsid w:val="00601AB4"/>
    <w:rsid w:val="00601D13"/>
    <w:rsid w:val="00602292"/>
    <w:rsid w:val="00602683"/>
    <w:rsid w:val="00602909"/>
    <w:rsid w:val="00602961"/>
    <w:rsid w:val="00602D65"/>
    <w:rsid w:val="00602DAC"/>
    <w:rsid w:val="006031EE"/>
    <w:rsid w:val="0060337B"/>
    <w:rsid w:val="00603C73"/>
    <w:rsid w:val="00603D1A"/>
    <w:rsid w:val="00603D5E"/>
    <w:rsid w:val="00603FF2"/>
    <w:rsid w:val="00604848"/>
    <w:rsid w:val="00604B7A"/>
    <w:rsid w:val="00604F93"/>
    <w:rsid w:val="00605412"/>
    <w:rsid w:val="00605611"/>
    <w:rsid w:val="00605930"/>
    <w:rsid w:val="00606220"/>
    <w:rsid w:val="006066CD"/>
    <w:rsid w:val="00606737"/>
    <w:rsid w:val="006068D5"/>
    <w:rsid w:val="00606A14"/>
    <w:rsid w:val="00606AE9"/>
    <w:rsid w:val="00606B13"/>
    <w:rsid w:val="00606EBD"/>
    <w:rsid w:val="00606ECB"/>
    <w:rsid w:val="00606FF1"/>
    <w:rsid w:val="0060765A"/>
    <w:rsid w:val="00607673"/>
    <w:rsid w:val="006077F1"/>
    <w:rsid w:val="00607B69"/>
    <w:rsid w:val="006101D3"/>
    <w:rsid w:val="00610484"/>
    <w:rsid w:val="00610999"/>
    <w:rsid w:val="00610A75"/>
    <w:rsid w:val="006113BC"/>
    <w:rsid w:val="00611758"/>
    <w:rsid w:val="00611FF4"/>
    <w:rsid w:val="00612522"/>
    <w:rsid w:val="00612683"/>
    <w:rsid w:val="006127A2"/>
    <w:rsid w:val="00612A99"/>
    <w:rsid w:val="00612B8A"/>
    <w:rsid w:val="00612CFD"/>
    <w:rsid w:val="00612D6E"/>
    <w:rsid w:val="00613042"/>
    <w:rsid w:val="006134CB"/>
    <w:rsid w:val="006137C7"/>
    <w:rsid w:val="00613B4C"/>
    <w:rsid w:val="00613FDA"/>
    <w:rsid w:val="00614A25"/>
    <w:rsid w:val="0061509F"/>
    <w:rsid w:val="0061524E"/>
    <w:rsid w:val="00616934"/>
    <w:rsid w:val="00616B53"/>
    <w:rsid w:val="00616DF9"/>
    <w:rsid w:val="00617039"/>
    <w:rsid w:val="006173C8"/>
    <w:rsid w:val="006175DC"/>
    <w:rsid w:val="00617E9C"/>
    <w:rsid w:val="00620265"/>
    <w:rsid w:val="00621496"/>
    <w:rsid w:val="006218C3"/>
    <w:rsid w:val="00621AF4"/>
    <w:rsid w:val="00621AF7"/>
    <w:rsid w:val="00621B2D"/>
    <w:rsid w:val="00621E3F"/>
    <w:rsid w:val="006224AF"/>
    <w:rsid w:val="006227CD"/>
    <w:rsid w:val="00622AD1"/>
    <w:rsid w:val="0062358A"/>
    <w:rsid w:val="00623741"/>
    <w:rsid w:val="00623B1C"/>
    <w:rsid w:val="0062417C"/>
    <w:rsid w:val="00624254"/>
    <w:rsid w:val="00624775"/>
    <w:rsid w:val="00624953"/>
    <w:rsid w:val="006249D0"/>
    <w:rsid w:val="00624A38"/>
    <w:rsid w:val="00624BBA"/>
    <w:rsid w:val="00624BF1"/>
    <w:rsid w:val="00625155"/>
    <w:rsid w:val="00625320"/>
    <w:rsid w:val="00625735"/>
    <w:rsid w:val="00625764"/>
    <w:rsid w:val="00625EFE"/>
    <w:rsid w:val="00625F74"/>
    <w:rsid w:val="00626106"/>
    <w:rsid w:val="00626716"/>
    <w:rsid w:val="0062695E"/>
    <w:rsid w:val="00626F92"/>
    <w:rsid w:val="006274DC"/>
    <w:rsid w:val="00627AE3"/>
    <w:rsid w:val="00627EC2"/>
    <w:rsid w:val="006303B6"/>
    <w:rsid w:val="00630468"/>
    <w:rsid w:val="0063048C"/>
    <w:rsid w:val="00630A51"/>
    <w:rsid w:val="006311B9"/>
    <w:rsid w:val="00631B1C"/>
    <w:rsid w:val="00631CED"/>
    <w:rsid w:val="00631E3E"/>
    <w:rsid w:val="00631FDE"/>
    <w:rsid w:val="00632235"/>
    <w:rsid w:val="00632267"/>
    <w:rsid w:val="006325A0"/>
    <w:rsid w:val="0063296D"/>
    <w:rsid w:val="00632D2E"/>
    <w:rsid w:val="00632E36"/>
    <w:rsid w:val="006334DE"/>
    <w:rsid w:val="006334F1"/>
    <w:rsid w:val="00633BC8"/>
    <w:rsid w:val="00633D3A"/>
    <w:rsid w:val="0063401F"/>
    <w:rsid w:val="00634073"/>
    <w:rsid w:val="0063426C"/>
    <w:rsid w:val="00634A1A"/>
    <w:rsid w:val="00634BE3"/>
    <w:rsid w:val="00634FED"/>
    <w:rsid w:val="00635033"/>
    <w:rsid w:val="00635350"/>
    <w:rsid w:val="00635372"/>
    <w:rsid w:val="006354B2"/>
    <w:rsid w:val="0063554F"/>
    <w:rsid w:val="00635C0F"/>
    <w:rsid w:val="00636772"/>
    <w:rsid w:val="0063690D"/>
    <w:rsid w:val="00636972"/>
    <w:rsid w:val="00636E6B"/>
    <w:rsid w:val="00637356"/>
    <w:rsid w:val="00637531"/>
    <w:rsid w:val="00637A82"/>
    <w:rsid w:val="00637DFB"/>
    <w:rsid w:val="00637F6F"/>
    <w:rsid w:val="0064035D"/>
    <w:rsid w:val="006407DD"/>
    <w:rsid w:val="00640DC2"/>
    <w:rsid w:val="0064116E"/>
    <w:rsid w:val="00641281"/>
    <w:rsid w:val="00641423"/>
    <w:rsid w:val="00641D18"/>
    <w:rsid w:val="006420BA"/>
    <w:rsid w:val="00642530"/>
    <w:rsid w:val="006425FC"/>
    <w:rsid w:val="00642B90"/>
    <w:rsid w:val="00643125"/>
    <w:rsid w:val="0064312C"/>
    <w:rsid w:val="0064338C"/>
    <w:rsid w:val="0064399A"/>
    <w:rsid w:val="006441C7"/>
    <w:rsid w:val="006445A7"/>
    <w:rsid w:val="0064486E"/>
    <w:rsid w:val="006448FB"/>
    <w:rsid w:val="00644B3F"/>
    <w:rsid w:val="00644BE1"/>
    <w:rsid w:val="00644CFD"/>
    <w:rsid w:val="00644FA5"/>
    <w:rsid w:val="00645159"/>
    <w:rsid w:val="0064522C"/>
    <w:rsid w:val="006455C0"/>
    <w:rsid w:val="006458F4"/>
    <w:rsid w:val="00645ADF"/>
    <w:rsid w:val="00645D1C"/>
    <w:rsid w:val="00645D69"/>
    <w:rsid w:val="00645F7B"/>
    <w:rsid w:val="0064642F"/>
    <w:rsid w:val="00646445"/>
    <w:rsid w:val="0064697F"/>
    <w:rsid w:val="00646E7D"/>
    <w:rsid w:val="00647002"/>
    <w:rsid w:val="006470B4"/>
    <w:rsid w:val="006472A6"/>
    <w:rsid w:val="006473F4"/>
    <w:rsid w:val="00647810"/>
    <w:rsid w:val="00647871"/>
    <w:rsid w:val="006478A1"/>
    <w:rsid w:val="006479C0"/>
    <w:rsid w:val="00647CA7"/>
    <w:rsid w:val="00647E2B"/>
    <w:rsid w:val="00647FFE"/>
    <w:rsid w:val="00650474"/>
    <w:rsid w:val="0065048B"/>
    <w:rsid w:val="00650A60"/>
    <w:rsid w:val="00650D18"/>
    <w:rsid w:val="00650EC1"/>
    <w:rsid w:val="00650ED4"/>
    <w:rsid w:val="006512B5"/>
    <w:rsid w:val="0065188B"/>
    <w:rsid w:val="00651D5F"/>
    <w:rsid w:val="00652243"/>
    <w:rsid w:val="006522E4"/>
    <w:rsid w:val="0065232A"/>
    <w:rsid w:val="00652699"/>
    <w:rsid w:val="006530CF"/>
    <w:rsid w:val="006532F3"/>
    <w:rsid w:val="0065354A"/>
    <w:rsid w:val="00653570"/>
    <w:rsid w:val="00653B0F"/>
    <w:rsid w:val="00653F9D"/>
    <w:rsid w:val="0065421B"/>
    <w:rsid w:val="00654236"/>
    <w:rsid w:val="006542A9"/>
    <w:rsid w:val="006549BA"/>
    <w:rsid w:val="00654F1F"/>
    <w:rsid w:val="00654FC3"/>
    <w:rsid w:val="00655780"/>
    <w:rsid w:val="00655824"/>
    <w:rsid w:val="00655D99"/>
    <w:rsid w:val="00655FAE"/>
    <w:rsid w:val="0065613F"/>
    <w:rsid w:val="00656619"/>
    <w:rsid w:val="00656774"/>
    <w:rsid w:val="006601DA"/>
    <w:rsid w:val="00660375"/>
    <w:rsid w:val="006604D4"/>
    <w:rsid w:val="006605B6"/>
    <w:rsid w:val="00660A2A"/>
    <w:rsid w:val="0066135C"/>
    <w:rsid w:val="00661378"/>
    <w:rsid w:val="0066137F"/>
    <w:rsid w:val="00661508"/>
    <w:rsid w:val="00661F25"/>
    <w:rsid w:val="00662204"/>
    <w:rsid w:val="00662462"/>
    <w:rsid w:val="00662521"/>
    <w:rsid w:val="00662AD1"/>
    <w:rsid w:val="00662BEE"/>
    <w:rsid w:val="00662D17"/>
    <w:rsid w:val="0066301A"/>
    <w:rsid w:val="0066334B"/>
    <w:rsid w:val="00663A06"/>
    <w:rsid w:val="00663A7A"/>
    <w:rsid w:val="00663BEF"/>
    <w:rsid w:val="0066400F"/>
    <w:rsid w:val="0066426B"/>
    <w:rsid w:val="00664483"/>
    <w:rsid w:val="006646CC"/>
    <w:rsid w:val="00664DB3"/>
    <w:rsid w:val="00664F6C"/>
    <w:rsid w:val="006652BF"/>
    <w:rsid w:val="00665455"/>
    <w:rsid w:val="0066574D"/>
    <w:rsid w:val="0066597A"/>
    <w:rsid w:val="00665AEF"/>
    <w:rsid w:val="00665F48"/>
    <w:rsid w:val="00666B4F"/>
    <w:rsid w:val="00666C04"/>
    <w:rsid w:val="00666C17"/>
    <w:rsid w:val="00666DD8"/>
    <w:rsid w:val="0066700B"/>
    <w:rsid w:val="0066742A"/>
    <w:rsid w:val="00667B56"/>
    <w:rsid w:val="00670902"/>
    <w:rsid w:val="00670A70"/>
    <w:rsid w:val="00670A91"/>
    <w:rsid w:val="00670BEB"/>
    <w:rsid w:val="00671387"/>
    <w:rsid w:val="00671607"/>
    <w:rsid w:val="00671697"/>
    <w:rsid w:val="0067193C"/>
    <w:rsid w:val="00672946"/>
    <w:rsid w:val="0067314F"/>
    <w:rsid w:val="006733A4"/>
    <w:rsid w:val="0067342B"/>
    <w:rsid w:val="006735EF"/>
    <w:rsid w:val="00673A0C"/>
    <w:rsid w:val="0067407E"/>
    <w:rsid w:val="00674716"/>
    <w:rsid w:val="00674843"/>
    <w:rsid w:val="00674ADB"/>
    <w:rsid w:val="00674AFA"/>
    <w:rsid w:val="0067533C"/>
    <w:rsid w:val="00675D16"/>
    <w:rsid w:val="00675F36"/>
    <w:rsid w:val="006763DA"/>
    <w:rsid w:val="006772BF"/>
    <w:rsid w:val="006774F2"/>
    <w:rsid w:val="00677795"/>
    <w:rsid w:val="00677BB0"/>
    <w:rsid w:val="00677C8E"/>
    <w:rsid w:val="00677FED"/>
    <w:rsid w:val="0068009C"/>
    <w:rsid w:val="00680325"/>
    <w:rsid w:val="0068039E"/>
    <w:rsid w:val="0068081F"/>
    <w:rsid w:val="006809F6"/>
    <w:rsid w:val="00680CE6"/>
    <w:rsid w:val="00681276"/>
    <w:rsid w:val="006815A0"/>
    <w:rsid w:val="00681A2A"/>
    <w:rsid w:val="00681ABC"/>
    <w:rsid w:val="00681AFB"/>
    <w:rsid w:val="00682597"/>
    <w:rsid w:val="0068264F"/>
    <w:rsid w:val="00682FA5"/>
    <w:rsid w:val="00683289"/>
    <w:rsid w:val="006832F8"/>
    <w:rsid w:val="00683373"/>
    <w:rsid w:val="00683950"/>
    <w:rsid w:val="00683A86"/>
    <w:rsid w:val="00683B14"/>
    <w:rsid w:val="00683D44"/>
    <w:rsid w:val="006842BE"/>
    <w:rsid w:val="00684563"/>
    <w:rsid w:val="00684C46"/>
    <w:rsid w:val="006850D6"/>
    <w:rsid w:val="00685233"/>
    <w:rsid w:val="006852FF"/>
    <w:rsid w:val="0068571B"/>
    <w:rsid w:val="00685A8C"/>
    <w:rsid w:val="00685DBC"/>
    <w:rsid w:val="00685FA5"/>
    <w:rsid w:val="006866F4"/>
    <w:rsid w:val="006868DE"/>
    <w:rsid w:val="00687041"/>
    <w:rsid w:val="006872A1"/>
    <w:rsid w:val="006875F3"/>
    <w:rsid w:val="006878BD"/>
    <w:rsid w:val="00687CEB"/>
    <w:rsid w:val="00691762"/>
    <w:rsid w:val="00691890"/>
    <w:rsid w:val="00691BBB"/>
    <w:rsid w:val="0069203D"/>
    <w:rsid w:val="00692356"/>
    <w:rsid w:val="00692386"/>
    <w:rsid w:val="006924F8"/>
    <w:rsid w:val="00692636"/>
    <w:rsid w:val="006933B4"/>
    <w:rsid w:val="0069388F"/>
    <w:rsid w:val="00693A82"/>
    <w:rsid w:val="00693D00"/>
    <w:rsid w:val="006940E8"/>
    <w:rsid w:val="00694245"/>
    <w:rsid w:val="00694375"/>
    <w:rsid w:val="006944B8"/>
    <w:rsid w:val="006944FE"/>
    <w:rsid w:val="00694590"/>
    <w:rsid w:val="00694A71"/>
    <w:rsid w:val="00694F44"/>
    <w:rsid w:val="00695325"/>
    <w:rsid w:val="00695C70"/>
    <w:rsid w:val="00696190"/>
    <w:rsid w:val="0069634F"/>
    <w:rsid w:val="00696712"/>
    <w:rsid w:val="00696B80"/>
    <w:rsid w:val="00696C48"/>
    <w:rsid w:val="00696D95"/>
    <w:rsid w:val="00696DF8"/>
    <w:rsid w:val="00696F0C"/>
    <w:rsid w:val="00696FC7"/>
    <w:rsid w:val="0069723D"/>
    <w:rsid w:val="006976CF"/>
    <w:rsid w:val="0069793A"/>
    <w:rsid w:val="00697D6F"/>
    <w:rsid w:val="00697E52"/>
    <w:rsid w:val="006A0277"/>
    <w:rsid w:val="006A0A21"/>
    <w:rsid w:val="006A1240"/>
    <w:rsid w:val="006A12E3"/>
    <w:rsid w:val="006A1407"/>
    <w:rsid w:val="006A16D5"/>
    <w:rsid w:val="006A1759"/>
    <w:rsid w:val="006A1B7C"/>
    <w:rsid w:val="006A1CB4"/>
    <w:rsid w:val="006A1D88"/>
    <w:rsid w:val="006A1F72"/>
    <w:rsid w:val="006A2153"/>
    <w:rsid w:val="006A2395"/>
    <w:rsid w:val="006A275B"/>
    <w:rsid w:val="006A2A6F"/>
    <w:rsid w:val="006A2EA0"/>
    <w:rsid w:val="006A3187"/>
    <w:rsid w:val="006A384B"/>
    <w:rsid w:val="006A5059"/>
    <w:rsid w:val="006A553F"/>
    <w:rsid w:val="006A5612"/>
    <w:rsid w:val="006A58A2"/>
    <w:rsid w:val="006A58BC"/>
    <w:rsid w:val="006A5AB4"/>
    <w:rsid w:val="006A6703"/>
    <w:rsid w:val="006A694C"/>
    <w:rsid w:val="006A6B2F"/>
    <w:rsid w:val="006A6F21"/>
    <w:rsid w:val="006A70DA"/>
    <w:rsid w:val="006A721F"/>
    <w:rsid w:val="006A73B3"/>
    <w:rsid w:val="006A7664"/>
    <w:rsid w:val="006A7C03"/>
    <w:rsid w:val="006B005A"/>
    <w:rsid w:val="006B02E9"/>
    <w:rsid w:val="006B0574"/>
    <w:rsid w:val="006B0703"/>
    <w:rsid w:val="006B0A72"/>
    <w:rsid w:val="006B0E93"/>
    <w:rsid w:val="006B1513"/>
    <w:rsid w:val="006B179B"/>
    <w:rsid w:val="006B1C42"/>
    <w:rsid w:val="006B1EF5"/>
    <w:rsid w:val="006B1F80"/>
    <w:rsid w:val="006B2195"/>
    <w:rsid w:val="006B28C2"/>
    <w:rsid w:val="006B2F08"/>
    <w:rsid w:val="006B353F"/>
    <w:rsid w:val="006B4057"/>
    <w:rsid w:val="006B46B2"/>
    <w:rsid w:val="006B4792"/>
    <w:rsid w:val="006B4EC5"/>
    <w:rsid w:val="006B55B2"/>
    <w:rsid w:val="006B5821"/>
    <w:rsid w:val="006B5896"/>
    <w:rsid w:val="006B5A8C"/>
    <w:rsid w:val="006B6149"/>
    <w:rsid w:val="006B64D8"/>
    <w:rsid w:val="006B66FF"/>
    <w:rsid w:val="006B6954"/>
    <w:rsid w:val="006B72B8"/>
    <w:rsid w:val="006B7E1A"/>
    <w:rsid w:val="006B7EED"/>
    <w:rsid w:val="006C0006"/>
    <w:rsid w:val="006C02C5"/>
    <w:rsid w:val="006C04E4"/>
    <w:rsid w:val="006C07ED"/>
    <w:rsid w:val="006C0938"/>
    <w:rsid w:val="006C0E0C"/>
    <w:rsid w:val="006C0FB3"/>
    <w:rsid w:val="006C11B7"/>
    <w:rsid w:val="006C14F9"/>
    <w:rsid w:val="006C165F"/>
    <w:rsid w:val="006C1661"/>
    <w:rsid w:val="006C1CFC"/>
    <w:rsid w:val="006C2356"/>
    <w:rsid w:val="006C26E7"/>
    <w:rsid w:val="006C28F3"/>
    <w:rsid w:val="006C3246"/>
    <w:rsid w:val="006C3795"/>
    <w:rsid w:val="006C393B"/>
    <w:rsid w:val="006C3B9B"/>
    <w:rsid w:val="006C44EA"/>
    <w:rsid w:val="006C45BD"/>
    <w:rsid w:val="006C595B"/>
    <w:rsid w:val="006C5BAD"/>
    <w:rsid w:val="006C5C1D"/>
    <w:rsid w:val="006C6090"/>
    <w:rsid w:val="006C62B5"/>
    <w:rsid w:val="006C6430"/>
    <w:rsid w:val="006C6624"/>
    <w:rsid w:val="006C6A9C"/>
    <w:rsid w:val="006C6E75"/>
    <w:rsid w:val="006C6E9D"/>
    <w:rsid w:val="006C6F86"/>
    <w:rsid w:val="006C7190"/>
    <w:rsid w:val="006C71B0"/>
    <w:rsid w:val="006C7B2D"/>
    <w:rsid w:val="006C7F69"/>
    <w:rsid w:val="006D027D"/>
    <w:rsid w:val="006D0597"/>
    <w:rsid w:val="006D15B1"/>
    <w:rsid w:val="006D16A2"/>
    <w:rsid w:val="006D1812"/>
    <w:rsid w:val="006D1A20"/>
    <w:rsid w:val="006D1A6B"/>
    <w:rsid w:val="006D2688"/>
    <w:rsid w:val="006D270E"/>
    <w:rsid w:val="006D28F4"/>
    <w:rsid w:val="006D2A8A"/>
    <w:rsid w:val="006D2B00"/>
    <w:rsid w:val="006D36B1"/>
    <w:rsid w:val="006D3A76"/>
    <w:rsid w:val="006D3C55"/>
    <w:rsid w:val="006D3C80"/>
    <w:rsid w:val="006D3F19"/>
    <w:rsid w:val="006D402A"/>
    <w:rsid w:val="006D42E9"/>
    <w:rsid w:val="006D53A0"/>
    <w:rsid w:val="006D5EF0"/>
    <w:rsid w:val="006D62B7"/>
    <w:rsid w:val="006D6322"/>
    <w:rsid w:val="006D6767"/>
    <w:rsid w:val="006D679A"/>
    <w:rsid w:val="006D691F"/>
    <w:rsid w:val="006D6B79"/>
    <w:rsid w:val="006D6DDF"/>
    <w:rsid w:val="006D704D"/>
    <w:rsid w:val="006D71CA"/>
    <w:rsid w:val="006D772C"/>
    <w:rsid w:val="006D79B7"/>
    <w:rsid w:val="006D7BAD"/>
    <w:rsid w:val="006D7BED"/>
    <w:rsid w:val="006D7D59"/>
    <w:rsid w:val="006D7ECB"/>
    <w:rsid w:val="006E01FF"/>
    <w:rsid w:val="006E058C"/>
    <w:rsid w:val="006E0AB8"/>
    <w:rsid w:val="006E188D"/>
    <w:rsid w:val="006E1C6C"/>
    <w:rsid w:val="006E1D18"/>
    <w:rsid w:val="006E1DDB"/>
    <w:rsid w:val="006E2404"/>
    <w:rsid w:val="006E2598"/>
    <w:rsid w:val="006E2C9B"/>
    <w:rsid w:val="006E31F8"/>
    <w:rsid w:val="006E3572"/>
    <w:rsid w:val="006E3910"/>
    <w:rsid w:val="006E3AEC"/>
    <w:rsid w:val="006E3C3B"/>
    <w:rsid w:val="006E3E9A"/>
    <w:rsid w:val="006E405B"/>
    <w:rsid w:val="006E41E8"/>
    <w:rsid w:val="006E44B8"/>
    <w:rsid w:val="006E4611"/>
    <w:rsid w:val="006E46FF"/>
    <w:rsid w:val="006E4AEA"/>
    <w:rsid w:val="006E5355"/>
    <w:rsid w:val="006E5850"/>
    <w:rsid w:val="006E597D"/>
    <w:rsid w:val="006E5EFC"/>
    <w:rsid w:val="006E60CC"/>
    <w:rsid w:val="006E6123"/>
    <w:rsid w:val="006E6449"/>
    <w:rsid w:val="006E703C"/>
    <w:rsid w:val="006E7309"/>
    <w:rsid w:val="006E7342"/>
    <w:rsid w:val="006E7466"/>
    <w:rsid w:val="006E74E2"/>
    <w:rsid w:val="006E7757"/>
    <w:rsid w:val="006E797E"/>
    <w:rsid w:val="006E7ED8"/>
    <w:rsid w:val="006F0489"/>
    <w:rsid w:val="006F0ADE"/>
    <w:rsid w:val="006F0DB8"/>
    <w:rsid w:val="006F0EA5"/>
    <w:rsid w:val="006F13FB"/>
    <w:rsid w:val="006F1AD0"/>
    <w:rsid w:val="006F1CD2"/>
    <w:rsid w:val="006F20FA"/>
    <w:rsid w:val="006F26F4"/>
    <w:rsid w:val="006F2CAC"/>
    <w:rsid w:val="006F319F"/>
    <w:rsid w:val="006F3ABC"/>
    <w:rsid w:val="006F3C17"/>
    <w:rsid w:val="006F3D66"/>
    <w:rsid w:val="006F3EB8"/>
    <w:rsid w:val="006F4327"/>
    <w:rsid w:val="006F44BB"/>
    <w:rsid w:val="006F47FB"/>
    <w:rsid w:val="006F4B90"/>
    <w:rsid w:val="006F4D3A"/>
    <w:rsid w:val="006F4DC5"/>
    <w:rsid w:val="006F5034"/>
    <w:rsid w:val="006F50EA"/>
    <w:rsid w:val="006F521B"/>
    <w:rsid w:val="006F56A6"/>
    <w:rsid w:val="006F5DFC"/>
    <w:rsid w:val="006F5FD2"/>
    <w:rsid w:val="006F62CE"/>
    <w:rsid w:val="006F6856"/>
    <w:rsid w:val="006F6AB6"/>
    <w:rsid w:val="006F6DA5"/>
    <w:rsid w:val="006F6EA7"/>
    <w:rsid w:val="006F6F72"/>
    <w:rsid w:val="006F6FA7"/>
    <w:rsid w:val="006F715F"/>
    <w:rsid w:val="006F73F4"/>
    <w:rsid w:val="006F76A4"/>
    <w:rsid w:val="0070000D"/>
    <w:rsid w:val="00700041"/>
    <w:rsid w:val="00700150"/>
    <w:rsid w:val="00700284"/>
    <w:rsid w:val="00700514"/>
    <w:rsid w:val="0070097E"/>
    <w:rsid w:val="007011F4"/>
    <w:rsid w:val="007022A9"/>
    <w:rsid w:val="00702662"/>
    <w:rsid w:val="00702EA0"/>
    <w:rsid w:val="0070310C"/>
    <w:rsid w:val="007031E7"/>
    <w:rsid w:val="007033D9"/>
    <w:rsid w:val="007034A1"/>
    <w:rsid w:val="007036D1"/>
    <w:rsid w:val="00703714"/>
    <w:rsid w:val="0070385F"/>
    <w:rsid w:val="00704039"/>
    <w:rsid w:val="00704131"/>
    <w:rsid w:val="0070424B"/>
    <w:rsid w:val="00704502"/>
    <w:rsid w:val="007045F5"/>
    <w:rsid w:val="007048F4"/>
    <w:rsid w:val="00704E5A"/>
    <w:rsid w:val="00704E77"/>
    <w:rsid w:val="00704FE4"/>
    <w:rsid w:val="007051B3"/>
    <w:rsid w:val="0070556C"/>
    <w:rsid w:val="00705800"/>
    <w:rsid w:val="00705D22"/>
    <w:rsid w:val="00705D3C"/>
    <w:rsid w:val="00706148"/>
    <w:rsid w:val="007069F3"/>
    <w:rsid w:val="00707119"/>
    <w:rsid w:val="0071019B"/>
    <w:rsid w:val="007102B4"/>
    <w:rsid w:val="00710301"/>
    <w:rsid w:val="007106C7"/>
    <w:rsid w:val="00710E23"/>
    <w:rsid w:val="0071152A"/>
    <w:rsid w:val="0071169D"/>
    <w:rsid w:val="0071172F"/>
    <w:rsid w:val="007117C1"/>
    <w:rsid w:val="0071293C"/>
    <w:rsid w:val="00712EDB"/>
    <w:rsid w:val="00712F26"/>
    <w:rsid w:val="00712F2C"/>
    <w:rsid w:val="00712FB6"/>
    <w:rsid w:val="0071375C"/>
    <w:rsid w:val="00713844"/>
    <w:rsid w:val="007138E8"/>
    <w:rsid w:val="007148B2"/>
    <w:rsid w:val="00714BCD"/>
    <w:rsid w:val="00714E9F"/>
    <w:rsid w:val="00714F51"/>
    <w:rsid w:val="00715030"/>
    <w:rsid w:val="007152D9"/>
    <w:rsid w:val="0071547E"/>
    <w:rsid w:val="00715D9D"/>
    <w:rsid w:val="00715E20"/>
    <w:rsid w:val="00715ED6"/>
    <w:rsid w:val="007161E5"/>
    <w:rsid w:val="0071620F"/>
    <w:rsid w:val="007164AE"/>
    <w:rsid w:val="007164CA"/>
    <w:rsid w:val="007165AA"/>
    <w:rsid w:val="0071667E"/>
    <w:rsid w:val="00716DB1"/>
    <w:rsid w:val="007177D3"/>
    <w:rsid w:val="00717A7F"/>
    <w:rsid w:val="00717B1A"/>
    <w:rsid w:val="00717FE5"/>
    <w:rsid w:val="007200BF"/>
    <w:rsid w:val="00720109"/>
    <w:rsid w:val="0072034D"/>
    <w:rsid w:val="00720403"/>
    <w:rsid w:val="007206F6"/>
    <w:rsid w:val="007207FE"/>
    <w:rsid w:val="007211B9"/>
    <w:rsid w:val="0072122E"/>
    <w:rsid w:val="007218FF"/>
    <w:rsid w:val="00721E9D"/>
    <w:rsid w:val="00722267"/>
    <w:rsid w:val="007223F0"/>
    <w:rsid w:val="00722653"/>
    <w:rsid w:val="00722985"/>
    <w:rsid w:val="00723709"/>
    <w:rsid w:val="00723A11"/>
    <w:rsid w:val="00723EFE"/>
    <w:rsid w:val="00723FE1"/>
    <w:rsid w:val="007240D9"/>
    <w:rsid w:val="007245B0"/>
    <w:rsid w:val="007246D3"/>
    <w:rsid w:val="007249E7"/>
    <w:rsid w:val="00724E3F"/>
    <w:rsid w:val="007253F5"/>
    <w:rsid w:val="00725B1F"/>
    <w:rsid w:val="00726628"/>
    <w:rsid w:val="0072720E"/>
    <w:rsid w:val="007272EC"/>
    <w:rsid w:val="00727481"/>
    <w:rsid w:val="0073015E"/>
    <w:rsid w:val="0073024A"/>
    <w:rsid w:val="007309F1"/>
    <w:rsid w:val="00730C58"/>
    <w:rsid w:val="0073137E"/>
    <w:rsid w:val="00731454"/>
    <w:rsid w:val="00731485"/>
    <w:rsid w:val="00732571"/>
    <w:rsid w:val="00733276"/>
    <w:rsid w:val="007334AD"/>
    <w:rsid w:val="00733E45"/>
    <w:rsid w:val="00733F65"/>
    <w:rsid w:val="007342C0"/>
    <w:rsid w:val="0073452B"/>
    <w:rsid w:val="00734854"/>
    <w:rsid w:val="007351D6"/>
    <w:rsid w:val="00735438"/>
    <w:rsid w:val="007355BA"/>
    <w:rsid w:val="0073567C"/>
    <w:rsid w:val="007356C1"/>
    <w:rsid w:val="007357D6"/>
    <w:rsid w:val="00735E36"/>
    <w:rsid w:val="007366C4"/>
    <w:rsid w:val="007366F1"/>
    <w:rsid w:val="00736CD4"/>
    <w:rsid w:val="00736F2E"/>
    <w:rsid w:val="00737250"/>
    <w:rsid w:val="0073760E"/>
    <w:rsid w:val="00737CD4"/>
    <w:rsid w:val="007407FB"/>
    <w:rsid w:val="0074098F"/>
    <w:rsid w:val="00740C7F"/>
    <w:rsid w:val="00740DD6"/>
    <w:rsid w:val="00741577"/>
    <w:rsid w:val="00741BB5"/>
    <w:rsid w:val="00741CD0"/>
    <w:rsid w:val="00742E61"/>
    <w:rsid w:val="00742F85"/>
    <w:rsid w:val="0074319B"/>
    <w:rsid w:val="0074445F"/>
    <w:rsid w:val="007447DD"/>
    <w:rsid w:val="00744833"/>
    <w:rsid w:val="00744865"/>
    <w:rsid w:val="00744936"/>
    <w:rsid w:val="00744DFB"/>
    <w:rsid w:val="007450D5"/>
    <w:rsid w:val="00745134"/>
    <w:rsid w:val="007454CC"/>
    <w:rsid w:val="00745516"/>
    <w:rsid w:val="0074571C"/>
    <w:rsid w:val="00745BF9"/>
    <w:rsid w:val="0074617C"/>
    <w:rsid w:val="007464EE"/>
    <w:rsid w:val="00746559"/>
    <w:rsid w:val="00746635"/>
    <w:rsid w:val="00746E36"/>
    <w:rsid w:val="00747403"/>
    <w:rsid w:val="007478CC"/>
    <w:rsid w:val="007479F5"/>
    <w:rsid w:val="00747EAA"/>
    <w:rsid w:val="007500EB"/>
    <w:rsid w:val="00750C36"/>
    <w:rsid w:val="00751DC9"/>
    <w:rsid w:val="00751FA7"/>
    <w:rsid w:val="00752569"/>
    <w:rsid w:val="00752625"/>
    <w:rsid w:val="00752829"/>
    <w:rsid w:val="00752844"/>
    <w:rsid w:val="007528A8"/>
    <w:rsid w:val="00752D08"/>
    <w:rsid w:val="00752D9D"/>
    <w:rsid w:val="00752DE2"/>
    <w:rsid w:val="007537A1"/>
    <w:rsid w:val="007538A6"/>
    <w:rsid w:val="00753BA7"/>
    <w:rsid w:val="00753E33"/>
    <w:rsid w:val="00753F06"/>
    <w:rsid w:val="007540D2"/>
    <w:rsid w:val="00754523"/>
    <w:rsid w:val="00754904"/>
    <w:rsid w:val="00754A41"/>
    <w:rsid w:val="00756318"/>
    <w:rsid w:val="007563BC"/>
    <w:rsid w:val="00756409"/>
    <w:rsid w:val="00756460"/>
    <w:rsid w:val="00756C58"/>
    <w:rsid w:val="00756D10"/>
    <w:rsid w:val="00756E38"/>
    <w:rsid w:val="007576BA"/>
    <w:rsid w:val="007576DE"/>
    <w:rsid w:val="0075770F"/>
    <w:rsid w:val="007577DD"/>
    <w:rsid w:val="0075789D"/>
    <w:rsid w:val="007578FD"/>
    <w:rsid w:val="007606B8"/>
    <w:rsid w:val="00760966"/>
    <w:rsid w:val="007611FD"/>
    <w:rsid w:val="007612C8"/>
    <w:rsid w:val="00761AA5"/>
    <w:rsid w:val="00761E09"/>
    <w:rsid w:val="007620E2"/>
    <w:rsid w:val="007621FF"/>
    <w:rsid w:val="007625E4"/>
    <w:rsid w:val="007629B6"/>
    <w:rsid w:val="00762AB3"/>
    <w:rsid w:val="00762CB8"/>
    <w:rsid w:val="00763836"/>
    <w:rsid w:val="007639D5"/>
    <w:rsid w:val="00763A82"/>
    <w:rsid w:val="00763B73"/>
    <w:rsid w:val="00763CA2"/>
    <w:rsid w:val="00763CDC"/>
    <w:rsid w:val="00764118"/>
    <w:rsid w:val="007647EF"/>
    <w:rsid w:val="00765165"/>
    <w:rsid w:val="007651D0"/>
    <w:rsid w:val="007651D9"/>
    <w:rsid w:val="007652F9"/>
    <w:rsid w:val="007655E3"/>
    <w:rsid w:val="007659B7"/>
    <w:rsid w:val="00765C36"/>
    <w:rsid w:val="00765FF7"/>
    <w:rsid w:val="007661B1"/>
    <w:rsid w:val="007662E0"/>
    <w:rsid w:val="0076638C"/>
    <w:rsid w:val="0076648F"/>
    <w:rsid w:val="0076649F"/>
    <w:rsid w:val="007668B1"/>
    <w:rsid w:val="00766C8C"/>
    <w:rsid w:val="00766F65"/>
    <w:rsid w:val="00767AE1"/>
    <w:rsid w:val="0077034A"/>
    <w:rsid w:val="007703D9"/>
    <w:rsid w:val="00770767"/>
    <w:rsid w:val="007707F5"/>
    <w:rsid w:val="00770B85"/>
    <w:rsid w:val="00770C2E"/>
    <w:rsid w:val="0077101F"/>
    <w:rsid w:val="007716D5"/>
    <w:rsid w:val="00771929"/>
    <w:rsid w:val="00771D19"/>
    <w:rsid w:val="00771E55"/>
    <w:rsid w:val="00772AEF"/>
    <w:rsid w:val="00772BD9"/>
    <w:rsid w:val="00772BF1"/>
    <w:rsid w:val="00772D27"/>
    <w:rsid w:val="00773042"/>
    <w:rsid w:val="00773395"/>
    <w:rsid w:val="007738DC"/>
    <w:rsid w:val="00773A59"/>
    <w:rsid w:val="00774038"/>
    <w:rsid w:val="007742DF"/>
    <w:rsid w:val="00774908"/>
    <w:rsid w:val="0077498F"/>
    <w:rsid w:val="0077499C"/>
    <w:rsid w:val="00774BE8"/>
    <w:rsid w:val="00774D8A"/>
    <w:rsid w:val="00774E10"/>
    <w:rsid w:val="00775266"/>
    <w:rsid w:val="00775F94"/>
    <w:rsid w:val="00775FFB"/>
    <w:rsid w:val="0077674D"/>
    <w:rsid w:val="00776C6F"/>
    <w:rsid w:val="00776D45"/>
    <w:rsid w:val="00776D5D"/>
    <w:rsid w:val="00776F8F"/>
    <w:rsid w:val="007770B2"/>
    <w:rsid w:val="007770D4"/>
    <w:rsid w:val="0077719B"/>
    <w:rsid w:val="0077727B"/>
    <w:rsid w:val="00777368"/>
    <w:rsid w:val="00777662"/>
    <w:rsid w:val="00777EC2"/>
    <w:rsid w:val="007801AF"/>
    <w:rsid w:val="00780228"/>
    <w:rsid w:val="00780319"/>
    <w:rsid w:val="007804D6"/>
    <w:rsid w:val="00780977"/>
    <w:rsid w:val="00780A26"/>
    <w:rsid w:val="00780B2A"/>
    <w:rsid w:val="00781327"/>
    <w:rsid w:val="00781A56"/>
    <w:rsid w:val="00781EE6"/>
    <w:rsid w:val="00782160"/>
    <w:rsid w:val="007821D5"/>
    <w:rsid w:val="0078241D"/>
    <w:rsid w:val="007828BF"/>
    <w:rsid w:val="00782A25"/>
    <w:rsid w:val="00782C7A"/>
    <w:rsid w:val="007831B8"/>
    <w:rsid w:val="0078323A"/>
    <w:rsid w:val="00783360"/>
    <w:rsid w:val="00783393"/>
    <w:rsid w:val="0078353A"/>
    <w:rsid w:val="00783540"/>
    <w:rsid w:val="00783931"/>
    <w:rsid w:val="00783CE7"/>
    <w:rsid w:val="00783DF0"/>
    <w:rsid w:val="00784022"/>
    <w:rsid w:val="00784278"/>
    <w:rsid w:val="007843D1"/>
    <w:rsid w:val="007849E9"/>
    <w:rsid w:val="00784A70"/>
    <w:rsid w:val="00784ED6"/>
    <w:rsid w:val="0078502A"/>
    <w:rsid w:val="007854F9"/>
    <w:rsid w:val="00785AFE"/>
    <w:rsid w:val="00785EB7"/>
    <w:rsid w:val="0078620D"/>
    <w:rsid w:val="007863B7"/>
    <w:rsid w:val="007864AE"/>
    <w:rsid w:val="007866B4"/>
    <w:rsid w:val="007868FC"/>
    <w:rsid w:val="00786AB7"/>
    <w:rsid w:val="00786B98"/>
    <w:rsid w:val="00787401"/>
    <w:rsid w:val="007879D5"/>
    <w:rsid w:val="00787A2A"/>
    <w:rsid w:val="00787F21"/>
    <w:rsid w:val="007907E0"/>
    <w:rsid w:val="007907F3"/>
    <w:rsid w:val="0079100F"/>
    <w:rsid w:val="00791016"/>
    <w:rsid w:val="00791AD3"/>
    <w:rsid w:val="0079227D"/>
    <w:rsid w:val="007922CF"/>
    <w:rsid w:val="00792562"/>
    <w:rsid w:val="00792A3A"/>
    <w:rsid w:val="00792CDE"/>
    <w:rsid w:val="007931AC"/>
    <w:rsid w:val="00793286"/>
    <w:rsid w:val="00793469"/>
    <w:rsid w:val="00793595"/>
    <w:rsid w:val="0079388D"/>
    <w:rsid w:val="00793BA8"/>
    <w:rsid w:val="00794548"/>
    <w:rsid w:val="00794678"/>
    <w:rsid w:val="00794788"/>
    <w:rsid w:val="0079487D"/>
    <w:rsid w:val="007949CC"/>
    <w:rsid w:val="00794E45"/>
    <w:rsid w:val="00794EFE"/>
    <w:rsid w:val="007955C5"/>
    <w:rsid w:val="00795BB0"/>
    <w:rsid w:val="00795D4D"/>
    <w:rsid w:val="00795FB2"/>
    <w:rsid w:val="00796156"/>
    <w:rsid w:val="00796DEC"/>
    <w:rsid w:val="00797479"/>
    <w:rsid w:val="007974CF"/>
    <w:rsid w:val="0079778F"/>
    <w:rsid w:val="007977C8"/>
    <w:rsid w:val="00797B0D"/>
    <w:rsid w:val="00797B25"/>
    <w:rsid w:val="00797C12"/>
    <w:rsid w:val="00797C30"/>
    <w:rsid w:val="007A07F5"/>
    <w:rsid w:val="007A0A4D"/>
    <w:rsid w:val="007A0B8C"/>
    <w:rsid w:val="007A17DD"/>
    <w:rsid w:val="007A1ABC"/>
    <w:rsid w:val="007A20C0"/>
    <w:rsid w:val="007A21E1"/>
    <w:rsid w:val="007A2FB4"/>
    <w:rsid w:val="007A309E"/>
    <w:rsid w:val="007A3D90"/>
    <w:rsid w:val="007A3DB1"/>
    <w:rsid w:val="007A42BD"/>
    <w:rsid w:val="007A42E6"/>
    <w:rsid w:val="007A4402"/>
    <w:rsid w:val="007A4FBB"/>
    <w:rsid w:val="007A51E4"/>
    <w:rsid w:val="007A5BE6"/>
    <w:rsid w:val="007A5EA3"/>
    <w:rsid w:val="007A61C5"/>
    <w:rsid w:val="007A64EB"/>
    <w:rsid w:val="007A6513"/>
    <w:rsid w:val="007A68CE"/>
    <w:rsid w:val="007A6DC4"/>
    <w:rsid w:val="007A73BC"/>
    <w:rsid w:val="007A78F1"/>
    <w:rsid w:val="007B098B"/>
    <w:rsid w:val="007B0A44"/>
    <w:rsid w:val="007B0E43"/>
    <w:rsid w:val="007B12B6"/>
    <w:rsid w:val="007B1B5C"/>
    <w:rsid w:val="007B254A"/>
    <w:rsid w:val="007B26DC"/>
    <w:rsid w:val="007B2E0F"/>
    <w:rsid w:val="007B2FBC"/>
    <w:rsid w:val="007B3007"/>
    <w:rsid w:val="007B317C"/>
    <w:rsid w:val="007B31B2"/>
    <w:rsid w:val="007B31BE"/>
    <w:rsid w:val="007B3683"/>
    <w:rsid w:val="007B3739"/>
    <w:rsid w:val="007B422F"/>
    <w:rsid w:val="007B49A0"/>
    <w:rsid w:val="007B56BD"/>
    <w:rsid w:val="007B5A43"/>
    <w:rsid w:val="007B6D06"/>
    <w:rsid w:val="007B6E11"/>
    <w:rsid w:val="007B6E3B"/>
    <w:rsid w:val="007B74C2"/>
    <w:rsid w:val="007B7A45"/>
    <w:rsid w:val="007B7C36"/>
    <w:rsid w:val="007B7F18"/>
    <w:rsid w:val="007C0597"/>
    <w:rsid w:val="007C0858"/>
    <w:rsid w:val="007C0B4B"/>
    <w:rsid w:val="007C1673"/>
    <w:rsid w:val="007C1B35"/>
    <w:rsid w:val="007C1ED2"/>
    <w:rsid w:val="007C22AF"/>
    <w:rsid w:val="007C22B3"/>
    <w:rsid w:val="007C24D9"/>
    <w:rsid w:val="007C27F0"/>
    <w:rsid w:val="007C2DF4"/>
    <w:rsid w:val="007C334C"/>
    <w:rsid w:val="007C3478"/>
    <w:rsid w:val="007C35F3"/>
    <w:rsid w:val="007C3CB3"/>
    <w:rsid w:val="007C426B"/>
    <w:rsid w:val="007C4361"/>
    <w:rsid w:val="007C4869"/>
    <w:rsid w:val="007C4921"/>
    <w:rsid w:val="007C4DDF"/>
    <w:rsid w:val="007C5274"/>
    <w:rsid w:val="007C5389"/>
    <w:rsid w:val="007C53E1"/>
    <w:rsid w:val="007C56A7"/>
    <w:rsid w:val="007C5B42"/>
    <w:rsid w:val="007C5C5D"/>
    <w:rsid w:val="007C5C8D"/>
    <w:rsid w:val="007C6131"/>
    <w:rsid w:val="007C660E"/>
    <w:rsid w:val="007C6825"/>
    <w:rsid w:val="007C70FC"/>
    <w:rsid w:val="007C7E5A"/>
    <w:rsid w:val="007C7E6A"/>
    <w:rsid w:val="007C7EF2"/>
    <w:rsid w:val="007D01C1"/>
    <w:rsid w:val="007D021F"/>
    <w:rsid w:val="007D051D"/>
    <w:rsid w:val="007D06D0"/>
    <w:rsid w:val="007D08ED"/>
    <w:rsid w:val="007D14E8"/>
    <w:rsid w:val="007D15CD"/>
    <w:rsid w:val="007D18CF"/>
    <w:rsid w:val="007D1E9A"/>
    <w:rsid w:val="007D26BE"/>
    <w:rsid w:val="007D294C"/>
    <w:rsid w:val="007D296B"/>
    <w:rsid w:val="007D2C0E"/>
    <w:rsid w:val="007D2C54"/>
    <w:rsid w:val="007D36FB"/>
    <w:rsid w:val="007D3B40"/>
    <w:rsid w:val="007D4286"/>
    <w:rsid w:val="007D4723"/>
    <w:rsid w:val="007D4A0D"/>
    <w:rsid w:val="007D4B8C"/>
    <w:rsid w:val="007D4F6C"/>
    <w:rsid w:val="007D5170"/>
    <w:rsid w:val="007D521A"/>
    <w:rsid w:val="007D540B"/>
    <w:rsid w:val="007D5B48"/>
    <w:rsid w:val="007D5C9B"/>
    <w:rsid w:val="007D686F"/>
    <w:rsid w:val="007D68BF"/>
    <w:rsid w:val="007D6E57"/>
    <w:rsid w:val="007D6ECD"/>
    <w:rsid w:val="007D727D"/>
    <w:rsid w:val="007D7861"/>
    <w:rsid w:val="007D7AD2"/>
    <w:rsid w:val="007D7C91"/>
    <w:rsid w:val="007E030D"/>
    <w:rsid w:val="007E036A"/>
    <w:rsid w:val="007E0878"/>
    <w:rsid w:val="007E0E3A"/>
    <w:rsid w:val="007E12D1"/>
    <w:rsid w:val="007E15AF"/>
    <w:rsid w:val="007E19BB"/>
    <w:rsid w:val="007E1AF7"/>
    <w:rsid w:val="007E1D3C"/>
    <w:rsid w:val="007E1E7B"/>
    <w:rsid w:val="007E1E84"/>
    <w:rsid w:val="007E211B"/>
    <w:rsid w:val="007E213E"/>
    <w:rsid w:val="007E21BB"/>
    <w:rsid w:val="007E21E0"/>
    <w:rsid w:val="007E21FA"/>
    <w:rsid w:val="007E27DA"/>
    <w:rsid w:val="007E2F24"/>
    <w:rsid w:val="007E37DA"/>
    <w:rsid w:val="007E3A54"/>
    <w:rsid w:val="007E3AE7"/>
    <w:rsid w:val="007E3BCD"/>
    <w:rsid w:val="007E3C64"/>
    <w:rsid w:val="007E45B7"/>
    <w:rsid w:val="007E45C2"/>
    <w:rsid w:val="007E4A07"/>
    <w:rsid w:val="007E58BB"/>
    <w:rsid w:val="007E59BC"/>
    <w:rsid w:val="007E69C0"/>
    <w:rsid w:val="007E6BD7"/>
    <w:rsid w:val="007E6D02"/>
    <w:rsid w:val="007E6F18"/>
    <w:rsid w:val="007E74E5"/>
    <w:rsid w:val="007E77F3"/>
    <w:rsid w:val="007E7A9E"/>
    <w:rsid w:val="007F0173"/>
    <w:rsid w:val="007F024E"/>
    <w:rsid w:val="007F0285"/>
    <w:rsid w:val="007F05E4"/>
    <w:rsid w:val="007F0EE7"/>
    <w:rsid w:val="007F16E1"/>
    <w:rsid w:val="007F2356"/>
    <w:rsid w:val="007F25F1"/>
    <w:rsid w:val="007F2788"/>
    <w:rsid w:val="007F2E97"/>
    <w:rsid w:val="007F372F"/>
    <w:rsid w:val="007F39BA"/>
    <w:rsid w:val="007F3B42"/>
    <w:rsid w:val="007F3E3A"/>
    <w:rsid w:val="007F4647"/>
    <w:rsid w:val="007F4A10"/>
    <w:rsid w:val="007F4B95"/>
    <w:rsid w:val="007F4F26"/>
    <w:rsid w:val="007F54CD"/>
    <w:rsid w:val="007F5816"/>
    <w:rsid w:val="007F598F"/>
    <w:rsid w:val="007F5E9D"/>
    <w:rsid w:val="007F6332"/>
    <w:rsid w:val="007F637C"/>
    <w:rsid w:val="007F65B1"/>
    <w:rsid w:val="007F6AD0"/>
    <w:rsid w:val="007F6FC9"/>
    <w:rsid w:val="007F74B7"/>
    <w:rsid w:val="007F75DB"/>
    <w:rsid w:val="007F7A4D"/>
    <w:rsid w:val="008002DF"/>
    <w:rsid w:val="0080030E"/>
    <w:rsid w:val="008003E0"/>
    <w:rsid w:val="008006D3"/>
    <w:rsid w:val="008009FE"/>
    <w:rsid w:val="00800F76"/>
    <w:rsid w:val="00801441"/>
    <w:rsid w:val="00801563"/>
    <w:rsid w:val="0080158A"/>
    <w:rsid w:val="00802164"/>
    <w:rsid w:val="008025D3"/>
    <w:rsid w:val="008026D8"/>
    <w:rsid w:val="00802A08"/>
    <w:rsid w:val="00802C10"/>
    <w:rsid w:val="008033DA"/>
    <w:rsid w:val="008034E0"/>
    <w:rsid w:val="008035A3"/>
    <w:rsid w:val="00803766"/>
    <w:rsid w:val="0080376E"/>
    <w:rsid w:val="00803AA2"/>
    <w:rsid w:val="00803DB0"/>
    <w:rsid w:val="00803DB3"/>
    <w:rsid w:val="00804DB7"/>
    <w:rsid w:val="008056C8"/>
    <w:rsid w:val="00805813"/>
    <w:rsid w:val="00805839"/>
    <w:rsid w:val="008058B4"/>
    <w:rsid w:val="00805EE6"/>
    <w:rsid w:val="00806C07"/>
    <w:rsid w:val="00807054"/>
    <w:rsid w:val="00807913"/>
    <w:rsid w:val="00807980"/>
    <w:rsid w:val="008102D5"/>
    <w:rsid w:val="00810367"/>
    <w:rsid w:val="0081064F"/>
    <w:rsid w:val="00810987"/>
    <w:rsid w:val="00810C0F"/>
    <w:rsid w:val="00811713"/>
    <w:rsid w:val="00811775"/>
    <w:rsid w:val="00811ABB"/>
    <w:rsid w:val="00811EF3"/>
    <w:rsid w:val="00811F27"/>
    <w:rsid w:val="0081217B"/>
    <w:rsid w:val="0081224A"/>
    <w:rsid w:val="00812306"/>
    <w:rsid w:val="00812373"/>
    <w:rsid w:val="0081243C"/>
    <w:rsid w:val="0081249D"/>
    <w:rsid w:val="00812574"/>
    <w:rsid w:val="00812598"/>
    <w:rsid w:val="0081301B"/>
    <w:rsid w:val="008131E0"/>
    <w:rsid w:val="008132B6"/>
    <w:rsid w:val="00813504"/>
    <w:rsid w:val="008138D2"/>
    <w:rsid w:val="00813C6C"/>
    <w:rsid w:val="00814A32"/>
    <w:rsid w:val="00814C5E"/>
    <w:rsid w:val="00814CB1"/>
    <w:rsid w:val="00814F0A"/>
    <w:rsid w:val="008152A7"/>
    <w:rsid w:val="00815658"/>
    <w:rsid w:val="008157CA"/>
    <w:rsid w:val="00815811"/>
    <w:rsid w:val="00816D70"/>
    <w:rsid w:val="008171DF"/>
    <w:rsid w:val="00817816"/>
    <w:rsid w:val="00817CAA"/>
    <w:rsid w:val="00821B4B"/>
    <w:rsid w:val="008224AE"/>
    <w:rsid w:val="00822C65"/>
    <w:rsid w:val="00822D26"/>
    <w:rsid w:val="00822E4E"/>
    <w:rsid w:val="00822F0E"/>
    <w:rsid w:val="00824086"/>
    <w:rsid w:val="0082418B"/>
    <w:rsid w:val="00824634"/>
    <w:rsid w:val="00824EE7"/>
    <w:rsid w:val="0082504F"/>
    <w:rsid w:val="0082519D"/>
    <w:rsid w:val="00825917"/>
    <w:rsid w:val="00825A7C"/>
    <w:rsid w:val="00825BDF"/>
    <w:rsid w:val="008261B3"/>
    <w:rsid w:val="008265B4"/>
    <w:rsid w:val="0082675F"/>
    <w:rsid w:val="00826843"/>
    <w:rsid w:val="008268F5"/>
    <w:rsid w:val="00826991"/>
    <w:rsid w:val="00826A5D"/>
    <w:rsid w:val="00826EE8"/>
    <w:rsid w:val="0082729C"/>
    <w:rsid w:val="00827301"/>
    <w:rsid w:val="008275B9"/>
    <w:rsid w:val="00827B27"/>
    <w:rsid w:val="00830545"/>
    <w:rsid w:val="00830597"/>
    <w:rsid w:val="0083065D"/>
    <w:rsid w:val="00831002"/>
    <w:rsid w:val="008310D3"/>
    <w:rsid w:val="00831FCF"/>
    <w:rsid w:val="00832172"/>
    <w:rsid w:val="008323E6"/>
    <w:rsid w:val="00832498"/>
    <w:rsid w:val="0083269F"/>
    <w:rsid w:val="00832BBE"/>
    <w:rsid w:val="00832BF6"/>
    <w:rsid w:val="00832C18"/>
    <w:rsid w:val="00832CAC"/>
    <w:rsid w:val="00832F0B"/>
    <w:rsid w:val="00832F41"/>
    <w:rsid w:val="008333D5"/>
    <w:rsid w:val="00833B37"/>
    <w:rsid w:val="00833E74"/>
    <w:rsid w:val="00834A8C"/>
    <w:rsid w:val="00834C10"/>
    <w:rsid w:val="00834E0E"/>
    <w:rsid w:val="00834E1D"/>
    <w:rsid w:val="00835345"/>
    <w:rsid w:val="00835554"/>
    <w:rsid w:val="00835593"/>
    <w:rsid w:val="008355B5"/>
    <w:rsid w:val="00835A6A"/>
    <w:rsid w:val="0083645D"/>
    <w:rsid w:val="00837669"/>
    <w:rsid w:val="008379BC"/>
    <w:rsid w:val="00837F4F"/>
    <w:rsid w:val="00840538"/>
    <w:rsid w:val="008408AF"/>
    <w:rsid w:val="008408BC"/>
    <w:rsid w:val="00840F0F"/>
    <w:rsid w:val="00840F11"/>
    <w:rsid w:val="00840F9C"/>
    <w:rsid w:val="008410D0"/>
    <w:rsid w:val="00841385"/>
    <w:rsid w:val="008414EF"/>
    <w:rsid w:val="00841B80"/>
    <w:rsid w:val="00841BEC"/>
    <w:rsid w:val="00841BEF"/>
    <w:rsid w:val="00841CC4"/>
    <w:rsid w:val="00841F54"/>
    <w:rsid w:val="008422FC"/>
    <w:rsid w:val="008426DF"/>
    <w:rsid w:val="00842872"/>
    <w:rsid w:val="00842DC2"/>
    <w:rsid w:val="008431AE"/>
    <w:rsid w:val="00843377"/>
    <w:rsid w:val="008433C1"/>
    <w:rsid w:val="00843489"/>
    <w:rsid w:val="008434DA"/>
    <w:rsid w:val="00843669"/>
    <w:rsid w:val="00844219"/>
    <w:rsid w:val="008445E5"/>
    <w:rsid w:val="00844611"/>
    <w:rsid w:val="0084496B"/>
    <w:rsid w:val="008451B0"/>
    <w:rsid w:val="00845223"/>
    <w:rsid w:val="0084524B"/>
    <w:rsid w:val="00845276"/>
    <w:rsid w:val="00845418"/>
    <w:rsid w:val="008454C6"/>
    <w:rsid w:val="00845582"/>
    <w:rsid w:val="00845815"/>
    <w:rsid w:val="00845A2A"/>
    <w:rsid w:val="00846636"/>
    <w:rsid w:val="008467A9"/>
    <w:rsid w:val="00846BB8"/>
    <w:rsid w:val="00846C73"/>
    <w:rsid w:val="00847062"/>
    <w:rsid w:val="00847735"/>
    <w:rsid w:val="00847942"/>
    <w:rsid w:val="00847B15"/>
    <w:rsid w:val="008501F1"/>
    <w:rsid w:val="008504A0"/>
    <w:rsid w:val="008507E8"/>
    <w:rsid w:val="008512E5"/>
    <w:rsid w:val="0085133F"/>
    <w:rsid w:val="00851360"/>
    <w:rsid w:val="00851556"/>
    <w:rsid w:val="00851C74"/>
    <w:rsid w:val="00851EFE"/>
    <w:rsid w:val="00852876"/>
    <w:rsid w:val="00852FC8"/>
    <w:rsid w:val="00853A7B"/>
    <w:rsid w:val="00853D0A"/>
    <w:rsid w:val="008541FC"/>
    <w:rsid w:val="00854458"/>
    <w:rsid w:val="0085464E"/>
    <w:rsid w:val="00854786"/>
    <w:rsid w:val="0085478E"/>
    <w:rsid w:val="00854A3F"/>
    <w:rsid w:val="00854C3D"/>
    <w:rsid w:val="008550C0"/>
    <w:rsid w:val="008555CC"/>
    <w:rsid w:val="00855A45"/>
    <w:rsid w:val="00856309"/>
    <w:rsid w:val="008564C0"/>
    <w:rsid w:val="00856726"/>
    <w:rsid w:val="0085698E"/>
    <w:rsid w:val="00856B85"/>
    <w:rsid w:val="00856CAE"/>
    <w:rsid w:val="00856EA3"/>
    <w:rsid w:val="00856FA4"/>
    <w:rsid w:val="00857106"/>
    <w:rsid w:val="00857125"/>
    <w:rsid w:val="008572E0"/>
    <w:rsid w:val="00857467"/>
    <w:rsid w:val="0085756B"/>
    <w:rsid w:val="00857705"/>
    <w:rsid w:val="008579A3"/>
    <w:rsid w:val="00857A4D"/>
    <w:rsid w:val="00857C3D"/>
    <w:rsid w:val="00857DAE"/>
    <w:rsid w:val="008605A1"/>
    <w:rsid w:val="00860E57"/>
    <w:rsid w:val="00861414"/>
    <w:rsid w:val="00861773"/>
    <w:rsid w:val="008618B6"/>
    <w:rsid w:val="008619B3"/>
    <w:rsid w:val="008619FC"/>
    <w:rsid w:val="00861C1C"/>
    <w:rsid w:val="00862248"/>
    <w:rsid w:val="00862D39"/>
    <w:rsid w:val="00863089"/>
    <w:rsid w:val="008631F1"/>
    <w:rsid w:val="00863284"/>
    <w:rsid w:val="008636AE"/>
    <w:rsid w:val="008637B3"/>
    <w:rsid w:val="00863C7A"/>
    <w:rsid w:val="00863CDB"/>
    <w:rsid w:val="00863F3E"/>
    <w:rsid w:val="00864229"/>
    <w:rsid w:val="00864428"/>
    <w:rsid w:val="008645E0"/>
    <w:rsid w:val="0086483B"/>
    <w:rsid w:val="0086493A"/>
    <w:rsid w:val="00864FB4"/>
    <w:rsid w:val="008651B1"/>
    <w:rsid w:val="00865201"/>
    <w:rsid w:val="008652C4"/>
    <w:rsid w:val="00865558"/>
    <w:rsid w:val="00865741"/>
    <w:rsid w:val="00865CA6"/>
    <w:rsid w:val="00865E91"/>
    <w:rsid w:val="00865ED9"/>
    <w:rsid w:val="00865F3D"/>
    <w:rsid w:val="008663EC"/>
    <w:rsid w:val="0086653E"/>
    <w:rsid w:val="0086659A"/>
    <w:rsid w:val="00866643"/>
    <w:rsid w:val="00866655"/>
    <w:rsid w:val="008666D6"/>
    <w:rsid w:val="0086684E"/>
    <w:rsid w:val="00866DC9"/>
    <w:rsid w:val="0086732D"/>
    <w:rsid w:val="00867470"/>
    <w:rsid w:val="00867511"/>
    <w:rsid w:val="00867A55"/>
    <w:rsid w:val="00867E87"/>
    <w:rsid w:val="0087049F"/>
    <w:rsid w:val="008705F9"/>
    <w:rsid w:val="008706C8"/>
    <w:rsid w:val="00870989"/>
    <w:rsid w:val="00870F23"/>
    <w:rsid w:val="00871036"/>
    <w:rsid w:val="00871089"/>
    <w:rsid w:val="008714AF"/>
    <w:rsid w:val="00871A00"/>
    <w:rsid w:val="00871CCD"/>
    <w:rsid w:val="00872A99"/>
    <w:rsid w:val="00872B8A"/>
    <w:rsid w:val="008732C6"/>
    <w:rsid w:val="00873562"/>
    <w:rsid w:val="00873773"/>
    <w:rsid w:val="00873952"/>
    <w:rsid w:val="00873A9D"/>
    <w:rsid w:val="00873CCC"/>
    <w:rsid w:val="00873D34"/>
    <w:rsid w:val="00873DB7"/>
    <w:rsid w:val="00874140"/>
    <w:rsid w:val="0087458C"/>
    <w:rsid w:val="008747ED"/>
    <w:rsid w:val="0087489F"/>
    <w:rsid w:val="0087497A"/>
    <w:rsid w:val="00874BEC"/>
    <w:rsid w:val="00874F39"/>
    <w:rsid w:val="00875493"/>
    <w:rsid w:val="008757B7"/>
    <w:rsid w:val="00876843"/>
    <w:rsid w:val="00876D57"/>
    <w:rsid w:val="00876D85"/>
    <w:rsid w:val="008771BC"/>
    <w:rsid w:val="008807D9"/>
    <w:rsid w:val="00881377"/>
    <w:rsid w:val="00881B9D"/>
    <w:rsid w:val="00881C29"/>
    <w:rsid w:val="008820BE"/>
    <w:rsid w:val="008820E8"/>
    <w:rsid w:val="008821C9"/>
    <w:rsid w:val="00882380"/>
    <w:rsid w:val="008828C4"/>
    <w:rsid w:val="00882B7A"/>
    <w:rsid w:val="00883116"/>
    <w:rsid w:val="0088359D"/>
    <w:rsid w:val="008836A4"/>
    <w:rsid w:val="008836F5"/>
    <w:rsid w:val="00883A68"/>
    <w:rsid w:val="00883A97"/>
    <w:rsid w:val="00883DD5"/>
    <w:rsid w:val="0088402B"/>
    <w:rsid w:val="00884689"/>
    <w:rsid w:val="00884B11"/>
    <w:rsid w:val="00884C3C"/>
    <w:rsid w:val="00884DB1"/>
    <w:rsid w:val="00884FA9"/>
    <w:rsid w:val="00885808"/>
    <w:rsid w:val="00885984"/>
    <w:rsid w:val="00885BAF"/>
    <w:rsid w:val="00885EA1"/>
    <w:rsid w:val="008861B6"/>
    <w:rsid w:val="0088728D"/>
    <w:rsid w:val="008876D9"/>
    <w:rsid w:val="0088792E"/>
    <w:rsid w:val="00887F71"/>
    <w:rsid w:val="0089056D"/>
    <w:rsid w:val="00890584"/>
    <w:rsid w:val="008909AB"/>
    <w:rsid w:val="00890E81"/>
    <w:rsid w:val="00892228"/>
    <w:rsid w:val="0089229A"/>
    <w:rsid w:val="008923D7"/>
    <w:rsid w:val="00892C92"/>
    <w:rsid w:val="008939D4"/>
    <w:rsid w:val="00893AB4"/>
    <w:rsid w:val="00893C6D"/>
    <w:rsid w:val="00893D56"/>
    <w:rsid w:val="00893DEC"/>
    <w:rsid w:val="0089414D"/>
    <w:rsid w:val="008942E6"/>
    <w:rsid w:val="008945FB"/>
    <w:rsid w:val="00894AF8"/>
    <w:rsid w:val="00894CBC"/>
    <w:rsid w:val="00894DD4"/>
    <w:rsid w:val="00894EC6"/>
    <w:rsid w:val="00895009"/>
    <w:rsid w:val="00895121"/>
    <w:rsid w:val="008956EB"/>
    <w:rsid w:val="0089638F"/>
    <w:rsid w:val="008964D5"/>
    <w:rsid w:val="00896645"/>
    <w:rsid w:val="0089665E"/>
    <w:rsid w:val="00896D39"/>
    <w:rsid w:val="00896F49"/>
    <w:rsid w:val="00896F58"/>
    <w:rsid w:val="00897101"/>
    <w:rsid w:val="00897183"/>
    <w:rsid w:val="008977F3"/>
    <w:rsid w:val="008979C2"/>
    <w:rsid w:val="00897C21"/>
    <w:rsid w:val="00897CC2"/>
    <w:rsid w:val="008A02F0"/>
    <w:rsid w:val="008A05C4"/>
    <w:rsid w:val="008A091F"/>
    <w:rsid w:val="008A10A4"/>
    <w:rsid w:val="008A16AE"/>
    <w:rsid w:val="008A1D2E"/>
    <w:rsid w:val="008A1D57"/>
    <w:rsid w:val="008A247F"/>
    <w:rsid w:val="008A250F"/>
    <w:rsid w:val="008A3178"/>
    <w:rsid w:val="008A32CF"/>
    <w:rsid w:val="008A3384"/>
    <w:rsid w:val="008A3963"/>
    <w:rsid w:val="008A3A01"/>
    <w:rsid w:val="008A427D"/>
    <w:rsid w:val="008A42CD"/>
    <w:rsid w:val="008A4A71"/>
    <w:rsid w:val="008A4CB4"/>
    <w:rsid w:val="008A4D39"/>
    <w:rsid w:val="008A4D53"/>
    <w:rsid w:val="008A50FD"/>
    <w:rsid w:val="008A562A"/>
    <w:rsid w:val="008A5928"/>
    <w:rsid w:val="008A5C21"/>
    <w:rsid w:val="008A5D31"/>
    <w:rsid w:val="008A64DF"/>
    <w:rsid w:val="008A65AB"/>
    <w:rsid w:val="008A6DB9"/>
    <w:rsid w:val="008A71DF"/>
    <w:rsid w:val="008A756A"/>
    <w:rsid w:val="008A7BD8"/>
    <w:rsid w:val="008B01F7"/>
    <w:rsid w:val="008B0463"/>
    <w:rsid w:val="008B05B2"/>
    <w:rsid w:val="008B11E4"/>
    <w:rsid w:val="008B1882"/>
    <w:rsid w:val="008B1F3F"/>
    <w:rsid w:val="008B2195"/>
    <w:rsid w:val="008B2DFB"/>
    <w:rsid w:val="008B3470"/>
    <w:rsid w:val="008B3869"/>
    <w:rsid w:val="008B3960"/>
    <w:rsid w:val="008B3E08"/>
    <w:rsid w:val="008B407C"/>
    <w:rsid w:val="008B44FC"/>
    <w:rsid w:val="008B4789"/>
    <w:rsid w:val="008B493D"/>
    <w:rsid w:val="008B4A77"/>
    <w:rsid w:val="008B4C15"/>
    <w:rsid w:val="008B5339"/>
    <w:rsid w:val="008B5533"/>
    <w:rsid w:val="008B571B"/>
    <w:rsid w:val="008B5769"/>
    <w:rsid w:val="008B59F6"/>
    <w:rsid w:val="008B5F77"/>
    <w:rsid w:val="008B6014"/>
    <w:rsid w:val="008B63BF"/>
    <w:rsid w:val="008B6CD7"/>
    <w:rsid w:val="008B6D9F"/>
    <w:rsid w:val="008B7242"/>
    <w:rsid w:val="008B72C0"/>
    <w:rsid w:val="008B7674"/>
    <w:rsid w:val="008B7AF7"/>
    <w:rsid w:val="008B7F56"/>
    <w:rsid w:val="008C0691"/>
    <w:rsid w:val="008C06D6"/>
    <w:rsid w:val="008C0717"/>
    <w:rsid w:val="008C0854"/>
    <w:rsid w:val="008C10C1"/>
    <w:rsid w:val="008C119F"/>
    <w:rsid w:val="008C11C7"/>
    <w:rsid w:val="008C170E"/>
    <w:rsid w:val="008C1BDB"/>
    <w:rsid w:val="008C1C3F"/>
    <w:rsid w:val="008C1CCA"/>
    <w:rsid w:val="008C209F"/>
    <w:rsid w:val="008C2100"/>
    <w:rsid w:val="008C22B2"/>
    <w:rsid w:val="008C2A50"/>
    <w:rsid w:val="008C2E99"/>
    <w:rsid w:val="008C3BDC"/>
    <w:rsid w:val="008C41F4"/>
    <w:rsid w:val="008C43A7"/>
    <w:rsid w:val="008C447F"/>
    <w:rsid w:val="008C4947"/>
    <w:rsid w:val="008C4D66"/>
    <w:rsid w:val="008C5184"/>
    <w:rsid w:val="008C550F"/>
    <w:rsid w:val="008C55C5"/>
    <w:rsid w:val="008C570D"/>
    <w:rsid w:val="008C5BC7"/>
    <w:rsid w:val="008C5DC1"/>
    <w:rsid w:val="008C6101"/>
    <w:rsid w:val="008C675C"/>
    <w:rsid w:val="008C6A54"/>
    <w:rsid w:val="008C6E21"/>
    <w:rsid w:val="008C6EA6"/>
    <w:rsid w:val="008C702F"/>
    <w:rsid w:val="008C73F6"/>
    <w:rsid w:val="008C7A25"/>
    <w:rsid w:val="008C7DEB"/>
    <w:rsid w:val="008C7E25"/>
    <w:rsid w:val="008C7F15"/>
    <w:rsid w:val="008D034B"/>
    <w:rsid w:val="008D0958"/>
    <w:rsid w:val="008D0B35"/>
    <w:rsid w:val="008D0BE5"/>
    <w:rsid w:val="008D1109"/>
    <w:rsid w:val="008D147B"/>
    <w:rsid w:val="008D1597"/>
    <w:rsid w:val="008D1DE8"/>
    <w:rsid w:val="008D2333"/>
    <w:rsid w:val="008D2AF9"/>
    <w:rsid w:val="008D2D08"/>
    <w:rsid w:val="008D379A"/>
    <w:rsid w:val="008D3D8E"/>
    <w:rsid w:val="008D40AD"/>
    <w:rsid w:val="008D41AA"/>
    <w:rsid w:val="008D465B"/>
    <w:rsid w:val="008D47F5"/>
    <w:rsid w:val="008D4936"/>
    <w:rsid w:val="008D54DF"/>
    <w:rsid w:val="008D5622"/>
    <w:rsid w:val="008D5C9A"/>
    <w:rsid w:val="008D5D16"/>
    <w:rsid w:val="008D605E"/>
    <w:rsid w:val="008D6292"/>
    <w:rsid w:val="008D62F9"/>
    <w:rsid w:val="008D6489"/>
    <w:rsid w:val="008D66C6"/>
    <w:rsid w:val="008D6BC8"/>
    <w:rsid w:val="008D727F"/>
    <w:rsid w:val="008D7600"/>
    <w:rsid w:val="008D7A54"/>
    <w:rsid w:val="008D7AA9"/>
    <w:rsid w:val="008E054B"/>
    <w:rsid w:val="008E0644"/>
    <w:rsid w:val="008E075D"/>
    <w:rsid w:val="008E0C3B"/>
    <w:rsid w:val="008E0EEA"/>
    <w:rsid w:val="008E10B0"/>
    <w:rsid w:val="008E1151"/>
    <w:rsid w:val="008E11AF"/>
    <w:rsid w:val="008E1548"/>
    <w:rsid w:val="008E1821"/>
    <w:rsid w:val="008E1C8B"/>
    <w:rsid w:val="008E306A"/>
    <w:rsid w:val="008E4382"/>
    <w:rsid w:val="008E456D"/>
    <w:rsid w:val="008E4795"/>
    <w:rsid w:val="008E4BE1"/>
    <w:rsid w:val="008E4C1D"/>
    <w:rsid w:val="008E4C91"/>
    <w:rsid w:val="008E50F9"/>
    <w:rsid w:val="008E59F6"/>
    <w:rsid w:val="008E5B1A"/>
    <w:rsid w:val="008E5BCE"/>
    <w:rsid w:val="008E5BDF"/>
    <w:rsid w:val="008E5DE0"/>
    <w:rsid w:val="008E60A6"/>
    <w:rsid w:val="008E619D"/>
    <w:rsid w:val="008E64E2"/>
    <w:rsid w:val="008E669C"/>
    <w:rsid w:val="008E67D5"/>
    <w:rsid w:val="008E6B54"/>
    <w:rsid w:val="008E6E7E"/>
    <w:rsid w:val="008E6F48"/>
    <w:rsid w:val="008E7365"/>
    <w:rsid w:val="008E74CA"/>
    <w:rsid w:val="008E751A"/>
    <w:rsid w:val="008F05D8"/>
    <w:rsid w:val="008F07D8"/>
    <w:rsid w:val="008F0852"/>
    <w:rsid w:val="008F0C52"/>
    <w:rsid w:val="008F0C64"/>
    <w:rsid w:val="008F18C1"/>
    <w:rsid w:val="008F23D1"/>
    <w:rsid w:val="008F2B76"/>
    <w:rsid w:val="008F2DD1"/>
    <w:rsid w:val="008F2E11"/>
    <w:rsid w:val="008F2E64"/>
    <w:rsid w:val="008F2E9C"/>
    <w:rsid w:val="008F2F4F"/>
    <w:rsid w:val="008F3290"/>
    <w:rsid w:val="008F3302"/>
    <w:rsid w:val="008F39A6"/>
    <w:rsid w:val="008F3ABE"/>
    <w:rsid w:val="008F3F30"/>
    <w:rsid w:val="008F3FFC"/>
    <w:rsid w:val="008F4245"/>
    <w:rsid w:val="008F4484"/>
    <w:rsid w:val="008F48E7"/>
    <w:rsid w:val="008F4F16"/>
    <w:rsid w:val="008F52FA"/>
    <w:rsid w:val="008F546A"/>
    <w:rsid w:val="008F594E"/>
    <w:rsid w:val="008F5C8C"/>
    <w:rsid w:val="008F5EC5"/>
    <w:rsid w:val="008F5EF9"/>
    <w:rsid w:val="008F6175"/>
    <w:rsid w:val="008F6627"/>
    <w:rsid w:val="008F6ADF"/>
    <w:rsid w:val="008F6BED"/>
    <w:rsid w:val="008F6EA6"/>
    <w:rsid w:val="008F6EE5"/>
    <w:rsid w:val="008F6F4B"/>
    <w:rsid w:val="008F70EF"/>
    <w:rsid w:val="008F716C"/>
    <w:rsid w:val="008F7579"/>
    <w:rsid w:val="008F79FD"/>
    <w:rsid w:val="008F7B22"/>
    <w:rsid w:val="008F7CCC"/>
    <w:rsid w:val="00900160"/>
    <w:rsid w:val="00900321"/>
    <w:rsid w:val="009004BB"/>
    <w:rsid w:val="0090052F"/>
    <w:rsid w:val="009006EA"/>
    <w:rsid w:val="00900E8A"/>
    <w:rsid w:val="00900F3E"/>
    <w:rsid w:val="009013F4"/>
    <w:rsid w:val="00901BF1"/>
    <w:rsid w:val="00901C75"/>
    <w:rsid w:val="00901CDF"/>
    <w:rsid w:val="00901F8E"/>
    <w:rsid w:val="0090222C"/>
    <w:rsid w:val="009023DA"/>
    <w:rsid w:val="00902502"/>
    <w:rsid w:val="009028F4"/>
    <w:rsid w:val="00902AA6"/>
    <w:rsid w:val="00902B27"/>
    <w:rsid w:val="00902D1D"/>
    <w:rsid w:val="00902D5C"/>
    <w:rsid w:val="00903014"/>
    <w:rsid w:val="00903367"/>
    <w:rsid w:val="009034C5"/>
    <w:rsid w:val="0090355D"/>
    <w:rsid w:val="009035ED"/>
    <w:rsid w:val="009035FE"/>
    <w:rsid w:val="00903D48"/>
    <w:rsid w:val="009045F9"/>
    <w:rsid w:val="00904795"/>
    <w:rsid w:val="00904F18"/>
    <w:rsid w:val="009050E5"/>
    <w:rsid w:val="009051DE"/>
    <w:rsid w:val="00905275"/>
    <w:rsid w:val="00905484"/>
    <w:rsid w:val="00905722"/>
    <w:rsid w:val="00905897"/>
    <w:rsid w:val="00905ACA"/>
    <w:rsid w:val="00905D40"/>
    <w:rsid w:val="00906779"/>
    <w:rsid w:val="00906CD1"/>
    <w:rsid w:val="00906E27"/>
    <w:rsid w:val="00907E17"/>
    <w:rsid w:val="00907E6E"/>
    <w:rsid w:val="00907F56"/>
    <w:rsid w:val="00907FBE"/>
    <w:rsid w:val="009100A8"/>
    <w:rsid w:val="00910547"/>
    <w:rsid w:val="00910DC8"/>
    <w:rsid w:val="00910F5E"/>
    <w:rsid w:val="0091102A"/>
    <w:rsid w:val="009111C2"/>
    <w:rsid w:val="009116E4"/>
    <w:rsid w:val="0091171A"/>
    <w:rsid w:val="009118F7"/>
    <w:rsid w:val="00911B8D"/>
    <w:rsid w:val="00912FF2"/>
    <w:rsid w:val="00913059"/>
    <w:rsid w:val="00913338"/>
    <w:rsid w:val="0091347C"/>
    <w:rsid w:val="0091352C"/>
    <w:rsid w:val="009139E2"/>
    <w:rsid w:val="00913D17"/>
    <w:rsid w:val="00913D71"/>
    <w:rsid w:val="00913E92"/>
    <w:rsid w:val="00914818"/>
    <w:rsid w:val="0091481F"/>
    <w:rsid w:val="00914842"/>
    <w:rsid w:val="00914866"/>
    <w:rsid w:val="00914AE1"/>
    <w:rsid w:val="00914B29"/>
    <w:rsid w:val="00914B37"/>
    <w:rsid w:val="00914B4C"/>
    <w:rsid w:val="00914FAB"/>
    <w:rsid w:val="009153A0"/>
    <w:rsid w:val="009153B2"/>
    <w:rsid w:val="00915F12"/>
    <w:rsid w:val="00916223"/>
    <w:rsid w:val="00916657"/>
    <w:rsid w:val="00916EFB"/>
    <w:rsid w:val="0091718A"/>
    <w:rsid w:val="009172B3"/>
    <w:rsid w:val="00917368"/>
    <w:rsid w:val="009179A0"/>
    <w:rsid w:val="00917F7C"/>
    <w:rsid w:val="0092016C"/>
    <w:rsid w:val="009201A9"/>
    <w:rsid w:val="00920A1A"/>
    <w:rsid w:val="00920CD6"/>
    <w:rsid w:val="00920D52"/>
    <w:rsid w:val="00920E25"/>
    <w:rsid w:val="00920E3C"/>
    <w:rsid w:val="00921244"/>
    <w:rsid w:val="009215C5"/>
    <w:rsid w:val="009215ED"/>
    <w:rsid w:val="00921A42"/>
    <w:rsid w:val="00921BE8"/>
    <w:rsid w:val="00921CC3"/>
    <w:rsid w:val="0092224D"/>
    <w:rsid w:val="0092232D"/>
    <w:rsid w:val="00922501"/>
    <w:rsid w:val="00922C48"/>
    <w:rsid w:val="00922DE7"/>
    <w:rsid w:val="00922FD9"/>
    <w:rsid w:val="00923A75"/>
    <w:rsid w:val="00923B74"/>
    <w:rsid w:val="009249B3"/>
    <w:rsid w:val="0092510C"/>
    <w:rsid w:val="0092515E"/>
    <w:rsid w:val="009251DB"/>
    <w:rsid w:val="0092539C"/>
    <w:rsid w:val="009254B2"/>
    <w:rsid w:val="00925977"/>
    <w:rsid w:val="00925F3D"/>
    <w:rsid w:val="00926176"/>
    <w:rsid w:val="00926273"/>
    <w:rsid w:val="00926413"/>
    <w:rsid w:val="009269D9"/>
    <w:rsid w:val="009279AB"/>
    <w:rsid w:val="0093000D"/>
    <w:rsid w:val="009308E5"/>
    <w:rsid w:val="00930B88"/>
    <w:rsid w:val="00930BFB"/>
    <w:rsid w:val="00930EFA"/>
    <w:rsid w:val="0093106D"/>
    <w:rsid w:val="00931525"/>
    <w:rsid w:val="00931EE7"/>
    <w:rsid w:val="00932518"/>
    <w:rsid w:val="00932561"/>
    <w:rsid w:val="00932702"/>
    <w:rsid w:val="009331DD"/>
    <w:rsid w:val="0093348C"/>
    <w:rsid w:val="009334FD"/>
    <w:rsid w:val="009336AD"/>
    <w:rsid w:val="00933844"/>
    <w:rsid w:val="009338FD"/>
    <w:rsid w:val="00933D69"/>
    <w:rsid w:val="00933D70"/>
    <w:rsid w:val="00934676"/>
    <w:rsid w:val="00934EDC"/>
    <w:rsid w:val="009351D0"/>
    <w:rsid w:val="0093524A"/>
    <w:rsid w:val="00935872"/>
    <w:rsid w:val="0093605A"/>
    <w:rsid w:val="0093634C"/>
    <w:rsid w:val="009363A6"/>
    <w:rsid w:val="009363C7"/>
    <w:rsid w:val="009367BB"/>
    <w:rsid w:val="009368CB"/>
    <w:rsid w:val="00936903"/>
    <w:rsid w:val="00936A05"/>
    <w:rsid w:val="00936A65"/>
    <w:rsid w:val="009375A9"/>
    <w:rsid w:val="009375BF"/>
    <w:rsid w:val="00937A5B"/>
    <w:rsid w:val="00937D04"/>
    <w:rsid w:val="009401DE"/>
    <w:rsid w:val="009408A8"/>
    <w:rsid w:val="00940E4C"/>
    <w:rsid w:val="00941B3B"/>
    <w:rsid w:val="00941C84"/>
    <w:rsid w:val="00941F27"/>
    <w:rsid w:val="00942F06"/>
    <w:rsid w:val="00943349"/>
    <w:rsid w:val="0094339B"/>
    <w:rsid w:val="00943529"/>
    <w:rsid w:val="00943714"/>
    <w:rsid w:val="009437AF"/>
    <w:rsid w:val="00943C44"/>
    <w:rsid w:val="00943DD8"/>
    <w:rsid w:val="00943F97"/>
    <w:rsid w:val="00944182"/>
    <w:rsid w:val="00944213"/>
    <w:rsid w:val="00944344"/>
    <w:rsid w:val="0094443A"/>
    <w:rsid w:val="00944531"/>
    <w:rsid w:val="00944549"/>
    <w:rsid w:val="009446B1"/>
    <w:rsid w:val="009446D9"/>
    <w:rsid w:val="009446E8"/>
    <w:rsid w:val="0094490B"/>
    <w:rsid w:val="00944935"/>
    <w:rsid w:val="00944D48"/>
    <w:rsid w:val="00944F93"/>
    <w:rsid w:val="0094583E"/>
    <w:rsid w:val="00945DF2"/>
    <w:rsid w:val="009460A7"/>
    <w:rsid w:val="0094610B"/>
    <w:rsid w:val="009466F8"/>
    <w:rsid w:val="00946B1D"/>
    <w:rsid w:val="00947152"/>
    <w:rsid w:val="00947805"/>
    <w:rsid w:val="009478C6"/>
    <w:rsid w:val="009478F5"/>
    <w:rsid w:val="00947B61"/>
    <w:rsid w:val="00947C29"/>
    <w:rsid w:val="00947C66"/>
    <w:rsid w:val="00947C97"/>
    <w:rsid w:val="0095047F"/>
    <w:rsid w:val="0095067C"/>
    <w:rsid w:val="009509C4"/>
    <w:rsid w:val="00950B4A"/>
    <w:rsid w:val="00950CA2"/>
    <w:rsid w:val="00950E7A"/>
    <w:rsid w:val="00950EC4"/>
    <w:rsid w:val="00950EFF"/>
    <w:rsid w:val="00951152"/>
    <w:rsid w:val="009515E0"/>
    <w:rsid w:val="009517F7"/>
    <w:rsid w:val="00951C54"/>
    <w:rsid w:val="00952C8F"/>
    <w:rsid w:val="009531BF"/>
    <w:rsid w:val="00953260"/>
    <w:rsid w:val="0095359C"/>
    <w:rsid w:val="00953D70"/>
    <w:rsid w:val="00953DDF"/>
    <w:rsid w:val="00954146"/>
    <w:rsid w:val="0095430C"/>
    <w:rsid w:val="00954695"/>
    <w:rsid w:val="00954795"/>
    <w:rsid w:val="00954C02"/>
    <w:rsid w:val="00954CD5"/>
    <w:rsid w:val="00954F64"/>
    <w:rsid w:val="00955264"/>
    <w:rsid w:val="00955287"/>
    <w:rsid w:val="00955D83"/>
    <w:rsid w:val="009562DE"/>
    <w:rsid w:val="009566E3"/>
    <w:rsid w:val="00957263"/>
    <w:rsid w:val="009572FA"/>
    <w:rsid w:val="009574A2"/>
    <w:rsid w:val="0095777C"/>
    <w:rsid w:val="00957DAF"/>
    <w:rsid w:val="0096007B"/>
    <w:rsid w:val="009600D3"/>
    <w:rsid w:val="0096022D"/>
    <w:rsid w:val="00960A5D"/>
    <w:rsid w:val="00960C5D"/>
    <w:rsid w:val="00961112"/>
    <w:rsid w:val="0096142D"/>
    <w:rsid w:val="009614F2"/>
    <w:rsid w:val="009616DD"/>
    <w:rsid w:val="00961FF9"/>
    <w:rsid w:val="009622A6"/>
    <w:rsid w:val="009622D1"/>
    <w:rsid w:val="0096250D"/>
    <w:rsid w:val="009625CC"/>
    <w:rsid w:val="00962920"/>
    <w:rsid w:val="00962FB8"/>
    <w:rsid w:val="009630CF"/>
    <w:rsid w:val="009637AD"/>
    <w:rsid w:val="00963BBB"/>
    <w:rsid w:val="00963EDB"/>
    <w:rsid w:val="009645AA"/>
    <w:rsid w:val="00964A19"/>
    <w:rsid w:val="00964FAB"/>
    <w:rsid w:val="00965D41"/>
    <w:rsid w:val="0096620A"/>
    <w:rsid w:val="0096675C"/>
    <w:rsid w:val="0096688A"/>
    <w:rsid w:val="009669D7"/>
    <w:rsid w:val="00967D0E"/>
    <w:rsid w:val="00967DAE"/>
    <w:rsid w:val="00967DE2"/>
    <w:rsid w:val="00967DF5"/>
    <w:rsid w:val="00967F35"/>
    <w:rsid w:val="009711C4"/>
    <w:rsid w:val="00971233"/>
    <w:rsid w:val="00971A14"/>
    <w:rsid w:val="00971D63"/>
    <w:rsid w:val="00971DE9"/>
    <w:rsid w:val="00971EB1"/>
    <w:rsid w:val="00972490"/>
    <w:rsid w:val="00972668"/>
    <w:rsid w:val="00972A10"/>
    <w:rsid w:val="00972B5B"/>
    <w:rsid w:val="009731A5"/>
    <w:rsid w:val="00973B53"/>
    <w:rsid w:val="00973D02"/>
    <w:rsid w:val="00973D25"/>
    <w:rsid w:val="00973E11"/>
    <w:rsid w:val="009748E4"/>
    <w:rsid w:val="009749C5"/>
    <w:rsid w:val="00974C59"/>
    <w:rsid w:val="0097590D"/>
    <w:rsid w:val="00975946"/>
    <w:rsid w:val="00975CAE"/>
    <w:rsid w:val="00975CE6"/>
    <w:rsid w:val="009760EB"/>
    <w:rsid w:val="00976224"/>
    <w:rsid w:val="00976323"/>
    <w:rsid w:val="00976405"/>
    <w:rsid w:val="00976651"/>
    <w:rsid w:val="00976B2D"/>
    <w:rsid w:val="00976C08"/>
    <w:rsid w:val="00977DD3"/>
    <w:rsid w:val="0098019D"/>
    <w:rsid w:val="00980F28"/>
    <w:rsid w:val="0098132E"/>
    <w:rsid w:val="00981467"/>
    <w:rsid w:val="00981601"/>
    <w:rsid w:val="00981766"/>
    <w:rsid w:val="009818F1"/>
    <w:rsid w:val="009818F6"/>
    <w:rsid w:val="00981AC4"/>
    <w:rsid w:val="00981ACB"/>
    <w:rsid w:val="00981CC1"/>
    <w:rsid w:val="00982072"/>
    <w:rsid w:val="009820F5"/>
    <w:rsid w:val="0098215C"/>
    <w:rsid w:val="00982B91"/>
    <w:rsid w:val="00982E86"/>
    <w:rsid w:val="009830CC"/>
    <w:rsid w:val="00983255"/>
    <w:rsid w:val="0098386D"/>
    <w:rsid w:val="00983B2D"/>
    <w:rsid w:val="00983E1B"/>
    <w:rsid w:val="009843D8"/>
    <w:rsid w:val="0098460F"/>
    <w:rsid w:val="00984639"/>
    <w:rsid w:val="0098470D"/>
    <w:rsid w:val="00984E47"/>
    <w:rsid w:val="00985165"/>
    <w:rsid w:val="009857FC"/>
    <w:rsid w:val="009858F1"/>
    <w:rsid w:val="00985B32"/>
    <w:rsid w:val="00986108"/>
    <w:rsid w:val="009861F1"/>
    <w:rsid w:val="00986310"/>
    <w:rsid w:val="00986A27"/>
    <w:rsid w:val="00986F75"/>
    <w:rsid w:val="00987284"/>
    <w:rsid w:val="00987601"/>
    <w:rsid w:val="009877AD"/>
    <w:rsid w:val="00987A29"/>
    <w:rsid w:val="009901F6"/>
    <w:rsid w:val="00990781"/>
    <w:rsid w:val="00990CE3"/>
    <w:rsid w:val="00990D5E"/>
    <w:rsid w:val="00990F7A"/>
    <w:rsid w:val="00991402"/>
    <w:rsid w:val="00991888"/>
    <w:rsid w:val="009918A8"/>
    <w:rsid w:val="0099191C"/>
    <w:rsid w:val="00991A4A"/>
    <w:rsid w:val="00991AEA"/>
    <w:rsid w:val="00991EBF"/>
    <w:rsid w:val="009924B8"/>
    <w:rsid w:val="0099280B"/>
    <w:rsid w:val="00992A00"/>
    <w:rsid w:val="00992C39"/>
    <w:rsid w:val="009938A7"/>
    <w:rsid w:val="00993971"/>
    <w:rsid w:val="00994482"/>
    <w:rsid w:val="00994A0A"/>
    <w:rsid w:val="00994EF1"/>
    <w:rsid w:val="009951FF"/>
    <w:rsid w:val="009958F6"/>
    <w:rsid w:val="00995ED7"/>
    <w:rsid w:val="009960E7"/>
    <w:rsid w:val="009968D7"/>
    <w:rsid w:val="00996F0F"/>
    <w:rsid w:val="009970F6"/>
    <w:rsid w:val="009971E3"/>
    <w:rsid w:val="0099733A"/>
    <w:rsid w:val="0099752F"/>
    <w:rsid w:val="0099755B"/>
    <w:rsid w:val="00997683"/>
    <w:rsid w:val="00997950"/>
    <w:rsid w:val="00997C98"/>
    <w:rsid w:val="00997F93"/>
    <w:rsid w:val="009A0100"/>
    <w:rsid w:val="009A10DF"/>
    <w:rsid w:val="009A148C"/>
    <w:rsid w:val="009A1C02"/>
    <w:rsid w:val="009A1F47"/>
    <w:rsid w:val="009A2116"/>
    <w:rsid w:val="009A2320"/>
    <w:rsid w:val="009A27D9"/>
    <w:rsid w:val="009A3792"/>
    <w:rsid w:val="009A3818"/>
    <w:rsid w:val="009A385B"/>
    <w:rsid w:val="009A3D49"/>
    <w:rsid w:val="009A3EC7"/>
    <w:rsid w:val="009A4178"/>
    <w:rsid w:val="009A439A"/>
    <w:rsid w:val="009A44ED"/>
    <w:rsid w:val="009A456D"/>
    <w:rsid w:val="009A51FB"/>
    <w:rsid w:val="009A525F"/>
    <w:rsid w:val="009A5969"/>
    <w:rsid w:val="009A5D41"/>
    <w:rsid w:val="009A693D"/>
    <w:rsid w:val="009A6F28"/>
    <w:rsid w:val="009A76C7"/>
    <w:rsid w:val="009A7E3B"/>
    <w:rsid w:val="009A7F97"/>
    <w:rsid w:val="009B012A"/>
    <w:rsid w:val="009B025E"/>
    <w:rsid w:val="009B0274"/>
    <w:rsid w:val="009B07B9"/>
    <w:rsid w:val="009B0E6C"/>
    <w:rsid w:val="009B13C9"/>
    <w:rsid w:val="009B1529"/>
    <w:rsid w:val="009B1A12"/>
    <w:rsid w:val="009B1B39"/>
    <w:rsid w:val="009B2228"/>
    <w:rsid w:val="009B22C7"/>
    <w:rsid w:val="009B341B"/>
    <w:rsid w:val="009B3441"/>
    <w:rsid w:val="009B370E"/>
    <w:rsid w:val="009B3758"/>
    <w:rsid w:val="009B38BF"/>
    <w:rsid w:val="009B3CEF"/>
    <w:rsid w:val="009B42A4"/>
    <w:rsid w:val="009B4353"/>
    <w:rsid w:val="009B4698"/>
    <w:rsid w:val="009B4AAF"/>
    <w:rsid w:val="009B4D30"/>
    <w:rsid w:val="009B4DAC"/>
    <w:rsid w:val="009B5405"/>
    <w:rsid w:val="009B5875"/>
    <w:rsid w:val="009B58FF"/>
    <w:rsid w:val="009B5DED"/>
    <w:rsid w:val="009B6218"/>
    <w:rsid w:val="009B6420"/>
    <w:rsid w:val="009B700D"/>
    <w:rsid w:val="009B73DE"/>
    <w:rsid w:val="009B7CDB"/>
    <w:rsid w:val="009B7E72"/>
    <w:rsid w:val="009C06F7"/>
    <w:rsid w:val="009C07EA"/>
    <w:rsid w:val="009C0A09"/>
    <w:rsid w:val="009C0AD2"/>
    <w:rsid w:val="009C0E9A"/>
    <w:rsid w:val="009C13C9"/>
    <w:rsid w:val="009C17D2"/>
    <w:rsid w:val="009C193D"/>
    <w:rsid w:val="009C20DF"/>
    <w:rsid w:val="009C2624"/>
    <w:rsid w:val="009C2C9B"/>
    <w:rsid w:val="009C2DD4"/>
    <w:rsid w:val="009C35CF"/>
    <w:rsid w:val="009C37AD"/>
    <w:rsid w:val="009C3D72"/>
    <w:rsid w:val="009C3E1E"/>
    <w:rsid w:val="009C3FF8"/>
    <w:rsid w:val="009C4045"/>
    <w:rsid w:val="009C4684"/>
    <w:rsid w:val="009C4CEC"/>
    <w:rsid w:val="009C5045"/>
    <w:rsid w:val="009C51FA"/>
    <w:rsid w:val="009C53D6"/>
    <w:rsid w:val="009C5659"/>
    <w:rsid w:val="009C5851"/>
    <w:rsid w:val="009C5A32"/>
    <w:rsid w:val="009C5B6B"/>
    <w:rsid w:val="009C5DFD"/>
    <w:rsid w:val="009C5F2A"/>
    <w:rsid w:val="009C653E"/>
    <w:rsid w:val="009C6617"/>
    <w:rsid w:val="009C6C83"/>
    <w:rsid w:val="009C72B5"/>
    <w:rsid w:val="009C7448"/>
    <w:rsid w:val="009C7474"/>
    <w:rsid w:val="009C7879"/>
    <w:rsid w:val="009C7C72"/>
    <w:rsid w:val="009D044E"/>
    <w:rsid w:val="009D097E"/>
    <w:rsid w:val="009D09AB"/>
    <w:rsid w:val="009D0D6F"/>
    <w:rsid w:val="009D0E15"/>
    <w:rsid w:val="009D168D"/>
    <w:rsid w:val="009D1949"/>
    <w:rsid w:val="009D1ABB"/>
    <w:rsid w:val="009D1D0B"/>
    <w:rsid w:val="009D1D6C"/>
    <w:rsid w:val="009D24FD"/>
    <w:rsid w:val="009D2604"/>
    <w:rsid w:val="009D2796"/>
    <w:rsid w:val="009D2D04"/>
    <w:rsid w:val="009D335F"/>
    <w:rsid w:val="009D3476"/>
    <w:rsid w:val="009D3C66"/>
    <w:rsid w:val="009D407A"/>
    <w:rsid w:val="009D4456"/>
    <w:rsid w:val="009D46C4"/>
    <w:rsid w:val="009D46F3"/>
    <w:rsid w:val="009D4BB4"/>
    <w:rsid w:val="009D4D93"/>
    <w:rsid w:val="009D531C"/>
    <w:rsid w:val="009D5A63"/>
    <w:rsid w:val="009D5C4F"/>
    <w:rsid w:val="009D635E"/>
    <w:rsid w:val="009D64BD"/>
    <w:rsid w:val="009D6C9A"/>
    <w:rsid w:val="009D725C"/>
    <w:rsid w:val="009D72D8"/>
    <w:rsid w:val="009D77CA"/>
    <w:rsid w:val="009D7B00"/>
    <w:rsid w:val="009D7C1A"/>
    <w:rsid w:val="009D7EC4"/>
    <w:rsid w:val="009E0674"/>
    <w:rsid w:val="009E0A78"/>
    <w:rsid w:val="009E152B"/>
    <w:rsid w:val="009E178D"/>
    <w:rsid w:val="009E1ABB"/>
    <w:rsid w:val="009E20D8"/>
    <w:rsid w:val="009E28C6"/>
    <w:rsid w:val="009E28ED"/>
    <w:rsid w:val="009E2BED"/>
    <w:rsid w:val="009E31E5"/>
    <w:rsid w:val="009E36FF"/>
    <w:rsid w:val="009E38B9"/>
    <w:rsid w:val="009E3BA2"/>
    <w:rsid w:val="009E3F2C"/>
    <w:rsid w:val="009E4001"/>
    <w:rsid w:val="009E4267"/>
    <w:rsid w:val="009E4633"/>
    <w:rsid w:val="009E467A"/>
    <w:rsid w:val="009E4A15"/>
    <w:rsid w:val="009E5480"/>
    <w:rsid w:val="009E5E87"/>
    <w:rsid w:val="009E68F2"/>
    <w:rsid w:val="009E6A19"/>
    <w:rsid w:val="009E75E4"/>
    <w:rsid w:val="009E7AE9"/>
    <w:rsid w:val="009E7B16"/>
    <w:rsid w:val="009E7D01"/>
    <w:rsid w:val="009E7D6D"/>
    <w:rsid w:val="009E7F24"/>
    <w:rsid w:val="009F0591"/>
    <w:rsid w:val="009F069E"/>
    <w:rsid w:val="009F0897"/>
    <w:rsid w:val="009F0EC9"/>
    <w:rsid w:val="009F1486"/>
    <w:rsid w:val="009F16FF"/>
    <w:rsid w:val="009F1DE0"/>
    <w:rsid w:val="009F228A"/>
    <w:rsid w:val="009F239C"/>
    <w:rsid w:val="009F2413"/>
    <w:rsid w:val="009F2620"/>
    <w:rsid w:val="009F265D"/>
    <w:rsid w:val="009F2B72"/>
    <w:rsid w:val="009F2CA8"/>
    <w:rsid w:val="009F3745"/>
    <w:rsid w:val="009F3947"/>
    <w:rsid w:val="009F3A44"/>
    <w:rsid w:val="009F4261"/>
    <w:rsid w:val="009F48A1"/>
    <w:rsid w:val="009F4A56"/>
    <w:rsid w:val="009F50BA"/>
    <w:rsid w:val="009F5119"/>
    <w:rsid w:val="009F57F8"/>
    <w:rsid w:val="009F59F3"/>
    <w:rsid w:val="009F5ADE"/>
    <w:rsid w:val="009F5D08"/>
    <w:rsid w:val="009F5E46"/>
    <w:rsid w:val="009F602C"/>
    <w:rsid w:val="009F606B"/>
    <w:rsid w:val="009F6986"/>
    <w:rsid w:val="009F6A2B"/>
    <w:rsid w:val="009F7148"/>
    <w:rsid w:val="009F71E7"/>
    <w:rsid w:val="009F74E8"/>
    <w:rsid w:val="009F75D6"/>
    <w:rsid w:val="00A00780"/>
    <w:rsid w:val="00A00A5E"/>
    <w:rsid w:val="00A00C75"/>
    <w:rsid w:val="00A01021"/>
    <w:rsid w:val="00A01040"/>
    <w:rsid w:val="00A0106D"/>
    <w:rsid w:val="00A010E3"/>
    <w:rsid w:val="00A017AE"/>
    <w:rsid w:val="00A0189D"/>
    <w:rsid w:val="00A01939"/>
    <w:rsid w:val="00A019C3"/>
    <w:rsid w:val="00A01A2E"/>
    <w:rsid w:val="00A025A8"/>
    <w:rsid w:val="00A02606"/>
    <w:rsid w:val="00A02684"/>
    <w:rsid w:val="00A0291C"/>
    <w:rsid w:val="00A02A1A"/>
    <w:rsid w:val="00A03315"/>
    <w:rsid w:val="00A03546"/>
    <w:rsid w:val="00A03AEA"/>
    <w:rsid w:val="00A04570"/>
    <w:rsid w:val="00A046AA"/>
    <w:rsid w:val="00A05352"/>
    <w:rsid w:val="00A0566A"/>
    <w:rsid w:val="00A056E2"/>
    <w:rsid w:val="00A0586F"/>
    <w:rsid w:val="00A05B24"/>
    <w:rsid w:val="00A05E2A"/>
    <w:rsid w:val="00A05F55"/>
    <w:rsid w:val="00A06085"/>
    <w:rsid w:val="00A06907"/>
    <w:rsid w:val="00A06A8A"/>
    <w:rsid w:val="00A06D56"/>
    <w:rsid w:val="00A07036"/>
    <w:rsid w:val="00A0774B"/>
    <w:rsid w:val="00A07B0A"/>
    <w:rsid w:val="00A07D34"/>
    <w:rsid w:val="00A1056C"/>
    <w:rsid w:val="00A107BF"/>
    <w:rsid w:val="00A10CC3"/>
    <w:rsid w:val="00A1135A"/>
    <w:rsid w:val="00A11585"/>
    <w:rsid w:val="00A1167F"/>
    <w:rsid w:val="00A11AA9"/>
    <w:rsid w:val="00A11C05"/>
    <w:rsid w:val="00A12104"/>
    <w:rsid w:val="00A12BF1"/>
    <w:rsid w:val="00A12D2E"/>
    <w:rsid w:val="00A12D4C"/>
    <w:rsid w:val="00A12EE8"/>
    <w:rsid w:val="00A1309E"/>
    <w:rsid w:val="00A13129"/>
    <w:rsid w:val="00A13A70"/>
    <w:rsid w:val="00A13B62"/>
    <w:rsid w:val="00A13CCF"/>
    <w:rsid w:val="00A1401A"/>
    <w:rsid w:val="00A14308"/>
    <w:rsid w:val="00A1433F"/>
    <w:rsid w:val="00A14370"/>
    <w:rsid w:val="00A1461E"/>
    <w:rsid w:val="00A14780"/>
    <w:rsid w:val="00A148F4"/>
    <w:rsid w:val="00A15148"/>
    <w:rsid w:val="00A152BC"/>
    <w:rsid w:val="00A152EA"/>
    <w:rsid w:val="00A1560D"/>
    <w:rsid w:val="00A1568F"/>
    <w:rsid w:val="00A1614A"/>
    <w:rsid w:val="00A16157"/>
    <w:rsid w:val="00A163D1"/>
    <w:rsid w:val="00A1656F"/>
    <w:rsid w:val="00A167D5"/>
    <w:rsid w:val="00A169B2"/>
    <w:rsid w:val="00A169C7"/>
    <w:rsid w:val="00A16B03"/>
    <w:rsid w:val="00A16CDD"/>
    <w:rsid w:val="00A1704E"/>
    <w:rsid w:val="00A17485"/>
    <w:rsid w:val="00A1756B"/>
    <w:rsid w:val="00A176D7"/>
    <w:rsid w:val="00A176D9"/>
    <w:rsid w:val="00A177AA"/>
    <w:rsid w:val="00A17B06"/>
    <w:rsid w:val="00A17B3B"/>
    <w:rsid w:val="00A17CCE"/>
    <w:rsid w:val="00A204BB"/>
    <w:rsid w:val="00A20557"/>
    <w:rsid w:val="00A20757"/>
    <w:rsid w:val="00A20CCC"/>
    <w:rsid w:val="00A20E5B"/>
    <w:rsid w:val="00A2108C"/>
    <w:rsid w:val="00A212A0"/>
    <w:rsid w:val="00A21FCC"/>
    <w:rsid w:val="00A220EF"/>
    <w:rsid w:val="00A2233B"/>
    <w:rsid w:val="00A2251B"/>
    <w:rsid w:val="00A22C01"/>
    <w:rsid w:val="00A22F79"/>
    <w:rsid w:val="00A234EC"/>
    <w:rsid w:val="00A23727"/>
    <w:rsid w:val="00A244A7"/>
    <w:rsid w:val="00A24C0B"/>
    <w:rsid w:val="00A24FF9"/>
    <w:rsid w:val="00A2527B"/>
    <w:rsid w:val="00A257C6"/>
    <w:rsid w:val="00A25BB6"/>
    <w:rsid w:val="00A2635B"/>
    <w:rsid w:val="00A26BDA"/>
    <w:rsid w:val="00A26E73"/>
    <w:rsid w:val="00A26EF5"/>
    <w:rsid w:val="00A26F45"/>
    <w:rsid w:val="00A272E7"/>
    <w:rsid w:val="00A27703"/>
    <w:rsid w:val="00A27A89"/>
    <w:rsid w:val="00A27CCB"/>
    <w:rsid w:val="00A302D2"/>
    <w:rsid w:val="00A307DA"/>
    <w:rsid w:val="00A30F90"/>
    <w:rsid w:val="00A30F93"/>
    <w:rsid w:val="00A321BB"/>
    <w:rsid w:val="00A32719"/>
    <w:rsid w:val="00A32B0C"/>
    <w:rsid w:val="00A32D8D"/>
    <w:rsid w:val="00A32E37"/>
    <w:rsid w:val="00A331EA"/>
    <w:rsid w:val="00A33255"/>
    <w:rsid w:val="00A33370"/>
    <w:rsid w:val="00A333D6"/>
    <w:rsid w:val="00A33655"/>
    <w:rsid w:val="00A33A87"/>
    <w:rsid w:val="00A33F24"/>
    <w:rsid w:val="00A34043"/>
    <w:rsid w:val="00A3417E"/>
    <w:rsid w:val="00A34243"/>
    <w:rsid w:val="00A343E9"/>
    <w:rsid w:val="00A34415"/>
    <w:rsid w:val="00A34A62"/>
    <w:rsid w:val="00A34A92"/>
    <w:rsid w:val="00A34ABB"/>
    <w:rsid w:val="00A34AEF"/>
    <w:rsid w:val="00A34E47"/>
    <w:rsid w:val="00A3514C"/>
    <w:rsid w:val="00A35307"/>
    <w:rsid w:val="00A358DF"/>
    <w:rsid w:val="00A35AF4"/>
    <w:rsid w:val="00A35B46"/>
    <w:rsid w:val="00A3615A"/>
    <w:rsid w:val="00A36393"/>
    <w:rsid w:val="00A36405"/>
    <w:rsid w:val="00A36E13"/>
    <w:rsid w:val="00A3737F"/>
    <w:rsid w:val="00A37443"/>
    <w:rsid w:val="00A37461"/>
    <w:rsid w:val="00A37594"/>
    <w:rsid w:val="00A40146"/>
    <w:rsid w:val="00A4040E"/>
    <w:rsid w:val="00A4051E"/>
    <w:rsid w:val="00A40538"/>
    <w:rsid w:val="00A40B90"/>
    <w:rsid w:val="00A40E92"/>
    <w:rsid w:val="00A40FA0"/>
    <w:rsid w:val="00A41169"/>
    <w:rsid w:val="00A413AC"/>
    <w:rsid w:val="00A41874"/>
    <w:rsid w:val="00A41AB0"/>
    <w:rsid w:val="00A41E86"/>
    <w:rsid w:val="00A41FB8"/>
    <w:rsid w:val="00A422BB"/>
    <w:rsid w:val="00A424DC"/>
    <w:rsid w:val="00A426F2"/>
    <w:rsid w:val="00A42B1B"/>
    <w:rsid w:val="00A4305F"/>
    <w:rsid w:val="00A43107"/>
    <w:rsid w:val="00A4332B"/>
    <w:rsid w:val="00A4392D"/>
    <w:rsid w:val="00A43B71"/>
    <w:rsid w:val="00A43D0D"/>
    <w:rsid w:val="00A43EDC"/>
    <w:rsid w:val="00A441B5"/>
    <w:rsid w:val="00A44259"/>
    <w:rsid w:val="00A444B9"/>
    <w:rsid w:val="00A44DD1"/>
    <w:rsid w:val="00A45222"/>
    <w:rsid w:val="00A45249"/>
    <w:rsid w:val="00A45540"/>
    <w:rsid w:val="00A45573"/>
    <w:rsid w:val="00A4558B"/>
    <w:rsid w:val="00A45677"/>
    <w:rsid w:val="00A45748"/>
    <w:rsid w:val="00A45900"/>
    <w:rsid w:val="00A45B32"/>
    <w:rsid w:val="00A45BAF"/>
    <w:rsid w:val="00A4667C"/>
    <w:rsid w:val="00A46849"/>
    <w:rsid w:val="00A46866"/>
    <w:rsid w:val="00A46B3E"/>
    <w:rsid w:val="00A46C20"/>
    <w:rsid w:val="00A46C7B"/>
    <w:rsid w:val="00A46CA8"/>
    <w:rsid w:val="00A472C5"/>
    <w:rsid w:val="00A474A9"/>
    <w:rsid w:val="00A5021F"/>
    <w:rsid w:val="00A5047D"/>
    <w:rsid w:val="00A50D7F"/>
    <w:rsid w:val="00A50E7A"/>
    <w:rsid w:val="00A5148A"/>
    <w:rsid w:val="00A5174E"/>
    <w:rsid w:val="00A522C5"/>
    <w:rsid w:val="00A5234F"/>
    <w:rsid w:val="00A525D4"/>
    <w:rsid w:val="00A529B1"/>
    <w:rsid w:val="00A52E76"/>
    <w:rsid w:val="00A531C0"/>
    <w:rsid w:val="00A533F3"/>
    <w:rsid w:val="00A535EF"/>
    <w:rsid w:val="00A53900"/>
    <w:rsid w:val="00A53ABA"/>
    <w:rsid w:val="00A53E2F"/>
    <w:rsid w:val="00A54137"/>
    <w:rsid w:val="00A54658"/>
    <w:rsid w:val="00A54E46"/>
    <w:rsid w:val="00A55615"/>
    <w:rsid w:val="00A55EF5"/>
    <w:rsid w:val="00A560CB"/>
    <w:rsid w:val="00A56378"/>
    <w:rsid w:val="00A563D0"/>
    <w:rsid w:val="00A56B19"/>
    <w:rsid w:val="00A57178"/>
    <w:rsid w:val="00A57269"/>
    <w:rsid w:val="00A5737D"/>
    <w:rsid w:val="00A57478"/>
    <w:rsid w:val="00A57629"/>
    <w:rsid w:val="00A57A75"/>
    <w:rsid w:val="00A60161"/>
    <w:rsid w:val="00A60A33"/>
    <w:rsid w:val="00A60BD7"/>
    <w:rsid w:val="00A611A6"/>
    <w:rsid w:val="00A61E22"/>
    <w:rsid w:val="00A62BF8"/>
    <w:rsid w:val="00A63017"/>
    <w:rsid w:val="00A63203"/>
    <w:rsid w:val="00A63314"/>
    <w:rsid w:val="00A635FA"/>
    <w:rsid w:val="00A63A68"/>
    <w:rsid w:val="00A63AD2"/>
    <w:rsid w:val="00A63B74"/>
    <w:rsid w:val="00A63B78"/>
    <w:rsid w:val="00A63BCE"/>
    <w:rsid w:val="00A64272"/>
    <w:rsid w:val="00A649E2"/>
    <w:rsid w:val="00A64A18"/>
    <w:rsid w:val="00A64D43"/>
    <w:rsid w:val="00A65053"/>
    <w:rsid w:val="00A6567E"/>
    <w:rsid w:val="00A65D67"/>
    <w:rsid w:val="00A65DE6"/>
    <w:rsid w:val="00A65ED4"/>
    <w:rsid w:val="00A66CB4"/>
    <w:rsid w:val="00A66D86"/>
    <w:rsid w:val="00A66F16"/>
    <w:rsid w:val="00A66F7C"/>
    <w:rsid w:val="00A6702C"/>
    <w:rsid w:val="00A67210"/>
    <w:rsid w:val="00A676D8"/>
    <w:rsid w:val="00A677B6"/>
    <w:rsid w:val="00A67C78"/>
    <w:rsid w:val="00A70289"/>
    <w:rsid w:val="00A7047D"/>
    <w:rsid w:val="00A70832"/>
    <w:rsid w:val="00A70848"/>
    <w:rsid w:val="00A70E1D"/>
    <w:rsid w:val="00A7109F"/>
    <w:rsid w:val="00A714EE"/>
    <w:rsid w:val="00A71801"/>
    <w:rsid w:val="00A71970"/>
    <w:rsid w:val="00A7199A"/>
    <w:rsid w:val="00A71B34"/>
    <w:rsid w:val="00A71FF6"/>
    <w:rsid w:val="00A7219A"/>
    <w:rsid w:val="00A72786"/>
    <w:rsid w:val="00A72F7F"/>
    <w:rsid w:val="00A73CAA"/>
    <w:rsid w:val="00A73FA5"/>
    <w:rsid w:val="00A7460C"/>
    <w:rsid w:val="00A74662"/>
    <w:rsid w:val="00A74767"/>
    <w:rsid w:val="00A74E5F"/>
    <w:rsid w:val="00A7565E"/>
    <w:rsid w:val="00A75BA9"/>
    <w:rsid w:val="00A76357"/>
    <w:rsid w:val="00A76AE2"/>
    <w:rsid w:val="00A76B43"/>
    <w:rsid w:val="00A76B82"/>
    <w:rsid w:val="00A77791"/>
    <w:rsid w:val="00A77E2C"/>
    <w:rsid w:val="00A77FF4"/>
    <w:rsid w:val="00A805A3"/>
    <w:rsid w:val="00A816BB"/>
    <w:rsid w:val="00A81A74"/>
    <w:rsid w:val="00A81CAC"/>
    <w:rsid w:val="00A82008"/>
    <w:rsid w:val="00A825EA"/>
    <w:rsid w:val="00A8312E"/>
    <w:rsid w:val="00A8356B"/>
    <w:rsid w:val="00A83882"/>
    <w:rsid w:val="00A83A43"/>
    <w:rsid w:val="00A83A9A"/>
    <w:rsid w:val="00A83CA8"/>
    <w:rsid w:val="00A83CD0"/>
    <w:rsid w:val="00A8427C"/>
    <w:rsid w:val="00A849D5"/>
    <w:rsid w:val="00A84A13"/>
    <w:rsid w:val="00A84A3C"/>
    <w:rsid w:val="00A84D54"/>
    <w:rsid w:val="00A858B1"/>
    <w:rsid w:val="00A85D5F"/>
    <w:rsid w:val="00A861F5"/>
    <w:rsid w:val="00A873C1"/>
    <w:rsid w:val="00A87601"/>
    <w:rsid w:val="00A8768F"/>
    <w:rsid w:val="00A879A1"/>
    <w:rsid w:val="00A87CC3"/>
    <w:rsid w:val="00A87CDE"/>
    <w:rsid w:val="00A87ED4"/>
    <w:rsid w:val="00A90023"/>
    <w:rsid w:val="00A903A7"/>
    <w:rsid w:val="00A9068F"/>
    <w:rsid w:val="00A90778"/>
    <w:rsid w:val="00A908C6"/>
    <w:rsid w:val="00A90D28"/>
    <w:rsid w:val="00A9142E"/>
    <w:rsid w:val="00A9178F"/>
    <w:rsid w:val="00A9189D"/>
    <w:rsid w:val="00A91D59"/>
    <w:rsid w:val="00A91D74"/>
    <w:rsid w:val="00A91DE7"/>
    <w:rsid w:val="00A92223"/>
    <w:rsid w:val="00A92427"/>
    <w:rsid w:val="00A9267B"/>
    <w:rsid w:val="00A926A4"/>
    <w:rsid w:val="00A92D0D"/>
    <w:rsid w:val="00A92DC2"/>
    <w:rsid w:val="00A9318B"/>
    <w:rsid w:val="00A9338E"/>
    <w:rsid w:val="00A9488C"/>
    <w:rsid w:val="00A94B63"/>
    <w:rsid w:val="00A951B0"/>
    <w:rsid w:val="00A955A5"/>
    <w:rsid w:val="00A9618D"/>
    <w:rsid w:val="00A96889"/>
    <w:rsid w:val="00A969FD"/>
    <w:rsid w:val="00A96B8F"/>
    <w:rsid w:val="00A97182"/>
    <w:rsid w:val="00A97574"/>
    <w:rsid w:val="00A976BC"/>
    <w:rsid w:val="00A9778A"/>
    <w:rsid w:val="00A97A5E"/>
    <w:rsid w:val="00A97F19"/>
    <w:rsid w:val="00A97F54"/>
    <w:rsid w:val="00AA0172"/>
    <w:rsid w:val="00AA026A"/>
    <w:rsid w:val="00AA0B60"/>
    <w:rsid w:val="00AA11D5"/>
    <w:rsid w:val="00AA136E"/>
    <w:rsid w:val="00AA1D55"/>
    <w:rsid w:val="00AA2411"/>
    <w:rsid w:val="00AA257A"/>
    <w:rsid w:val="00AA2C37"/>
    <w:rsid w:val="00AA2DC9"/>
    <w:rsid w:val="00AA2E9E"/>
    <w:rsid w:val="00AA32E0"/>
    <w:rsid w:val="00AA36E7"/>
    <w:rsid w:val="00AA37D4"/>
    <w:rsid w:val="00AA44F0"/>
    <w:rsid w:val="00AA4986"/>
    <w:rsid w:val="00AA4997"/>
    <w:rsid w:val="00AA4C3D"/>
    <w:rsid w:val="00AA5536"/>
    <w:rsid w:val="00AA5613"/>
    <w:rsid w:val="00AA592C"/>
    <w:rsid w:val="00AA5FB8"/>
    <w:rsid w:val="00AA64DD"/>
    <w:rsid w:val="00AA6519"/>
    <w:rsid w:val="00AA69C6"/>
    <w:rsid w:val="00AA6E82"/>
    <w:rsid w:val="00AA7330"/>
    <w:rsid w:val="00AA78BE"/>
    <w:rsid w:val="00AA7F5D"/>
    <w:rsid w:val="00AB0BC3"/>
    <w:rsid w:val="00AB0CE9"/>
    <w:rsid w:val="00AB1191"/>
    <w:rsid w:val="00AB12F5"/>
    <w:rsid w:val="00AB20CA"/>
    <w:rsid w:val="00AB2395"/>
    <w:rsid w:val="00AB248B"/>
    <w:rsid w:val="00AB260B"/>
    <w:rsid w:val="00AB2881"/>
    <w:rsid w:val="00AB2A7A"/>
    <w:rsid w:val="00AB2EB3"/>
    <w:rsid w:val="00AB3493"/>
    <w:rsid w:val="00AB34FC"/>
    <w:rsid w:val="00AB351B"/>
    <w:rsid w:val="00AB3654"/>
    <w:rsid w:val="00AB3804"/>
    <w:rsid w:val="00AB39F6"/>
    <w:rsid w:val="00AB39FD"/>
    <w:rsid w:val="00AB3B13"/>
    <w:rsid w:val="00AB3CD9"/>
    <w:rsid w:val="00AB3D9F"/>
    <w:rsid w:val="00AB42F4"/>
    <w:rsid w:val="00AB4C35"/>
    <w:rsid w:val="00AB4FB9"/>
    <w:rsid w:val="00AB5235"/>
    <w:rsid w:val="00AB5246"/>
    <w:rsid w:val="00AB5F7C"/>
    <w:rsid w:val="00AB5FCF"/>
    <w:rsid w:val="00AB62EE"/>
    <w:rsid w:val="00AB6393"/>
    <w:rsid w:val="00AB6D03"/>
    <w:rsid w:val="00AB7246"/>
    <w:rsid w:val="00AB7325"/>
    <w:rsid w:val="00AB75F0"/>
    <w:rsid w:val="00AB77C2"/>
    <w:rsid w:val="00AB7B4F"/>
    <w:rsid w:val="00AC0505"/>
    <w:rsid w:val="00AC05E1"/>
    <w:rsid w:val="00AC06DB"/>
    <w:rsid w:val="00AC07BC"/>
    <w:rsid w:val="00AC097E"/>
    <w:rsid w:val="00AC0F33"/>
    <w:rsid w:val="00AC0FC6"/>
    <w:rsid w:val="00AC11BB"/>
    <w:rsid w:val="00AC18C5"/>
    <w:rsid w:val="00AC1B73"/>
    <w:rsid w:val="00AC1FE9"/>
    <w:rsid w:val="00AC204F"/>
    <w:rsid w:val="00AC2A5D"/>
    <w:rsid w:val="00AC3101"/>
    <w:rsid w:val="00AC3121"/>
    <w:rsid w:val="00AC31BC"/>
    <w:rsid w:val="00AC32A3"/>
    <w:rsid w:val="00AC3E3F"/>
    <w:rsid w:val="00AC4148"/>
    <w:rsid w:val="00AC44F6"/>
    <w:rsid w:val="00AC49AE"/>
    <w:rsid w:val="00AC4EBF"/>
    <w:rsid w:val="00AC4F7F"/>
    <w:rsid w:val="00AC53C6"/>
    <w:rsid w:val="00AC5B22"/>
    <w:rsid w:val="00AC5EB7"/>
    <w:rsid w:val="00AC62F3"/>
    <w:rsid w:val="00AC6523"/>
    <w:rsid w:val="00AC660E"/>
    <w:rsid w:val="00AC69E8"/>
    <w:rsid w:val="00AC6E22"/>
    <w:rsid w:val="00AC7578"/>
    <w:rsid w:val="00AC76EC"/>
    <w:rsid w:val="00AD040F"/>
    <w:rsid w:val="00AD0AFE"/>
    <w:rsid w:val="00AD0F4B"/>
    <w:rsid w:val="00AD14B8"/>
    <w:rsid w:val="00AD177D"/>
    <w:rsid w:val="00AD17BC"/>
    <w:rsid w:val="00AD1A34"/>
    <w:rsid w:val="00AD1DAF"/>
    <w:rsid w:val="00AD1E3A"/>
    <w:rsid w:val="00AD202C"/>
    <w:rsid w:val="00AD2104"/>
    <w:rsid w:val="00AD226D"/>
    <w:rsid w:val="00AD2368"/>
    <w:rsid w:val="00AD266D"/>
    <w:rsid w:val="00AD2D20"/>
    <w:rsid w:val="00AD388F"/>
    <w:rsid w:val="00AD38A2"/>
    <w:rsid w:val="00AD3B50"/>
    <w:rsid w:val="00AD3E62"/>
    <w:rsid w:val="00AD41EE"/>
    <w:rsid w:val="00AD462E"/>
    <w:rsid w:val="00AD4A28"/>
    <w:rsid w:val="00AD4D1D"/>
    <w:rsid w:val="00AD4E21"/>
    <w:rsid w:val="00AD5195"/>
    <w:rsid w:val="00AD56DE"/>
    <w:rsid w:val="00AD5B9B"/>
    <w:rsid w:val="00AD63B3"/>
    <w:rsid w:val="00AD67AA"/>
    <w:rsid w:val="00AD6B9B"/>
    <w:rsid w:val="00AD6BB6"/>
    <w:rsid w:val="00AD7277"/>
    <w:rsid w:val="00AD7338"/>
    <w:rsid w:val="00AD74BD"/>
    <w:rsid w:val="00AD7718"/>
    <w:rsid w:val="00AD7E87"/>
    <w:rsid w:val="00AD7F3B"/>
    <w:rsid w:val="00AE0441"/>
    <w:rsid w:val="00AE0459"/>
    <w:rsid w:val="00AE057E"/>
    <w:rsid w:val="00AE0806"/>
    <w:rsid w:val="00AE0B57"/>
    <w:rsid w:val="00AE0C54"/>
    <w:rsid w:val="00AE0F97"/>
    <w:rsid w:val="00AE173E"/>
    <w:rsid w:val="00AE1AB8"/>
    <w:rsid w:val="00AE1B28"/>
    <w:rsid w:val="00AE2514"/>
    <w:rsid w:val="00AE2797"/>
    <w:rsid w:val="00AE2B63"/>
    <w:rsid w:val="00AE2BE0"/>
    <w:rsid w:val="00AE2D90"/>
    <w:rsid w:val="00AE2F0D"/>
    <w:rsid w:val="00AE3A37"/>
    <w:rsid w:val="00AE3B6B"/>
    <w:rsid w:val="00AE3BCA"/>
    <w:rsid w:val="00AE3E3D"/>
    <w:rsid w:val="00AE55A6"/>
    <w:rsid w:val="00AE55CC"/>
    <w:rsid w:val="00AE581B"/>
    <w:rsid w:val="00AE5AC5"/>
    <w:rsid w:val="00AE5DED"/>
    <w:rsid w:val="00AE5FEF"/>
    <w:rsid w:val="00AE61B0"/>
    <w:rsid w:val="00AE6509"/>
    <w:rsid w:val="00AE694E"/>
    <w:rsid w:val="00AE6AD9"/>
    <w:rsid w:val="00AE717D"/>
    <w:rsid w:val="00AE725E"/>
    <w:rsid w:val="00AE7300"/>
    <w:rsid w:val="00AE7A0E"/>
    <w:rsid w:val="00AE7AAA"/>
    <w:rsid w:val="00AE7EB2"/>
    <w:rsid w:val="00AF013D"/>
    <w:rsid w:val="00AF0635"/>
    <w:rsid w:val="00AF0672"/>
    <w:rsid w:val="00AF07C8"/>
    <w:rsid w:val="00AF0C4D"/>
    <w:rsid w:val="00AF1BE0"/>
    <w:rsid w:val="00AF1F87"/>
    <w:rsid w:val="00AF2173"/>
    <w:rsid w:val="00AF2484"/>
    <w:rsid w:val="00AF2D63"/>
    <w:rsid w:val="00AF2E3A"/>
    <w:rsid w:val="00AF2FFC"/>
    <w:rsid w:val="00AF3179"/>
    <w:rsid w:val="00AF346F"/>
    <w:rsid w:val="00AF363F"/>
    <w:rsid w:val="00AF3DA1"/>
    <w:rsid w:val="00AF4546"/>
    <w:rsid w:val="00AF455F"/>
    <w:rsid w:val="00AF45F7"/>
    <w:rsid w:val="00AF4644"/>
    <w:rsid w:val="00AF4970"/>
    <w:rsid w:val="00AF4D4B"/>
    <w:rsid w:val="00AF5320"/>
    <w:rsid w:val="00AF5493"/>
    <w:rsid w:val="00AF54F5"/>
    <w:rsid w:val="00AF5612"/>
    <w:rsid w:val="00AF60CB"/>
    <w:rsid w:val="00AF63CA"/>
    <w:rsid w:val="00AF6475"/>
    <w:rsid w:val="00AF64B1"/>
    <w:rsid w:val="00AF697C"/>
    <w:rsid w:val="00AF6E19"/>
    <w:rsid w:val="00AF7307"/>
    <w:rsid w:val="00AF758E"/>
    <w:rsid w:val="00AF7DEA"/>
    <w:rsid w:val="00B00300"/>
    <w:rsid w:val="00B005EB"/>
    <w:rsid w:val="00B010FA"/>
    <w:rsid w:val="00B01C68"/>
    <w:rsid w:val="00B028B6"/>
    <w:rsid w:val="00B028F0"/>
    <w:rsid w:val="00B02C12"/>
    <w:rsid w:val="00B02CE1"/>
    <w:rsid w:val="00B02CF0"/>
    <w:rsid w:val="00B02DAF"/>
    <w:rsid w:val="00B02F62"/>
    <w:rsid w:val="00B03F63"/>
    <w:rsid w:val="00B04481"/>
    <w:rsid w:val="00B046A1"/>
    <w:rsid w:val="00B048CE"/>
    <w:rsid w:val="00B04E77"/>
    <w:rsid w:val="00B05246"/>
    <w:rsid w:val="00B055CE"/>
    <w:rsid w:val="00B057B2"/>
    <w:rsid w:val="00B05884"/>
    <w:rsid w:val="00B059C2"/>
    <w:rsid w:val="00B05AEA"/>
    <w:rsid w:val="00B05E3E"/>
    <w:rsid w:val="00B06266"/>
    <w:rsid w:val="00B0635A"/>
    <w:rsid w:val="00B06B37"/>
    <w:rsid w:val="00B06BA5"/>
    <w:rsid w:val="00B06C95"/>
    <w:rsid w:val="00B07085"/>
    <w:rsid w:val="00B0724C"/>
    <w:rsid w:val="00B07497"/>
    <w:rsid w:val="00B074DD"/>
    <w:rsid w:val="00B0766F"/>
    <w:rsid w:val="00B0787F"/>
    <w:rsid w:val="00B07D55"/>
    <w:rsid w:val="00B102AF"/>
    <w:rsid w:val="00B105F0"/>
    <w:rsid w:val="00B10A18"/>
    <w:rsid w:val="00B11652"/>
    <w:rsid w:val="00B11681"/>
    <w:rsid w:val="00B1173A"/>
    <w:rsid w:val="00B11810"/>
    <w:rsid w:val="00B11D23"/>
    <w:rsid w:val="00B11F20"/>
    <w:rsid w:val="00B12141"/>
    <w:rsid w:val="00B122E7"/>
    <w:rsid w:val="00B126E5"/>
    <w:rsid w:val="00B12964"/>
    <w:rsid w:val="00B130D8"/>
    <w:rsid w:val="00B13663"/>
    <w:rsid w:val="00B1380C"/>
    <w:rsid w:val="00B13DAF"/>
    <w:rsid w:val="00B140EC"/>
    <w:rsid w:val="00B14479"/>
    <w:rsid w:val="00B14673"/>
    <w:rsid w:val="00B146C7"/>
    <w:rsid w:val="00B14CCE"/>
    <w:rsid w:val="00B15117"/>
    <w:rsid w:val="00B1580D"/>
    <w:rsid w:val="00B15851"/>
    <w:rsid w:val="00B158B8"/>
    <w:rsid w:val="00B15A12"/>
    <w:rsid w:val="00B15A5A"/>
    <w:rsid w:val="00B15D23"/>
    <w:rsid w:val="00B16638"/>
    <w:rsid w:val="00B16C3D"/>
    <w:rsid w:val="00B16D62"/>
    <w:rsid w:val="00B16F80"/>
    <w:rsid w:val="00B17261"/>
    <w:rsid w:val="00B1732D"/>
    <w:rsid w:val="00B175D0"/>
    <w:rsid w:val="00B1783C"/>
    <w:rsid w:val="00B17CD4"/>
    <w:rsid w:val="00B20322"/>
    <w:rsid w:val="00B20A6A"/>
    <w:rsid w:val="00B21398"/>
    <w:rsid w:val="00B22822"/>
    <w:rsid w:val="00B22AC9"/>
    <w:rsid w:val="00B22DBB"/>
    <w:rsid w:val="00B231C8"/>
    <w:rsid w:val="00B232E6"/>
    <w:rsid w:val="00B23331"/>
    <w:rsid w:val="00B2349B"/>
    <w:rsid w:val="00B234E7"/>
    <w:rsid w:val="00B2376B"/>
    <w:rsid w:val="00B23A30"/>
    <w:rsid w:val="00B240CB"/>
    <w:rsid w:val="00B241E1"/>
    <w:rsid w:val="00B243C3"/>
    <w:rsid w:val="00B2441F"/>
    <w:rsid w:val="00B2484B"/>
    <w:rsid w:val="00B254B4"/>
    <w:rsid w:val="00B25524"/>
    <w:rsid w:val="00B2569E"/>
    <w:rsid w:val="00B25966"/>
    <w:rsid w:val="00B25FDB"/>
    <w:rsid w:val="00B26331"/>
    <w:rsid w:val="00B269AB"/>
    <w:rsid w:val="00B277A5"/>
    <w:rsid w:val="00B27B4F"/>
    <w:rsid w:val="00B27DE6"/>
    <w:rsid w:val="00B300E4"/>
    <w:rsid w:val="00B30142"/>
    <w:rsid w:val="00B306F8"/>
    <w:rsid w:val="00B30AAA"/>
    <w:rsid w:val="00B30ACF"/>
    <w:rsid w:val="00B30F0D"/>
    <w:rsid w:val="00B311EB"/>
    <w:rsid w:val="00B31241"/>
    <w:rsid w:val="00B31276"/>
    <w:rsid w:val="00B317D3"/>
    <w:rsid w:val="00B31CD7"/>
    <w:rsid w:val="00B320F8"/>
    <w:rsid w:val="00B327EA"/>
    <w:rsid w:val="00B32A0C"/>
    <w:rsid w:val="00B32D64"/>
    <w:rsid w:val="00B331CE"/>
    <w:rsid w:val="00B331D2"/>
    <w:rsid w:val="00B33264"/>
    <w:rsid w:val="00B33375"/>
    <w:rsid w:val="00B33446"/>
    <w:rsid w:val="00B3361E"/>
    <w:rsid w:val="00B3382C"/>
    <w:rsid w:val="00B33DCE"/>
    <w:rsid w:val="00B3403A"/>
    <w:rsid w:val="00B3420D"/>
    <w:rsid w:val="00B343A2"/>
    <w:rsid w:val="00B346DC"/>
    <w:rsid w:val="00B34AE0"/>
    <w:rsid w:val="00B34D06"/>
    <w:rsid w:val="00B34EC0"/>
    <w:rsid w:val="00B3534E"/>
    <w:rsid w:val="00B35905"/>
    <w:rsid w:val="00B35BA9"/>
    <w:rsid w:val="00B36337"/>
    <w:rsid w:val="00B366A3"/>
    <w:rsid w:val="00B3680A"/>
    <w:rsid w:val="00B369B2"/>
    <w:rsid w:val="00B36A41"/>
    <w:rsid w:val="00B374F3"/>
    <w:rsid w:val="00B37A02"/>
    <w:rsid w:val="00B37A45"/>
    <w:rsid w:val="00B406BA"/>
    <w:rsid w:val="00B40B31"/>
    <w:rsid w:val="00B416F8"/>
    <w:rsid w:val="00B41719"/>
    <w:rsid w:val="00B41BF8"/>
    <w:rsid w:val="00B41CB0"/>
    <w:rsid w:val="00B4317B"/>
    <w:rsid w:val="00B432E1"/>
    <w:rsid w:val="00B43710"/>
    <w:rsid w:val="00B438C4"/>
    <w:rsid w:val="00B43BAE"/>
    <w:rsid w:val="00B43CC7"/>
    <w:rsid w:val="00B43D6A"/>
    <w:rsid w:val="00B4467C"/>
    <w:rsid w:val="00B4468A"/>
    <w:rsid w:val="00B4491F"/>
    <w:rsid w:val="00B44B9B"/>
    <w:rsid w:val="00B45074"/>
    <w:rsid w:val="00B4517F"/>
    <w:rsid w:val="00B45244"/>
    <w:rsid w:val="00B4583F"/>
    <w:rsid w:val="00B46467"/>
    <w:rsid w:val="00B46535"/>
    <w:rsid w:val="00B465A8"/>
    <w:rsid w:val="00B46EB9"/>
    <w:rsid w:val="00B476E3"/>
    <w:rsid w:val="00B47D48"/>
    <w:rsid w:val="00B5000C"/>
    <w:rsid w:val="00B501AF"/>
    <w:rsid w:val="00B5068D"/>
    <w:rsid w:val="00B5086D"/>
    <w:rsid w:val="00B50D18"/>
    <w:rsid w:val="00B510CA"/>
    <w:rsid w:val="00B5122A"/>
    <w:rsid w:val="00B51255"/>
    <w:rsid w:val="00B5139E"/>
    <w:rsid w:val="00B515C0"/>
    <w:rsid w:val="00B52254"/>
    <w:rsid w:val="00B5233D"/>
    <w:rsid w:val="00B52549"/>
    <w:rsid w:val="00B5286E"/>
    <w:rsid w:val="00B5299F"/>
    <w:rsid w:val="00B52DFF"/>
    <w:rsid w:val="00B53147"/>
    <w:rsid w:val="00B532AE"/>
    <w:rsid w:val="00B5375B"/>
    <w:rsid w:val="00B54692"/>
    <w:rsid w:val="00B54F71"/>
    <w:rsid w:val="00B54FFB"/>
    <w:rsid w:val="00B553C6"/>
    <w:rsid w:val="00B55600"/>
    <w:rsid w:val="00B5577A"/>
    <w:rsid w:val="00B5577E"/>
    <w:rsid w:val="00B55E1E"/>
    <w:rsid w:val="00B5615F"/>
    <w:rsid w:val="00B56478"/>
    <w:rsid w:val="00B57432"/>
    <w:rsid w:val="00B5745E"/>
    <w:rsid w:val="00B5764D"/>
    <w:rsid w:val="00B579D2"/>
    <w:rsid w:val="00B579E7"/>
    <w:rsid w:val="00B57AC8"/>
    <w:rsid w:val="00B60225"/>
    <w:rsid w:val="00B6026E"/>
    <w:rsid w:val="00B60283"/>
    <w:rsid w:val="00B60645"/>
    <w:rsid w:val="00B60717"/>
    <w:rsid w:val="00B619F3"/>
    <w:rsid w:val="00B61E74"/>
    <w:rsid w:val="00B623D9"/>
    <w:rsid w:val="00B625EF"/>
    <w:rsid w:val="00B62630"/>
    <w:rsid w:val="00B6278D"/>
    <w:rsid w:val="00B627E9"/>
    <w:rsid w:val="00B631DB"/>
    <w:rsid w:val="00B639D7"/>
    <w:rsid w:val="00B63B51"/>
    <w:rsid w:val="00B64489"/>
    <w:rsid w:val="00B64B9E"/>
    <w:rsid w:val="00B64CAB"/>
    <w:rsid w:val="00B64E81"/>
    <w:rsid w:val="00B64F81"/>
    <w:rsid w:val="00B65E2D"/>
    <w:rsid w:val="00B65EE8"/>
    <w:rsid w:val="00B65FA3"/>
    <w:rsid w:val="00B660BA"/>
    <w:rsid w:val="00B66407"/>
    <w:rsid w:val="00B6654F"/>
    <w:rsid w:val="00B66B5C"/>
    <w:rsid w:val="00B675B6"/>
    <w:rsid w:val="00B67800"/>
    <w:rsid w:val="00B6780C"/>
    <w:rsid w:val="00B67B92"/>
    <w:rsid w:val="00B67E11"/>
    <w:rsid w:val="00B70567"/>
    <w:rsid w:val="00B70696"/>
    <w:rsid w:val="00B7070C"/>
    <w:rsid w:val="00B70781"/>
    <w:rsid w:val="00B70E21"/>
    <w:rsid w:val="00B7187B"/>
    <w:rsid w:val="00B71D15"/>
    <w:rsid w:val="00B71EC9"/>
    <w:rsid w:val="00B71ED3"/>
    <w:rsid w:val="00B72CEA"/>
    <w:rsid w:val="00B72FFB"/>
    <w:rsid w:val="00B73183"/>
    <w:rsid w:val="00B73AC9"/>
    <w:rsid w:val="00B74111"/>
    <w:rsid w:val="00B7414D"/>
    <w:rsid w:val="00B74415"/>
    <w:rsid w:val="00B746BA"/>
    <w:rsid w:val="00B748CC"/>
    <w:rsid w:val="00B74AED"/>
    <w:rsid w:val="00B74B04"/>
    <w:rsid w:val="00B74F79"/>
    <w:rsid w:val="00B754E0"/>
    <w:rsid w:val="00B75B49"/>
    <w:rsid w:val="00B76472"/>
    <w:rsid w:val="00B76492"/>
    <w:rsid w:val="00B768E0"/>
    <w:rsid w:val="00B76969"/>
    <w:rsid w:val="00B76C8A"/>
    <w:rsid w:val="00B771E9"/>
    <w:rsid w:val="00B7791E"/>
    <w:rsid w:val="00B77A07"/>
    <w:rsid w:val="00B77F83"/>
    <w:rsid w:val="00B805E6"/>
    <w:rsid w:val="00B8087D"/>
    <w:rsid w:val="00B80F67"/>
    <w:rsid w:val="00B80F8E"/>
    <w:rsid w:val="00B810A8"/>
    <w:rsid w:val="00B81473"/>
    <w:rsid w:val="00B8170C"/>
    <w:rsid w:val="00B81B93"/>
    <w:rsid w:val="00B81B9E"/>
    <w:rsid w:val="00B82089"/>
    <w:rsid w:val="00B82147"/>
    <w:rsid w:val="00B82499"/>
    <w:rsid w:val="00B826DF"/>
    <w:rsid w:val="00B82725"/>
    <w:rsid w:val="00B829ED"/>
    <w:rsid w:val="00B82C35"/>
    <w:rsid w:val="00B82F32"/>
    <w:rsid w:val="00B832FE"/>
    <w:rsid w:val="00B8334E"/>
    <w:rsid w:val="00B83711"/>
    <w:rsid w:val="00B83E2A"/>
    <w:rsid w:val="00B84036"/>
    <w:rsid w:val="00B8449F"/>
    <w:rsid w:val="00B84781"/>
    <w:rsid w:val="00B84D8B"/>
    <w:rsid w:val="00B851E9"/>
    <w:rsid w:val="00B85373"/>
    <w:rsid w:val="00B85480"/>
    <w:rsid w:val="00B85624"/>
    <w:rsid w:val="00B85AAD"/>
    <w:rsid w:val="00B85D1A"/>
    <w:rsid w:val="00B85FE0"/>
    <w:rsid w:val="00B862E9"/>
    <w:rsid w:val="00B8632F"/>
    <w:rsid w:val="00B864DF"/>
    <w:rsid w:val="00B86B6B"/>
    <w:rsid w:val="00B8797E"/>
    <w:rsid w:val="00B90233"/>
    <w:rsid w:val="00B902A4"/>
    <w:rsid w:val="00B90543"/>
    <w:rsid w:val="00B90C03"/>
    <w:rsid w:val="00B90D6A"/>
    <w:rsid w:val="00B90F33"/>
    <w:rsid w:val="00B910FD"/>
    <w:rsid w:val="00B9111E"/>
    <w:rsid w:val="00B91376"/>
    <w:rsid w:val="00B9168A"/>
    <w:rsid w:val="00B91A85"/>
    <w:rsid w:val="00B91FB7"/>
    <w:rsid w:val="00B9244B"/>
    <w:rsid w:val="00B9257D"/>
    <w:rsid w:val="00B92658"/>
    <w:rsid w:val="00B92783"/>
    <w:rsid w:val="00B92884"/>
    <w:rsid w:val="00B92DD5"/>
    <w:rsid w:val="00B931E7"/>
    <w:rsid w:val="00B93427"/>
    <w:rsid w:val="00B9353D"/>
    <w:rsid w:val="00B94350"/>
    <w:rsid w:val="00B9477B"/>
    <w:rsid w:val="00B948D3"/>
    <w:rsid w:val="00B95019"/>
    <w:rsid w:val="00B955EB"/>
    <w:rsid w:val="00B956BB"/>
    <w:rsid w:val="00B959D7"/>
    <w:rsid w:val="00B95B0D"/>
    <w:rsid w:val="00B95B51"/>
    <w:rsid w:val="00B95C3C"/>
    <w:rsid w:val="00B95F5F"/>
    <w:rsid w:val="00B960B9"/>
    <w:rsid w:val="00B961F3"/>
    <w:rsid w:val="00B9632A"/>
    <w:rsid w:val="00B96475"/>
    <w:rsid w:val="00B96743"/>
    <w:rsid w:val="00B96AA7"/>
    <w:rsid w:val="00B97386"/>
    <w:rsid w:val="00B978E8"/>
    <w:rsid w:val="00B9799F"/>
    <w:rsid w:val="00B97E6D"/>
    <w:rsid w:val="00BA01B8"/>
    <w:rsid w:val="00BA05A2"/>
    <w:rsid w:val="00BA1738"/>
    <w:rsid w:val="00BA1768"/>
    <w:rsid w:val="00BA17C1"/>
    <w:rsid w:val="00BA18D1"/>
    <w:rsid w:val="00BA1CE8"/>
    <w:rsid w:val="00BA21B5"/>
    <w:rsid w:val="00BA26EE"/>
    <w:rsid w:val="00BA29E3"/>
    <w:rsid w:val="00BA33ED"/>
    <w:rsid w:val="00BA3B15"/>
    <w:rsid w:val="00BA3D35"/>
    <w:rsid w:val="00BA41C0"/>
    <w:rsid w:val="00BA420A"/>
    <w:rsid w:val="00BA4329"/>
    <w:rsid w:val="00BA4677"/>
    <w:rsid w:val="00BA48B8"/>
    <w:rsid w:val="00BA4918"/>
    <w:rsid w:val="00BA4A62"/>
    <w:rsid w:val="00BA4FA1"/>
    <w:rsid w:val="00BA50C0"/>
    <w:rsid w:val="00BA5344"/>
    <w:rsid w:val="00BA5780"/>
    <w:rsid w:val="00BA5CC2"/>
    <w:rsid w:val="00BA5E51"/>
    <w:rsid w:val="00BA65B4"/>
    <w:rsid w:val="00BA66CC"/>
    <w:rsid w:val="00BA6CC3"/>
    <w:rsid w:val="00BA6FDB"/>
    <w:rsid w:val="00BA72DA"/>
    <w:rsid w:val="00BA7661"/>
    <w:rsid w:val="00BA7AE7"/>
    <w:rsid w:val="00BA7BFA"/>
    <w:rsid w:val="00BA7EF7"/>
    <w:rsid w:val="00BB00DB"/>
    <w:rsid w:val="00BB0633"/>
    <w:rsid w:val="00BB0704"/>
    <w:rsid w:val="00BB076A"/>
    <w:rsid w:val="00BB08C8"/>
    <w:rsid w:val="00BB0B13"/>
    <w:rsid w:val="00BB0DDB"/>
    <w:rsid w:val="00BB0E03"/>
    <w:rsid w:val="00BB114B"/>
    <w:rsid w:val="00BB1DC4"/>
    <w:rsid w:val="00BB2053"/>
    <w:rsid w:val="00BB260A"/>
    <w:rsid w:val="00BB27F2"/>
    <w:rsid w:val="00BB2AEA"/>
    <w:rsid w:val="00BB2E92"/>
    <w:rsid w:val="00BB2F84"/>
    <w:rsid w:val="00BB352B"/>
    <w:rsid w:val="00BB35EC"/>
    <w:rsid w:val="00BB3AE0"/>
    <w:rsid w:val="00BB3AF7"/>
    <w:rsid w:val="00BB3B1B"/>
    <w:rsid w:val="00BB3C4B"/>
    <w:rsid w:val="00BB3D68"/>
    <w:rsid w:val="00BB4209"/>
    <w:rsid w:val="00BB469E"/>
    <w:rsid w:val="00BB48F4"/>
    <w:rsid w:val="00BB522C"/>
    <w:rsid w:val="00BB5903"/>
    <w:rsid w:val="00BB5CFB"/>
    <w:rsid w:val="00BB62B9"/>
    <w:rsid w:val="00BB637D"/>
    <w:rsid w:val="00BB6E4A"/>
    <w:rsid w:val="00BB71DD"/>
    <w:rsid w:val="00BB7584"/>
    <w:rsid w:val="00BB7599"/>
    <w:rsid w:val="00BB7D0F"/>
    <w:rsid w:val="00BC0247"/>
    <w:rsid w:val="00BC050C"/>
    <w:rsid w:val="00BC09B2"/>
    <w:rsid w:val="00BC0FA7"/>
    <w:rsid w:val="00BC114A"/>
    <w:rsid w:val="00BC125E"/>
    <w:rsid w:val="00BC15F5"/>
    <w:rsid w:val="00BC19D4"/>
    <w:rsid w:val="00BC22A3"/>
    <w:rsid w:val="00BC24D9"/>
    <w:rsid w:val="00BC2AD0"/>
    <w:rsid w:val="00BC2D86"/>
    <w:rsid w:val="00BC2E1A"/>
    <w:rsid w:val="00BC2F78"/>
    <w:rsid w:val="00BC333A"/>
    <w:rsid w:val="00BC33DD"/>
    <w:rsid w:val="00BC3DA3"/>
    <w:rsid w:val="00BC45FC"/>
    <w:rsid w:val="00BC470C"/>
    <w:rsid w:val="00BC4C13"/>
    <w:rsid w:val="00BC4EA0"/>
    <w:rsid w:val="00BC50CB"/>
    <w:rsid w:val="00BC50E5"/>
    <w:rsid w:val="00BC5143"/>
    <w:rsid w:val="00BC543A"/>
    <w:rsid w:val="00BC5794"/>
    <w:rsid w:val="00BC6661"/>
    <w:rsid w:val="00BC7102"/>
    <w:rsid w:val="00BC7571"/>
    <w:rsid w:val="00BD068A"/>
    <w:rsid w:val="00BD07A1"/>
    <w:rsid w:val="00BD0993"/>
    <w:rsid w:val="00BD1184"/>
    <w:rsid w:val="00BD15FD"/>
    <w:rsid w:val="00BD1D43"/>
    <w:rsid w:val="00BD24BC"/>
    <w:rsid w:val="00BD26D3"/>
    <w:rsid w:val="00BD299B"/>
    <w:rsid w:val="00BD2DE8"/>
    <w:rsid w:val="00BD308F"/>
    <w:rsid w:val="00BD452D"/>
    <w:rsid w:val="00BD4541"/>
    <w:rsid w:val="00BD496E"/>
    <w:rsid w:val="00BD4BE2"/>
    <w:rsid w:val="00BD4C9C"/>
    <w:rsid w:val="00BD4DB3"/>
    <w:rsid w:val="00BD4DCB"/>
    <w:rsid w:val="00BD4EAC"/>
    <w:rsid w:val="00BD55C1"/>
    <w:rsid w:val="00BD5714"/>
    <w:rsid w:val="00BD6377"/>
    <w:rsid w:val="00BD6727"/>
    <w:rsid w:val="00BD6EE9"/>
    <w:rsid w:val="00BD733B"/>
    <w:rsid w:val="00BD7520"/>
    <w:rsid w:val="00BD7EBD"/>
    <w:rsid w:val="00BD7F6B"/>
    <w:rsid w:val="00BD7F71"/>
    <w:rsid w:val="00BE01FF"/>
    <w:rsid w:val="00BE0627"/>
    <w:rsid w:val="00BE0AC7"/>
    <w:rsid w:val="00BE150A"/>
    <w:rsid w:val="00BE15D7"/>
    <w:rsid w:val="00BE16B5"/>
    <w:rsid w:val="00BE19D6"/>
    <w:rsid w:val="00BE1F45"/>
    <w:rsid w:val="00BE2042"/>
    <w:rsid w:val="00BE278A"/>
    <w:rsid w:val="00BE2B49"/>
    <w:rsid w:val="00BE2D22"/>
    <w:rsid w:val="00BE2D25"/>
    <w:rsid w:val="00BE3310"/>
    <w:rsid w:val="00BE3496"/>
    <w:rsid w:val="00BE3542"/>
    <w:rsid w:val="00BE35B1"/>
    <w:rsid w:val="00BE36CE"/>
    <w:rsid w:val="00BE3B7C"/>
    <w:rsid w:val="00BE3CCA"/>
    <w:rsid w:val="00BE3D7C"/>
    <w:rsid w:val="00BE3DB2"/>
    <w:rsid w:val="00BE3EBA"/>
    <w:rsid w:val="00BE469B"/>
    <w:rsid w:val="00BE46A4"/>
    <w:rsid w:val="00BE4C79"/>
    <w:rsid w:val="00BE5265"/>
    <w:rsid w:val="00BE538F"/>
    <w:rsid w:val="00BE5395"/>
    <w:rsid w:val="00BE5860"/>
    <w:rsid w:val="00BE5B8D"/>
    <w:rsid w:val="00BE5C87"/>
    <w:rsid w:val="00BE5D96"/>
    <w:rsid w:val="00BE5FFC"/>
    <w:rsid w:val="00BE60A5"/>
    <w:rsid w:val="00BE6396"/>
    <w:rsid w:val="00BE6433"/>
    <w:rsid w:val="00BE67F2"/>
    <w:rsid w:val="00BE6E84"/>
    <w:rsid w:val="00BE71B4"/>
    <w:rsid w:val="00BE724C"/>
    <w:rsid w:val="00BE7395"/>
    <w:rsid w:val="00BE74B2"/>
    <w:rsid w:val="00BE788B"/>
    <w:rsid w:val="00BE78FD"/>
    <w:rsid w:val="00BF0391"/>
    <w:rsid w:val="00BF0617"/>
    <w:rsid w:val="00BF0D23"/>
    <w:rsid w:val="00BF14F8"/>
    <w:rsid w:val="00BF18A1"/>
    <w:rsid w:val="00BF194D"/>
    <w:rsid w:val="00BF1AEA"/>
    <w:rsid w:val="00BF1B78"/>
    <w:rsid w:val="00BF1F6E"/>
    <w:rsid w:val="00BF2B61"/>
    <w:rsid w:val="00BF2D05"/>
    <w:rsid w:val="00BF3040"/>
    <w:rsid w:val="00BF30DE"/>
    <w:rsid w:val="00BF31C1"/>
    <w:rsid w:val="00BF3752"/>
    <w:rsid w:val="00BF37F9"/>
    <w:rsid w:val="00BF40D2"/>
    <w:rsid w:val="00BF419A"/>
    <w:rsid w:val="00BF41FC"/>
    <w:rsid w:val="00BF42EE"/>
    <w:rsid w:val="00BF43C9"/>
    <w:rsid w:val="00BF4562"/>
    <w:rsid w:val="00BF499F"/>
    <w:rsid w:val="00BF4C6B"/>
    <w:rsid w:val="00BF4E66"/>
    <w:rsid w:val="00BF586A"/>
    <w:rsid w:val="00BF5DFC"/>
    <w:rsid w:val="00BF6469"/>
    <w:rsid w:val="00BF6D9A"/>
    <w:rsid w:val="00BF7181"/>
    <w:rsid w:val="00BF7354"/>
    <w:rsid w:val="00BF78A6"/>
    <w:rsid w:val="00BF7B35"/>
    <w:rsid w:val="00C006FD"/>
    <w:rsid w:val="00C00717"/>
    <w:rsid w:val="00C009B5"/>
    <w:rsid w:val="00C00D23"/>
    <w:rsid w:val="00C00EDA"/>
    <w:rsid w:val="00C0122A"/>
    <w:rsid w:val="00C0127D"/>
    <w:rsid w:val="00C014DA"/>
    <w:rsid w:val="00C01B3C"/>
    <w:rsid w:val="00C01BDC"/>
    <w:rsid w:val="00C01C86"/>
    <w:rsid w:val="00C01DF0"/>
    <w:rsid w:val="00C0252E"/>
    <w:rsid w:val="00C02F11"/>
    <w:rsid w:val="00C03414"/>
    <w:rsid w:val="00C034DD"/>
    <w:rsid w:val="00C03535"/>
    <w:rsid w:val="00C035C1"/>
    <w:rsid w:val="00C0373E"/>
    <w:rsid w:val="00C039F0"/>
    <w:rsid w:val="00C03F12"/>
    <w:rsid w:val="00C0479F"/>
    <w:rsid w:val="00C05220"/>
    <w:rsid w:val="00C05226"/>
    <w:rsid w:val="00C05722"/>
    <w:rsid w:val="00C05858"/>
    <w:rsid w:val="00C05D37"/>
    <w:rsid w:val="00C060D7"/>
    <w:rsid w:val="00C06395"/>
    <w:rsid w:val="00C06416"/>
    <w:rsid w:val="00C0643A"/>
    <w:rsid w:val="00C06839"/>
    <w:rsid w:val="00C07434"/>
    <w:rsid w:val="00C0767E"/>
    <w:rsid w:val="00C07A36"/>
    <w:rsid w:val="00C10259"/>
    <w:rsid w:val="00C102EC"/>
    <w:rsid w:val="00C10E55"/>
    <w:rsid w:val="00C1169E"/>
    <w:rsid w:val="00C11B03"/>
    <w:rsid w:val="00C11B06"/>
    <w:rsid w:val="00C11E62"/>
    <w:rsid w:val="00C12100"/>
    <w:rsid w:val="00C12A57"/>
    <w:rsid w:val="00C12FF4"/>
    <w:rsid w:val="00C13845"/>
    <w:rsid w:val="00C1398C"/>
    <w:rsid w:val="00C13B98"/>
    <w:rsid w:val="00C13D4A"/>
    <w:rsid w:val="00C13F93"/>
    <w:rsid w:val="00C14058"/>
    <w:rsid w:val="00C141F5"/>
    <w:rsid w:val="00C14254"/>
    <w:rsid w:val="00C143C9"/>
    <w:rsid w:val="00C144ED"/>
    <w:rsid w:val="00C14A77"/>
    <w:rsid w:val="00C1512E"/>
    <w:rsid w:val="00C1518F"/>
    <w:rsid w:val="00C159FE"/>
    <w:rsid w:val="00C15A92"/>
    <w:rsid w:val="00C1616A"/>
    <w:rsid w:val="00C16255"/>
    <w:rsid w:val="00C162F8"/>
    <w:rsid w:val="00C166FE"/>
    <w:rsid w:val="00C1673C"/>
    <w:rsid w:val="00C16934"/>
    <w:rsid w:val="00C16D9F"/>
    <w:rsid w:val="00C16E88"/>
    <w:rsid w:val="00C170A1"/>
    <w:rsid w:val="00C1732D"/>
    <w:rsid w:val="00C17469"/>
    <w:rsid w:val="00C17480"/>
    <w:rsid w:val="00C17A85"/>
    <w:rsid w:val="00C20349"/>
    <w:rsid w:val="00C20359"/>
    <w:rsid w:val="00C20A80"/>
    <w:rsid w:val="00C20B46"/>
    <w:rsid w:val="00C20F5C"/>
    <w:rsid w:val="00C210C6"/>
    <w:rsid w:val="00C21873"/>
    <w:rsid w:val="00C22191"/>
    <w:rsid w:val="00C223D4"/>
    <w:rsid w:val="00C22488"/>
    <w:rsid w:val="00C2270F"/>
    <w:rsid w:val="00C23223"/>
    <w:rsid w:val="00C2345D"/>
    <w:rsid w:val="00C23AD1"/>
    <w:rsid w:val="00C23B0A"/>
    <w:rsid w:val="00C23E90"/>
    <w:rsid w:val="00C2410C"/>
    <w:rsid w:val="00C244EB"/>
    <w:rsid w:val="00C24901"/>
    <w:rsid w:val="00C24A62"/>
    <w:rsid w:val="00C24B56"/>
    <w:rsid w:val="00C25064"/>
    <w:rsid w:val="00C25279"/>
    <w:rsid w:val="00C259E1"/>
    <w:rsid w:val="00C25E6A"/>
    <w:rsid w:val="00C25E7B"/>
    <w:rsid w:val="00C25EF6"/>
    <w:rsid w:val="00C27027"/>
    <w:rsid w:val="00C2718B"/>
    <w:rsid w:val="00C2739C"/>
    <w:rsid w:val="00C276F6"/>
    <w:rsid w:val="00C27A46"/>
    <w:rsid w:val="00C27A8D"/>
    <w:rsid w:val="00C27BE7"/>
    <w:rsid w:val="00C30701"/>
    <w:rsid w:val="00C30867"/>
    <w:rsid w:val="00C309D6"/>
    <w:rsid w:val="00C30C8B"/>
    <w:rsid w:val="00C30D44"/>
    <w:rsid w:val="00C30E5F"/>
    <w:rsid w:val="00C30ED0"/>
    <w:rsid w:val="00C31A32"/>
    <w:rsid w:val="00C31D1A"/>
    <w:rsid w:val="00C31DDF"/>
    <w:rsid w:val="00C31F4D"/>
    <w:rsid w:val="00C31FC1"/>
    <w:rsid w:val="00C32452"/>
    <w:rsid w:val="00C32A59"/>
    <w:rsid w:val="00C32D2D"/>
    <w:rsid w:val="00C32D45"/>
    <w:rsid w:val="00C32EDA"/>
    <w:rsid w:val="00C33239"/>
    <w:rsid w:val="00C333AD"/>
    <w:rsid w:val="00C333BE"/>
    <w:rsid w:val="00C33601"/>
    <w:rsid w:val="00C338EA"/>
    <w:rsid w:val="00C33995"/>
    <w:rsid w:val="00C33DDC"/>
    <w:rsid w:val="00C34253"/>
    <w:rsid w:val="00C34297"/>
    <w:rsid w:val="00C3443D"/>
    <w:rsid w:val="00C34477"/>
    <w:rsid w:val="00C34487"/>
    <w:rsid w:val="00C345B9"/>
    <w:rsid w:val="00C351DE"/>
    <w:rsid w:val="00C35284"/>
    <w:rsid w:val="00C3587D"/>
    <w:rsid w:val="00C35E99"/>
    <w:rsid w:val="00C3665B"/>
    <w:rsid w:val="00C36A80"/>
    <w:rsid w:val="00C36F34"/>
    <w:rsid w:val="00C371C5"/>
    <w:rsid w:val="00C372AF"/>
    <w:rsid w:val="00C373A0"/>
    <w:rsid w:val="00C37421"/>
    <w:rsid w:val="00C37B98"/>
    <w:rsid w:val="00C402E7"/>
    <w:rsid w:val="00C402EA"/>
    <w:rsid w:val="00C4053F"/>
    <w:rsid w:val="00C405AE"/>
    <w:rsid w:val="00C406E6"/>
    <w:rsid w:val="00C41607"/>
    <w:rsid w:val="00C42265"/>
    <w:rsid w:val="00C42270"/>
    <w:rsid w:val="00C42527"/>
    <w:rsid w:val="00C42670"/>
    <w:rsid w:val="00C4268E"/>
    <w:rsid w:val="00C42759"/>
    <w:rsid w:val="00C42B69"/>
    <w:rsid w:val="00C441E1"/>
    <w:rsid w:val="00C4445D"/>
    <w:rsid w:val="00C445E4"/>
    <w:rsid w:val="00C447D8"/>
    <w:rsid w:val="00C44AA3"/>
    <w:rsid w:val="00C45220"/>
    <w:rsid w:val="00C45461"/>
    <w:rsid w:val="00C455F0"/>
    <w:rsid w:val="00C456F0"/>
    <w:rsid w:val="00C45A54"/>
    <w:rsid w:val="00C45B9E"/>
    <w:rsid w:val="00C460E2"/>
    <w:rsid w:val="00C46B80"/>
    <w:rsid w:val="00C46E1C"/>
    <w:rsid w:val="00C4778D"/>
    <w:rsid w:val="00C47C9E"/>
    <w:rsid w:val="00C5022B"/>
    <w:rsid w:val="00C50E9A"/>
    <w:rsid w:val="00C51237"/>
    <w:rsid w:val="00C51314"/>
    <w:rsid w:val="00C5145B"/>
    <w:rsid w:val="00C5147F"/>
    <w:rsid w:val="00C51BB7"/>
    <w:rsid w:val="00C5229E"/>
    <w:rsid w:val="00C5269D"/>
    <w:rsid w:val="00C5299F"/>
    <w:rsid w:val="00C52A5C"/>
    <w:rsid w:val="00C52B08"/>
    <w:rsid w:val="00C52F84"/>
    <w:rsid w:val="00C5383D"/>
    <w:rsid w:val="00C54169"/>
    <w:rsid w:val="00C54600"/>
    <w:rsid w:val="00C548DC"/>
    <w:rsid w:val="00C54A4E"/>
    <w:rsid w:val="00C54F83"/>
    <w:rsid w:val="00C551FE"/>
    <w:rsid w:val="00C552B3"/>
    <w:rsid w:val="00C558F1"/>
    <w:rsid w:val="00C55CB8"/>
    <w:rsid w:val="00C560E2"/>
    <w:rsid w:val="00C561AC"/>
    <w:rsid w:val="00C56CAA"/>
    <w:rsid w:val="00C56CE3"/>
    <w:rsid w:val="00C56E65"/>
    <w:rsid w:val="00C56FA3"/>
    <w:rsid w:val="00C5721D"/>
    <w:rsid w:val="00C572DD"/>
    <w:rsid w:val="00C575C2"/>
    <w:rsid w:val="00C57648"/>
    <w:rsid w:val="00C578E7"/>
    <w:rsid w:val="00C57AC6"/>
    <w:rsid w:val="00C60D46"/>
    <w:rsid w:val="00C61308"/>
    <w:rsid w:val="00C61654"/>
    <w:rsid w:val="00C61BC7"/>
    <w:rsid w:val="00C61DEB"/>
    <w:rsid w:val="00C621F6"/>
    <w:rsid w:val="00C62954"/>
    <w:rsid w:val="00C63083"/>
    <w:rsid w:val="00C6308C"/>
    <w:rsid w:val="00C638CA"/>
    <w:rsid w:val="00C63E6A"/>
    <w:rsid w:val="00C64519"/>
    <w:rsid w:val="00C65193"/>
    <w:rsid w:val="00C653A9"/>
    <w:rsid w:val="00C6544A"/>
    <w:rsid w:val="00C65609"/>
    <w:rsid w:val="00C659BB"/>
    <w:rsid w:val="00C665DA"/>
    <w:rsid w:val="00C66B44"/>
    <w:rsid w:val="00C66C4D"/>
    <w:rsid w:val="00C66D9F"/>
    <w:rsid w:val="00C66F94"/>
    <w:rsid w:val="00C67405"/>
    <w:rsid w:val="00C67436"/>
    <w:rsid w:val="00C676A3"/>
    <w:rsid w:val="00C67A4F"/>
    <w:rsid w:val="00C67F2C"/>
    <w:rsid w:val="00C7002E"/>
    <w:rsid w:val="00C70189"/>
    <w:rsid w:val="00C70299"/>
    <w:rsid w:val="00C702EC"/>
    <w:rsid w:val="00C70D5B"/>
    <w:rsid w:val="00C70F13"/>
    <w:rsid w:val="00C70F3C"/>
    <w:rsid w:val="00C717BB"/>
    <w:rsid w:val="00C718AB"/>
    <w:rsid w:val="00C72054"/>
    <w:rsid w:val="00C725CB"/>
    <w:rsid w:val="00C72A2B"/>
    <w:rsid w:val="00C72AD2"/>
    <w:rsid w:val="00C72C08"/>
    <w:rsid w:val="00C732C3"/>
    <w:rsid w:val="00C7349C"/>
    <w:rsid w:val="00C7388C"/>
    <w:rsid w:val="00C743BA"/>
    <w:rsid w:val="00C74731"/>
    <w:rsid w:val="00C754E3"/>
    <w:rsid w:val="00C75B85"/>
    <w:rsid w:val="00C75D34"/>
    <w:rsid w:val="00C75FC1"/>
    <w:rsid w:val="00C762C8"/>
    <w:rsid w:val="00C76494"/>
    <w:rsid w:val="00C766E8"/>
    <w:rsid w:val="00C7703B"/>
    <w:rsid w:val="00C7714B"/>
    <w:rsid w:val="00C77674"/>
    <w:rsid w:val="00C776E0"/>
    <w:rsid w:val="00C77A3B"/>
    <w:rsid w:val="00C77F23"/>
    <w:rsid w:val="00C800ED"/>
    <w:rsid w:val="00C805C9"/>
    <w:rsid w:val="00C80941"/>
    <w:rsid w:val="00C80B9D"/>
    <w:rsid w:val="00C81153"/>
    <w:rsid w:val="00C811C9"/>
    <w:rsid w:val="00C81834"/>
    <w:rsid w:val="00C8214D"/>
    <w:rsid w:val="00C823AB"/>
    <w:rsid w:val="00C82872"/>
    <w:rsid w:val="00C828E7"/>
    <w:rsid w:val="00C82BFA"/>
    <w:rsid w:val="00C82CD7"/>
    <w:rsid w:val="00C830BF"/>
    <w:rsid w:val="00C834D0"/>
    <w:rsid w:val="00C8378E"/>
    <w:rsid w:val="00C83A5D"/>
    <w:rsid w:val="00C83A74"/>
    <w:rsid w:val="00C83B22"/>
    <w:rsid w:val="00C83D20"/>
    <w:rsid w:val="00C84378"/>
    <w:rsid w:val="00C8503C"/>
    <w:rsid w:val="00C850C9"/>
    <w:rsid w:val="00C85262"/>
    <w:rsid w:val="00C85970"/>
    <w:rsid w:val="00C861B4"/>
    <w:rsid w:val="00C86534"/>
    <w:rsid w:val="00C868EE"/>
    <w:rsid w:val="00C86917"/>
    <w:rsid w:val="00C86A2E"/>
    <w:rsid w:val="00C86F23"/>
    <w:rsid w:val="00C90114"/>
    <w:rsid w:val="00C901C5"/>
    <w:rsid w:val="00C9022A"/>
    <w:rsid w:val="00C903A6"/>
    <w:rsid w:val="00C9047B"/>
    <w:rsid w:val="00C90788"/>
    <w:rsid w:val="00C90FD0"/>
    <w:rsid w:val="00C9138F"/>
    <w:rsid w:val="00C91597"/>
    <w:rsid w:val="00C923EB"/>
    <w:rsid w:val="00C9270B"/>
    <w:rsid w:val="00C92AA9"/>
    <w:rsid w:val="00C92CB1"/>
    <w:rsid w:val="00C92D9A"/>
    <w:rsid w:val="00C944FF"/>
    <w:rsid w:val="00C946BA"/>
    <w:rsid w:val="00C94729"/>
    <w:rsid w:val="00C94FF7"/>
    <w:rsid w:val="00C951CC"/>
    <w:rsid w:val="00C951EB"/>
    <w:rsid w:val="00C95479"/>
    <w:rsid w:val="00C95776"/>
    <w:rsid w:val="00C95A5D"/>
    <w:rsid w:val="00C96146"/>
    <w:rsid w:val="00C96675"/>
    <w:rsid w:val="00C96A86"/>
    <w:rsid w:val="00C96A93"/>
    <w:rsid w:val="00C96FB9"/>
    <w:rsid w:val="00C97B67"/>
    <w:rsid w:val="00C97F43"/>
    <w:rsid w:val="00CA02C4"/>
    <w:rsid w:val="00CA070A"/>
    <w:rsid w:val="00CA086A"/>
    <w:rsid w:val="00CA1966"/>
    <w:rsid w:val="00CA1E45"/>
    <w:rsid w:val="00CA2526"/>
    <w:rsid w:val="00CA2BC0"/>
    <w:rsid w:val="00CA2C85"/>
    <w:rsid w:val="00CA300C"/>
    <w:rsid w:val="00CA31D1"/>
    <w:rsid w:val="00CA33A7"/>
    <w:rsid w:val="00CA34B5"/>
    <w:rsid w:val="00CA354C"/>
    <w:rsid w:val="00CA37CE"/>
    <w:rsid w:val="00CA38D3"/>
    <w:rsid w:val="00CA3E27"/>
    <w:rsid w:val="00CA4451"/>
    <w:rsid w:val="00CA478F"/>
    <w:rsid w:val="00CA49CE"/>
    <w:rsid w:val="00CA52CC"/>
    <w:rsid w:val="00CA593B"/>
    <w:rsid w:val="00CA629D"/>
    <w:rsid w:val="00CA640B"/>
    <w:rsid w:val="00CA6441"/>
    <w:rsid w:val="00CA64D2"/>
    <w:rsid w:val="00CA694A"/>
    <w:rsid w:val="00CA6D09"/>
    <w:rsid w:val="00CA746B"/>
    <w:rsid w:val="00CA7602"/>
    <w:rsid w:val="00CA786A"/>
    <w:rsid w:val="00CA7949"/>
    <w:rsid w:val="00CA7D20"/>
    <w:rsid w:val="00CB0113"/>
    <w:rsid w:val="00CB05EF"/>
    <w:rsid w:val="00CB08BB"/>
    <w:rsid w:val="00CB0B3A"/>
    <w:rsid w:val="00CB0B96"/>
    <w:rsid w:val="00CB0BE7"/>
    <w:rsid w:val="00CB0C58"/>
    <w:rsid w:val="00CB0FF3"/>
    <w:rsid w:val="00CB1175"/>
    <w:rsid w:val="00CB160F"/>
    <w:rsid w:val="00CB16FC"/>
    <w:rsid w:val="00CB1A7F"/>
    <w:rsid w:val="00CB2061"/>
    <w:rsid w:val="00CB2083"/>
    <w:rsid w:val="00CB2234"/>
    <w:rsid w:val="00CB2395"/>
    <w:rsid w:val="00CB27DA"/>
    <w:rsid w:val="00CB2871"/>
    <w:rsid w:val="00CB2941"/>
    <w:rsid w:val="00CB2980"/>
    <w:rsid w:val="00CB2B44"/>
    <w:rsid w:val="00CB2F60"/>
    <w:rsid w:val="00CB3228"/>
    <w:rsid w:val="00CB3584"/>
    <w:rsid w:val="00CB35AC"/>
    <w:rsid w:val="00CB3AA3"/>
    <w:rsid w:val="00CB4F7E"/>
    <w:rsid w:val="00CB4F8F"/>
    <w:rsid w:val="00CB52D6"/>
    <w:rsid w:val="00CB5941"/>
    <w:rsid w:val="00CB59F2"/>
    <w:rsid w:val="00CB5DE8"/>
    <w:rsid w:val="00CB622F"/>
    <w:rsid w:val="00CB6530"/>
    <w:rsid w:val="00CB673F"/>
    <w:rsid w:val="00CB67F9"/>
    <w:rsid w:val="00CB6965"/>
    <w:rsid w:val="00CB6AF1"/>
    <w:rsid w:val="00CB6BF4"/>
    <w:rsid w:val="00CB71A6"/>
    <w:rsid w:val="00CB74A7"/>
    <w:rsid w:val="00CB75C7"/>
    <w:rsid w:val="00CB75FA"/>
    <w:rsid w:val="00CB7735"/>
    <w:rsid w:val="00CB787B"/>
    <w:rsid w:val="00CB79F3"/>
    <w:rsid w:val="00CB7FD0"/>
    <w:rsid w:val="00CC0684"/>
    <w:rsid w:val="00CC0823"/>
    <w:rsid w:val="00CC103A"/>
    <w:rsid w:val="00CC1484"/>
    <w:rsid w:val="00CC14CB"/>
    <w:rsid w:val="00CC1D18"/>
    <w:rsid w:val="00CC2C2E"/>
    <w:rsid w:val="00CC2DFB"/>
    <w:rsid w:val="00CC3115"/>
    <w:rsid w:val="00CC4158"/>
    <w:rsid w:val="00CC47DA"/>
    <w:rsid w:val="00CC49E3"/>
    <w:rsid w:val="00CC521D"/>
    <w:rsid w:val="00CC5446"/>
    <w:rsid w:val="00CC5940"/>
    <w:rsid w:val="00CC5C28"/>
    <w:rsid w:val="00CC6169"/>
    <w:rsid w:val="00CC63CD"/>
    <w:rsid w:val="00CC65DF"/>
    <w:rsid w:val="00CC6688"/>
    <w:rsid w:val="00CC68E1"/>
    <w:rsid w:val="00CC6CC5"/>
    <w:rsid w:val="00CC6F79"/>
    <w:rsid w:val="00CC758A"/>
    <w:rsid w:val="00CC7A40"/>
    <w:rsid w:val="00CC7AB7"/>
    <w:rsid w:val="00CC7BDC"/>
    <w:rsid w:val="00CC7F6B"/>
    <w:rsid w:val="00CD14EB"/>
    <w:rsid w:val="00CD1824"/>
    <w:rsid w:val="00CD1A60"/>
    <w:rsid w:val="00CD1B4F"/>
    <w:rsid w:val="00CD1CCB"/>
    <w:rsid w:val="00CD1FFC"/>
    <w:rsid w:val="00CD2225"/>
    <w:rsid w:val="00CD273D"/>
    <w:rsid w:val="00CD2772"/>
    <w:rsid w:val="00CD2B47"/>
    <w:rsid w:val="00CD2B71"/>
    <w:rsid w:val="00CD2E54"/>
    <w:rsid w:val="00CD30FE"/>
    <w:rsid w:val="00CD367E"/>
    <w:rsid w:val="00CD3C83"/>
    <w:rsid w:val="00CD3CA9"/>
    <w:rsid w:val="00CD4226"/>
    <w:rsid w:val="00CD4348"/>
    <w:rsid w:val="00CD4C07"/>
    <w:rsid w:val="00CD55F7"/>
    <w:rsid w:val="00CD5932"/>
    <w:rsid w:val="00CD59B0"/>
    <w:rsid w:val="00CD5DE2"/>
    <w:rsid w:val="00CD5F5E"/>
    <w:rsid w:val="00CD5FB5"/>
    <w:rsid w:val="00CD6034"/>
    <w:rsid w:val="00CD6386"/>
    <w:rsid w:val="00CD63FE"/>
    <w:rsid w:val="00CD69EE"/>
    <w:rsid w:val="00CD757B"/>
    <w:rsid w:val="00CD775C"/>
    <w:rsid w:val="00CD77B7"/>
    <w:rsid w:val="00CD788F"/>
    <w:rsid w:val="00CD79E8"/>
    <w:rsid w:val="00CD7F78"/>
    <w:rsid w:val="00CE008F"/>
    <w:rsid w:val="00CE0354"/>
    <w:rsid w:val="00CE05C2"/>
    <w:rsid w:val="00CE1192"/>
    <w:rsid w:val="00CE1198"/>
    <w:rsid w:val="00CE18ED"/>
    <w:rsid w:val="00CE25A4"/>
    <w:rsid w:val="00CE284D"/>
    <w:rsid w:val="00CE2884"/>
    <w:rsid w:val="00CE321F"/>
    <w:rsid w:val="00CE3422"/>
    <w:rsid w:val="00CE3848"/>
    <w:rsid w:val="00CE3A18"/>
    <w:rsid w:val="00CE3D39"/>
    <w:rsid w:val="00CE414C"/>
    <w:rsid w:val="00CE4332"/>
    <w:rsid w:val="00CE486C"/>
    <w:rsid w:val="00CE4983"/>
    <w:rsid w:val="00CE4A9E"/>
    <w:rsid w:val="00CE4EC0"/>
    <w:rsid w:val="00CE53D4"/>
    <w:rsid w:val="00CE54EE"/>
    <w:rsid w:val="00CE5A7C"/>
    <w:rsid w:val="00CE5B8B"/>
    <w:rsid w:val="00CE5EC1"/>
    <w:rsid w:val="00CE63A8"/>
    <w:rsid w:val="00CE69F4"/>
    <w:rsid w:val="00CE6AF8"/>
    <w:rsid w:val="00CE7387"/>
    <w:rsid w:val="00CE74EF"/>
    <w:rsid w:val="00CE75BC"/>
    <w:rsid w:val="00CE7C34"/>
    <w:rsid w:val="00CF054B"/>
    <w:rsid w:val="00CF0D99"/>
    <w:rsid w:val="00CF0F23"/>
    <w:rsid w:val="00CF1054"/>
    <w:rsid w:val="00CF11AB"/>
    <w:rsid w:val="00CF13E0"/>
    <w:rsid w:val="00CF1A8B"/>
    <w:rsid w:val="00CF1C82"/>
    <w:rsid w:val="00CF1FD4"/>
    <w:rsid w:val="00CF1FD7"/>
    <w:rsid w:val="00CF25FA"/>
    <w:rsid w:val="00CF2641"/>
    <w:rsid w:val="00CF2892"/>
    <w:rsid w:val="00CF29CE"/>
    <w:rsid w:val="00CF2CC3"/>
    <w:rsid w:val="00CF2EA1"/>
    <w:rsid w:val="00CF329C"/>
    <w:rsid w:val="00CF39F0"/>
    <w:rsid w:val="00CF3BAF"/>
    <w:rsid w:val="00CF3C97"/>
    <w:rsid w:val="00CF3EB3"/>
    <w:rsid w:val="00CF434D"/>
    <w:rsid w:val="00CF45FF"/>
    <w:rsid w:val="00CF4A78"/>
    <w:rsid w:val="00CF4B21"/>
    <w:rsid w:val="00CF4F85"/>
    <w:rsid w:val="00CF527E"/>
    <w:rsid w:val="00CF703C"/>
    <w:rsid w:val="00CF7131"/>
    <w:rsid w:val="00CF758A"/>
    <w:rsid w:val="00CF7650"/>
    <w:rsid w:val="00D00120"/>
    <w:rsid w:val="00D003AF"/>
    <w:rsid w:val="00D009FC"/>
    <w:rsid w:val="00D00AD5"/>
    <w:rsid w:val="00D00DA4"/>
    <w:rsid w:val="00D00FFD"/>
    <w:rsid w:val="00D01620"/>
    <w:rsid w:val="00D01702"/>
    <w:rsid w:val="00D0180C"/>
    <w:rsid w:val="00D019DE"/>
    <w:rsid w:val="00D01AD0"/>
    <w:rsid w:val="00D01F39"/>
    <w:rsid w:val="00D02316"/>
    <w:rsid w:val="00D025E7"/>
    <w:rsid w:val="00D02735"/>
    <w:rsid w:val="00D02E0B"/>
    <w:rsid w:val="00D02F8C"/>
    <w:rsid w:val="00D03425"/>
    <w:rsid w:val="00D03B0B"/>
    <w:rsid w:val="00D03B10"/>
    <w:rsid w:val="00D042C6"/>
    <w:rsid w:val="00D0456D"/>
    <w:rsid w:val="00D04FC1"/>
    <w:rsid w:val="00D05071"/>
    <w:rsid w:val="00D054E1"/>
    <w:rsid w:val="00D05ECC"/>
    <w:rsid w:val="00D063C3"/>
    <w:rsid w:val="00D06751"/>
    <w:rsid w:val="00D07084"/>
    <w:rsid w:val="00D07746"/>
    <w:rsid w:val="00D0782B"/>
    <w:rsid w:val="00D1020C"/>
    <w:rsid w:val="00D108A3"/>
    <w:rsid w:val="00D113DC"/>
    <w:rsid w:val="00D11FD6"/>
    <w:rsid w:val="00D12613"/>
    <w:rsid w:val="00D129F4"/>
    <w:rsid w:val="00D12B25"/>
    <w:rsid w:val="00D12B28"/>
    <w:rsid w:val="00D12C99"/>
    <w:rsid w:val="00D12F05"/>
    <w:rsid w:val="00D13033"/>
    <w:rsid w:val="00D1380B"/>
    <w:rsid w:val="00D1431D"/>
    <w:rsid w:val="00D143B0"/>
    <w:rsid w:val="00D14D3F"/>
    <w:rsid w:val="00D1529C"/>
    <w:rsid w:val="00D153A3"/>
    <w:rsid w:val="00D155D5"/>
    <w:rsid w:val="00D15B76"/>
    <w:rsid w:val="00D160A1"/>
    <w:rsid w:val="00D16A54"/>
    <w:rsid w:val="00D16DD7"/>
    <w:rsid w:val="00D16F1F"/>
    <w:rsid w:val="00D17591"/>
    <w:rsid w:val="00D17B80"/>
    <w:rsid w:val="00D17BEA"/>
    <w:rsid w:val="00D17E21"/>
    <w:rsid w:val="00D17E60"/>
    <w:rsid w:val="00D20064"/>
    <w:rsid w:val="00D200EF"/>
    <w:rsid w:val="00D2087E"/>
    <w:rsid w:val="00D20981"/>
    <w:rsid w:val="00D20B86"/>
    <w:rsid w:val="00D20CA8"/>
    <w:rsid w:val="00D2114D"/>
    <w:rsid w:val="00D21364"/>
    <w:rsid w:val="00D21860"/>
    <w:rsid w:val="00D21B6B"/>
    <w:rsid w:val="00D21E1A"/>
    <w:rsid w:val="00D220CC"/>
    <w:rsid w:val="00D222C6"/>
    <w:rsid w:val="00D2240E"/>
    <w:rsid w:val="00D22C6D"/>
    <w:rsid w:val="00D22D44"/>
    <w:rsid w:val="00D22FC9"/>
    <w:rsid w:val="00D23087"/>
    <w:rsid w:val="00D23092"/>
    <w:rsid w:val="00D2334E"/>
    <w:rsid w:val="00D23F14"/>
    <w:rsid w:val="00D2421A"/>
    <w:rsid w:val="00D2431D"/>
    <w:rsid w:val="00D2442C"/>
    <w:rsid w:val="00D245F2"/>
    <w:rsid w:val="00D2467D"/>
    <w:rsid w:val="00D24A53"/>
    <w:rsid w:val="00D25638"/>
    <w:rsid w:val="00D256FD"/>
    <w:rsid w:val="00D259F9"/>
    <w:rsid w:val="00D25DB4"/>
    <w:rsid w:val="00D26750"/>
    <w:rsid w:val="00D26830"/>
    <w:rsid w:val="00D26A4F"/>
    <w:rsid w:val="00D26BBA"/>
    <w:rsid w:val="00D26BD9"/>
    <w:rsid w:val="00D26C17"/>
    <w:rsid w:val="00D27535"/>
    <w:rsid w:val="00D27CF5"/>
    <w:rsid w:val="00D303D4"/>
    <w:rsid w:val="00D306F1"/>
    <w:rsid w:val="00D30CA6"/>
    <w:rsid w:val="00D30EA4"/>
    <w:rsid w:val="00D31130"/>
    <w:rsid w:val="00D316C2"/>
    <w:rsid w:val="00D31709"/>
    <w:rsid w:val="00D317BA"/>
    <w:rsid w:val="00D318BE"/>
    <w:rsid w:val="00D31B93"/>
    <w:rsid w:val="00D31F79"/>
    <w:rsid w:val="00D3228F"/>
    <w:rsid w:val="00D32309"/>
    <w:rsid w:val="00D32EB6"/>
    <w:rsid w:val="00D33018"/>
    <w:rsid w:val="00D332D5"/>
    <w:rsid w:val="00D33725"/>
    <w:rsid w:val="00D338BA"/>
    <w:rsid w:val="00D33974"/>
    <w:rsid w:val="00D33FD8"/>
    <w:rsid w:val="00D3428F"/>
    <w:rsid w:val="00D3449E"/>
    <w:rsid w:val="00D347B6"/>
    <w:rsid w:val="00D34C2D"/>
    <w:rsid w:val="00D35453"/>
    <w:rsid w:val="00D355A9"/>
    <w:rsid w:val="00D357EB"/>
    <w:rsid w:val="00D35D87"/>
    <w:rsid w:val="00D3607C"/>
    <w:rsid w:val="00D36167"/>
    <w:rsid w:val="00D36A24"/>
    <w:rsid w:val="00D36B29"/>
    <w:rsid w:val="00D36C4C"/>
    <w:rsid w:val="00D36C85"/>
    <w:rsid w:val="00D37138"/>
    <w:rsid w:val="00D372C9"/>
    <w:rsid w:val="00D37637"/>
    <w:rsid w:val="00D3793C"/>
    <w:rsid w:val="00D37A8B"/>
    <w:rsid w:val="00D37A99"/>
    <w:rsid w:val="00D37C3A"/>
    <w:rsid w:val="00D37C89"/>
    <w:rsid w:val="00D37E1F"/>
    <w:rsid w:val="00D37FED"/>
    <w:rsid w:val="00D4039A"/>
    <w:rsid w:val="00D40B42"/>
    <w:rsid w:val="00D40E01"/>
    <w:rsid w:val="00D41497"/>
    <w:rsid w:val="00D414F3"/>
    <w:rsid w:val="00D41952"/>
    <w:rsid w:val="00D41BF6"/>
    <w:rsid w:val="00D41E10"/>
    <w:rsid w:val="00D420DF"/>
    <w:rsid w:val="00D4274C"/>
    <w:rsid w:val="00D429A0"/>
    <w:rsid w:val="00D42C8F"/>
    <w:rsid w:val="00D42CB1"/>
    <w:rsid w:val="00D433A6"/>
    <w:rsid w:val="00D43736"/>
    <w:rsid w:val="00D43929"/>
    <w:rsid w:val="00D439FF"/>
    <w:rsid w:val="00D43BB9"/>
    <w:rsid w:val="00D43D8F"/>
    <w:rsid w:val="00D43EE5"/>
    <w:rsid w:val="00D43F00"/>
    <w:rsid w:val="00D44431"/>
    <w:rsid w:val="00D4489E"/>
    <w:rsid w:val="00D45050"/>
    <w:rsid w:val="00D4518D"/>
    <w:rsid w:val="00D45B86"/>
    <w:rsid w:val="00D46C05"/>
    <w:rsid w:val="00D4718A"/>
    <w:rsid w:val="00D471BD"/>
    <w:rsid w:val="00D47328"/>
    <w:rsid w:val="00D5035D"/>
    <w:rsid w:val="00D503C5"/>
    <w:rsid w:val="00D5074B"/>
    <w:rsid w:val="00D50A14"/>
    <w:rsid w:val="00D50DE1"/>
    <w:rsid w:val="00D50E99"/>
    <w:rsid w:val="00D511BB"/>
    <w:rsid w:val="00D512D1"/>
    <w:rsid w:val="00D5138D"/>
    <w:rsid w:val="00D515C2"/>
    <w:rsid w:val="00D51723"/>
    <w:rsid w:val="00D51840"/>
    <w:rsid w:val="00D51E89"/>
    <w:rsid w:val="00D51F49"/>
    <w:rsid w:val="00D51F73"/>
    <w:rsid w:val="00D52188"/>
    <w:rsid w:val="00D522DC"/>
    <w:rsid w:val="00D5237D"/>
    <w:rsid w:val="00D525AE"/>
    <w:rsid w:val="00D528E7"/>
    <w:rsid w:val="00D529E0"/>
    <w:rsid w:val="00D52D2C"/>
    <w:rsid w:val="00D530ED"/>
    <w:rsid w:val="00D53110"/>
    <w:rsid w:val="00D5343B"/>
    <w:rsid w:val="00D53686"/>
    <w:rsid w:val="00D53D6F"/>
    <w:rsid w:val="00D53DCD"/>
    <w:rsid w:val="00D53DE3"/>
    <w:rsid w:val="00D53E1F"/>
    <w:rsid w:val="00D5491F"/>
    <w:rsid w:val="00D54ADC"/>
    <w:rsid w:val="00D54B1F"/>
    <w:rsid w:val="00D54ED6"/>
    <w:rsid w:val="00D55065"/>
    <w:rsid w:val="00D55091"/>
    <w:rsid w:val="00D554E4"/>
    <w:rsid w:val="00D55913"/>
    <w:rsid w:val="00D55C0A"/>
    <w:rsid w:val="00D55C84"/>
    <w:rsid w:val="00D55E3F"/>
    <w:rsid w:val="00D56070"/>
    <w:rsid w:val="00D563DF"/>
    <w:rsid w:val="00D568CA"/>
    <w:rsid w:val="00D56CF1"/>
    <w:rsid w:val="00D56E04"/>
    <w:rsid w:val="00D575B0"/>
    <w:rsid w:val="00D57AA3"/>
    <w:rsid w:val="00D57C12"/>
    <w:rsid w:val="00D57DE0"/>
    <w:rsid w:val="00D57FCA"/>
    <w:rsid w:val="00D60066"/>
    <w:rsid w:val="00D60295"/>
    <w:rsid w:val="00D6032E"/>
    <w:rsid w:val="00D603CB"/>
    <w:rsid w:val="00D60590"/>
    <w:rsid w:val="00D6059C"/>
    <w:rsid w:val="00D60611"/>
    <w:rsid w:val="00D60B47"/>
    <w:rsid w:val="00D61749"/>
    <w:rsid w:val="00D619DF"/>
    <w:rsid w:val="00D61A8D"/>
    <w:rsid w:val="00D61E68"/>
    <w:rsid w:val="00D61FBB"/>
    <w:rsid w:val="00D62100"/>
    <w:rsid w:val="00D62B0B"/>
    <w:rsid w:val="00D62C3C"/>
    <w:rsid w:val="00D62F1E"/>
    <w:rsid w:val="00D62F3D"/>
    <w:rsid w:val="00D62F55"/>
    <w:rsid w:val="00D63028"/>
    <w:rsid w:val="00D63827"/>
    <w:rsid w:val="00D63AB2"/>
    <w:rsid w:val="00D63F99"/>
    <w:rsid w:val="00D64201"/>
    <w:rsid w:val="00D64369"/>
    <w:rsid w:val="00D64606"/>
    <w:rsid w:val="00D64AFA"/>
    <w:rsid w:val="00D64D74"/>
    <w:rsid w:val="00D64F65"/>
    <w:rsid w:val="00D65258"/>
    <w:rsid w:val="00D656D8"/>
    <w:rsid w:val="00D65738"/>
    <w:rsid w:val="00D659E9"/>
    <w:rsid w:val="00D65AD2"/>
    <w:rsid w:val="00D65CBA"/>
    <w:rsid w:val="00D662FD"/>
    <w:rsid w:val="00D666A7"/>
    <w:rsid w:val="00D666E6"/>
    <w:rsid w:val="00D6700C"/>
    <w:rsid w:val="00D67377"/>
    <w:rsid w:val="00D675ED"/>
    <w:rsid w:val="00D67743"/>
    <w:rsid w:val="00D701DC"/>
    <w:rsid w:val="00D70A68"/>
    <w:rsid w:val="00D70C1C"/>
    <w:rsid w:val="00D716F3"/>
    <w:rsid w:val="00D71771"/>
    <w:rsid w:val="00D71A6E"/>
    <w:rsid w:val="00D71D7D"/>
    <w:rsid w:val="00D71E68"/>
    <w:rsid w:val="00D7211D"/>
    <w:rsid w:val="00D723CF"/>
    <w:rsid w:val="00D72522"/>
    <w:rsid w:val="00D725A0"/>
    <w:rsid w:val="00D72EB1"/>
    <w:rsid w:val="00D74068"/>
    <w:rsid w:val="00D740F8"/>
    <w:rsid w:val="00D745FA"/>
    <w:rsid w:val="00D750F1"/>
    <w:rsid w:val="00D75207"/>
    <w:rsid w:val="00D75974"/>
    <w:rsid w:val="00D75BCE"/>
    <w:rsid w:val="00D76A52"/>
    <w:rsid w:val="00D76B95"/>
    <w:rsid w:val="00D76C5C"/>
    <w:rsid w:val="00D76E35"/>
    <w:rsid w:val="00D77097"/>
    <w:rsid w:val="00D77098"/>
    <w:rsid w:val="00D7732B"/>
    <w:rsid w:val="00D77621"/>
    <w:rsid w:val="00D77927"/>
    <w:rsid w:val="00D77E29"/>
    <w:rsid w:val="00D80081"/>
    <w:rsid w:val="00D804D6"/>
    <w:rsid w:val="00D80792"/>
    <w:rsid w:val="00D8098C"/>
    <w:rsid w:val="00D80AA3"/>
    <w:rsid w:val="00D81122"/>
    <w:rsid w:val="00D81992"/>
    <w:rsid w:val="00D81B70"/>
    <w:rsid w:val="00D81D09"/>
    <w:rsid w:val="00D8275C"/>
    <w:rsid w:val="00D82E64"/>
    <w:rsid w:val="00D834D4"/>
    <w:rsid w:val="00D83A20"/>
    <w:rsid w:val="00D83C7C"/>
    <w:rsid w:val="00D83CE8"/>
    <w:rsid w:val="00D83E74"/>
    <w:rsid w:val="00D83F9B"/>
    <w:rsid w:val="00D840BB"/>
    <w:rsid w:val="00D8426E"/>
    <w:rsid w:val="00D84495"/>
    <w:rsid w:val="00D84769"/>
    <w:rsid w:val="00D84B12"/>
    <w:rsid w:val="00D84F24"/>
    <w:rsid w:val="00D8513F"/>
    <w:rsid w:val="00D856FD"/>
    <w:rsid w:val="00D858C6"/>
    <w:rsid w:val="00D85E22"/>
    <w:rsid w:val="00D8622B"/>
    <w:rsid w:val="00D867A2"/>
    <w:rsid w:val="00D86A47"/>
    <w:rsid w:val="00D86FD7"/>
    <w:rsid w:val="00D8781B"/>
    <w:rsid w:val="00D90044"/>
    <w:rsid w:val="00D90C66"/>
    <w:rsid w:val="00D90D72"/>
    <w:rsid w:val="00D91850"/>
    <w:rsid w:val="00D91C30"/>
    <w:rsid w:val="00D91C38"/>
    <w:rsid w:val="00D91CD6"/>
    <w:rsid w:val="00D91E48"/>
    <w:rsid w:val="00D91EA1"/>
    <w:rsid w:val="00D920BC"/>
    <w:rsid w:val="00D92359"/>
    <w:rsid w:val="00D92427"/>
    <w:rsid w:val="00D9257B"/>
    <w:rsid w:val="00D92606"/>
    <w:rsid w:val="00D927B5"/>
    <w:rsid w:val="00D9295F"/>
    <w:rsid w:val="00D929FD"/>
    <w:rsid w:val="00D93692"/>
    <w:rsid w:val="00D93E17"/>
    <w:rsid w:val="00D940EB"/>
    <w:rsid w:val="00D9415D"/>
    <w:rsid w:val="00D9431E"/>
    <w:rsid w:val="00D94617"/>
    <w:rsid w:val="00D947FE"/>
    <w:rsid w:val="00D94977"/>
    <w:rsid w:val="00D9499C"/>
    <w:rsid w:val="00D94AA0"/>
    <w:rsid w:val="00D94BE7"/>
    <w:rsid w:val="00D94CBB"/>
    <w:rsid w:val="00D94D8C"/>
    <w:rsid w:val="00D95131"/>
    <w:rsid w:val="00D956D3"/>
    <w:rsid w:val="00D95839"/>
    <w:rsid w:val="00D9584E"/>
    <w:rsid w:val="00D95FD0"/>
    <w:rsid w:val="00D96362"/>
    <w:rsid w:val="00D976EC"/>
    <w:rsid w:val="00D97C30"/>
    <w:rsid w:val="00D97DFC"/>
    <w:rsid w:val="00DA0334"/>
    <w:rsid w:val="00DA0780"/>
    <w:rsid w:val="00DA09A0"/>
    <w:rsid w:val="00DA166D"/>
    <w:rsid w:val="00DA186E"/>
    <w:rsid w:val="00DA19A6"/>
    <w:rsid w:val="00DA19D4"/>
    <w:rsid w:val="00DA19E7"/>
    <w:rsid w:val="00DA1F2B"/>
    <w:rsid w:val="00DA26B1"/>
    <w:rsid w:val="00DA27E3"/>
    <w:rsid w:val="00DA2C8A"/>
    <w:rsid w:val="00DA2E31"/>
    <w:rsid w:val="00DA3573"/>
    <w:rsid w:val="00DA35E6"/>
    <w:rsid w:val="00DA3D9B"/>
    <w:rsid w:val="00DA3E03"/>
    <w:rsid w:val="00DA42F9"/>
    <w:rsid w:val="00DA49D6"/>
    <w:rsid w:val="00DA51B5"/>
    <w:rsid w:val="00DA562B"/>
    <w:rsid w:val="00DA567C"/>
    <w:rsid w:val="00DA5AAE"/>
    <w:rsid w:val="00DA5B1F"/>
    <w:rsid w:val="00DA5F40"/>
    <w:rsid w:val="00DA6273"/>
    <w:rsid w:val="00DA6699"/>
    <w:rsid w:val="00DA6BAF"/>
    <w:rsid w:val="00DA6CED"/>
    <w:rsid w:val="00DA6E98"/>
    <w:rsid w:val="00DA704A"/>
    <w:rsid w:val="00DA72E5"/>
    <w:rsid w:val="00DA79BE"/>
    <w:rsid w:val="00DB090E"/>
    <w:rsid w:val="00DB0FE7"/>
    <w:rsid w:val="00DB1045"/>
    <w:rsid w:val="00DB19DB"/>
    <w:rsid w:val="00DB1D19"/>
    <w:rsid w:val="00DB280D"/>
    <w:rsid w:val="00DB28FD"/>
    <w:rsid w:val="00DB2A54"/>
    <w:rsid w:val="00DB2DE1"/>
    <w:rsid w:val="00DB2FE3"/>
    <w:rsid w:val="00DB3030"/>
    <w:rsid w:val="00DB37E5"/>
    <w:rsid w:val="00DB4067"/>
    <w:rsid w:val="00DB40B6"/>
    <w:rsid w:val="00DB43D2"/>
    <w:rsid w:val="00DB46F2"/>
    <w:rsid w:val="00DB4AF0"/>
    <w:rsid w:val="00DB4BD6"/>
    <w:rsid w:val="00DB4D24"/>
    <w:rsid w:val="00DB4D2E"/>
    <w:rsid w:val="00DB4D68"/>
    <w:rsid w:val="00DB544B"/>
    <w:rsid w:val="00DB55D5"/>
    <w:rsid w:val="00DB560C"/>
    <w:rsid w:val="00DB5871"/>
    <w:rsid w:val="00DB5B7A"/>
    <w:rsid w:val="00DB6B63"/>
    <w:rsid w:val="00DB7083"/>
    <w:rsid w:val="00DB7808"/>
    <w:rsid w:val="00DB782F"/>
    <w:rsid w:val="00DB7D17"/>
    <w:rsid w:val="00DC0729"/>
    <w:rsid w:val="00DC09C6"/>
    <w:rsid w:val="00DC1A13"/>
    <w:rsid w:val="00DC1EE5"/>
    <w:rsid w:val="00DC2141"/>
    <w:rsid w:val="00DC235F"/>
    <w:rsid w:val="00DC28B2"/>
    <w:rsid w:val="00DC2E71"/>
    <w:rsid w:val="00DC31CE"/>
    <w:rsid w:val="00DC354F"/>
    <w:rsid w:val="00DC37E6"/>
    <w:rsid w:val="00DC3B2B"/>
    <w:rsid w:val="00DC3C51"/>
    <w:rsid w:val="00DC3ED8"/>
    <w:rsid w:val="00DC3F53"/>
    <w:rsid w:val="00DC493A"/>
    <w:rsid w:val="00DC49CC"/>
    <w:rsid w:val="00DC4EAA"/>
    <w:rsid w:val="00DC5022"/>
    <w:rsid w:val="00DC5385"/>
    <w:rsid w:val="00DC576A"/>
    <w:rsid w:val="00DC5778"/>
    <w:rsid w:val="00DC6271"/>
    <w:rsid w:val="00DC6366"/>
    <w:rsid w:val="00DC6702"/>
    <w:rsid w:val="00DC671D"/>
    <w:rsid w:val="00DC6809"/>
    <w:rsid w:val="00DC6848"/>
    <w:rsid w:val="00DC6949"/>
    <w:rsid w:val="00DC69B2"/>
    <w:rsid w:val="00DC7007"/>
    <w:rsid w:val="00DC792E"/>
    <w:rsid w:val="00DC7B9F"/>
    <w:rsid w:val="00DC7BB3"/>
    <w:rsid w:val="00DC7CE4"/>
    <w:rsid w:val="00DD03B3"/>
    <w:rsid w:val="00DD044E"/>
    <w:rsid w:val="00DD07A8"/>
    <w:rsid w:val="00DD1753"/>
    <w:rsid w:val="00DD1CC0"/>
    <w:rsid w:val="00DD1FD8"/>
    <w:rsid w:val="00DD2C37"/>
    <w:rsid w:val="00DD2C4E"/>
    <w:rsid w:val="00DD2FEA"/>
    <w:rsid w:val="00DD386B"/>
    <w:rsid w:val="00DD3A45"/>
    <w:rsid w:val="00DD3CFB"/>
    <w:rsid w:val="00DD4185"/>
    <w:rsid w:val="00DD4282"/>
    <w:rsid w:val="00DD43E9"/>
    <w:rsid w:val="00DD4BCB"/>
    <w:rsid w:val="00DD502B"/>
    <w:rsid w:val="00DD5645"/>
    <w:rsid w:val="00DD572E"/>
    <w:rsid w:val="00DD59F3"/>
    <w:rsid w:val="00DD5A31"/>
    <w:rsid w:val="00DD5C81"/>
    <w:rsid w:val="00DD5E02"/>
    <w:rsid w:val="00DD5F3F"/>
    <w:rsid w:val="00DD5FC3"/>
    <w:rsid w:val="00DD6173"/>
    <w:rsid w:val="00DD63BC"/>
    <w:rsid w:val="00DD6579"/>
    <w:rsid w:val="00DD6D26"/>
    <w:rsid w:val="00DD6FCA"/>
    <w:rsid w:val="00DD7B1D"/>
    <w:rsid w:val="00DD7BC2"/>
    <w:rsid w:val="00DD7F38"/>
    <w:rsid w:val="00DE0481"/>
    <w:rsid w:val="00DE048C"/>
    <w:rsid w:val="00DE0742"/>
    <w:rsid w:val="00DE08CA"/>
    <w:rsid w:val="00DE0D44"/>
    <w:rsid w:val="00DE0E71"/>
    <w:rsid w:val="00DE0F5A"/>
    <w:rsid w:val="00DE11D8"/>
    <w:rsid w:val="00DE18B9"/>
    <w:rsid w:val="00DE1C0F"/>
    <w:rsid w:val="00DE1C55"/>
    <w:rsid w:val="00DE2540"/>
    <w:rsid w:val="00DE2D48"/>
    <w:rsid w:val="00DE2D6C"/>
    <w:rsid w:val="00DE2F67"/>
    <w:rsid w:val="00DE2F72"/>
    <w:rsid w:val="00DE30B8"/>
    <w:rsid w:val="00DE32F8"/>
    <w:rsid w:val="00DE36AB"/>
    <w:rsid w:val="00DE381F"/>
    <w:rsid w:val="00DE480E"/>
    <w:rsid w:val="00DE4D79"/>
    <w:rsid w:val="00DE5193"/>
    <w:rsid w:val="00DE56FB"/>
    <w:rsid w:val="00DE5E75"/>
    <w:rsid w:val="00DE5F61"/>
    <w:rsid w:val="00DE6480"/>
    <w:rsid w:val="00DE67A6"/>
    <w:rsid w:val="00DE7E69"/>
    <w:rsid w:val="00DF066A"/>
    <w:rsid w:val="00DF0B56"/>
    <w:rsid w:val="00DF0BC8"/>
    <w:rsid w:val="00DF1169"/>
    <w:rsid w:val="00DF143A"/>
    <w:rsid w:val="00DF1825"/>
    <w:rsid w:val="00DF185B"/>
    <w:rsid w:val="00DF1ACF"/>
    <w:rsid w:val="00DF1C4D"/>
    <w:rsid w:val="00DF1CB2"/>
    <w:rsid w:val="00DF20E5"/>
    <w:rsid w:val="00DF22CC"/>
    <w:rsid w:val="00DF2CF3"/>
    <w:rsid w:val="00DF2EF9"/>
    <w:rsid w:val="00DF3333"/>
    <w:rsid w:val="00DF33B9"/>
    <w:rsid w:val="00DF35B3"/>
    <w:rsid w:val="00DF3B7C"/>
    <w:rsid w:val="00DF3CF6"/>
    <w:rsid w:val="00DF471F"/>
    <w:rsid w:val="00DF4B91"/>
    <w:rsid w:val="00DF500A"/>
    <w:rsid w:val="00DF57AE"/>
    <w:rsid w:val="00DF5A52"/>
    <w:rsid w:val="00DF5AEA"/>
    <w:rsid w:val="00DF5B42"/>
    <w:rsid w:val="00DF5C9E"/>
    <w:rsid w:val="00DF5F4F"/>
    <w:rsid w:val="00DF6178"/>
    <w:rsid w:val="00DF637A"/>
    <w:rsid w:val="00DF6429"/>
    <w:rsid w:val="00DF6563"/>
    <w:rsid w:val="00DF691A"/>
    <w:rsid w:val="00DF7141"/>
    <w:rsid w:val="00DF716D"/>
    <w:rsid w:val="00DF7243"/>
    <w:rsid w:val="00DF76B3"/>
    <w:rsid w:val="00DF771D"/>
    <w:rsid w:val="00DF7747"/>
    <w:rsid w:val="00DF7897"/>
    <w:rsid w:val="00DF7B40"/>
    <w:rsid w:val="00DF7DF8"/>
    <w:rsid w:val="00DF7F30"/>
    <w:rsid w:val="00E001D2"/>
    <w:rsid w:val="00E00428"/>
    <w:rsid w:val="00E0071E"/>
    <w:rsid w:val="00E00777"/>
    <w:rsid w:val="00E01021"/>
    <w:rsid w:val="00E01234"/>
    <w:rsid w:val="00E01DFF"/>
    <w:rsid w:val="00E02C28"/>
    <w:rsid w:val="00E02F36"/>
    <w:rsid w:val="00E02F87"/>
    <w:rsid w:val="00E03094"/>
    <w:rsid w:val="00E033AC"/>
    <w:rsid w:val="00E033E3"/>
    <w:rsid w:val="00E0398A"/>
    <w:rsid w:val="00E03BAF"/>
    <w:rsid w:val="00E03F02"/>
    <w:rsid w:val="00E042AA"/>
    <w:rsid w:val="00E04539"/>
    <w:rsid w:val="00E04B6F"/>
    <w:rsid w:val="00E04DE1"/>
    <w:rsid w:val="00E04E37"/>
    <w:rsid w:val="00E04F56"/>
    <w:rsid w:val="00E04FCE"/>
    <w:rsid w:val="00E05347"/>
    <w:rsid w:val="00E0555C"/>
    <w:rsid w:val="00E0591A"/>
    <w:rsid w:val="00E05A38"/>
    <w:rsid w:val="00E05C4D"/>
    <w:rsid w:val="00E05D4A"/>
    <w:rsid w:val="00E063A2"/>
    <w:rsid w:val="00E068BA"/>
    <w:rsid w:val="00E06919"/>
    <w:rsid w:val="00E06CEF"/>
    <w:rsid w:val="00E07238"/>
    <w:rsid w:val="00E073F7"/>
    <w:rsid w:val="00E07CCE"/>
    <w:rsid w:val="00E10EEF"/>
    <w:rsid w:val="00E1197E"/>
    <w:rsid w:val="00E130A0"/>
    <w:rsid w:val="00E13243"/>
    <w:rsid w:val="00E1328F"/>
    <w:rsid w:val="00E13327"/>
    <w:rsid w:val="00E13384"/>
    <w:rsid w:val="00E134DA"/>
    <w:rsid w:val="00E1389C"/>
    <w:rsid w:val="00E13CE7"/>
    <w:rsid w:val="00E13FF2"/>
    <w:rsid w:val="00E14BFE"/>
    <w:rsid w:val="00E14C29"/>
    <w:rsid w:val="00E14D3F"/>
    <w:rsid w:val="00E14E65"/>
    <w:rsid w:val="00E15445"/>
    <w:rsid w:val="00E1592C"/>
    <w:rsid w:val="00E15D51"/>
    <w:rsid w:val="00E16AB5"/>
    <w:rsid w:val="00E16D4B"/>
    <w:rsid w:val="00E16E95"/>
    <w:rsid w:val="00E170DC"/>
    <w:rsid w:val="00E172B2"/>
    <w:rsid w:val="00E17C65"/>
    <w:rsid w:val="00E17DD3"/>
    <w:rsid w:val="00E17E80"/>
    <w:rsid w:val="00E200EA"/>
    <w:rsid w:val="00E2083A"/>
    <w:rsid w:val="00E20A9B"/>
    <w:rsid w:val="00E215DA"/>
    <w:rsid w:val="00E21758"/>
    <w:rsid w:val="00E21D40"/>
    <w:rsid w:val="00E22557"/>
    <w:rsid w:val="00E22795"/>
    <w:rsid w:val="00E228BB"/>
    <w:rsid w:val="00E234F1"/>
    <w:rsid w:val="00E243D6"/>
    <w:rsid w:val="00E25143"/>
    <w:rsid w:val="00E25AA7"/>
    <w:rsid w:val="00E25C7B"/>
    <w:rsid w:val="00E25E7D"/>
    <w:rsid w:val="00E26234"/>
    <w:rsid w:val="00E265E0"/>
    <w:rsid w:val="00E2671C"/>
    <w:rsid w:val="00E267EF"/>
    <w:rsid w:val="00E26813"/>
    <w:rsid w:val="00E268B5"/>
    <w:rsid w:val="00E26BB0"/>
    <w:rsid w:val="00E27597"/>
    <w:rsid w:val="00E276C9"/>
    <w:rsid w:val="00E278A4"/>
    <w:rsid w:val="00E27BB0"/>
    <w:rsid w:val="00E27D18"/>
    <w:rsid w:val="00E27EF6"/>
    <w:rsid w:val="00E302A2"/>
    <w:rsid w:val="00E30343"/>
    <w:rsid w:val="00E308E1"/>
    <w:rsid w:val="00E310AC"/>
    <w:rsid w:val="00E31297"/>
    <w:rsid w:val="00E314F9"/>
    <w:rsid w:val="00E3175E"/>
    <w:rsid w:val="00E31921"/>
    <w:rsid w:val="00E31EE4"/>
    <w:rsid w:val="00E328FE"/>
    <w:rsid w:val="00E329CC"/>
    <w:rsid w:val="00E32A24"/>
    <w:rsid w:val="00E33118"/>
    <w:rsid w:val="00E33610"/>
    <w:rsid w:val="00E33737"/>
    <w:rsid w:val="00E33B64"/>
    <w:rsid w:val="00E33BA9"/>
    <w:rsid w:val="00E34082"/>
    <w:rsid w:val="00E34684"/>
    <w:rsid w:val="00E347A7"/>
    <w:rsid w:val="00E34F72"/>
    <w:rsid w:val="00E35F23"/>
    <w:rsid w:val="00E36898"/>
    <w:rsid w:val="00E36E40"/>
    <w:rsid w:val="00E36F18"/>
    <w:rsid w:val="00E371C8"/>
    <w:rsid w:val="00E37518"/>
    <w:rsid w:val="00E37542"/>
    <w:rsid w:val="00E378E0"/>
    <w:rsid w:val="00E400FD"/>
    <w:rsid w:val="00E40631"/>
    <w:rsid w:val="00E4082E"/>
    <w:rsid w:val="00E40D1E"/>
    <w:rsid w:val="00E40D67"/>
    <w:rsid w:val="00E40D7D"/>
    <w:rsid w:val="00E40E81"/>
    <w:rsid w:val="00E4145B"/>
    <w:rsid w:val="00E416DF"/>
    <w:rsid w:val="00E41722"/>
    <w:rsid w:val="00E41ECA"/>
    <w:rsid w:val="00E42408"/>
    <w:rsid w:val="00E43146"/>
    <w:rsid w:val="00E434D1"/>
    <w:rsid w:val="00E43868"/>
    <w:rsid w:val="00E43D72"/>
    <w:rsid w:val="00E44493"/>
    <w:rsid w:val="00E44787"/>
    <w:rsid w:val="00E4492C"/>
    <w:rsid w:val="00E44AA1"/>
    <w:rsid w:val="00E44CF7"/>
    <w:rsid w:val="00E45177"/>
    <w:rsid w:val="00E45528"/>
    <w:rsid w:val="00E456BB"/>
    <w:rsid w:val="00E45A01"/>
    <w:rsid w:val="00E45CFF"/>
    <w:rsid w:val="00E468AE"/>
    <w:rsid w:val="00E47303"/>
    <w:rsid w:val="00E47355"/>
    <w:rsid w:val="00E47BAC"/>
    <w:rsid w:val="00E50421"/>
    <w:rsid w:val="00E5080A"/>
    <w:rsid w:val="00E50832"/>
    <w:rsid w:val="00E50B0A"/>
    <w:rsid w:val="00E50B96"/>
    <w:rsid w:val="00E515B3"/>
    <w:rsid w:val="00E515C8"/>
    <w:rsid w:val="00E5164C"/>
    <w:rsid w:val="00E51B6B"/>
    <w:rsid w:val="00E51B78"/>
    <w:rsid w:val="00E51D01"/>
    <w:rsid w:val="00E522E0"/>
    <w:rsid w:val="00E5233B"/>
    <w:rsid w:val="00E5245C"/>
    <w:rsid w:val="00E52654"/>
    <w:rsid w:val="00E526E5"/>
    <w:rsid w:val="00E52F28"/>
    <w:rsid w:val="00E5307A"/>
    <w:rsid w:val="00E531DF"/>
    <w:rsid w:val="00E5329F"/>
    <w:rsid w:val="00E54063"/>
    <w:rsid w:val="00E541C7"/>
    <w:rsid w:val="00E541F9"/>
    <w:rsid w:val="00E543E1"/>
    <w:rsid w:val="00E54D02"/>
    <w:rsid w:val="00E54E91"/>
    <w:rsid w:val="00E552EC"/>
    <w:rsid w:val="00E557AE"/>
    <w:rsid w:val="00E5584E"/>
    <w:rsid w:val="00E55A3D"/>
    <w:rsid w:val="00E55DA7"/>
    <w:rsid w:val="00E55EB9"/>
    <w:rsid w:val="00E55F7B"/>
    <w:rsid w:val="00E56019"/>
    <w:rsid w:val="00E56164"/>
    <w:rsid w:val="00E5660A"/>
    <w:rsid w:val="00E56A15"/>
    <w:rsid w:val="00E56F3B"/>
    <w:rsid w:val="00E578DF"/>
    <w:rsid w:val="00E57BB9"/>
    <w:rsid w:val="00E605CA"/>
    <w:rsid w:val="00E610CC"/>
    <w:rsid w:val="00E619E3"/>
    <w:rsid w:val="00E61D04"/>
    <w:rsid w:val="00E62380"/>
    <w:rsid w:val="00E62607"/>
    <w:rsid w:val="00E62A86"/>
    <w:rsid w:val="00E62ACD"/>
    <w:rsid w:val="00E62B17"/>
    <w:rsid w:val="00E62C83"/>
    <w:rsid w:val="00E63B4D"/>
    <w:rsid w:val="00E63C3B"/>
    <w:rsid w:val="00E63D70"/>
    <w:rsid w:val="00E63FD1"/>
    <w:rsid w:val="00E642A0"/>
    <w:rsid w:val="00E64419"/>
    <w:rsid w:val="00E64597"/>
    <w:rsid w:val="00E646FD"/>
    <w:rsid w:val="00E64CB5"/>
    <w:rsid w:val="00E64D76"/>
    <w:rsid w:val="00E64E18"/>
    <w:rsid w:val="00E64EB5"/>
    <w:rsid w:val="00E64FDB"/>
    <w:rsid w:val="00E6511E"/>
    <w:rsid w:val="00E6526F"/>
    <w:rsid w:val="00E652AD"/>
    <w:rsid w:val="00E65BA4"/>
    <w:rsid w:val="00E65C63"/>
    <w:rsid w:val="00E65F36"/>
    <w:rsid w:val="00E669AE"/>
    <w:rsid w:val="00E66C5F"/>
    <w:rsid w:val="00E66E2C"/>
    <w:rsid w:val="00E66EEB"/>
    <w:rsid w:val="00E67AFD"/>
    <w:rsid w:val="00E67C77"/>
    <w:rsid w:val="00E7028E"/>
    <w:rsid w:val="00E7096B"/>
    <w:rsid w:val="00E70A57"/>
    <w:rsid w:val="00E70B13"/>
    <w:rsid w:val="00E71094"/>
    <w:rsid w:val="00E710BB"/>
    <w:rsid w:val="00E71156"/>
    <w:rsid w:val="00E711AD"/>
    <w:rsid w:val="00E7189B"/>
    <w:rsid w:val="00E71C02"/>
    <w:rsid w:val="00E71C72"/>
    <w:rsid w:val="00E72C83"/>
    <w:rsid w:val="00E72F2E"/>
    <w:rsid w:val="00E7336B"/>
    <w:rsid w:val="00E737A1"/>
    <w:rsid w:val="00E73A4B"/>
    <w:rsid w:val="00E73C2C"/>
    <w:rsid w:val="00E73C76"/>
    <w:rsid w:val="00E73F7D"/>
    <w:rsid w:val="00E740AE"/>
    <w:rsid w:val="00E740CD"/>
    <w:rsid w:val="00E741F5"/>
    <w:rsid w:val="00E742DC"/>
    <w:rsid w:val="00E7443A"/>
    <w:rsid w:val="00E7502E"/>
    <w:rsid w:val="00E751CF"/>
    <w:rsid w:val="00E75447"/>
    <w:rsid w:val="00E759C0"/>
    <w:rsid w:val="00E75C9E"/>
    <w:rsid w:val="00E75E57"/>
    <w:rsid w:val="00E76475"/>
    <w:rsid w:val="00E7723B"/>
    <w:rsid w:val="00E77484"/>
    <w:rsid w:val="00E776C2"/>
    <w:rsid w:val="00E77CFA"/>
    <w:rsid w:val="00E77D5A"/>
    <w:rsid w:val="00E77E63"/>
    <w:rsid w:val="00E80066"/>
    <w:rsid w:val="00E803F5"/>
    <w:rsid w:val="00E806E6"/>
    <w:rsid w:val="00E80E41"/>
    <w:rsid w:val="00E81121"/>
    <w:rsid w:val="00E815EF"/>
    <w:rsid w:val="00E816BB"/>
    <w:rsid w:val="00E818D0"/>
    <w:rsid w:val="00E81CE0"/>
    <w:rsid w:val="00E8223F"/>
    <w:rsid w:val="00E83057"/>
    <w:rsid w:val="00E83235"/>
    <w:rsid w:val="00E839AD"/>
    <w:rsid w:val="00E83BBF"/>
    <w:rsid w:val="00E83DA2"/>
    <w:rsid w:val="00E843EF"/>
    <w:rsid w:val="00E8463D"/>
    <w:rsid w:val="00E846F5"/>
    <w:rsid w:val="00E84D96"/>
    <w:rsid w:val="00E84E0D"/>
    <w:rsid w:val="00E84E46"/>
    <w:rsid w:val="00E8533B"/>
    <w:rsid w:val="00E853E3"/>
    <w:rsid w:val="00E853E6"/>
    <w:rsid w:val="00E85586"/>
    <w:rsid w:val="00E85761"/>
    <w:rsid w:val="00E85A8F"/>
    <w:rsid w:val="00E85AD0"/>
    <w:rsid w:val="00E85E0A"/>
    <w:rsid w:val="00E86094"/>
    <w:rsid w:val="00E8614D"/>
    <w:rsid w:val="00E8653F"/>
    <w:rsid w:val="00E86A71"/>
    <w:rsid w:val="00E87142"/>
    <w:rsid w:val="00E87422"/>
    <w:rsid w:val="00E87559"/>
    <w:rsid w:val="00E8756C"/>
    <w:rsid w:val="00E87A0E"/>
    <w:rsid w:val="00E87BB2"/>
    <w:rsid w:val="00E87E2C"/>
    <w:rsid w:val="00E87EE8"/>
    <w:rsid w:val="00E90706"/>
    <w:rsid w:val="00E907D3"/>
    <w:rsid w:val="00E90B0E"/>
    <w:rsid w:val="00E90C86"/>
    <w:rsid w:val="00E90F91"/>
    <w:rsid w:val="00E90FC1"/>
    <w:rsid w:val="00E911BF"/>
    <w:rsid w:val="00E91699"/>
    <w:rsid w:val="00E918AF"/>
    <w:rsid w:val="00E91F17"/>
    <w:rsid w:val="00E92CE2"/>
    <w:rsid w:val="00E93365"/>
    <w:rsid w:val="00E9368C"/>
    <w:rsid w:val="00E93918"/>
    <w:rsid w:val="00E93A46"/>
    <w:rsid w:val="00E93D01"/>
    <w:rsid w:val="00E93EE7"/>
    <w:rsid w:val="00E947F2"/>
    <w:rsid w:val="00E9481A"/>
    <w:rsid w:val="00E94BE8"/>
    <w:rsid w:val="00E94BFC"/>
    <w:rsid w:val="00E9550B"/>
    <w:rsid w:val="00E95A6D"/>
    <w:rsid w:val="00E95EDB"/>
    <w:rsid w:val="00E95F34"/>
    <w:rsid w:val="00E95FC2"/>
    <w:rsid w:val="00E96359"/>
    <w:rsid w:val="00E96628"/>
    <w:rsid w:val="00E969FD"/>
    <w:rsid w:val="00E972C0"/>
    <w:rsid w:val="00E97B1E"/>
    <w:rsid w:val="00E97B4B"/>
    <w:rsid w:val="00E97D7F"/>
    <w:rsid w:val="00EA0269"/>
    <w:rsid w:val="00EA034E"/>
    <w:rsid w:val="00EA0427"/>
    <w:rsid w:val="00EA0F63"/>
    <w:rsid w:val="00EA0FDE"/>
    <w:rsid w:val="00EA1362"/>
    <w:rsid w:val="00EA17EA"/>
    <w:rsid w:val="00EA1D58"/>
    <w:rsid w:val="00EA204D"/>
    <w:rsid w:val="00EA20FA"/>
    <w:rsid w:val="00EA244B"/>
    <w:rsid w:val="00EA2480"/>
    <w:rsid w:val="00EA24EB"/>
    <w:rsid w:val="00EA2988"/>
    <w:rsid w:val="00EA2FD2"/>
    <w:rsid w:val="00EA32F6"/>
    <w:rsid w:val="00EA37DD"/>
    <w:rsid w:val="00EA39E3"/>
    <w:rsid w:val="00EA3BCD"/>
    <w:rsid w:val="00EA3E22"/>
    <w:rsid w:val="00EA4257"/>
    <w:rsid w:val="00EA479A"/>
    <w:rsid w:val="00EA4BB0"/>
    <w:rsid w:val="00EA5215"/>
    <w:rsid w:val="00EA5B19"/>
    <w:rsid w:val="00EA5ECA"/>
    <w:rsid w:val="00EA6247"/>
    <w:rsid w:val="00EA633E"/>
    <w:rsid w:val="00EA7EDE"/>
    <w:rsid w:val="00EB0A7C"/>
    <w:rsid w:val="00EB0D92"/>
    <w:rsid w:val="00EB128F"/>
    <w:rsid w:val="00EB12C5"/>
    <w:rsid w:val="00EB12ED"/>
    <w:rsid w:val="00EB1941"/>
    <w:rsid w:val="00EB1B5E"/>
    <w:rsid w:val="00EB1EDA"/>
    <w:rsid w:val="00EB2501"/>
    <w:rsid w:val="00EB280E"/>
    <w:rsid w:val="00EB36F1"/>
    <w:rsid w:val="00EB38DC"/>
    <w:rsid w:val="00EB3BE4"/>
    <w:rsid w:val="00EB3D4D"/>
    <w:rsid w:val="00EB41EF"/>
    <w:rsid w:val="00EB422F"/>
    <w:rsid w:val="00EB42A8"/>
    <w:rsid w:val="00EB46F7"/>
    <w:rsid w:val="00EB4893"/>
    <w:rsid w:val="00EB4BF4"/>
    <w:rsid w:val="00EB519B"/>
    <w:rsid w:val="00EB5782"/>
    <w:rsid w:val="00EB59CC"/>
    <w:rsid w:val="00EB5B8F"/>
    <w:rsid w:val="00EB5F0B"/>
    <w:rsid w:val="00EB66CC"/>
    <w:rsid w:val="00EB66EE"/>
    <w:rsid w:val="00EB6B88"/>
    <w:rsid w:val="00EB6BF7"/>
    <w:rsid w:val="00EB75AC"/>
    <w:rsid w:val="00EC0C1F"/>
    <w:rsid w:val="00EC0C37"/>
    <w:rsid w:val="00EC1253"/>
    <w:rsid w:val="00EC13EE"/>
    <w:rsid w:val="00EC1422"/>
    <w:rsid w:val="00EC16C0"/>
    <w:rsid w:val="00EC1A9C"/>
    <w:rsid w:val="00EC1BF2"/>
    <w:rsid w:val="00EC1D53"/>
    <w:rsid w:val="00EC24AD"/>
    <w:rsid w:val="00EC24DB"/>
    <w:rsid w:val="00EC2AC0"/>
    <w:rsid w:val="00EC2DF6"/>
    <w:rsid w:val="00EC3004"/>
    <w:rsid w:val="00EC33F4"/>
    <w:rsid w:val="00EC37A7"/>
    <w:rsid w:val="00EC392A"/>
    <w:rsid w:val="00EC4507"/>
    <w:rsid w:val="00EC498C"/>
    <w:rsid w:val="00EC4A39"/>
    <w:rsid w:val="00EC4DFB"/>
    <w:rsid w:val="00EC57ED"/>
    <w:rsid w:val="00EC5942"/>
    <w:rsid w:val="00EC59C0"/>
    <w:rsid w:val="00EC5A0A"/>
    <w:rsid w:val="00EC5CFC"/>
    <w:rsid w:val="00EC5D1B"/>
    <w:rsid w:val="00EC629A"/>
    <w:rsid w:val="00EC66ED"/>
    <w:rsid w:val="00EC685A"/>
    <w:rsid w:val="00EC6941"/>
    <w:rsid w:val="00EC7128"/>
    <w:rsid w:val="00EC75BC"/>
    <w:rsid w:val="00EC7A9C"/>
    <w:rsid w:val="00ED10B5"/>
    <w:rsid w:val="00ED121B"/>
    <w:rsid w:val="00ED1BF6"/>
    <w:rsid w:val="00ED1C5C"/>
    <w:rsid w:val="00ED23C6"/>
    <w:rsid w:val="00ED250A"/>
    <w:rsid w:val="00ED280E"/>
    <w:rsid w:val="00ED29A7"/>
    <w:rsid w:val="00ED2D0A"/>
    <w:rsid w:val="00ED2D56"/>
    <w:rsid w:val="00ED2F81"/>
    <w:rsid w:val="00ED3019"/>
    <w:rsid w:val="00ED310B"/>
    <w:rsid w:val="00ED3259"/>
    <w:rsid w:val="00ED32F0"/>
    <w:rsid w:val="00ED3531"/>
    <w:rsid w:val="00ED38C6"/>
    <w:rsid w:val="00ED39C7"/>
    <w:rsid w:val="00ED3C2F"/>
    <w:rsid w:val="00ED4393"/>
    <w:rsid w:val="00ED44B0"/>
    <w:rsid w:val="00ED4752"/>
    <w:rsid w:val="00ED4D87"/>
    <w:rsid w:val="00ED5D45"/>
    <w:rsid w:val="00ED5E01"/>
    <w:rsid w:val="00ED69C3"/>
    <w:rsid w:val="00ED6AEF"/>
    <w:rsid w:val="00ED6E54"/>
    <w:rsid w:val="00ED6F84"/>
    <w:rsid w:val="00ED6FED"/>
    <w:rsid w:val="00ED729B"/>
    <w:rsid w:val="00ED7326"/>
    <w:rsid w:val="00EE00D4"/>
    <w:rsid w:val="00EE0571"/>
    <w:rsid w:val="00EE059A"/>
    <w:rsid w:val="00EE05C8"/>
    <w:rsid w:val="00EE07C9"/>
    <w:rsid w:val="00EE0CA7"/>
    <w:rsid w:val="00EE0E0E"/>
    <w:rsid w:val="00EE147B"/>
    <w:rsid w:val="00EE148B"/>
    <w:rsid w:val="00EE209C"/>
    <w:rsid w:val="00EE25FB"/>
    <w:rsid w:val="00EE272E"/>
    <w:rsid w:val="00EE2779"/>
    <w:rsid w:val="00EE27D2"/>
    <w:rsid w:val="00EE323F"/>
    <w:rsid w:val="00EE39D0"/>
    <w:rsid w:val="00EE3B73"/>
    <w:rsid w:val="00EE3E7A"/>
    <w:rsid w:val="00EE3F71"/>
    <w:rsid w:val="00EE4098"/>
    <w:rsid w:val="00EE4187"/>
    <w:rsid w:val="00EE4361"/>
    <w:rsid w:val="00EE51D2"/>
    <w:rsid w:val="00EE52BD"/>
    <w:rsid w:val="00EE5B58"/>
    <w:rsid w:val="00EE5C71"/>
    <w:rsid w:val="00EE5C9D"/>
    <w:rsid w:val="00EE5F5B"/>
    <w:rsid w:val="00EE6066"/>
    <w:rsid w:val="00EE62AE"/>
    <w:rsid w:val="00EE6AFF"/>
    <w:rsid w:val="00EE6DCF"/>
    <w:rsid w:val="00EE720B"/>
    <w:rsid w:val="00EE7472"/>
    <w:rsid w:val="00EE76D1"/>
    <w:rsid w:val="00EE79FA"/>
    <w:rsid w:val="00EF0311"/>
    <w:rsid w:val="00EF057A"/>
    <w:rsid w:val="00EF06E5"/>
    <w:rsid w:val="00EF1392"/>
    <w:rsid w:val="00EF169E"/>
    <w:rsid w:val="00EF17E6"/>
    <w:rsid w:val="00EF19AE"/>
    <w:rsid w:val="00EF1A75"/>
    <w:rsid w:val="00EF1BA2"/>
    <w:rsid w:val="00EF1D8E"/>
    <w:rsid w:val="00EF1E59"/>
    <w:rsid w:val="00EF2559"/>
    <w:rsid w:val="00EF2910"/>
    <w:rsid w:val="00EF2B99"/>
    <w:rsid w:val="00EF2D62"/>
    <w:rsid w:val="00EF332C"/>
    <w:rsid w:val="00EF36BF"/>
    <w:rsid w:val="00EF375A"/>
    <w:rsid w:val="00EF3E27"/>
    <w:rsid w:val="00EF4017"/>
    <w:rsid w:val="00EF406B"/>
    <w:rsid w:val="00EF42C9"/>
    <w:rsid w:val="00EF47BC"/>
    <w:rsid w:val="00EF4E20"/>
    <w:rsid w:val="00EF4E74"/>
    <w:rsid w:val="00EF56F1"/>
    <w:rsid w:val="00EF59C4"/>
    <w:rsid w:val="00EF5EC3"/>
    <w:rsid w:val="00EF6125"/>
    <w:rsid w:val="00EF6143"/>
    <w:rsid w:val="00EF6426"/>
    <w:rsid w:val="00EF66A4"/>
    <w:rsid w:val="00EF66D5"/>
    <w:rsid w:val="00EF676B"/>
    <w:rsid w:val="00EF6972"/>
    <w:rsid w:val="00EF738D"/>
    <w:rsid w:val="00EF7480"/>
    <w:rsid w:val="00EF752F"/>
    <w:rsid w:val="00EF77AF"/>
    <w:rsid w:val="00EF7822"/>
    <w:rsid w:val="00EF78AB"/>
    <w:rsid w:val="00EF7AB1"/>
    <w:rsid w:val="00EF7D47"/>
    <w:rsid w:val="00F00002"/>
    <w:rsid w:val="00F00042"/>
    <w:rsid w:val="00F001C6"/>
    <w:rsid w:val="00F002AA"/>
    <w:rsid w:val="00F002D8"/>
    <w:rsid w:val="00F003B4"/>
    <w:rsid w:val="00F00F98"/>
    <w:rsid w:val="00F00FDB"/>
    <w:rsid w:val="00F0115E"/>
    <w:rsid w:val="00F011F4"/>
    <w:rsid w:val="00F018AE"/>
    <w:rsid w:val="00F01BDD"/>
    <w:rsid w:val="00F01FAB"/>
    <w:rsid w:val="00F021F1"/>
    <w:rsid w:val="00F0253E"/>
    <w:rsid w:val="00F02573"/>
    <w:rsid w:val="00F02CDF"/>
    <w:rsid w:val="00F02F22"/>
    <w:rsid w:val="00F0352A"/>
    <w:rsid w:val="00F03709"/>
    <w:rsid w:val="00F03742"/>
    <w:rsid w:val="00F039DE"/>
    <w:rsid w:val="00F03A2F"/>
    <w:rsid w:val="00F0401C"/>
    <w:rsid w:val="00F04097"/>
    <w:rsid w:val="00F05260"/>
    <w:rsid w:val="00F05389"/>
    <w:rsid w:val="00F05707"/>
    <w:rsid w:val="00F06299"/>
    <w:rsid w:val="00F06484"/>
    <w:rsid w:val="00F06DE4"/>
    <w:rsid w:val="00F0731A"/>
    <w:rsid w:val="00F079BA"/>
    <w:rsid w:val="00F07D18"/>
    <w:rsid w:val="00F105E8"/>
    <w:rsid w:val="00F105ED"/>
    <w:rsid w:val="00F11218"/>
    <w:rsid w:val="00F115F1"/>
    <w:rsid w:val="00F118E6"/>
    <w:rsid w:val="00F11A51"/>
    <w:rsid w:val="00F11ADA"/>
    <w:rsid w:val="00F12652"/>
    <w:rsid w:val="00F1269E"/>
    <w:rsid w:val="00F12871"/>
    <w:rsid w:val="00F12AB3"/>
    <w:rsid w:val="00F12BE7"/>
    <w:rsid w:val="00F12CCE"/>
    <w:rsid w:val="00F12E5B"/>
    <w:rsid w:val="00F12E80"/>
    <w:rsid w:val="00F13C3F"/>
    <w:rsid w:val="00F13DD3"/>
    <w:rsid w:val="00F14E48"/>
    <w:rsid w:val="00F15363"/>
    <w:rsid w:val="00F16385"/>
    <w:rsid w:val="00F16804"/>
    <w:rsid w:val="00F16EAC"/>
    <w:rsid w:val="00F1728E"/>
    <w:rsid w:val="00F17BC9"/>
    <w:rsid w:val="00F17D92"/>
    <w:rsid w:val="00F203B2"/>
    <w:rsid w:val="00F20566"/>
    <w:rsid w:val="00F20873"/>
    <w:rsid w:val="00F20C8F"/>
    <w:rsid w:val="00F20CD4"/>
    <w:rsid w:val="00F21EDB"/>
    <w:rsid w:val="00F224F3"/>
    <w:rsid w:val="00F2259A"/>
    <w:rsid w:val="00F2269B"/>
    <w:rsid w:val="00F232F5"/>
    <w:rsid w:val="00F23508"/>
    <w:rsid w:val="00F236A2"/>
    <w:rsid w:val="00F23871"/>
    <w:rsid w:val="00F23A7D"/>
    <w:rsid w:val="00F23C9C"/>
    <w:rsid w:val="00F23EA8"/>
    <w:rsid w:val="00F23F15"/>
    <w:rsid w:val="00F24080"/>
    <w:rsid w:val="00F243F5"/>
    <w:rsid w:val="00F24543"/>
    <w:rsid w:val="00F245C8"/>
    <w:rsid w:val="00F24BB1"/>
    <w:rsid w:val="00F24F98"/>
    <w:rsid w:val="00F2570D"/>
    <w:rsid w:val="00F25A0C"/>
    <w:rsid w:val="00F25A1D"/>
    <w:rsid w:val="00F25A20"/>
    <w:rsid w:val="00F2612D"/>
    <w:rsid w:val="00F2624E"/>
    <w:rsid w:val="00F26A8F"/>
    <w:rsid w:val="00F26A95"/>
    <w:rsid w:val="00F26FB4"/>
    <w:rsid w:val="00F27574"/>
    <w:rsid w:val="00F277CD"/>
    <w:rsid w:val="00F309C7"/>
    <w:rsid w:val="00F30A2D"/>
    <w:rsid w:val="00F30C2C"/>
    <w:rsid w:val="00F30F1F"/>
    <w:rsid w:val="00F3149A"/>
    <w:rsid w:val="00F3179A"/>
    <w:rsid w:val="00F31A58"/>
    <w:rsid w:val="00F31B69"/>
    <w:rsid w:val="00F31F21"/>
    <w:rsid w:val="00F31F37"/>
    <w:rsid w:val="00F323E4"/>
    <w:rsid w:val="00F3251C"/>
    <w:rsid w:val="00F32F2A"/>
    <w:rsid w:val="00F32F79"/>
    <w:rsid w:val="00F32FFF"/>
    <w:rsid w:val="00F332AD"/>
    <w:rsid w:val="00F33408"/>
    <w:rsid w:val="00F335C5"/>
    <w:rsid w:val="00F336AC"/>
    <w:rsid w:val="00F337B8"/>
    <w:rsid w:val="00F33E5A"/>
    <w:rsid w:val="00F3400A"/>
    <w:rsid w:val="00F34188"/>
    <w:rsid w:val="00F34965"/>
    <w:rsid w:val="00F34EA9"/>
    <w:rsid w:val="00F35030"/>
    <w:rsid w:val="00F353FC"/>
    <w:rsid w:val="00F356A1"/>
    <w:rsid w:val="00F35C01"/>
    <w:rsid w:val="00F36418"/>
    <w:rsid w:val="00F3652B"/>
    <w:rsid w:val="00F36ACE"/>
    <w:rsid w:val="00F371FC"/>
    <w:rsid w:val="00F375F9"/>
    <w:rsid w:val="00F37651"/>
    <w:rsid w:val="00F37B43"/>
    <w:rsid w:val="00F40617"/>
    <w:rsid w:val="00F40A57"/>
    <w:rsid w:val="00F40CF2"/>
    <w:rsid w:val="00F40FEF"/>
    <w:rsid w:val="00F41472"/>
    <w:rsid w:val="00F414B0"/>
    <w:rsid w:val="00F41737"/>
    <w:rsid w:val="00F418CD"/>
    <w:rsid w:val="00F419EB"/>
    <w:rsid w:val="00F41CB1"/>
    <w:rsid w:val="00F42555"/>
    <w:rsid w:val="00F429B7"/>
    <w:rsid w:val="00F42C8D"/>
    <w:rsid w:val="00F4311E"/>
    <w:rsid w:val="00F43A53"/>
    <w:rsid w:val="00F43DE1"/>
    <w:rsid w:val="00F4420E"/>
    <w:rsid w:val="00F443BA"/>
    <w:rsid w:val="00F44654"/>
    <w:rsid w:val="00F446E3"/>
    <w:rsid w:val="00F44BFF"/>
    <w:rsid w:val="00F45200"/>
    <w:rsid w:val="00F4528D"/>
    <w:rsid w:val="00F453DC"/>
    <w:rsid w:val="00F4550B"/>
    <w:rsid w:val="00F45D84"/>
    <w:rsid w:val="00F45F8C"/>
    <w:rsid w:val="00F45FA4"/>
    <w:rsid w:val="00F46653"/>
    <w:rsid w:val="00F46C69"/>
    <w:rsid w:val="00F46C77"/>
    <w:rsid w:val="00F47486"/>
    <w:rsid w:val="00F476BB"/>
    <w:rsid w:val="00F47962"/>
    <w:rsid w:val="00F47AB3"/>
    <w:rsid w:val="00F47C98"/>
    <w:rsid w:val="00F47F8B"/>
    <w:rsid w:val="00F50383"/>
    <w:rsid w:val="00F50767"/>
    <w:rsid w:val="00F507E6"/>
    <w:rsid w:val="00F508ED"/>
    <w:rsid w:val="00F512BB"/>
    <w:rsid w:val="00F51492"/>
    <w:rsid w:val="00F51B8F"/>
    <w:rsid w:val="00F51F15"/>
    <w:rsid w:val="00F520F8"/>
    <w:rsid w:val="00F525D2"/>
    <w:rsid w:val="00F52FF9"/>
    <w:rsid w:val="00F530A4"/>
    <w:rsid w:val="00F530F9"/>
    <w:rsid w:val="00F5486D"/>
    <w:rsid w:val="00F5491E"/>
    <w:rsid w:val="00F54B40"/>
    <w:rsid w:val="00F55088"/>
    <w:rsid w:val="00F55896"/>
    <w:rsid w:val="00F55FD7"/>
    <w:rsid w:val="00F5622A"/>
    <w:rsid w:val="00F56481"/>
    <w:rsid w:val="00F56A29"/>
    <w:rsid w:val="00F56C3F"/>
    <w:rsid w:val="00F56FCD"/>
    <w:rsid w:val="00F56FEC"/>
    <w:rsid w:val="00F570D0"/>
    <w:rsid w:val="00F571BB"/>
    <w:rsid w:val="00F57734"/>
    <w:rsid w:val="00F6033B"/>
    <w:rsid w:val="00F608A9"/>
    <w:rsid w:val="00F60AC2"/>
    <w:rsid w:val="00F60B03"/>
    <w:rsid w:val="00F60C21"/>
    <w:rsid w:val="00F60EC1"/>
    <w:rsid w:val="00F61360"/>
    <w:rsid w:val="00F615A6"/>
    <w:rsid w:val="00F617EF"/>
    <w:rsid w:val="00F618CC"/>
    <w:rsid w:val="00F61972"/>
    <w:rsid w:val="00F61BF8"/>
    <w:rsid w:val="00F626E9"/>
    <w:rsid w:val="00F62AFA"/>
    <w:rsid w:val="00F62BA2"/>
    <w:rsid w:val="00F62C69"/>
    <w:rsid w:val="00F62E02"/>
    <w:rsid w:val="00F633E2"/>
    <w:rsid w:val="00F63C86"/>
    <w:rsid w:val="00F63CD8"/>
    <w:rsid w:val="00F63F88"/>
    <w:rsid w:val="00F6404A"/>
    <w:rsid w:val="00F64A21"/>
    <w:rsid w:val="00F64B6A"/>
    <w:rsid w:val="00F64B82"/>
    <w:rsid w:val="00F64CE3"/>
    <w:rsid w:val="00F64CED"/>
    <w:rsid w:val="00F65099"/>
    <w:rsid w:val="00F6522A"/>
    <w:rsid w:val="00F653F0"/>
    <w:rsid w:val="00F6552E"/>
    <w:rsid w:val="00F657CC"/>
    <w:rsid w:val="00F65E19"/>
    <w:rsid w:val="00F668CA"/>
    <w:rsid w:val="00F66D91"/>
    <w:rsid w:val="00F67092"/>
    <w:rsid w:val="00F67557"/>
    <w:rsid w:val="00F67BFA"/>
    <w:rsid w:val="00F67CAF"/>
    <w:rsid w:val="00F703E4"/>
    <w:rsid w:val="00F7086C"/>
    <w:rsid w:val="00F708C8"/>
    <w:rsid w:val="00F71740"/>
    <w:rsid w:val="00F71864"/>
    <w:rsid w:val="00F71B25"/>
    <w:rsid w:val="00F71BD3"/>
    <w:rsid w:val="00F7256B"/>
    <w:rsid w:val="00F731CC"/>
    <w:rsid w:val="00F7382D"/>
    <w:rsid w:val="00F7390F"/>
    <w:rsid w:val="00F73BD2"/>
    <w:rsid w:val="00F73C5F"/>
    <w:rsid w:val="00F740CC"/>
    <w:rsid w:val="00F741C6"/>
    <w:rsid w:val="00F7420E"/>
    <w:rsid w:val="00F74214"/>
    <w:rsid w:val="00F7447C"/>
    <w:rsid w:val="00F7454E"/>
    <w:rsid w:val="00F7474D"/>
    <w:rsid w:val="00F74839"/>
    <w:rsid w:val="00F74904"/>
    <w:rsid w:val="00F74C97"/>
    <w:rsid w:val="00F75204"/>
    <w:rsid w:val="00F759EB"/>
    <w:rsid w:val="00F76308"/>
    <w:rsid w:val="00F766E4"/>
    <w:rsid w:val="00F7677A"/>
    <w:rsid w:val="00F76D02"/>
    <w:rsid w:val="00F779A5"/>
    <w:rsid w:val="00F77CAE"/>
    <w:rsid w:val="00F77DD5"/>
    <w:rsid w:val="00F80514"/>
    <w:rsid w:val="00F8079F"/>
    <w:rsid w:val="00F80898"/>
    <w:rsid w:val="00F808E9"/>
    <w:rsid w:val="00F80956"/>
    <w:rsid w:val="00F809B1"/>
    <w:rsid w:val="00F80B1A"/>
    <w:rsid w:val="00F80C26"/>
    <w:rsid w:val="00F80FA1"/>
    <w:rsid w:val="00F81776"/>
    <w:rsid w:val="00F81A51"/>
    <w:rsid w:val="00F81C35"/>
    <w:rsid w:val="00F81DA3"/>
    <w:rsid w:val="00F82399"/>
    <w:rsid w:val="00F823E8"/>
    <w:rsid w:val="00F82608"/>
    <w:rsid w:val="00F82971"/>
    <w:rsid w:val="00F82E11"/>
    <w:rsid w:val="00F82EC5"/>
    <w:rsid w:val="00F83242"/>
    <w:rsid w:val="00F83837"/>
    <w:rsid w:val="00F838F3"/>
    <w:rsid w:val="00F847D1"/>
    <w:rsid w:val="00F84A2A"/>
    <w:rsid w:val="00F84BEE"/>
    <w:rsid w:val="00F84C53"/>
    <w:rsid w:val="00F8526F"/>
    <w:rsid w:val="00F8582E"/>
    <w:rsid w:val="00F85947"/>
    <w:rsid w:val="00F85E04"/>
    <w:rsid w:val="00F86063"/>
    <w:rsid w:val="00F864CD"/>
    <w:rsid w:val="00F86673"/>
    <w:rsid w:val="00F869FB"/>
    <w:rsid w:val="00F86BAB"/>
    <w:rsid w:val="00F86C42"/>
    <w:rsid w:val="00F86C76"/>
    <w:rsid w:val="00F86DFA"/>
    <w:rsid w:val="00F86EAE"/>
    <w:rsid w:val="00F87128"/>
    <w:rsid w:val="00F872DD"/>
    <w:rsid w:val="00F872FA"/>
    <w:rsid w:val="00F879AE"/>
    <w:rsid w:val="00F87AA8"/>
    <w:rsid w:val="00F87BC3"/>
    <w:rsid w:val="00F90389"/>
    <w:rsid w:val="00F9088F"/>
    <w:rsid w:val="00F909DA"/>
    <w:rsid w:val="00F910EF"/>
    <w:rsid w:val="00F911FE"/>
    <w:rsid w:val="00F91312"/>
    <w:rsid w:val="00F9132B"/>
    <w:rsid w:val="00F913D0"/>
    <w:rsid w:val="00F917F1"/>
    <w:rsid w:val="00F92148"/>
    <w:rsid w:val="00F92880"/>
    <w:rsid w:val="00F92D7E"/>
    <w:rsid w:val="00F92DC4"/>
    <w:rsid w:val="00F92E03"/>
    <w:rsid w:val="00F92E25"/>
    <w:rsid w:val="00F92F8F"/>
    <w:rsid w:val="00F92FA1"/>
    <w:rsid w:val="00F93119"/>
    <w:rsid w:val="00F93BB3"/>
    <w:rsid w:val="00F94185"/>
    <w:rsid w:val="00F94478"/>
    <w:rsid w:val="00F94519"/>
    <w:rsid w:val="00F946EC"/>
    <w:rsid w:val="00F94785"/>
    <w:rsid w:val="00F94AF8"/>
    <w:rsid w:val="00F95138"/>
    <w:rsid w:val="00F95C20"/>
    <w:rsid w:val="00F95E63"/>
    <w:rsid w:val="00F95E65"/>
    <w:rsid w:val="00F96196"/>
    <w:rsid w:val="00F96452"/>
    <w:rsid w:val="00F964AB"/>
    <w:rsid w:val="00F96538"/>
    <w:rsid w:val="00F96AB3"/>
    <w:rsid w:val="00F96F76"/>
    <w:rsid w:val="00F974BC"/>
    <w:rsid w:val="00F974F2"/>
    <w:rsid w:val="00FA033C"/>
    <w:rsid w:val="00FA0679"/>
    <w:rsid w:val="00FA09B6"/>
    <w:rsid w:val="00FA09C7"/>
    <w:rsid w:val="00FA0BF5"/>
    <w:rsid w:val="00FA0D27"/>
    <w:rsid w:val="00FA0F6F"/>
    <w:rsid w:val="00FA1030"/>
    <w:rsid w:val="00FA1554"/>
    <w:rsid w:val="00FA1E71"/>
    <w:rsid w:val="00FA1E82"/>
    <w:rsid w:val="00FA1F3E"/>
    <w:rsid w:val="00FA22AC"/>
    <w:rsid w:val="00FA22CD"/>
    <w:rsid w:val="00FA254F"/>
    <w:rsid w:val="00FA26B3"/>
    <w:rsid w:val="00FA27AD"/>
    <w:rsid w:val="00FA29A1"/>
    <w:rsid w:val="00FA2B8A"/>
    <w:rsid w:val="00FA3031"/>
    <w:rsid w:val="00FA34DE"/>
    <w:rsid w:val="00FA3831"/>
    <w:rsid w:val="00FA47A0"/>
    <w:rsid w:val="00FA49A5"/>
    <w:rsid w:val="00FA4B65"/>
    <w:rsid w:val="00FA4CFB"/>
    <w:rsid w:val="00FA4DDF"/>
    <w:rsid w:val="00FA4EDF"/>
    <w:rsid w:val="00FA4EE1"/>
    <w:rsid w:val="00FA5173"/>
    <w:rsid w:val="00FA54FE"/>
    <w:rsid w:val="00FA55E8"/>
    <w:rsid w:val="00FA564A"/>
    <w:rsid w:val="00FA6137"/>
    <w:rsid w:val="00FA618A"/>
    <w:rsid w:val="00FA65AC"/>
    <w:rsid w:val="00FA6A14"/>
    <w:rsid w:val="00FA73D8"/>
    <w:rsid w:val="00FA7AA5"/>
    <w:rsid w:val="00FA7CAB"/>
    <w:rsid w:val="00FA7E52"/>
    <w:rsid w:val="00FB0009"/>
    <w:rsid w:val="00FB0070"/>
    <w:rsid w:val="00FB0588"/>
    <w:rsid w:val="00FB09C4"/>
    <w:rsid w:val="00FB0D97"/>
    <w:rsid w:val="00FB1180"/>
    <w:rsid w:val="00FB13BC"/>
    <w:rsid w:val="00FB16B0"/>
    <w:rsid w:val="00FB18CB"/>
    <w:rsid w:val="00FB1B8D"/>
    <w:rsid w:val="00FB1D13"/>
    <w:rsid w:val="00FB24C4"/>
    <w:rsid w:val="00FB24D9"/>
    <w:rsid w:val="00FB2A9B"/>
    <w:rsid w:val="00FB30C8"/>
    <w:rsid w:val="00FB3630"/>
    <w:rsid w:val="00FB37C3"/>
    <w:rsid w:val="00FB3DC2"/>
    <w:rsid w:val="00FB458F"/>
    <w:rsid w:val="00FB5081"/>
    <w:rsid w:val="00FB542F"/>
    <w:rsid w:val="00FB56B7"/>
    <w:rsid w:val="00FB5EDE"/>
    <w:rsid w:val="00FB6DF6"/>
    <w:rsid w:val="00FB71E3"/>
    <w:rsid w:val="00FB73CB"/>
    <w:rsid w:val="00FB7415"/>
    <w:rsid w:val="00FB7862"/>
    <w:rsid w:val="00FB7A6E"/>
    <w:rsid w:val="00FB7EB9"/>
    <w:rsid w:val="00FC04C5"/>
    <w:rsid w:val="00FC06EE"/>
    <w:rsid w:val="00FC0843"/>
    <w:rsid w:val="00FC0974"/>
    <w:rsid w:val="00FC1C29"/>
    <w:rsid w:val="00FC216F"/>
    <w:rsid w:val="00FC24AC"/>
    <w:rsid w:val="00FC24B0"/>
    <w:rsid w:val="00FC2537"/>
    <w:rsid w:val="00FC25AA"/>
    <w:rsid w:val="00FC25B1"/>
    <w:rsid w:val="00FC3729"/>
    <w:rsid w:val="00FC3822"/>
    <w:rsid w:val="00FC3A0D"/>
    <w:rsid w:val="00FC45BA"/>
    <w:rsid w:val="00FC4A44"/>
    <w:rsid w:val="00FC4C8C"/>
    <w:rsid w:val="00FC4D37"/>
    <w:rsid w:val="00FC4DBC"/>
    <w:rsid w:val="00FC4E95"/>
    <w:rsid w:val="00FC4ED8"/>
    <w:rsid w:val="00FC598D"/>
    <w:rsid w:val="00FC5C6A"/>
    <w:rsid w:val="00FC61FD"/>
    <w:rsid w:val="00FC66AF"/>
    <w:rsid w:val="00FC68D7"/>
    <w:rsid w:val="00FC6A1F"/>
    <w:rsid w:val="00FC6B75"/>
    <w:rsid w:val="00FC7492"/>
    <w:rsid w:val="00FD0284"/>
    <w:rsid w:val="00FD0675"/>
    <w:rsid w:val="00FD1192"/>
    <w:rsid w:val="00FD11F3"/>
    <w:rsid w:val="00FD12BC"/>
    <w:rsid w:val="00FD1ACC"/>
    <w:rsid w:val="00FD1BAF"/>
    <w:rsid w:val="00FD299B"/>
    <w:rsid w:val="00FD2A7D"/>
    <w:rsid w:val="00FD2C40"/>
    <w:rsid w:val="00FD2D0E"/>
    <w:rsid w:val="00FD2DC9"/>
    <w:rsid w:val="00FD34CD"/>
    <w:rsid w:val="00FD34DE"/>
    <w:rsid w:val="00FD46E3"/>
    <w:rsid w:val="00FD4711"/>
    <w:rsid w:val="00FD487C"/>
    <w:rsid w:val="00FD488A"/>
    <w:rsid w:val="00FD4896"/>
    <w:rsid w:val="00FD4FAD"/>
    <w:rsid w:val="00FD53C1"/>
    <w:rsid w:val="00FD551F"/>
    <w:rsid w:val="00FD571A"/>
    <w:rsid w:val="00FD5DED"/>
    <w:rsid w:val="00FD5ECA"/>
    <w:rsid w:val="00FD64EF"/>
    <w:rsid w:val="00FD65B8"/>
    <w:rsid w:val="00FD682B"/>
    <w:rsid w:val="00FD6ED3"/>
    <w:rsid w:val="00FD6F2F"/>
    <w:rsid w:val="00FE0079"/>
    <w:rsid w:val="00FE044C"/>
    <w:rsid w:val="00FE0804"/>
    <w:rsid w:val="00FE0D84"/>
    <w:rsid w:val="00FE0DAB"/>
    <w:rsid w:val="00FE0FCF"/>
    <w:rsid w:val="00FE1285"/>
    <w:rsid w:val="00FE139C"/>
    <w:rsid w:val="00FE17C4"/>
    <w:rsid w:val="00FE1E08"/>
    <w:rsid w:val="00FE1F0F"/>
    <w:rsid w:val="00FE2173"/>
    <w:rsid w:val="00FE219A"/>
    <w:rsid w:val="00FE2256"/>
    <w:rsid w:val="00FE2693"/>
    <w:rsid w:val="00FE2845"/>
    <w:rsid w:val="00FE28BE"/>
    <w:rsid w:val="00FE2CC2"/>
    <w:rsid w:val="00FE371E"/>
    <w:rsid w:val="00FE3AF5"/>
    <w:rsid w:val="00FE3C5E"/>
    <w:rsid w:val="00FE42A6"/>
    <w:rsid w:val="00FE4461"/>
    <w:rsid w:val="00FE44DA"/>
    <w:rsid w:val="00FE4828"/>
    <w:rsid w:val="00FE4896"/>
    <w:rsid w:val="00FE49E8"/>
    <w:rsid w:val="00FE4D34"/>
    <w:rsid w:val="00FE4ED7"/>
    <w:rsid w:val="00FE55D5"/>
    <w:rsid w:val="00FE58BA"/>
    <w:rsid w:val="00FE5FF3"/>
    <w:rsid w:val="00FE66B0"/>
    <w:rsid w:val="00FE689E"/>
    <w:rsid w:val="00FE6C6A"/>
    <w:rsid w:val="00FE6DD6"/>
    <w:rsid w:val="00FE6F82"/>
    <w:rsid w:val="00FE6FDB"/>
    <w:rsid w:val="00FE7008"/>
    <w:rsid w:val="00FE70FA"/>
    <w:rsid w:val="00FE7455"/>
    <w:rsid w:val="00FE7458"/>
    <w:rsid w:val="00FE74D3"/>
    <w:rsid w:val="00FE7869"/>
    <w:rsid w:val="00FE78B9"/>
    <w:rsid w:val="00FE7922"/>
    <w:rsid w:val="00FE7A37"/>
    <w:rsid w:val="00FE7A84"/>
    <w:rsid w:val="00FF0410"/>
    <w:rsid w:val="00FF045C"/>
    <w:rsid w:val="00FF098C"/>
    <w:rsid w:val="00FF0AD5"/>
    <w:rsid w:val="00FF0E62"/>
    <w:rsid w:val="00FF15F8"/>
    <w:rsid w:val="00FF18C4"/>
    <w:rsid w:val="00FF1A5B"/>
    <w:rsid w:val="00FF2224"/>
    <w:rsid w:val="00FF22B6"/>
    <w:rsid w:val="00FF275C"/>
    <w:rsid w:val="00FF27FB"/>
    <w:rsid w:val="00FF2933"/>
    <w:rsid w:val="00FF2B86"/>
    <w:rsid w:val="00FF305D"/>
    <w:rsid w:val="00FF3329"/>
    <w:rsid w:val="00FF34CC"/>
    <w:rsid w:val="00FF380A"/>
    <w:rsid w:val="00FF3ADE"/>
    <w:rsid w:val="00FF3E69"/>
    <w:rsid w:val="00FF3E9D"/>
    <w:rsid w:val="00FF3EE6"/>
    <w:rsid w:val="00FF3F3F"/>
    <w:rsid w:val="00FF3FF4"/>
    <w:rsid w:val="00FF48D7"/>
    <w:rsid w:val="00FF499B"/>
    <w:rsid w:val="00FF553A"/>
    <w:rsid w:val="00FF5CC0"/>
    <w:rsid w:val="00FF5D23"/>
    <w:rsid w:val="00FF60BA"/>
    <w:rsid w:val="00FF6326"/>
    <w:rsid w:val="00FF689D"/>
    <w:rsid w:val="00FF78CE"/>
    <w:rsid w:val="00FF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5245</Words>
  <Characters>29903</Characters>
  <Application>Microsoft Office Word</Application>
  <DocSecurity>0</DocSecurity>
  <Lines>249</Lines>
  <Paragraphs>70</Paragraphs>
  <ScaleCrop>false</ScaleCrop>
  <Company>АДМ</Company>
  <LinksUpToDate>false</LinksUpToDate>
  <CharactersWithSpaces>35078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2</cp:revision>
  <dcterms:created xsi:type="dcterms:W3CDTF">2014-12-23T09:49:00Z</dcterms:created>
  <dcterms:modified xsi:type="dcterms:W3CDTF">2014-12-23T10:00:00Z</dcterms:modified>
</cp:coreProperties>
</file>