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37" w:rsidRPr="00996A37" w:rsidRDefault="00996A37" w:rsidP="00996A3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96A3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B831E49" wp14:editId="602DB35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A37" w:rsidRPr="00996A37" w:rsidRDefault="00996A37" w:rsidP="00996A3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96A3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96A3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996A37" w:rsidRPr="00996A37" w:rsidRDefault="00996A37" w:rsidP="00996A3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96A3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96A3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996A37" w:rsidRPr="00996A37" w:rsidRDefault="00996A37" w:rsidP="00996A3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996A37" w:rsidRPr="00996A37" w:rsidRDefault="00996A37" w:rsidP="00996A3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96A3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996A37" w:rsidRPr="00996A37" w:rsidRDefault="00996A37" w:rsidP="00996A3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996A37" w:rsidRPr="00996A37" w:rsidRDefault="00996A37" w:rsidP="00996A3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96A3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996A37" w:rsidRPr="00996A37" w:rsidRDefault="00996A37" w:rsidP="00996A3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96A37" w:rsidRPr="00996A37" w:rsidRDefault="00996A37" w:rsidP="00996A3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96A3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</w:t>
      </w:r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____</w:t>
      </w:r>
      <w:r w:rsidRPr="00996A37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>
        <w:rPr>
          <w:rFonts w:ascii="Times New Roman" w:eastAsia="Times New Roman" w:hAnsi="Times New Roman" w:cs="Arial"/>
          <w:sz w:val="24"/>
          <w:szCs w:val="24"/>
          <w:lang w:val="en-US" w:eastAsia="ru-RU"/>
        </w:rPr>
        <w:t>_______</w:t>
      </w:r>
      <w:r w:rsidRPr="00996A37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EB2C5E" w:rsidRDefault="00EB2C5E" w:rsidP="00EB2C5E">
      <w:pPr>
        <w:pStyle w:val="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EB2C5E" w:rsidRDefault="00EB2C5E" w:rsidP="00EB2C5E">
      <w:pPr>
        <w:pStyle w:val="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93099C" w:rsidRDefault="0093099C" w:rsidP="00EB2C5E">
      <w:pPr>
        <w:pStyle w:val="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EB2C5E" w:rsidRDefault="00EB2C5E" w:rsidP="00EB2C5E">
      <w:pPr>
        <w:pStyle w:val="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EB2C5E" w:rsidRPr="00F9069A" w:rsidRDefault="00EB2C5E" w:rsidP="00996A37">
      <w:pPr>
        <w:pStyle w:val="2"/>
        <w:tabs>
          <w:tab w:val="num" w:pos="426"/>
        </w:tabs>
        <w:jc w:val="center"/>
        <w:rPr>
          <w:b w:val="0"/>
          <w:color w:val="000000"/>
        </w:rPr>
      </w:pPr>
      <w:r w:rsidRPr="00F9069A">
        <w:rPr>
          <w:b w:val="0"/>
          <w:color w:val="000000"/>
        </w:rPr>
        <w:t>О</w:t>
      </w:r>
      <w:r>
        <w:rPr>
          <w:b w:val="0"/>
          <w:color w:val="000000"/>
        </w:rPr>
        <w:t xml:space="preserve"> внесении изменений в Административный регламент по предоставлению муниципальной </w:t>
      </w:r>
      <w:proofErr w:type="gramStart"/>
      <w:r>
        <w:rPr>
          <w:b w:val="0"/>
          <w:color w:val="000000"/>
        </w:rPr>
        <w:t xml:space="preserve">услуги </w:t>
      </w:r>
      <w:r w:rsidRPr="00F9069A">
        <w:rPr>
          <w:b w:val="0"/>
          <w:color w:val="000000"/>
        </w:rPr>
        <w:t xml:space="preserve"> «</w:t>
      </w:r>
      <w:proofErr w:type="gramEnd"/>
      <w:r w:rsidRPr="00F9069A">
        <w:rPr>
          <w:b w:val="0"/>
          <w:color w:val="000000"/>
        </w:rPr>
        <w:t>Выдача решения о переводе жилого помещения в нежилое помещение или нежилого помещения в жилое помещение»</w:t>
      </w:r>
    </w:p>
    <w:p w:rsidR="00EB2C5E" w:rsidRPr="00F9069A" w:rsidRDefault="00EB2C5E" w:rsidP="00EB2C5E">
      <w:pPr>
        <w:pStyle w:val="2"/>
        <w:tabs>
          <w:tab w:val="num" w:pos="426"/>
        </w:tabs>
        <w:ind w:firstLine="709"/>
        <w:jc w:val="center"/>
        <w:rPr>
          <w:b w:val="0"/>
          <w:color w:val="000000"/>
        </w:rPr>
      </w:pPr>
    </w:p>
    <w:p w:rsidR="00EB2C5E" w:rsidRPr="00F9069A" w:rsidRDefault="00EB2C5E" w:rsidP="00EB2C5E">
      <w:pPr>
        <w:pStyle w:val="2"/>
        <w:tabs>
          <w:tab w:val="num" w:pos="426"/>
        </w:tabs>
        <w:ind w:firstLine="709"/>
        <w:jc w:val="both"/>
        <w:rPr>
          <w:color w:val="000000"/>
        </w:rPr>
      </w:pPr>
    </w:p>
    <w:p w:rsidR="00EB2C5E" w:rsidRPr="00F9069A" w:rsidRDefault="00EB2C5E" w:rsidP="00EB2C5E">
      <w:pPr>
        <w:pStyle w:val="2"/>
        <w:tabs>
          <w:tab w:val="num" w:pos="426"/>
        </w:tabs>
        <w:ind w:firstLine="709"/>
        <w:jc w:val="both"/>
        <w:rPr>
          <w:color w:val="000000"/>
        </w:rPr>
      </w:pPr>
    </w:p>
    <w:p w:rsidR="00EB2C5E" w:rsidRPr="00F9069A" w:rsidRDefault="00EB2C5E" w:rsidP="00EB2C5E">
      <w:pPr>
        <w:pStyle w:val="2"/>
        <w:tabs>
          <w:tab w:val="num" w:pos="426"/>
        </w:tabs>
        <w:spacing w:after="60" w:line="276" w:lineRule="auto"/>
        <w:ind w:firstLine="851"/>
        <w:jc w:val="both"/>
        <w:rPr>
          <w:b w:val="0"/>
          <w:color w:val="000000"/>
        </w:rPr>
      </w:pPr>
      <w:r w:rsidRPr="00F9069A">
        <w:rPr>
          <w:b w:val="0"/>
          <w:color w:val="000000"/>
        </w:rPr>
        <w:t>В соответствии с Федеральным законом от 27.07.10.2010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="00A0649F">
        <w:rPr>
          <w:b w:val="0"/>
          <w:color w:val="000000"/>
        </w:rPr>
        <w:t xml:space="preserve"> Порядком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</w:t>
      </w:r>
      <w:r w:rsidR="003B6C83">
        <w:rPr>
          <w:b w:val="0"/>
          <w:color w:val="000000"/>
        </w:rPr>
        <w:t>х служащих, долж</w:t>
      </w:r>
      <w:r w:rsidR="00E97C1E">
        <w:rPr>
          <w:b w:val="0"/>
          <w:color w:val="000000"/>
        </w:rPr>
        <w:t xml:space="preserve">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</w:t>
      </w:r>
      <w:r w:rsidR="007820EE">
        <w:rPr>
          <w:b w:val="0"/>
          <w:color w:val="000000"/>
        </w:rPr>
        <w:t xml:space="preserve">государственных и </w:t>
      </w:r>
      <w:r w:rsidR="000A0E8E">
        <w:rPr>
          <w:b w:val="0"/>
          <w:color w:val="000000"/>
        </w:rPr>
        <w:t xml:space="preserve">муниципальных услуг»,  и их работников, а также многофункциональных центров предоставления государственных  и муниципальных услуг и их </w:t>
      </w:r>
      <w:r w:rsidR="00ED689E">
        <w:rPr>
          <w:b w:val="0"/>
          <w:color w:val="000000"/>
        </w:rPr>
        <w:t xml:space="preserve">работников, утвержденным </w:t>
      </w:r>
      <w:r w:rsidR="00E97C1E">
        <w:rPr>
          <w:b w:val="0"/>
          <w:color w:val="000000"/>
        </w:rPr>
        <w:t xml:space="preserve">   </w:t>
      </w:r>
      <w:r w:rsidRPr="00F9069A">
        <w:rPr>
          <w:b w:val="0"/>
          <w:color w:val="000000"/>
        </w:rPr>
        <w:t xml:space="preserve"> постановлением </w:t>
      </w:r>
      <w:r w:rsidR="00ED689E">
        <w:rPr>
          <w:b w:val="0"/>
          <w:color w:val="000000"/>
        </w:rPr>
        <w:t xml:space="preserve"> Правительства Российской Федерации от 16.08.2012 №840, постановлением Администрации </w:t>
      </w:r>
      <w:r w:rsidRPr="00F9069A">
        <w:rPr>
          <w:b w:val="0"/>
          <w:color w:val="000000"/>
        </w:rPr>
        <w:t xml:space="preserve"> городского округа Электросталь Московской области  от </w:t>
      </w:r>
      <w:r w:rsidR="00ED689E">
        <w:rPr>
          <w:b w:val="0"/>
          <w:color w:val="000000"/>
        </w:rPr>
        <w:t>18</w:t>
      </w:r>
      <w:r w:rsidRPr="00F9069A">
        <w:rPr>
          <w:b w:val="0"/>
          <w:color w:val="000000"/>
        </w:rPr>
        <w:t>.</w:t>
      </w:r>
      <w:r w:rsidR="00ED689E">
        <w:rPr>
          <w:b w:val="0"/>
          <w:color w:val="000000"/>
        </w:rPr>
        <w:t>05</w:t>
      </w:r>
      <w:r w:rsidRPr="00F9069A">
        <w:rPr>
          <w:b w:val="0"/>
          <w:color w:val="000000"/>
        </w:rPr>
        <w:t>.201</w:t>
      </w:r>
      <w:r w:rsidR="00ED689E">
        <w:rPr>
          <w:b w:val="0"/>
          <w:color w:val="000000"/>
        </w:rPr>
        <w:t>8</w:t>
      </w:r>
      <w:r w:rsidRPr="00F9069A">
        <w:rPr>
          <w:b w:val="0"/>
          <w:color w:val="000000"/>
        </w:rPr>
        <w:t xml:space="preserve"> №</w:t>
      </w:r>
      <w:r w:rsidR="00ED689E">
        <w:rPr>
          <w:b w:val="0"/>
          <w:color w:val="000000"/>
        </w:rPr>
        <w:t>418</w:t>
      </w:r>
      <w:r w:rsidRPr="00F9069A">
        <w:rPr>
          <w:b w:val="0"/>
          <w:color w:val="000000"/>
        </w:rPr>
        <w:t>/</w:t>
      </w:r>
      <w:r w:rsidR="00ED689E">
        <w:rPr>
          <w:b w:val="0"/>
          <w:color w:val="000000"/>
        </w:rPr>
        <w:t>5</w:t>
      </w:r>
      <w:r w:rsidRPr="00F9069A">
        <w:rPr>
          <w:b w:val="0"/>
          <w:color w:val="000000"/>
        </w:rPr>
        <w:t xml:space="preserve"> « О разработке и утверждении административных регламентов </w:t>
      </w:r>
      <w:r w:rsidR="00ED689E">
        <w:rPr>
          <w:b w:val="0"/>
          <w:color w:val="000000"/>
        </w:rPr>
        <w:t>исполнения</w:t>
      </w:r>
      <w:r w:rsidRPr="00F9069A">
        <w:rPr>
          <w:b w:val="0"/>
          <w:color w:val="000000"/>
        </w:rPr>
        <w:t xml:space="preserve"> муниципальных </w:t>
      </w:r>
      <w:r w:rsidR="00ED689E">
        <w:rPr>
          <w:b w:val="0"/>
          <w:color w:val="000000"/>
        </w:rPr>
        <w:t>функций</w:t>
      </w:r>
      <w:r w:rsidRPr="00F9069A">
        <w:rPr>
          <w:b w:val="0"/>
          <w:color w:val="000000"/>
        </w:rPr>
        <w:t xml:space="preserve"> </w:t>
      </w:r>
      <w:r w:rsidR="00ED689E">
        <w:rPr>
          <w:b w:val="0"/>
          <w:color w:val="000000"/>
        </w:rPr>
        <w:t>и административных регламентов</w:t>
      </w:r>
      <w:r w:rsidR="00844294">
        <w:rPr>
          <w:b w:val="0"/>
          <w:color w:val="000000"/>
        </w:rPr>
        <w:t xml:space="preserve"> предоставления муниципальных услуг в</w:t>
      </w:r>
      <w:r w:rsidR="00511695">
        <w:rPr>
          <w:b w:val="0"/>
          <w:color w:val="000000"/>
        </w:rPr>
        <w:t xml:space="preserve"> городском округе Электросталь Московской области», </w:t>
      </w:r>
      <w:r w:rsidRPr="00F9069A">
        <w:rPr>
          <w:b w:val="0"/>
          <w:color w:val="000000"/>
        </w:rPr>
        <w:t xml:space="preserve"> Администрация  городского  округа   Электросталь   Московской   области  ПОСТАНОВЛЯЕТ:</w:t>
      </w:r>
      <w:r w:rsidRPr="00F9069A">
        <w:rPr>
          <w:b w:val="0"/>
          <w:color w:val="000000"/>
        </w:rPr>
        <w:tab/>
      </w:r>
    </w:p>
    <w:p w:rsidR="00A14FA1" w:rsidRDefault="00EB2C5E" w:rsidP="00EB2C5E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9069A">
        <w:rPr>
          <w:color w:val="000000"/>
        </w:rPr>
        <w:tab/>
      </w:r>
      <w:r w:rsidRPr="00202E70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="001A2013">
        <w:rPr>
          <w:rFonts w:ascii="Times New Roman" w:hAnsi="Times New Roman"/>
          <w:color w:val="000000"/>
          <w:sz w:val="24"/>
          <w:szCs w:val="24"/>
        </w:rPr>
        <w:t>Внести  в</w:t>
      </w:r>
      <w:proofErr w:type="gramEnd"/>
      <w:r w:rsidR="001A2013">
        <w:rPr>
          <w:rFonts w:ascii="Times New Roman" w:hAnsi="Times New Roman"/>
          <w:color w:val="000000"/>
          <w:sz w:val="24"/>
          <w:szCs w:val="24"/>
        </w:rPr>
        <w:t xml:space="preserve"> административный регламент «</w:t>
      </w:r>
      <w:r w:rsidRPr="00202E70">
        <w:rPr>
          <w:rFonts w:ascii="Times New Roman" w:hAnsi="Times New Roman"/>
          <w:color w:val="000000"/>
          <w:sz w:val="24"/>
          <w:szCs w:val="24"/>
        </w:rPr>
        <w:t>Выдача  решения   о переводе  жилого помещения в нежилое помещение или нежилого помещения в жилое помещение»</w:t>
      </w:r>
      <w:r w:rsidR="001A2013">
        <w:rPr>
          <w:rFonts w:ascii="Times New Roman" w:hAnsi="Times New Roman"/>
          <w:color w:val="000000"/>
          <w:sz w:val="24"/>
          <w:szCs w:val="24"/>
        </w:rPr>
        <w:t>, утвержденный постановлением Администрации городского округа</w:t>
      </w:r>
      <w:r w:rsidR="00A14FA1">
        <w:rPr>
          <w:rFonts w:ascii="Times New Roman" w:hAnsi="Times New Roman"/>
          <w:color w:val="000000"/>
          <w:sz w:val="24"/>
          <w:szCs w:val="24"/>
        </w:rPr>
        <w:t xml:space="preserve"> Электросталь Московской области от 03.04.2018 № 264/4 следующие изменения:</w:t>
      </w:r>
    </w:p>
    <w:p w:rsidR="00A14FA1" w:rsidRDefault="00A14FA1" w:rsidP="00EB2C5E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1.1. </w:t>
      </w:r>
      <w:r w:rsidR="001A201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Пункт 21.4. исключить.</w:t>
      </w:r>
    </w:p>
    <w:p w:rsidR="00EB2C5E" w:rsidRPr="00202E70" w:rsidRDefault="00A14FA1" w:rsidP="00EB2C5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="004B3EF8">
        <w:rPr>
          <w:rFonts w:ascii="Times New Roman" w:hAnsi="Times New Roman"/>
          <w:color w:val="000000"/>
          <w:sz w:val="24"/>
          <w:szCs w:val="24"/>
        </w:rPr>
        <w:t>1.2. Пункт 28.18 административного регламента дополнить абзацем следующего содержания: «Уполномоченный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сообщает Заявителю об оставлении жалобы без ответа в течение 3 рабочих дней со дня регистрации жалобы.»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C5E" w:rsidRPr="00202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2C5E" w:rsidRPr="00202E70">
        <w:rPr>
          <w:rFonts w:ascii="Times New Roman" w:hAnsi="Times New Roman"/>
          <w:sz w:val="24"/>
          <w:szCs w:val="24"/>
        </w:rPr>
        <w:t xml:space="preserve">  </w:t>
      </w:r>
    </w:p>
    <w:p w:rsidR="00EB2C5E" w:rsidRDefault="00EB2C5E" w:rsidP="00EB2C5E">
      <w:pPr>
        <w:pStyle w:val="2"/>
        <w:tabs>
          <w:tab w:val="left" w:pos="709"/>
        </w:tabs>
        <w:spacing w:after="60" w:line="276" w:lineRule="auto"/>
        <w:jc w:val="both"/>
        <w:rPr>
          <w:b w:val="0"/>
        </w:rPr>
      </w:pPr>
      <w:r>
        <w:rPr>
          <w:b w:val="0"/>
          <w:color w:val="000000"/>
        </w:rPr>
        <w:tab/>
      </w:r>
      <w:r w:rsidR="0063239D">
        <w:rPr>
          <w:b w:val="0"/>
          <w:color w:val="000000"/>
        </w:rPr>
        <w:t>2</w:t>
      </w:r>
      <w:r w:rsidRPr="00F9069A">
        <w:rPr>
          <w:b w:val="0"/>
          <w:noProof/>
        </w:rPr>
        <w:t xml:space="preserve">. </w:t>
      </w:r>
      <w:r w:rsidRPr="00F9069A">
        <w:rPr>
          <w:b w:val="0"/>
        </w:rPr>
        <w:t>О</w:t>
      </w:r>
      <w:r w:rsidRPr="00F9069A">
        <w:rPr>
          <w:b w:val="0"/>
          <w:noProof/>
        </w:rPr>
        <w:t xml:space="preserve"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63239D">
        <w:rPr>
          <w:b w:val="0"/>
          <w:noProof/>
        </w:rPr>
        <w:t xml:space="preserve">в сети «Интернет» - </w:t>
      </w:r>
      <w:hyperlink r:id="rId5" w:history="1">
        <w:r w:rsidRPr="00F50389">
          <w:rPr>
            <w:rStyle w:val="a3"/>
            <w:b w:val="0"/>
            <w:noProof/>
            <w:lang w:val="en-US"/>
          </w:rPr>
          <w:t>www</w:t>
        </w:r>
        <w:r w:rsidRPr="00F50389">
          <w:rPr>
            <w:rStyle w:val="a3"/>
            <w:b w:val="0"/>
            <w:noProof/>
          </w:rPr>
          <w:t>.</w:t>
        </w:r>
        <w:r w:rsidRPr="00F50389">
          <w:rPr>
            <w:rStyle w:val="a3"/>
            <w:b w:val="0"/>
            <w:noProof/>
            <w:lang w:val="en-US"/>
          </w:rPr>
          <w:t>electrostal</w:t>
        </w:r>
        <w:r w:rsidRPr="00F50389">
          <w:rPr>
            <w:rStyle w:val="a3"/>
            <w:b w:val="0"/>
            <w:noProof/>
          </w:rPr>
          <w:t>.</w:t>
        </w:r>
        <w:r w:rsidRPr="00F50389">
          <w:rPr>
            <w:rStyle w:val="a3"/>
            <w:b w:val="0"/>
            <w:noProof/>
            <w:lang w:val="en-US"/>
          </w:rPr>
          <w:t>ru</w:t>
        </w:r>
      </w:hyperlink>
      <w:r w:rsidRPr="00F9069A">
        <w:rPr>
          <w:b w:val="0"/>
        </w:rPr>
        <w:t>.</w:t>
      </w:r>
    </w:p>
    <w:p w:rsidR="00CF4E0C" w:rsidRDefault="00CF4E0C" w:rsidP="00EB2C5E">
      <w:pPr>
        <w:pStyle w:val="2"/>
        <w:tabs>
          <w:tab w:val="left" w:pos="709"/>
        </w:tabs>
        <w:spacing w:after="60" w:line="276" w:lineRule="auto"/>
        <w:jc w:val="both"/>
        <w:rPr>
          <w:b w:val="0"/>
        </w:rPr>
      </w:pPr>
    </w:p>
    <w:p w:rsidR="00EB2C5E" w:rsidRDefault="00EB2C5E" w:rsidP="00EB2C5E">
      <w:pPr>
        <w:pStyle w:val="2"/>
        <w:tabs>
          <w:tab w:val="left" w:pos="709"/>
        </w:tabs>
        <w:spacing w:after="60" w:line="276" w:lineRule="auto"/>
        <w:jc w:val="both"/>
        <w:rPr>
          <w:b w:val="0"/>
        </w:rPr>
      </w:pPr>
      <w:r w:rsidRPr="00F9069A">
        <w:rPr>
          <w:b w:val="0"/>
        </w:rPr>
        <w:tab/>
      </w:r>
      <w:r>
        <w:rPr>
          <w:b w:val="0"/>
        </w:rPr>
        <w:t>4</w:t>
      </w:r>
      <w:r w:rsidRPr="00F9069A">
        <w:rPr>
          <w:b w:val="0"/>
        </w:rPr>
        <w:t xml:space="preserve">. Источником финансирования </w:t>
      </w:r>
      <w:r w:rsidR="00CF4E0C">
        <w:rPr>
          <w:b w:val="0"/>
        </w:rPr>
        <w:t xml:space="preserve">расходов размещения в средствах массовой информации настоящего </w:t>
      </w:r>
      <w:proofErr w:type="gramStart"/>
      <w:r w:rsidR="00CF4E0C">
        <w:rPr>
          <w:b w:val="0"/>
        </w:rPr>
        <w:t xml:space="preserve">постановления </w:t>
      </w:r>
      <w:r w:rsidRPr="00F9069A">
        <w:rPr>
          <w:b w:val="0"/>
        </w:rPr>
        <w:t xml:space="preserve"> принять</w:t>
      </w:r>
      <w:proofErr w:type="gramEnd"/>
      <w:r w:rsidRPr="00F9069A">
        <w:rPr>
          <w:b w:val="0"/>
        </w:rPr>
        <w:t xml:space="preserve">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F5FE6" w:rsidRPr="00F9069A" w:rsidRDefault="009F5FE6" w:rsidP="00EB2C5E">
      <w:pPr>
        <w:pStyle w:val="2"/>
        <w:tabs>
          <w:tab w:val="left" w:pos="709"/>
        </w:tabs>
        <w:spacing w:after="60" w:line="276" w:lineRule="auto"/>
        <w:jc w:val="both"/>
        <w:rPr>
          <w:b w:val="0"/>
        </w:rPr>
      </w:pPr>
    </w:p>
    <w:p w:rsidR="00EB2C5E" w:rsidRDefault="00EB2C5E" w:rsidP="00EB2C5E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906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5</w:t>
      </w:r>
      <w:r w:rsidRPr="00F9069A">
        <w:rPr>
          <w:rFonts w:ascii="Times New Roman" w:hAnsi="Times New Roman"/>
          <w:sz w:val="24"/>
          <w:szCs w:val="24"/>
        </w:rPr>
        <w:t xml:space="preserve">. </w:t>
      </w:r>
      <w:r w:rsidR="009F5FE6">
        <w:rPr>
          <w:rFonts w:ascii="Times New Roman" w:hAnsi="Times New Roman"/>
          <w:sz w:val="24"/>
          <w:szCs w:val="24"/>
        </w:rPr>
        <w:t>Контроль</w:t>
      </w:r>
      <w:r w:rsidR="00F51F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F5FE6">
        <w:rPr>
          <w:rFonts w:ascii="Times New Roman" w:hAnsi="Times New Roman"/>
          <w:sz w:val="24"/>
          <w:szCs w:val="24"/>
        </w:rPr>
        <w:t xml:space="preserve">за </w:t>
      </w:r>
      <w:r w:rsidR="00F51F84">
        <w:rPr>
          <w:rFonts w:ascii="Times New Roman" w:hAnsi="Times New Roman"/>
          <w:sz w:val="24"/>
          <w:szCs w:val="24"/>
        </w:rPr>
        <w:t xml:space="preserve"> </w:t>
      </w:r>
      <w:r w:rsidR="009F5FE6">
        <w:rPr>
          <w:rFonts w:ascii="Times New Roman" w:hAnsi="Times New Roman"/>
          <w:sz w:val="24"/>
          <w:szCs w:val="24"/>
        </w:rPr>
        <w:t>исполнением</w:t>
      </w:r>
      <w:proofErr w:type="gramEnd"/>
      <w:r w:rsidR="009F5FE6">
        <w:rPr>
          <w:rFonts w:ascii="Times New Roman" w:hAnsi="Times New Roman"/>
          <w:sz w:val="24"/>
          <w:szCs w:val="24"/>
        </w:rPr>
        <w:t xml:space="preserve"> настоящего </w:t>
      </w:r>
      <w:r w:rsidR="00F51F84">
        <w:rPr>
          <w:rFonts w:ascii="Times New Roman" w:hAnsi="Times New Roman"/>
          <w:sz w:val="24"/>
          <w:szCs w:val="24"/>
        </w:rPr>
        <w:t xml:space="preserve"> </w:t>
      </w:r>
      <w:r w:rsidR="009F5FE6">
        <w:rPr>
          <w:rFonts w:ascii="Times New Roman" w:hAnsi="Times New Roman"/>
          <w:sz w:val="24"/>
          <w:szCs w:val="24"/>
        </w:rPr>
        <w:t xml:space="preserve">постановления возложить на   </w:t>
      </w:r>
      <w:r>
        <w:rPr>
          <w:rFonts w:ascii="Times New Roman" w:hAnsi="Times New Roman"/>
          <w:sz w:val="24"/>
          <w:szCs w:val="24"/>
        </w:rPr>
        <w:t xml:space="preserve"> заместителя Главы Администрации городского округа Электросталь Московской области  </w:t>
      </w:r>
      <w:r w:rsidR="00F51F84">
        <w:rPr>
          <w:rFonts w:ascii="Times New Roman" w:hAnsi="Times New Roman"/>
          <w:sz w:val="24"/>
          <w:szCs w:val="24"/>
        </w:rPr>
        <w:t>Е.П.</w:t>
      </w:r>
      <w:r>
        <w:rPr>
          <w:rFonts w:ascii="Times New Roman" w:hAnsi="Times New Roman"/>
          <w:sz w:val="24"/>
          <w:szCs w:val="24"/>
        </w:rPr>
        <w:t xml:space="preserve"> Алехина</w:t>
      </w:r>
      <w:r w:rsidR="00F51F84">
        <w:rPr>
          <w:rFonts w:ascii="Times New Roman" w:hAnsi="Times New Roman"/>
          <w:sz w:val="24"/>
          <w:szCs w:val="24"/>
        </w:rPr>
        <w:t>.</w:t>
      </w:r>
    </w:p>
    <w:p w:rsidR="00EB2C5E" w:rsidRDefault="00EB2C5E" w:rsidP="00EB2C5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B2C5E" w:rsidRDefault="00EB2C5E" w:rsidP="00EB2C5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2C5E" w:rsidRPr="00F9069A" w:rsidRDefault="00EB2C5E" w:rsidP="00EB2C5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2C5E" w:rsidRPr="00F9069A" w:rsidRDefault="00EB2C5E" w:rsidP="00EB2C5E">
      <w:pPr>
        <w:spacing w:after="0" w:line="240" w:lineRule="auto"/>
        <w:ind w:right="-187"/>
        <w:rPr>
          <w:rFonts w:ascii="Times New Roman" w:hAnsi="Times New Roman"/>
          <w:color w:val="000000"/>
          <w:sz w:val="24"/>
          <w:szCs w:val="24"/>
        </w:rPr>
      </w:pPr>
      <w:r w:rsidRPr="00F9069A">
        <w:rPr>
          <w:rFonts w:ascii="Times New Roman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В.Я. Пекарев</w:t>
      </w:r>
    </w:p>
    <w:p w:rsidR="00EB2C5E" w:rsidRPr="00F9069A" w:rsidRDefault="00EB2C5E" w:rsidP="00EB2C5E">
      <w:pPr>
        <w:pStyle w:val="2"/>
        <w:spacing w:line="240" w:lineRule="atLeast"/>
        <w:jc w:val="both"/>
        <w:rPr>
          <w:b w:val="0"/>
          <w:color w:val="000000"/>
        </w:rPr>
      </w:pPr>
    </w:p>
    <w:p w:rsidR="00EB2C5E" w:rsidRPr="00F9069A" w:rsidRDefault="00EB2C5E" w:rsidP="00EB2C5E">
      <w:pPr>
        <w:pStyle w:val="2"/>
        <w:spacing w:line="240" w:lineRule="atLeast"/>
        <w:jc w:val="both"/>
        <w:rPr>
          <w:b w:val="0"/>
          <w:color w:val="000000"/>
        </w:rPr>
      </w:pPr>
    </w:p>
    <w:p w:rsidR="00EB2C5E" w:rsidRDefault="00EB2C5E" w:rsidP="00EB2C5E">
      <w:pPr>
        <w:pStyle w:val="2"/>
        <w:spacing w:line="240" w:lineRule="atLeast"/>
        <w:jc w:val="both"/>
        <w:rPr>
          <w:b w:val="0"/>
          <w:color w:val="000000"/>
        </w:rPr>
      </w:pPr>
    </w:p>
    <w:p w:rsidR="00EB2C5E" w:rsidRDefault="00EB2C5E" w:rsidP="00EB2C5E">
      <w:pPr>
        <w:pStyle w:val="2"/>
        <w:spacing w:line="240" w:lineRule="atLeast"/>
        <w:jc w:val="both"/>
        <w:rPr>
          <w:b w:val="0"/>
          <w:color w:val="000000"/>
        </w:rPr>
      </w:pPr>
    </w:p>
    <w:p w:rsidR="00EB2C5E" w:rsidRPr="00F10D99" w:rsidRDefault="00EB2C5E" w:rsidP="00EB2C5E">
      <w:pPr>
        <w:pStyle w:val="2"/>
        <w:spacing w:line="240" w:lineRule="atLeast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Рассылка: </w:t>
      </w:r>
      <w:r w:rsidR="006222E9">
        <w:rPr>
          <w:b w:val="0"/>
          <w:color w:val="000000"/>
        </w:rPr>
        <w:t xml:space="preserve">Федорову А.В., </w:t>
      </w:r>
      <w:r>
        <w:rPr>
          <w:b w:val="0"/>
          <w:color w:val="000000"/>
        </w:rPr>
        <w:t xml:space="preserve">Алехину Е.П., МКУ «Управление обеспечения деятельности </w:t>
      </w:r>
      <w:proofErr w:type="spellStart"/>
      <w:r>
        <w:rPr>
          <w:b w:val="0"/>
          <w:color w:val="000000"/>
        </w:rPr>
        <w:t>г.о</w:t>
      </w:r>
      <w:proofErr w:type="spellEnd"/>
      <w:r>
        <w:rPr>
          <w:b w:val="0"/>
          <w:color w:val="000000"/>
        </w:rPr>
        <w:t>. Электросталь»</w:t>
      </w:r>
      <w:r w:rsidRPr="00F10D99">
        <w:rPr>
          <w:b w:val="0"/>
          <w:color w:val="000000"/>
        </w:rPr>
        <w:t xml:space="preserve">, </w:t>
      </w:r>
      <w:r>
        <w:rPr>
          <w:b w:val="0"/>
          <w:color w:val="000000"/>
        </w:rPr>
        <w:t>Светловой Е.А.</w:t>
      </w:r>
      <w:r w:rsidRPr="00F10D99">
        <w:rPr>
          <w:b w:val="0"/>
          <w:color w:val="000000"/>
        </w:rPr>
        <w:t>, Белоусовой С.А., прокуратур</w:t>
      </w:r>
      <w:r w:rsidR="006222E9">
        <w:rPr>
          <w:b w:val="0"/>
          <w:color w:val="000000"/>
        </w:rPr>
        <w:t>у</w:t>
      </w:r>
      <w:r w:rsidRPr="00F10D99">
        <w:rPr>
          <w:b w:val="0"/>
          <w:color w:val="000000"/>
        </w:rPr>
        <w:t xml:space="preserve">, в регистр муниципальных правовых актов, ООО «ЭЛКОД», </w:t>
      </w:r>
      <w:r>
        <w:rPr>
          <w:b w:val="0"/>
          <w:color w:val="000000"/>
        </w:rPr>
        <w:t>«МФЦ»</w:t>
      </w:r>
      <w:r w:rsidR="00470A4B">
        <w:rPr>
          <w:b w:val="0"/>
          <w:color w:val="000000"/>
        </w:rPr>
        <w:t>,</w:t>
      </w:r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Квасовой</w:t>
      </w:r>
      <w:proofErr w:type="spellEnd"/>
      <w:r>
        <w:rPr>
          <w:b w:val="0"/>
          <w:color w:val="000000"/>
        </w:rPr>
        <w:t xml:space="preserve"> Н.Е., </w:t>
      </w:r>
      <w:r w:rsidRPr="00F10D99">
        <w:rPr>
          <w:b w:val="0"/>
          <w:color w:val="000000"/>
        </w:rPr>
        <w:t>в дело.</w:t>
      </w:r>
    </w:p>
    <w:p w:rsidR="00EB2C5E" w:rsidRDefault="00EB2C5E" w:rsidP="00EB2C5E">
      <w:pPr>
        <w:ind w:firstLine="3969"/>
        <w:jc w:val="both"/>
      </w:pPr>
    </w:p>
    <w:p w:rsidR="00EB2C5E" w:rsidRDefault="00EB2C5E" w:rsidP="00EB2C5E">
      <w:pPr>
        <w:spacing w:after="0" w:line="240" w:lineRule="auto"/>
        <w:jc w:val="right"/>
        <w:rPr>
          <w:rFonts w:ascii="Times New Roman" w:hAnsi="Times New Roman"/>
          <w:b/>
          <w:noProof/>
          <w:sz w:val="20"/>
          <w:szCs w:val="20"/>
        </w:rPr>
      </w:pPr>
      <w:bookmarkStart w:id="0" w:name="_GoBack"/>
      <w:bookmarkEnd w:id="0"/>
    </w:p>
    <w:p w:rsidR="00EB2C5E" w:rsidRDefault="00EB2C5E" w:rsidP="00EB2C5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2074B" w:rsidRDefault="0092074B"/>
    <w:sectPr w:rsidR="00920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5E"/>
    <w:rsid w:val="000A0E8E"/>
    <w:rsid w:val="001A2013"/>
    <w:rsid w:val="003B6C83"/>
    <w:rsid w:val="004535C9"/>
    <w:rsid w:val="00470A4B"/>
    <w:rsid w:val="004B3EF8"/>
    <w:rsid w:val="004C6E15"/>
    <w:rsid w:val="00511695"/>
    <w:rsid w:val="005137A0"/>
    <w:rsid w:val="006222E9"/>
    <w:rsid w:val="0063239D"/>
    <w:rsid w:val="007820EE"/>
    <w:rsid w:val="00844294"/>
    <w:rsid w:val="00871ED5"/>
    <w:rsid w:val="0092074B"/>
    <w:rsid w:val="0093099C"/>
    <w:rsid w:val="009321D9"/>
    <w:rsid w:val="00996A37"/>
    <w:rsid w:val="009F5FE6"/>
    <w:rsid w:val="00A0649F"/>
    <w:rsid w:val="00A14FA1"/>
    <w:rsid w:val="00BD4ED3"/>
    <w:rsid w:val="00C74BB5"/>
    <w:rsid w:val="00CB06CE"/>
    <w:rsid w:val="00CF4E0C"/>
    <w:rsid w:val="00E97C1E"/>
    <w:rsid w:val="00EB2C5E"/>
    <w:rsid w:val="00ED689E"/>
    <w:rsid w:val="00F51F84"/>
    <w:rsid w:val="00F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B22F-C3A0-4031-8291-09526FC0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EB2C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2C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3">
    <w:name w:val="Hyperlink"/>
    <w:uiPriority w:val="99"/>
    <w:unhideWhenUsed/>
    <w:rsid w:val="00EB2C5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B2C5E"/>
    <w:rPr>
      <w:rFonts w:ascii="Arial" w:eastAsia="Calibri" w:hAnsi="Arial" w:cs="Arial"/>
    </w:rPr>
  </w:style>
  <w:style w:type="paragraph" w:styleId="2">
    <w:name w:val="Body Text 2"/>
    <w:basedOn w:val="a"/>
    <w:link w:val="20"/>
    <w:rsid w:val="00EB2C5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2C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0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A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Константинова</cp:lastModifiedBy>
  <cp:revision>3</cp:revision>
  <cp:lastPrinted>2018-10-15T11:57:00Z</cp:lastPrinted>
  <dcterms:created xsi:type="dcterms:W3CDTF">2018-10-17T05:49:00Z</dcterms:created>
  <dcterms:modified xsi:type="dcterms:W3CDTF">2018-10-17T05:51:00Z</dcterms:modified>
</cp:coreProperties>
</file>