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D67288" w:rsidRDefault="00237E10" w:rsidP="00D67288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bookmarkStart w:id="0" w:name="_GoBack"/>
      <w:bookmarkEnd w:id="0"/>
      <w:r w:rsidRPr="00D67288">
        <w:rPr>
          <w:rFonts w:ascii="Times New Roman" w:eastAsiaTheme="minorEastAsia" w:hAnsi="Times New Roman" w:cstheme="minorBidi"/>
          <w:noProof/>
          <w:color w:val="00000A"/>
          <w:sz w:val="28"/>
          <w:szCs w:val="28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D67288" w:rsidRDefault="00237E10" w:rsidP="00D67288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A52003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АДМИНИСТРАЦИЯ </w:t>
      </w:r>
      <w:r w:rsidR="00237E10"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ГОРОДСКОГО ОКРУГА ЭЛЕКТРОСТАЛЬ</w:t>
      </w:r>
    </w:p>
    <w:p w:rsidR="00237E10" w:rsidRPr="00D67288" w:rsidRDefault="00237E10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A52003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МОСКОВСКОЙ </w:t>
      </w:r>
      <w:r w:rsidR="00237E10"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ОБЛАСТИ</w:t>
      </w:r>
    </w:p>
    <w:p w:rsidR="00237E10" w:rsidRPr="00D67288" w:rsidRDefault="00237E10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237E10" w:rsidP="00D672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  <w:t>ПОСТАНОВЛЕНИЕ</w:t>
      </w:r>
    </w:p>
    <w:p w:rsidR="00237E10" w:rsidRPr="00D67288" w:rsidRDefault="00237E10" w:rsidP="00D672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</w:p>
    <w:p w:rsidR="00237E10" w:rsidRPr="00237E10" w:rsidRDefault="009E30BE" w:rsidP="00D67288">
      <w:pPr>
        <w:spacing w:after="0" w:line="240" w:lineRule="auto"/>
        <w:ind w:right="-1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1" w:name="_Toc24359058"/>
      <w:bookmarkStart w:id="2" w:name="_Toc24538377"/>
      <w:bookmarkStart w:id="3" w:name="_Toc24538424"/>
      <w:bookmarkStart w:id="4" w:name="_Toc27669142"/>
      <w:bookmarkStart w:id="5" w:name="_Toc27669297"/>
      <w:bookmarkStart w:id="6" w:name="_Toc29830124"/>
      <w:r w:rsidRP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02.02.2023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№ </w:t>
      </w:r>
      <w:r w:rsidRP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101/2</w:t>
      </w:r>
      <w:bookmarkEnd w:id="1"/>
      <w:bookmarkEnd w:id="2"/>
      <w:bookmarkEnd w:id="3"/>
      <w:bookmarkEnd w:id="4"/>
      <w:bookmarkEnd w:id="5"/>
      <w:bookmarkEnd w:id="6"/>
    </w:p>
    <w:p w:rsidR="00237E10" w:rsidRPr="00D67288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D67288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D67288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D67288" w:rsidRPr="00237E10" w:rsidRDefault="00D67288" w:rsidP="00D67288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8A13AA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            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52003" w:rsidRP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.</w:t>
      </w:r>
    </w:p>
    <w:p w:rsidR="00675A05" w:rsidRDefault="00222225" w:rsidP="002E1B44">
      <w:pPr>
        <w:pStyle w:val="affff3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Пункт 5.4 </w:t>
      </w:r>
      <w:r w:rsidR="00675A05" w:rsidRP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 изложить в новой редакции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2E1B44" w:rsidRPr="002E1B44" w:rsidRDefault="00675A05" w:rsidP="00675A05">
      <w:pPr>
        <w:pStyle w:val="affff3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«5.4</w:t>
      </w:r>
      <w:r w:rsidRP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2E1B44" w:rsidRPr="002E1B4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Способы получения результата предоставления муниципальной услуги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  <w:r w:rsidR="002E1B44" w:rsidRPr="002E1B4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2E1B44" w:rsidRPr="004250C0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2E1B44" w:rsidRPr="004250C0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2E1B44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2E1B44" w:rsidRPr="00A74F74" w:rsidRDefault="002E1B44" w:rsidP="002E1B44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2E1B44" w:rsidRDefault="00832A0A" w:rsidP="002E1B44">
      <w:pPr>
        <w:pStyle w:val="affff3"/>
        <w:numPr>
          <w:ilvl w:val="1"/>
          <w:numId w:val="51"/>
        </w:numPr>
        <w:spacing w:after="0" w:line="240" w:lineRule="auto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Пункт 25.2 Регламента изложить в новой редакции</w:t>
      </w:r>
      <w:r w:rsidR="00AB34C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910357" w:rsidRDefault="00F42BFB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«</w:t>
      </w:r>
      <w:r w:rsidR="00910357" w:rsidRPr="004250C0">
        <w:rPr>
          <w:rFonts w:ascii="Times New Roman" w:eastAsiaTheme="minorEastAsia" w:hAnsi="Times New Roman"/>
          <w:sz w:val="24"/>
          <w:szCs w:val="24"/>
          <w:lang w:eastAsia="ar-SA"/>
        </w:rPr>
        <w:t xml:space="preserve">25.2. Жалоба </w:t>
      </w:r>
      <w:r w:rsidR="00910357">
        <w:rPr>
          <w:rFonts w:ascii="Times New Roman" w:eastAsiaTheme="minorEastAsia" w:hAnsi="Times New Roman"/>
          <w:sz w:val="24"/>
          <w:szCs w:val="24"/>
          <w:lang w:eastAsia="ar-SA"/>
        </w:rPr>
        <w:t>может быть подана:</w:t>
      </w:r>
    </w:p>
    <w:p w:rsidR="00910357" w:rsidRDefault="00910357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- в электронной форме;</w:t>
      </w:r>
    </w:p>
    <w:p w:rsidR="00910357" w:rsidRDefault="00910357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- лично в уполномоченный орган или посредством почтового отправления</w:t>
      </w:r>
      <w:r w:rsidR="00AB34C4">
        <w:rPr>
          <w:rFonts w:ascii="Times New Roman" w:eastAsiaTheme="minorEastAsia" w:hAnsi="Times New Roman"/>
          <w:sz w:val="24"/>
          <w:szCs w:val="24"/>
          <w:lang w:eastAsia="ar-SA"/>
        </w:rPr>
        <w:t>.</w:t>
      </w:r>
      <w:r w:rsidR="00F42BFB">
        <w:rPr>
          <w:rFonts w:ascii="Times New Roman" w:eastAsiaTheme="minorEastAsia" w:hAnsi="Times New Roman"/>
          <w:sz w:val="24"/>
          <w:szCs w:val="24"/>
          <w:lang w:eastAsia="ar-SA"/>
        </w:rPr>
        <w:t>»</w:t>
      </w:r>
    </w:p>
    <w:p w:rsidR="00910357" w:rsidRDefault="00910357" w:rsidP="0091035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910357">
        <w:rPr>
          <w:rFonts w:ascii="Times New Roman" w:eastAsiaTheme="minorEastAsia" w:hAnsi="Times New Roman"/>
          <w:sz w:val="24"/>
          <w:szCs w:val="24"/>
          <w:lang w:eastAsia="ar-SA"/>
        </w:rPr>
        <w:t xml:space="preserve">1.3. </w:t>
      </w:r>
      <w:r w:rsidRPr="00910357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Пункт 25.7 Регламента изложить в новой редакции</w:t>
      </w:r>
      <w:r w:rsidR="005A561B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</w:t>
      </w:r>
      <w:r w:rsidRPr="00910357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832A0A" w:rsidRPr="00F42BFB" w:rsidRDefault="00F42BFB" w:rsidP="00EE6C0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F42BFB">
        <w:rPr>
          <w:rFonts w:ascii="Times New Roman" w:eastAsia="Times New Roman" w:hAnsi="Times New Roman"/>
          <w:sz w:val="24"/>
          <w:szCs w:val="24"/>
          <w:lang w:eastAsia="ar-SA"/>
        </w:rPr>
        <w:t>25.7. Не позднее дня, следующего за днем принятия решения, указанного в пункте 25.5 настоящего Административного регламента, заявителю направляется мотивированный ответ о результатах рассмотрения жалобы в электронной форме либо почтовым отправлением. В зависимости от способа подачи жалобы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F42BF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Pr="00D67288" w:rsidRDefault="00237E10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6C5BA1" w:rsidRPr="00D67288" w:rsidRDefault="006C5BA1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B34C4" w:rsidRPr="00D67288" w:rsidRDefault="00AB34C4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Волкова</w:t>
      </w:r>
    </w:p>
    <w:sectPr w:rsidR="00237E10" w:rsidRPr="00237E10" w:rsidSect="00D67288">
      <w:footerReference w:type="default" r:id="rId11"/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D8" w:rsidRDefault="00F846D8" w:rsidP="005F1EAE">
      <w:pPr>
        <w:spacing w:after="0" w:line="240" w:lineRule="auto"/>
      </w:pPr>
      <w:r>
        <w:separator/>
      </w:r>
    </w:p>
  </w:endnote>
  <w:endnote w:type="continuationSeparator" w:id="0">
    <w:p w:rsidR="00F846D8" w:rsidRDefault="00F846D8" w:rsidP="005F1EAE">
      <w:pPr>
        <w:spacing w:after="0" w:line="240" w:lineRule="auto"/>
      </w:pPr>
      <w:r>
        <w:continuationSeparator/>
      </w:r>
    </w:p>
  </w:endnote>
  <w:endnote w:type="continuationNotice" w:id="1">
    <w:p w:rsidR="00F846D8" w:rsidRDefault="00F84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D8" w:rsidRDefault="00F846D8" w:rsidP="005F1EAE">
      <w:pPr>
        <w:spacing w:after="0" w:line="240" w:lineRule="auto"/>
      </w:pPr>
      <w:r>
        <w:separator/>
      </w:r>
    </w:p>
  </w:footnote>
  <w:footnote w:type="continuationSeparator" w:id="0">
    <w:p w:rsidR="00F846D8" w:rsidRDefault="00F846D8" w:rsidP="005F1EAE">
      <w:pPr>
        <w:spacing w:after="0" w:line="240" w:lineRule="auto"/>
      </w:pPr>
      <w:r>
        <w:continuationSeparator/>
      </w:r>
    </w:p>
  </w:footnote>
  <w:footnote w:type="continuationNotice" w:id="1">
    <w:p w:rsidR="00F846D8" w:rsidRDefault="00F846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BF2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0BE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288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6D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024E4-5198-4D19-8808-4033438A3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E9DFE-1678-40A2-AD58-BEC79F37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3971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2</cp:revision>
  <cp:lastPrinted>2023-01-12T07:23:00Z</cp:lastPrinted>
  <dcterms:created xsi:type="dcterms:W3CDTF">2023-02-09T07:22:00Z</dcterms:created>
  <dcterms:modified xsi:type="dcterms:W3CDTF">2023-02-09T07:22:00Z</dcterms:modified>
</cp:coreProperties>
</file>