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0440FD" w:rsidRDefault="00790661" w:rsidP="000440FD">
      <w:pPr>
        <w:jc w:val="center"/>
        <w:rPr>
          <w:sz w:val="28"/>
          <w:szCs w:val="28"/>
        </w:rPr>
      </w:pPr>
      <w:r w:rsidRPr="000440FD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0440FD" w:rsidRDefault="004A34F4" w:rsidP="000440FD">
      <w:pPr>
        <w:jc w:val="center"/>
        <w:rPr>
          <w:sz w:val="28"/>
          <w:szCs w:val="28"/>
        </w:rPr>
      </w:pPr>
    </w:p>
    <w:p w:rsidR="004A34F4" w:rsidRPr="000440FD" w:rsidRDefault="004A34F4" w:rsidP="000440FD">
      <w:pPr>
        <w:jc w:val="center"/>
        <w:rPr>
          <w:sz w:val="28"/>
          <w:szCs w:val="28"/>
        </w:rPr>
      </w:pPr>
      <w:r w:rsidRPr="000440FD">
        <w:rPr>
          <w:sz w:val="28"/>
          <w:szCs w:val="28"/>
        </w:rPr>
        <w:t>СОВЕТ ДЕПУТАТОВ ГОРОДСКОГО ОКРУГА ЭЛЕКТРОСТАЛЬ</w:t>
      </w:r>
    </w:p>
    <w:p w:rsidR="004A34F4" w:rsidRPr="000440FD" w:rsidRDefault="004A34F4" w:rsidP="000440FD">
      <w:pPr>
        <w:jc w:val="center"/>
        <w:rPr>
          <w:sz w:val="28"/>
          <w:szCs w:val="28"/>
        </w:rPr>
      </w:pPr>
    </w:p>
    <w:p w:rsidR="004A34F4" w:rsidRPr="000440FD" w:rsidRDefault="000440FD" w:rsidP="000440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0440FD">
        <w:rPr>
          <w:sz w:val="28"/>
          <w:szCs w:val="28"/>
        </w:rPr>
        <w:t>ОБЛАСТИ</w:t>
      </w:r>
    </w:p>
    <w:p w:rsidR="00D50FE7" w:rsidRPr="000440FD" w:rsidRDefault="00D50FE7" w:rsidP="000440FD">
      <w:pPr>
        <w:jc w:val="center"/>
        <w:rPr>
          <w:sz w:val="28"/>
          <w:szCs w:val="28"/>
        </w:rPr>
      </w:pPr>
    </w:p>
    <w:p w:rsidR="004A34F4" w:rsidRPr="000440FD" w:rsidRDefault="000440FD" w:rsidP="000440FD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0440FD">
        <w:rPr>
          <w:sz w:val="44"/>
        </w:rPr>
        <w:t>Е</w:t>
      </w:r>
    </w:p>
    <w:p w:rsidR="004A34F4" w:rsidRPr="000440FD" w:rsidRDefault="004A34F4" w:rsidP="000440FD">
      <w:pPr>
        <w:jc w:val="center"/>
        <w:rPr>
          <w:rFonts w:ascii="CyrillicTimes" w:hAnsi="CyrillicTimes"/>
          <w:sz w:val="44"/>
        </w:rPr>
      </w:pPr>
    </w:p>
    <w:p w:rsidR="004A34F4" w:rsidRPr="000440FD" w:rsidRDefault="000440FD" w:rsidP="004A34F4">
      <w:r>
        <w:t>о</w:t>
      </w:r>
      <w:r w:rsidR="004A34F4" w:rsidRPr="000440FD">
        <w:t xml:space="preserve">т </w:t>
      </w:r>
      <w:r>
        <w:t xml:space="preserve">23.06.2022 </w:t>
      </w:r>
      <w:r w:rsidR="004A34F4" w:rsidRPr="000440FD">
        <w:t xml:space="preserve">№ </w:t>
      </w:r>
      <w:r>
        <w:t>154/30</w:t>
      </w:r>
    </w:p>
    <w:p w:rsidR="004A34F4" w:rsidRPr="000440FD" w:rsidRDefault="004A34F4" w:rsidP="004A34F4"/>
    <w:p w:rsidR="00BA5EE5" w:rsidRDefault="00223293" w:rsidP="000440FD">
      <w:pPr>
        <w:pStyle w:val="ae"/>
        <w:ind w:left="0" w:right="4677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2969E4">
        <w:t>я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E12FFA">
        <w:t>2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0440FD" w:rsidRDefault="000440FD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E12FFA">
        <w:t>2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E12FFA">
        <w:t>2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E12FFA">
        <w:t>17.02.2022</w:t>
      </w:r>
      <w:r w:rsidR="00C27857">
        <w:t xml:space="preserve">         № </w:t>
      </w:r>
      <w:r w:rsidR="00E12FFA">
        <w:t>116/25</w:t>
      </w:r>
      <w:r w:rsidR="002969E4">
        <w:t xml:space="preserve">, </w:t>
      </w:r>
      <w:r w:rsidR="001B7E7B">
        <w:t xml:space="preserve"> </w:t>
      </w:r>
      <w:r w:rsidR="002969E4">
        <w:t>дополнение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0440FD" w:rsidRDefault="000440FD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E12FFA">
        <w:t>О.И.</w:t>
      </w:r>
      <w:r w:rsidR="000440FD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</w:t>
      </w:r>
      <w:r w:rsidR="000440FD">
        <w:t xml:space="preserve">                           </w:t>
      </w:r>
      <w:r w:rsidRPr="00D81500">
        <w:t xml:space="preserve">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</w:t>
      </w:r>
      <w:r w:rsidR="000440FD">
        <w:t xml:space="preserve">                     Приложение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0440FD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</w:p>
    <w:p w:rsidR="006D152B" w:rsidRPr="00642638" w:rsidRDefault="000440FD" w:rsidP="006D152B">
      <w:pPr>
        <w:spacing w:line="240" w:lineRule="exact"/>
        <w:ind w:left="4253"/>
      </w:pPr>
      <w:r>
        <w:t>о</w:t>
      </w:r>
      <w:r w:rsidRPr="000440FD">
        <w:t xml:space="preserve">т </w:t>
      </w:r>
      <w:r>
        <w:t xml:space="preserve">23.06.2022 </w:t>
      </w:r>
      <w:r w:rsidRPr="000440FD">
        <w:t xml:space="preserve">№ </w:t>
      </w:r>
      <w:r>
        <w:t>154/30</w:t>
      </w:r>
    </w:p>
    <w:p w:rsidR="006D152B" w:rsidRPr="00642638" w:rsidRDefault="006D152B" w:rsidP="000440FD">
      <w:pPr>
        <w:spacing w:line="240" w:lineRule="exact"/>
        <w:outlineLvl w:val="0"/>
      </w:pPr>
    </w:p>
    <w:p w:rsidR="006D152B" w:rsidRDefault="006D152B" w:rsidP="000440FD">
      <w:pPr>
        <w:outlineLvl w:val="0"/>
      </w:pPr>
    </w:p>
    <w:p w:rsidR="006D152B" w:rsidRDefault="006D152B" w:rsidP="000440FD">
      <w:pPr>
        <w:pStyle w:val="a8"/>
        <w:numPr>
          <w:ilvl w:val="0"/>
          <w:numId w:val="19"/>
        </w:numPr>
        <w:ind w:left="426"/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6D152B" w:rsidP="000440FD">
      <w:pPr>
        <w:ind w:left="426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E12FFA">
        <w:t>аль Московской области  на  2022</w:t>
      </w:r>
      <w:r w:rsidRPr="00642638">
        <w:t xml:space="preserve"> год</w:t>
      </w:r>
    </w:p>
    <w:p w:rsidR="006D152B" w:rsidRDefault="006D152B" w:rsidP="000440FD"/>
    <w:p w:rsidR="000440FD" w:rsidRPr="00642638" w:rsidRDefault="000440FD" w:rsidP="000440FD"/>
    <w:p w:rsidR="006D152B" w:rsidRDefault="006D152B" w:rsidP="006D152B">
      <w:pPr>
        <w:pStyle w:val="a8"/>
        <w:ind w:left="0" w:firstLine="567"/>
        <w:jc w:val="both"/>
      </w:pPr>
      <w:r>
        <w:t xml:space="preserve">1.1.Дополнить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6D152B" w:rsidRPr="006D152B" w:rsidRDefault="006D152B" w:rsidP="006D152B">
      <w:pPr>
        <w:pStyle w:val="a8"/>
        <w:ind w:left="0" w:firstLine="567"/>
        <w:jc w:val="both"/>
      </w:pPr>
    </w:p>
    <w:p w:rsidR="006D152B" w:rsidRDefault="006D152B" w:rsidP="006D152B">
      <w:r>
        <w:t xml:space="preserve">«           </w:t>
      </w:r>
    </w:p>
    <w:p w:rsidR="006D152B" w:rsidRPr="006D152B" w:rsidRDefault="006D152B" w:rsidP="006D152B">
      <w:pPr>
        <w:jc w:val="center"/>
      </w:pPr>
      <w:r>
        <w:t xml:space="preserve">РАЗДЕЛ </w:t>
      </w:r>
      <w:r>
        <w:rPr>
          <w:lang w:val="en-US"/>
        </w:rPr>
        <w:t>III</w:t>
      </w:r>
    </w:p>
    <w:p w:rsidR="006D152B" w:rsidRDefault="006D152B" w:rsidP="006D152B">
      <w:pPr>
        <w:jc w:val="center"/>
      </w:pPr>
      <w:r>
        <w:t>Перечень объектов недвижимого имущества, подлежащих отчуждению в 202</w:t>
      </w:r>
      <w:r w:rsidR="00E12FFA">
        <w:t>2</w:t>
      </w:r>
      <w:r>
        <w:t xml:space="preserve"> году в порядке реализации Федерального закона от  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привати-зации</w:t>
            </w:r>
            <w:proofErr w:type="spellEnd"/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  <w:p w:rsidR="006D152B" w:rsidRPr="00A831D1" w:rsidRDefault="006D152B" w:rsidP="00334A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E12FFA" w:rsidP="00334AED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 w:rsidRPr="00E12FFA">
              <w:t xml:space="preserve">Нежилое здание </w:t>
            </w:r>
            <w:proofErr w:type="gramStart"/>
            <w:r w:rsidRPr="00E12FFA">
              <w:t>бани</w:t>
            </w:r>
            <w:r>
              <w:t>,</w:t>
            </w:r>
            <w:r>
              <w:rPr>
                <w:b/>
              </w:rPr>
              <w:t xml:space="preserve"> </w:t>
            </w:r>
            <w:r>
              <w:t xml:space="preserve"> кадастровый</w:t>
            </w:r>
            <w:proofErr w:type="gramEnd"/>
            <w:r>
              <w:t xml:space="preserve"> номер 50:16:0000000:65856, площадь 134,0 кв.м, расположенный по адресу: Российская Федерация, Московская область, городской округ Электросталь, поселок </w:t>
            </w:r>
            <w:proofErr w:type="spellStart"/>
            <w:r>
              <w:t>Всеволодово</w:t>
            </w:r>
            <w:proofErr w:type="spellEnd"/>
            <w:r>
              <w:t>, микрорайон Центральный, дом 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0440FD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            ».</w:t>
      </w:r>
    </w:p>
    <w:sectPr w:rsidR="006D152B" w:rsidSect="000440FD"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3F" w:rsidRDefault="00105A3F" w:rsidP="00011457">
      <w:r>
        <w:separator/>
      </w:r>
    </w:p>
  </w:endnote>
  <w:endnote w:type="continuationSeparator" w:id="0">
    <w:p w:rsidR="00105A3F" w:rsidRDefault="00105A3F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3F" w:rsidRDefault="00105A3F" w:rsidP="00011457">
      <w:r>
        <w:separator/>
      </w:r>
    </w:p>
  </w:footnote>
  <w:footnote w:type="continuationSeparator" w:id="0">
    <w:p w:rsidR="00105A3F" w:rsidRDefault="00105A3F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440FD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3F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D0E750-4AEB-452A-A526-6D90D1A0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2F24-2A86-4265-B673-35ADFF88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3445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131</cp:revision>
  <cp:lastPrinted>2022-06-20T06:10:00Z</cp:lastPrinted>
  <dcterms:created xsi:type="dcterms:W3CDTF">2015-10-01T13:57:00Z</dcterms:created>
  <dcterms:modified xsi:type="dcterms:W3CDTF">2022-06-24T13:27:00Z</dcterms:modified>
</cp:coreProperties>
</file>