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Pr="00F90F46" w:rsidRDefault="00022BAF" w:rsidP="00F90F46">
      <w:pPr>
        <w:jc w:val="center"/>
        <w:rPr>
          <w:sz w:val="28"/>
          <w:szCs w:val="28"/>
        </w:rPr>
      </w:pPr>
      <w:r w:rsidRPr="00F90F46">
        <w:rPr>
          <w:noProof/>
          <w:sz w:val="28"/>
          <w:szCs w:val="28"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Pr="00F90F46" w:rsidRDefault="00022BAF" w:rsidP="00F90F46">
      <w:pPr>
        <w:jc w:val="center"/>
        <w:rPr>
          <w:sz w:val="28"/>
          <w:szCs w:val="28"/>
        </w:rPr>
      </w:pPr>
    </w:p>
    <w:p w:rsidR="00022BAF" w:rsidRPr="00F90F46" w:rsidRDefault="00022BAF" w:rsidP="00F90F46">
      <w:pPr>
        <w:jc w:val="center"/>
        <w:rPr>
          <w:sz w:val="28"/>
          <w:szCs w:val="28"/>
        </w:rPr>
      </w:pPr>
      <w:r w:rsidRPr="00F90F46">
        <w:rPr>
          <w:sz w:val="28"/>
          <w:szCs w:val="28"/>
        </w:rPr>
        <w:t>СОВЕТ ДЕПУТАТОВ ГОРОДСКОГО ОКРУГА ЭЛЕКТРОСТАЛЬ</w:t>
      </w:r>
    </w:p>
    <w:p w:rsidR="00022BAF" w:rsidRPr="00F90F46" w:rsidRDefault="00022BAF" w:rsidP="00F90F46">
      <w:pPr>
        <w:jc w:val="center"/>
        <w:rPr>
          <w:sz w:val="28"/>
          <w:szCs w:val="28"/>
        </w:rPr>
      </w:pPr>
    </w:p>
    <w:p w:rsidR="00022BAF" w:rsidRPr="00F90F46" w:rsidRDefault="00F90F46" w:rsidP="00F90F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22BAF" w:rsidRPr="00F90F46">
        <w:rPr>
          <w:sz w:val="28"/>
          <w:szCs w:val="28"/>
        </w:rPr>
        <w:t>ОБЛАСТИ</w:t>
      </w:r>
    </w:p>
    <w:p w:rsidR="00022BAF" w:rsidRPr="00F90F46" w:rsidRDefault="00022BAF" w:rsidP="00F90F46">
      <w:pPr>
        <w:jc w:val="center"/>
        <w:rPr>
          <w:sz w:val="28"/>
          <w:szCs w:val="28"/>
        </w:rPr>
      </w:pPr>
    </w:p>
    <w:p w:rsidR="00022BAF" w:rsidRPr="00A27CDB" w:rsidRDefault="00A27CDB" w:rsidP="00A27CDB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A27CDB">
        <w:rPr>
          <w:sz w:val="44"/>
        </w:rPr>
        <w:t>Е</w:t>
      </w:r>
    </w:p>
    <w:p w:rsidR="00022BAF" w:rsidRPr="00A27CDB" w:rsidRDefault="00022BAF" w:rsidP="00A27CDB">
      <w:pPr>
        <w:jc w:val="center"/>
        <w:rPr>
          <w:rFonts w:ascii="CyrillicTimes" w:hAnsi="CyrillicTimes"/>
          <w:sz w:val="44"/>
        </w:rPr>
      </w:pPr>
    </w:p>
    <w:p w:rsidR="00022BAF" w:rsidRPr="00A27CDB" w:rsidRDefault="00A27CDB" w:rsidP="00022BAF">
      <w:r>
        <w:t>о</w:t>
      </w:r>
      <w:r w:rsidR="00022BAF" w:rsidRPr="00A27CDB">
        <w:t xml:space="preserve">т </w:t>
      </w:r>
      <w:r>
        <w:t>23.12.2021 № 114/23</w:t>
      </w:r>
    </w:p>
    <w:p w:rsidR="00022BAF" w:rsidRPr="00A27CDB" w:rsidRDefault="00022BAF" w:rsidP="00022BAF"/>
    <w:p w:rsidR="005579FC" w:rsidRDefault="00772445" w:rsidP="00B54A18">
      <w:pPr>
        <w:pStyle w:val="a3"/>
        <w:ind w:right="4677"/>
        <w:jc w:val="both"/>
      </w:pPr>
      <w:r>
        <w:t>Об</w:t>
      </w:r>
      <w:r w:rsidR="00E268D3">
        <w:t xml:space="preserve">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</w:p>
    <w:p w:rsidR="00F75985" w:rsidRDefault="00F75985" w:rsidP="00665E86">
      <w:pPr>
        <w:pStyle w:val="a3"/>
      </w:pPr>
    </w:p>
    <w:p w:rsidR="00F75985" w:rsidRPr="00884556" w:rsidRDefault="00F75985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>,</w:t>
      </w:r>
      <w:r w:rsidR="00A57103">
        <w:t xml:space="preserve"> решением Совета депутатов </w:t>
      </w:r>
      <w:r w:rsidR="009E42A0" w:rsidRPr="00884556">
        <w:t>городского округа Электросталь Московской</w:t>
      </w:r>
      <w:r w:rsidR="009E42A0">
        <w:t xml:space="preserve"> области от 31.10.2017 №219/37,</w:t>
      </w:r>
      <w:r w:rsidR="00022FE3">
        <w:t xml:space="preserve"> Уставом городского округа Электросталь Московской области, </w:t>
      </w:r>
      <w:r w:rsidR="00022FE3" w:rsidRPr="00022FE3">
        <w:t>в целях увековечения памяти выдающихся личностей и знаменательных исторических событий в городском округе</w:t>
      </w:r>
      <w:r w:rsidR="00022FE3">
        <w:t xml:space="preserve"> Электросталь Московской </w:t>
      </w:r>
      <w:r w:rsidR="003F25B0">
        <w:t>области, Совет</w:t>
      </w:r>
      <w:r w:rsidRPr="00884556">
        <w:t xml:space="preserve"> депутатов городского округа Электросталь Московской области РЕШИЛ:</w:t>
      </w:r>
    </w:p>
    <w:p w:rsidR="00E268D3" w:rsidRDefault="008A6E3E" w:rsidP="00CF1ECE">
      <w:pPr>
        <w:tabs>
          <w:tab w:val="left" w:pos="0"/>
        </w:tabs>
        <w:ind w:firstLine="426"/>
        <w:jc w:val="both"/>
      </w:pPr>
      <w:r>
        <w:t>1</w:t>
      </w:r>
      <w:r w:rsidR="00E268D3">
        <w:t>. Утвердить новый состав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области:</w:t>
      </w:r>
    </w:p>
    <w:p w:rsidR="00E268D3" w:rsidRDefault="00E268D3" w:rsidP="00E268D3">
      <w:pPr>
        <w:tabs>
          <w:tab w:val="left" w:pos="1401"/>
        </w:tabs>
        <w:ind w:firstLine="567"/>
        <w:jc w:val="both"/>
      </w:pPr>
    </w:p>
    <w:p w:rsidR="00E268D3" w:rsidRDefault="008A6E3E" w:rsidP="00B03D9A">
      <w:pPr>
        <w:tabs>
          <w:tab w:val="left" w:pos="1401"/>
        </w:tabs>
        <w:ind w:firstLine="567"/>
        <w:jc w:val="both"/>
      </w:pPr>
      <w:r>
        <w:t>1</w:t>
      </w:r>
      <w:r w:rsidR="00022FE3">
        <w:t xml:space="preserve">.1. </w:t>
      </w:r>
      <w:r w:rsidR="00E268D3">
        <w:t>Председатель комиссии: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</w:t>
      </w:r>
      <w:r w:rsidR="002727D4">
        <w:t>Мироничев Олег Иванович</w:t>
      </w:r>
      <w:r>
        <w:t xml:space="preserve"> – председатель Совета депутатов городского округа Электросталь Московской области</w:t>
      </w:r>
      <w:r w:rsidRPr="00C813FE">
        <w:t xml:space="preserve"> 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B03D9A" w:rsidP="00E268D3">
      <w:pPr>
        <w:tabs>
          <w:tab w:val="left" w:pos="1401"/>
        </w:tabs>
        <w:jc w:val="both"/>
      </w:pPr>
      <w:r>
        <w:t xml:space="preserve">         </w:t>
      </w:r>
      <w:r w:rsidR="008A6E3E">
        <w:t>1</w:t>
      </w:r>
      <w:r w:rsidR="00022FE3">
        <w:t xml:space="preserve">.2. </w:t>
      </w:r>
      <w:r w:rsidR="00E268D3">
        <w:t>Заместитель председателя: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 Булатов Джамбулат Викторович –</w:t>
      </w:r>
      <w:r w:rsidR="00186D3C">
        <w:t xml:space="preserve"> </w:t>
      </w:r>
      <w:r w:rsidRPr="00B92C4E">
        <w:t xml:space="preserve">начальник </w:t>
      </w:r>
      <w:r w:rsidR="00186D3C">
        <w:t xml:space="preserve">управления архитектуры и градостроительства </w:t>
      </w:r>
      <w:r w:rsidRPr="00B92C4E">
        <w:t>Администрации городского округа Электросталь Московской области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</w:t>
      </w:r>
      <w:r w:rsidR="008A6E3E">
        <w:t>1</w:t>
      </w:r>
      <w:r w:rsidR="00022FE3">
        <w:t>.3.</w:t>
      </w:r>
      <w:r>
        <w:t xml:space="preserve"> Члены комиссии:</w:t>
      </w:r>
    </w:p>
    <w:p w:rsidR="00E268D3" w:rsidRPr="00B92C4E" w:rsidRDefault="00E268D3" w:rsidP="00E268D3">
      <w:pPr>
        <w:jc w:val="both"/>
      </w:pPr>
    </w:p>
    <w:p w:rsidR="00E268D3" w:rsidRDefault="008A6E3E" w:rsidP="00BE105F">
      <w:pPr>
        <w:spacing w:line="288" w:lineRule="auto"/>
        <w:ind w:firstLine="567"/>
        <w:jc w:val="both"/>
      </w:pPr>
      <w:r>
        <w:lastRenderedPageBreak/>
        <w:t>1</w:t>
      </w:r>
      <w:r w:rsidR="00022FE3">
        <w:t>.3.1.</w:t>
      </w:r>
      <w:r w:rsidR="00186D3C">
        <w:t xml:space="preserve"> </w:t>
      </w:r>
      <w:r w:rsidR="00E268D3">
        <w:t xml:space="preserve">Заворотный Андрей Юрьевич - депутат Совета депутатов городского </w:t>
      </w:r>
      <w:r w:rsidR="00CF1ECE">
        <w:t>округа Электросталь</w:t>
      </w:r>
      <w:r w:rsidR="00E268D3">
        <w:t xml:space="preserve"> Московской области</w:t>
      </w:r>
    </w:p>
    <w:p w:rsidR="00E268D3" w:rsidRDefault="008A6E3E" w:rsidP="00BE105F">
      <w:pPr>
        <w:spacing w:line="288" w:lineRule="auto"/>
        <w:ind w:firstLine="567"/>
        <w:jc w:val="both"/>
      </w:pPr>
      <w:r>
        <w:t>1</w:t>
      </w:r>
      <w:r w:rsidR="00022FE3">
        <w:t xml:space="preserve">.3.2. </w:t>
      </w:r>
      <w:r w:rsidR="00CF1ECE">
        <w:t>Зенченко Александр</w:t>
      </w:r>
      <w:r w:rsidR="001E6DE2">
        <w:t xml:space="preserve"> Дмитриевич</w:t>
      </w:r>
      <w:r w:rsidR="00E268D3">
        <w:t xml:space="preserve">   - депутат Совета депутатов городского округа Электросталь Московской области</w:t>
      </w:r>
    </w:p>
    <w:p w:rsidR="00186D3C" w:rsidRDefault="008A6E3E" w:rsidP="00186D3C">
      <w:pPr>
        <w:spacing w:line="288" w:lineRule="auto"/>
        <w:ind w:firstLine="567"/>
        <w:jc w:val="both"/>
      </w:pPr>
      <w:r>
        <w:t>1</w:t>
      </w:r>
      <w:r w:rsidR="00022FE3">
        <w:t>.3.</w:t>
      </w:r>
      <w:r w:rsidR="00186D3C">
        <w:t>3</w:t>
      </w:r>
      <w:r w:rsidR="00022FE3">
        <w:t xml:space="preserve">. </w:t>
      </w:r>
      <w:r w:rsidR="001E6DE2">
        <w:t>Ковалёв Артём Алексеевич</w:t>
      </w:r>
      <w:r w:rsidR="00E268D3">
        <w:t xml:space="preserve"> - депутат Совета депутатов городского округа </w:t>
      </w:r>
      <w:r w:rsidR="001E6DE2">
        <w:t>Электросталь Московской</w:t>
      </w:r>
      <w:r w:rsidR="00E268D3">
        <w:t xml:space="preserve"> области</w:t>
      </w:r>
    </w:p>
    <w:p w:rsidR="00186D3C" w:rsidRDefault="008A6E3E" w:rsidP="00186D3C">
      <w:pPr>
        <w:spacing w:line="288" w:lineRule="auto"/>
        <w:ind w:firstLine="567"/>
        <w:jc w:val="both"/>
      </w:pPr>
      <w:r>
        <w:t>1</w:t>
      </w:r>
      <w:r w:rsidR="00186D3C">
        <w:t xml:space="preserve">.3.4. </w:t>
      </w:r>
      <w:proofErr w:type="spellStart"/>
      <w:r w:rsidR="00186D3C">
        <w:t>Липаткин</w:t>
      </w:r>
      <w:proofErr w:type="spellEnd"/>
      <w:r w:rsidR="00186D3C">
        <w:t xml:space="preserve"> Михаил Борисович - депутат Совета депутатов городского округа Электросталь Московской области</w:t>
      </w:r>
    </w:p>
    <w:p w:rsidR="00186D3C" w:rsidRDefault="008A6E3E" w:rsidP="00186D3C">
      <w:pPr>
        <w:spacing w:line="288" w:lineRule="auto"/>
        <w:ind w:firstLine="567"/>
        <w:jc w:val="both"/>
      </w:pPr>
      <w:r>
        <w:t>1</w:t>
      </w:r>
      <w:r w:rsidR="00186D3C">
        <w:t>.3.5. Чижова Елена Валерьевна - депутат Совета депутатов городского округа Электросталь Московской области</w:t>
      </w:r>
    </w:p>
    <w:p w:rsidR="00E268D3" w:rsidRDefault="008A6E3E" w:rsidP="00BE105F">
      <w:pPr>
        <w:spacing w:line="288" w:lineRule="auto"/>
        <w:ind w:firstLine="567"/>
        <w:jc w:val="both"/>
      </w:pPr>
      <w:r>
        <w:t>1</w:t>
      </w:r>
      <w:r w:rsidR="00022FE3">
        <w:t xml:space="preserve">.3.6. </w:t>
      </w:r>
      <w:r w:rsidR="002727D4">
        <w:t>Карих Владимир Иванович</w:t>
      </w:r>
      <w:r w:rsidR="001E6DE2">
        <w:t xml:space="preserve"> </w:t>
      </w:r>
      <w:r w:rsidR="002727D4">
        <w:t>–</w:t>
      </w:r>
      <w:r w:rsidR="00E268D3">
        <w:t xml:space="preserve"> </w:t>
      </w:r>
      <w:r w:rsidR="002727D4">
        <w:t>заместитель П</w:t>
      </w:r>
      <w:r w:rsidR="00E268D3">
        <w:t>редседател</w:t>
      </w:r>
      <w:r w:rsidR="002727D4">
        <w:t>я</w:t>
      </w:r>
      <w:r w:rsidR="00E268D3">
        <w:t xml:space="preserve"> </w:t>
      </w:r>
      <w:r w:rsidR="002E56C3" w:rsidRPr="002E56C3">
        <w:t>Электростальск</w:t>
      </w:r>
      <w:r w:rsidR="002E56C3">
        <w:t>ой</w:t>
      </w:r>
      <w:r w:rsidR="002E56C3" w:rsidRPr="002E56C3">
        <w:t xml:space="preserve"> городск</w:t>
      </w:r>
      <w:r w:rsidR="002E56C3">
        <w:t>ой</w:t>
      </w:r>
      <w:r w:rsidR="002E56C3" w:rsidRPr="002E56C3">
        <w:t xml:space="preserve"> общественн</w:t>
      </w:r>
      <w:r w:rsidR="002E56C3">
        <w:t>ой</w:t>
      </w:r>
      <w:r w:rsidR="002E56C3" w:rsidRPr="002E56C3">
        <w:t xml:space="preserve"> организаци</w:t>
      </w:r>
      <w:r w:rsidR="002E56C3">
        <w:t>и</w:t>
      </w:r>
      <w:r w:rsidR="002E56C3" w:rsidRPr="002E56C3">
        <w:t xml:space="preserve"> ветеранов (пенсионеров) </w:t>
      </w:r>
      <w:r w:rsidR="002727D4">
        <w:t>В</w:t>
      </w:r>
      <w:r w:rsidR="002E56C3" w:rsidRPr="002E56C3">
        <w:t>ойны, труда, Вооруженных сил и правоохранительных органов</w:t>
      </w:r>
    </w:p>
    <w:p w:rsidR="00E268D3" w:rsidRDefault="008A6E3E" w:rsidP="00BE105F">
      <w:pPr>
        <w:spacing w:line="288" w:lineRule="auto"/>
        <w:ind w:firstLine="567"/>
        <w:jc w:val="both"/>
      </w:pPr>
      <w:r>
        <w:t>1</w:t>
      </w:r>
      <w:r w:rsidR="00022FE3">
        <w:t>.3.</w:t>
      </w:r>
      <w:r w:rsidR="00186D3C">
        <w:t>7</w:t>
      </w:r>
      <w:r w:rsidR="00022FE3">
        <w:t xml:space="preserve">. </w:t>
      </w:r>
      <w:r w:rsidR="00E268D3">
        <w:t>Митькина Елена Ивановна</w:t>
      </w:r>
      <w:r w:rsidR="00E268D3">
        <w:tab/>
        <w:t>-</w:t>
      </w:r>
      <w:r w:rsidR="001E6DE2">
        <w:t xml:space="preserve"> </w:t>
      </w:r>
      <w:r w:rsidR="00E268D3">
        <w:t>начальник Управления образования Администрации городского округа Электросталь Московской области</w:t>
      </w:r>
    </w:p>
    <w:p w:rsidR="00E268D3" w:rsidRDefault="008A6E3E" w:rsidP="00BE105F">
      <w:pPr>
        <w:spacing w:line="288" w:lineRule="auto"/>
        <w:ind w:firstLine="567"/>
        <w:jc w:val="both"/>
      </w:pPr>
      <w:r>
        <w:t>1</w:t>
      </w:r>
      <w:r w:rsidR="00022FE3">
        <w:t>.3.</w:t>
      </w:r>
      <w:r w:rsidR="00186D3C">
        <w:t>8</w:t>
      </w:r>
      <w:r w:rsidR="00022FE3">
        <w:t xml:space="preserve">. </w:t>
      </w:r>
      <w:r w:rsidR="00186D3C" w:rsidRPr="00186D3C">
        <w:t>Бобков Сергей Андреевич</w:t>
      </w:r>
      <w:r w:rsidR="00E268D3">
        <w:tab/>
        <w:t>-</w:t>
      </w:r>
      <w:r w:rsidR="00CF1ECE">
        <w:t xml:space="preserve"> </w:t>
      </w:r>
      <w:r w:rsidR="00E268D3">
        <w:t>начальник Управления</w:t>
      </w:r>
      <w:r w:rsidR="00E268D3" w:rsidRPr="003A5DEC">
        <w:t xml:space="preserve"> по культуре и делам молодежи</w:t>
      </w:r>
      <w:r w:rsidR="00E268D3">
        <w:t xml:space="preserve"> Администрации городского округа Электросталь Московской    области</w:t>
      </w:r>
    </w:p>
    <w:p w:rsidR="00335012" w:rsidRPr="001700BF" w:rsidRDefault="00335012" w:rsidP="0023746C">
      <w:pPr>
        <w:tabs>
          <w:tab w:val="left" w:pos="426"/>
        </w:tabs>
        <w:suppressAutoHyphens/>
        <w:jc w:val="both"/>
      </w:pPr>
      <w:r>
        <w:rPr>
          <w:color w:val="000000"/>
          <w:spacing w:val="-8"/>
        </w:rPr>
        <w:tab/>
      </w:r>
      <w:r w:rsidR="008A6E3E">
        <w:rPr>
          <w:color w:val="000000"/>
          <w:spacing w:val="-8"/>
        </w:rPr>
        <w:t>2</w:t>
      </w:r>
      <w:r w:rsidRPr="00B66F6A">
        <w:rPr>
          <w:color w:val="000000"/>
          <w:spacing w:val="-8"/>
        </w:rPr>
        <w:t xml:space="preserve">. </w:t>
      </w:r>
      <w:r w:rsidR="00A57103">
        <w:rPr>
          <w:color w:val="000000"/>
          <w:spacing w:val="-6"/>
        </w:rPr>
        <w:t>Разместить</w:t>
      </w:r>
      <w:r w:rsidRPr="001C19A7">
        <w:rPr>
          <w:color w:val="000000"/>
          <w:spacing w:val="-6"/>
        </w:rPr>
        <w:t xml:space="preserve"> настоящее </w:t>
      </w:r>
      <w:r w:rsidR="003F25B0">
        <w:rPr>
          <w:color w:val="000000"/>
          <w:spacing w:val="-6"/>
        </w:rPr>
        <w:t>р</w:t>
      </w:r>
      <w:r>
        <w:rPr>
          <w:color w:val="000000"/>
          <w:spacing w:val="-6"/>
        </w:rPr>
        <w:t>ешение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>Электросталь Московской области</w:t>
      </w:r>
      <w:r w:rsidR="001700BF">
        <w:rPr>
          <w:color w:val="000000"/>
          <w:spacing w:val="-5"/>
        </w:rPr>
        <w:t xml:space="preserve"> в информационно-коммуникационной сети «Интернет» по адресу: </w:t>
      </w:r>
      <w:r w:rsidR="001700BF" w:rsidRPr="000F327F">
        <w:rPr>
          <w:spacing w:val="-8"/>
          <w:lang w:val="en-US"/>
        </w:rPr>
        <w:t>www</w:t>
      </w:r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electrostal</w:t>
      </w:r>
      <w:proofErr w:type="spellEnd"/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ru</w:t>
      </w:r>
      <w:proofErr w:type="spellEnd"/>
      <w:r w:rsidR="001700BF">
        <w:rPr>
          <w:spacing w:val="-8"/>
        </w:rPr>
        <w:t>.</w:t>
      </w:r>
    </w:p>
    <w:p w:rsidR="00022BAF" w:rsidRDefault="008A6E3E" w:rsidP="003F25B0">
      <w:pPr>
        <w:tabs>
          <w:tab w:val="left" w:pos="426"/>
        </w:tabs>
        <w:suppressAutoHyphens/>
        <w:ind w:firstLine="426"/>
        <w:jc w:val="both"/>
      </w:pPr>
      <w:r>
        <w:t>3</w:t>
      </w:r>
      <w:r w:rsidR="003F25B0">
        <w:t xml:space="preserve">. Настоящее решение вступает в силу со дня его </w:t>
      </w:r>
      <w:r w:rsidR="00A57103">
        <w:t>подписания</w:t>
      </w:r>
      <w:r w:rsidR="003F25B0">
        <w:t>.</w:t>
      </w:r>
    </w:p>
    <w:p w:rsidR="003F25B0" w:rsidRDefault="008A6E3E" w:rsidP="003F25B0">
      <w:pPr>
        <w:tabs>
          <w:tab w:val="left" w:pos="426"/>
        </w:tabs>
        <w:suppressAutoHyphens/>
        <w:ind w:firstLine="426"/>
        <w:jc w:val="both"/>
      </w:pPr>
      <w:r>
        <w:t>4</w:t>
      </w:r>
      <w:r w:rsidR="003F25B0">
        <w:t xml:space="preserve">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  <w:bookmarkStart w:id="0" w:name="_GoBack"/>
      <w:bookmarkEnd w:id="0"/>
    </w:p>
    <w:p w:rsidR="00A27CDB" w:rsidRDefault="00A27CDB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5803A1">
        <w:t xml:space="preserve">         </w:t>
      </w:r>
      <w:r>
        <w:t xml:space="preserve">  </w:t>
      </w:r>
      <w:r w:rsidR="005803A1">
        <w:t>О.И. Мироничев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8A6E3E" w:rsidRDefault="008A6E3E" w:rsidP="008A6E3E">
      <w:pPr>
        <w:tabs>
          <w:tab w:val="left" w:pos="708"/>
        </w:tabs>
        <w:suppressAutoHyphens/>
      </w:pPr>
    </w:p>
    <w:p w:rsidR="009134D8" w:rsidRDefault="008A6E3E" w:rsidP="00A27CDB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sectPr w:rsidR="009134D8" w:rsidSect="00F90F4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A1FF8"/>
    <w:rsid w:val="000F364F"/>
    <w:rsid w:val="001700BF"/>
    <w:rsid w:val="00186D3C"/>
    <w:rsid w:val="00187245"/>
    <w:rsid w:val="001B1C98"/>
    <w:rsid w:val="001E6DE2"/>
    <w:rsid w:val="001F33A1"/>
    <w:rsid w:val="0023746C"/>
    <w:rsid w:val="00240947"/>
    <w:rsid w:val="00250E1E"/>
    <w:rsid w:val="002727D4"/>
    <w:rsid w:val="002B7472"/>
    <w:rsid w:val="002E56C3"/>
    <w:rsid w:val="002F714A"/>
    <w:rsid w:val="00335012"/>
    <w:rsid w:val="00375BEE"/>
    <w:rsid w:val="003C2AA3"/>
    <w:rsid w:val="003E7B42"/>
    <w:rsid w:val="003F25B0"/>
    <w:rsid w:val="00411513"/>
    <w:rsid w:val="004132CC"/>
    <w:rsid w:val="004E5D0C"/>
    <w:rsid w:val="004F216C"/>
    <w:rsid w:val="005332D9"/>
    <w:rsid w:val="005579FC"/>
    <w:rsid w:val="00564353"/>
    <w:rsid w:val="005803A1"/>
    <w:rsid w:val="005B3F00"/>
    <w:rsid w:val="005C476A"/>
    <w:rsid w:val="005F1AF9"/>
    <w:rsid w:val="00665E86"/>
    <w:rsid w:val="006D5F2F"/>
    <w:rsid w:val="006F7DA9"/>
    <w:rsid w:val="007248B4"/>
    <w:rsid w:val="00772445"/>
    <w:rsid w:val="007D33FA"/>
    <w:rsid w:val="008177D3"/>
    <w:rsid w:val="008953F9"/>
    <w:rsid w:val="008A6E3E"/>
    <w:rsid w:val="008D1FED"/>
    <w:rsid w:val="009134D8"/>
    <w:rsid w:val="009350CE"/>
    <w:rsid w:val="00941665"/>
    <w:rsid w:val="00985C61"/>
    <w:rsid w:val="009E42A0"/>
    <w:rsid w:val="00A05400"/>
    <w:rsid w:val="00A27CDB"/>
    <w:rsid w:val="00A454EB"/>
    <w:rsid w:val="00A57103"/>
    <w:rsid w:val="00B03D9A"/>
    <w:rsid w:val="00B33051"/>
    <w:rsid w:val="00B54A18"/>
    <w:rsid w:val="00B85B6F"/>
    <w:rsid w:val="00BD38D5"/>
    <w:rsid w:val="00BE105F"/>
    <w:rsid w:val="00C2243F"/>
    <w:rsid w:val="00C238C9"/>
    <w:rsid w:val="00C66DAC"/>
    <w:rsid w:val="00CA0142"/>
    <w:rsid w:val="00CE0D99"/>
    <w:rsid w:val="00CF1ECE"/>
    <w:rsid w:val="00CF6A00"/>
    <w:rsid w:val="00D37639"/>
    <w:rsid w:val="00D37B3C"/>
    <w:rsid w:val="00D44444"/>
    <w:rsid w:val="00D7312D"/>
    <w:rsid w:val="00E268D3"/>
    <w:rsid w:val="00E328F5"/>
    <w:rsid w:val="00E576C7"/>
    <w:rsid w:val="00E97C54"/>
    <w:rsid w:val="00EA5860"/>
    <w:rsid w:val="00ED39D7"/>
    <w:rsid w:val="00EF705C"/>
    <w:rsid w:val="00F535D8"/>
    <w:rsid w:val="00F5586E"/>
    <w:rsid w:val="00F75985"/>
    <w:rsid w:val="00F90F46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6</cp:revision>
  <cp:lastPrinted>2021-12-21T08:28:00Z</cp:lastPrinted>
  <dcterms:created xsi:type="dcterms:W3CDTF">2021-12-20T09:05:00Z</dcterms:created>
  <dcterms:modified xsi:type="dcterms:W3CDTF">2021-12-29T12:26:00Z</dcterms:modified>
</cp:coreProperties>
</file>