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6A" w:rsidRPr="00274D7C" w:rsidRDefault="004C176A" w:rsidP="00274D7C">
      <w:pPr>
        <w:tabs>
          <w:tab w:val="left" w:pos="9214"/>
        </w:tabs>
        <w:ind w:right="3"/>
        <w:jc w:val="center"/>
        <w:rPr>
          <w:sz w:val="28"/>
          <w:szCs w:val="28"/>
        </w:rPr>
      </w:pPr>
      <w:r w:rsidRPr="00274D7C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6A" w:rsidRPr="00274D7C" w:rsidRDefault="004C176A" w:rsidP="00274D7C">
      <w:pPr>
        <w:tabs>
          <w:tab w:val="left" w:pos="9214"/>
        </w:tabs>
        <w:ind w:right="3"/>
        <w:jc w:val="center"/>
        <w:rPr>
          <w:sz w:val="28"/>
          <w:szCs w:val="28"/>
        </w:rPr>
      </w:pPr>
    </w:p>
    <w:p w:rsidR="004C176A" w:rsidRPr="00274D7C" w:rsidRDefault="00274D7C" w:rsidP="00274D7C">
      <w:pPr>
        <w:tabs>
          <w:tab w:val="left" w:pos="9214"/>
        </w:tabs>
        <w:ind w:right="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C176A" w:rsidRPr="00274D7C">
        <w:rPr>
          <w:sz w:val="28"/>
          <w:szCs w:val="28"/>
        </w:rPr>
        <w:t xml:space="preserve"> ГОРОДСКОГО ОКРУГА ЭЛЕКТРОСТАЛЬ</w:t>
      </w:r>
    </w:p>
    <w:p w:rsidR="004C176A" w:rsidRPr="00274D7C" w:rsidRDefault="004C176A" w:rsidP="00274D7C">
      <w:pPr>
        <w:tabs>
          <w:tab w:val="left" w:pos="9214"/>
        </w:tabs>
        <w:ind w:right="3"/>
        <w:contextualSpacing/>
        <w:jc w:val="center"/>
        <w:rPr>
          <w:sz w:val="28"/>
          <w:szCs w:val="28"/>
        </w:rPr>
      </w:pPr>
    </w:p>
    <w:p w:rsidR="004C176A" w:rsidRPr="00274D7C" w:rsidRDefault="00274D7C" w:rsidP="00274D7C">
      <w:pPr>
        <w:tabs>
          <w:tab w:val="left" w:pos="9214"/>
        </w:tabs>
        <w:ind w:right="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C176A" w:rsidRPr="00274D7C">
        <w:rPr>
          <w:sz w:val="28"/>
          <w:szCs w:val="28"/>
        </w:rPr>
        <w:t>ОБЛАСТИ</w:t>
      </w:r>
    </w:p>
    <w:p w:rsidR="004C176A" w:rsidRPr="00274D7C" w:rsidRDefault="004C176A" w:rsidP="00274D7C">
      <w:pPr>
        <w:tabs>
          <w:tab w:val="left" w:pos="9214"/>
        </w:tabs>
        <w:ind w:right="3"/>
        <w:contextualSpacing/>
        <w:jc w:val="center"/>
        <w:rPr>
          <w:sz w:val="28"/>
          <w:szCs w:val="28"/>
        </w:rPr>
      </w:pPr>
    </w:p>
    <w:p w:rsidR="004C176A" w:rsidRPr="00274D7C" w:rsidRDefault="004C176A" w:rsidP="00274D7C">
      <w:pPr>
        <w:tabs>
          <w:tab w:val="left" w:pos="9214"/>
        </w:tabs>
        <w:ind w:right="3"/>
        <w:contextualSpacing/>
        <w:jc w:val="center"/>
        <w:rPr>
          <w:sz w:val="44"/>
          <w:szCs w:val="44"/>
        </w:rPr>
      </w:pPr>
      <w:bookmarkStart w:id="0" w:name="_GoBack"/>
      <w:r w:rsidRPr="00274D7C">
        <w:rPr>
          <w:sz w:val="44"/>
          <w:szCs w:val="44"/>
        </w:rPr>
        <w:t>ПОСТАНОВЛЕНИЕ</w:t>
      </w:r>
    </w:p>
    <w:p w:rsidR="004C176A" w:rsidRPr="00274D7C" w:rsidRDefault="004C176A" w:rsidP="00274D7C">
      <w:pPr>
        <w:tabs>
          <w:tab w:val="left" w:pos="9214"/>
        </w:tabs>
        <w:ind w:right="3"/>
        <w:jc w:val="center"/>
        <w:rPr>
          <w:sz w:val="44"/>
          <w:szCs w:val="44"/>
        </w:rPr>
      </w:pPr>
    </w:p>
    <w:p w:rsidR="004C176A" w:rsidRDefault="00524E61" w:rsidP="00274D7C">
      <w:pPr>
        <w:tabs>
          <w:tab w:val="left" w:pos="9214"/>
        </w:tabs>
        <w:ind w:right="3"/>
        <w:jc w:val="center"/>
        <w:outlineLvl w:val="0"/>
      </w:pPr>
      <w:r w:rsidRPr="00274D7C">
        <w:rPr>
          <w:sz w:val="24"/>
          <w:szCs w:val="24"/>
        </w:rPr>
        <w:t>15.06.2021</w:t>
      </w:r>
      <w:r w:rsidR="004C176A">
        <w:t xml:space="preserve"> № </w:t>
      </w:r>
      <w:r w:rsidRPr="00274D7C">
        <w:rPr>
          <w:sz w:val="24"/>
          <w:szCs w:val="24"/>
        </w:rPr>
        <w:t>457/6</w:t>
      </w:r>
    </w:p>
    <w:p w:rsidR="004C176A" w:rsidRPr="00AF777F" w:rsidRDefault="004C176A" w:rsidP="00274D7C">
      <w:pPr>
        <w:tabs>
          <w:tab w:val="left" w:pos="9214"/>
        </w:tabs>
        <w:ind w:right="3"/>
        <w:jc w:val="center"/>
        <w:outlineLvl w:val="0"/>
      </w:pPr>
    </w:p>
    <w:p w:rsidR="004C176A" w:rsidRDefault="004C176A" w:rsidP="00274D7C">
      <w:pPr>
        <w:tabs>
          <w:tab w:val="left" w:pos="9214"/>
        </w:tabs>
        <w:spacing w:line="240" w:lineRule="exact"/>
        <w:ind w:right="3"/>
        <w:jc w:val="center"/>
        <w:outlineLvl w:val="0"/>
      </w:pPr>
    </w:p>
    <w:p w:rsidR="004C176A" w:rsidRDefault="004C176A" w:rsidP="004C176A">
      <w:pPr>
        <w:pStyle w:val="a5"/>
        <w:spacing w:line="240" w:lineRule="exact"/>
        <w:jc w:val="center"/>
      </w:pPr>
      <w: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г.Электросталь, северо-восточный район, в пользу Акционерного общества "Дороги и мосты" в целях реконструкция кабельной линии 6 кВ в связи с реализацией объекта: «Строительство с последующей эксплуатацией на платной основе «Нового выхода на Московскую кольцевую автомобильную дорогу с федеральной автомобильной дороги М-7 «Волга» на участке МКАД - км 60 (обходы г. Балашиха, Ногинск), Московская область» (далее – Объект) в соответствии Соглашением о компенсации убытков № ЭС-17/15 от 01.06.2019, заключенным между Акционерным обществом «Московская областная </w:t>
      </w:r>
      <w:proofErr w:type="spellStart"/>
      <w:r>
        <w:t>энергосетевая</w:t>
      </w:r>
      <w:proofErr w:type="spellEnd"/>
      <w:r>
        <w:t xml:space="preserve"> компания» и Публичным акционерным обществом «</w:t>
      </w:r>
      <w:proofErr w:type="spellStart"/>
      <w:r>
        <w:t>Мостотрест</w:t>
      </w:r>
      <w:proofErr w:type="spellEnd"/>
      <w:r>
        <w:t>», а также Техническими условиями на вынос (переустройство) объектов электросетевого хозяйства АО «</w:t>
      </w:r>
      <w:proofErr w:type="spellStart"/>
      <w:r>
        <w:t>Мособлэнерго</w:t>
      </w:r>
      <w:proofErr w:type="spellEnd"/>
      <w:r>
        <w:t>» № ЩЛ-1019/20 от 14.02.2020</w:t>
      </w:r>
      <w:bookmarkEnd w:id="0"/>
    </w:p>
    <w:p w:rsidR="004C176A" w:rsidRDefault="004C176A" w:rsidP="004C176A">
      <w:pPr>
        <w:pStyle w:val="a5"/>
        <w:jc w:val="both"/>
      </w:pPr>
    </w:p>
    <w:p w:rsidR="00274D7C" w:rsidRDefault="00274D7C" w:rsidP="004C176A">
      <w:pPr>
        <w:pStyle w:val="a5"/>
        <w:jc w:val="both"/>
      </w:pPr>
    </w:p>
    <w:p w:rsidR="004C176A" w:rsidRPr="004C176A" w:rsidRDefault="004C176A" w:rsidP="00274D7C">
      <w:pPr>
        <w:pStyle w:val="a5"/>
        <w:jc w:val="both"/>
      </w:pPr>
      <w:r>
        <w:rPr>
          <w:noProof/>
        </w:rPr>
        <w:tab/>
      </w:r>
      <w:r w:rsidRPr="004C176A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городского округа Электросталь, учитывая ходатайство Акционерного общества "Дороги и мосты" (ИНН 7730259560, ОГРН 120770377972) от 29.04.2021 № P001-5899694872-45046319,</w:t>
      </w:r>
      <w:r w:rsidRPr="004C176A">
        <w:rPr>
          <w:noProof/>
        </w:rPr>
        <w:t xml:space="preserve"> Администрация городского округа Электросталь Московской области ПОСТАНОВЛЯЕТ:</w:t>
      </w:r>
    </w:p>
    <w:p w:rsidR="004C176A" w:rsidRPr="004C176A" w:rsidRDefault="004C176A" w:rsidP="004C176A">
      <w:pPr>
        <w:adjustRightInd w:val="0"/>
        <w:jc w:val="both"/>
        <w:rPr>
          <w:sz w:val="24"/>
          <w:szCs w:val="24"/>
          <w:shd w:val="clear" w:color="auto" w:fill="FFFFFF"/>
        </w:rPr>
      </w:pPr>
      <w:r w:rsidRPr="004C176A">
        <w:rPr>
          <w:noProof/>
          <w:sz w:val="24"/>
          <w:szCs w:val="24"/>
        </w:rPr>
        <w:tab/>
      </w:r>
      <w:r w:rsidRPr="004C176A">
        <w:rPr>
          <w:sz w:val="24"/>
          <w:szCs w:val="24"/>
        </w:rPr>
        <w:t xml:space="preserve">1. Установить публичный сервитут на срок 120 месяцев в отношении земельного участка с кадастровым номером 50:46:0060102:5, в пользу Акционерного общества "Дороги и мосты", в целях реконструкция кабельной линии 6 кВ в связи с реализацией объекта: «Строительство с последующей эксплуатацией на платной основе «Нового выхода на Московскую кольцевую автомобильную дорогу с федеральной автомобильной дороги М-7 «Волга» на участке МКАД - км 60 (обходы г. Балашиха, Ногинск), Московская область» (далее –Объект) в соответствии Соглашением о компенсации убытков № ЭС-17/15 от 01.06.2019, заключенным между Акционерным обществом «Московская областная </w:t>
      </w:r>
      <w:proofErr w:type="spellStart"/>
      <w:r w:rsidRPr="004C176A">
        <w:rPr>
          <w:sz w:val="24"/>
          <w:szCs w:val="24"/>
        </w:rPr>
        <w:t>энергосетевая</w:t>
      </w:r>
      <w:proofErr w:type="spellEnd"/>
      <w:r w:rsidRPr="004C176A">
        <w:rPr>
          <w:sz w:val="24"/>
          <w:szCs w:val="24"/>
        </w:rPr>
        <w:t xml:space="preserve"> компания» и Публичным акционерным обществом «</w:t>
      </w:r>
      <w:proofErr w:type="spellStart"/>
      <w:r w:rsidRPr="004C176A">
        <w:rPr>
          <w:sz w:val="24"/>
          <w:szCs w:val="24"/>
        </w:rPr>
        <w:t>Мостотрест</w:t>
      </w:r>
      <w:proofErr w:type="spellEnd"/>
      <w:r w:rsidRPr="004C176A">
        <w:rPr>
          <w:sz w:val="24"/>
          <w:szCs w:val="24"/>
        </w:rPr>
        <w:t>», а также Техническими условиями на вынос (переустройство) объектов электросетевого хозяйства АО «</w:t>
      </w:r>
      <w:proofErr w:type="spellStart"/>
      <w:r w:rsidRPr="004C176A">
        <w:rPr>
          <w:sz w:val="24"/>
          <w:szCs w:val="24"/>
        </w:rPr>
        <w:t>Мособлэнерго</w:t>
      </w:r>
      <w:proofErr w:type="spellEnd"/>
      <w:r w:rsidRPr="004C176A">
        <w:rPr>
          <w:sz w:val="24"/>
          <w:szCs w:val="24"/>
        </w:rPr>
        <w:t xml:space="preserve">» № ЩЛ-1019/20 от 14.02.2020, в границах в соответствии с приложением к настоящему </w:t>
      </w:r>
      <w:proofErr w:type="spellStart"/>
      <w:r w:rsidRPr="004C176A">
        <w:rPr>
          <w:sz w:val="24"/>
          <w:szCs w:val="24"/>
        </w:rPr>
        <w:t>остановлению</w:t>
      </w:r>
      <w:proofErr w:type="spellEnd"/>
      <w:r w:rsidRPr="004C176A">
        <w:rPr>
          <w:sz w:val="24"/>
          <w:szCs w:val="24"/>
          <w:shd w:val="clear" w:color="auto" w:fill="FFFFFF"/>
        </w:rPr>
        <w:t>.</w:t>
      </w:r>
    </w:p>
    <w:p w:rsidR="004C176A" w:rsidRPr="004C176A" w:rsidRDefault="00274D7C" w:rsidP="004C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4C176A" w:rsidRPr="004C176A">
        <w:rPr>
          <w:sz w:val="24"/>
          <w:szCs w:val="24"/>
        </w:rPr>
        <w:t xml:space="preserve">Срок, в течении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</w:t>
      </w:r>
      <w:r w:rsidR="004C176A" w:rsidRPr="004C176A">
        <w:rPr>
          <w:sz w:val="24"/>
          <w:szCs w:val="24"/>
        </w:rPr>
        <w:lastRenderedPageBreak/>
        <w:t>затруднено (при возникновении таких обстоятельств) 14 (четырнадцати) месяцев.</w:t>
      </w:r>
    </w:p>
    <w:p w:rsidR="004C176A" w:rsidRPr="004C176A" w:rsidRDefault="004C176A" w:rsidP="004C176A">
      <w:pPr>
        <w:ind w:firstLine="709"/>
        <w:jc w:val="both"/>
        <w:rPr>
          <w:sz w:val="24"/>
          <w:szCs w:val="24"/>
        </w:rPr>
      </w:pPr>
      <w:r w:rsidRPr="004C176A">
        <w:rPr>
          <w:sz w:val="24"/>
          <w:szCs w:val="24"/>
        </w:rPr>
        <w:t>1.2 Порядок установления зоны с особым режимом использования территории определяется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C176A" w:rsidRPr="004C176A" w:rsidRDefault="004C176A" w:rsidP="004C176A">
      <w:pPr>
        <w:ind w:firstLine="709"/>
        <w:jc w:val="both"/>
        <w:rPr>
          <w:sz w:val="24"/>
          <w:szCs w:val="24"/>
        </w:rPr>
      </w:pPr>
      <w:r w:rsidRPr="004C176A">
        <w:rPr>
          <w:sz w:val="24"/>
          <w:szCs w:val="24"/>
        </w:rPr>
        <w:t>1.3 Акционерному обществу "Дороги и мосты" привести земельный участок, указанный в пункте 1 настоящего постановления,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C176A" w:rsidRPr="004C176A" w:rsidRDefault="004C176A" w:rsidP="004C176A">
      <w:pPr>
        <w:ind w:firstLine="709"/>
        <w:jc w:val="both"/>
        <w:rPr>
          <w:sz w:val="24"/>
          <w:szCs w:val="24"/>
        </w:rPr>
      </w:pPr>
      <w:r w:rsidRPr="004C176A">
        <w:rPr>
          <w:sz w:val="24"/>
          <w:szCs w:val="24"/>
        </w:rPr>
        <w:t>2. Администрации городского округа Электросталь Московской области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4C176A" w:rsidRPr="004C176A" w:rsidRDefault="004C176A" w:rsidP="004C176A">
      <w:pPr>
        <w:ind w:firstLine="709"/>
        <w:jc w:val="both"/>
        <w:rPr>
          <w:sz w:val="24"/>
          <w:szCs w:val="24"/>
        </w:rPr>
      </w:pPr>
      <w:r w:rsidRPr="004C176A">
        <w:rPr>
          <w:sz w:val="24"/>
          <w:szCs w:val="24"/>
        </w:rPr>
        <w:t xml:space="preserve">3. Администрации городского округа Электросталь Московской области в течение 5 рабочих дней опубликовать настоящее постановление (без приложений) в газете «Официальный вестник» и разместить на официальном информационном сайте администрации - </w:t>
      </w:r>
      <w:hyperlink r:id="rId6" w:history="1">
        <w:r w:rsidRPr="004C176A">
          <w:rPr>
            <w:rStyle w:val="a6"/>
            <w:color w:val="000000" w:themeColor="text1"/>
            <w:sz w:val="24"/>
            <w:szCs w:val="24"/>
          </w:rPr>
          <w:t>www.electrostal.ru</w:t>
        </w:r>
      </w:hyperlink>
      <w:r w:rsidRPr="004C176A">
        <w:rPr>
          <w:sz w:val="24"/>
          <w:szCs w:val="24"/>
        </w:rPr>
        <w:t xml:space="preserve">.  Комитету имущественных отношений Администрации городского округа Электросталь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 </w:t>
      </w:r>
    </w:p>
    <w:p w:rsidR="004C176A" w:rsidRPr="004C176A" w:rsidRDefault="004C176A" w:rsidP="004C176A">
      <w:pPr>
        <w:ind w:firstLine="709"/>
        <w:jc w:val="both"/>
        <w:rPr>
          <w:sz w:val="24"/>
          <w:szCs w:val="24"/>
        </w:rPr>
      </w:pPr>
      <w:r w:rsidRPr="004C176A">
        <w:rPr>
          <w:sz w:val="24"/>
          <w:szCs w:val="24"/>
        </w:rPr>
        <w:t>4. Комитету имущественных отношений Администрации городского округа Электросталь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C176A" w:rsidRPr="004C176A" w:rsidRDefault="004C176A" w:rsidP="004C176A">
      <w:pPr>
        <w:jc w:val="both"/>
        <w:rPr>
          <w:sz w:val="24"/>
          <w:szCs w:val="24"/>
        </w:rPr>
      </w:pPr>
      <w:r w:rsidRPr="004C176A">
        <w:rPr>
          <w:noProof/>
          <w:sz w:val="24"/>
          <w:szCs w:val="24"/>
        </w:rPr>
        <w:tab/>
        <w:t>5.</w:t>
      </w:r>
      <w:r w:rsidRPr="004C176A">
        <w:rPr>
          <w:sz w:val="24"/>
          <w:szCs w:val="24"/>
        </w:rPr>
        <w:t xml:space="preserve"> Контроль за выполнением настоящего постановления возложить на заместителя Главы Администрации городского округа Электро</w:t>
      </w:r>
      <w:r w:rsidR="00274D7C">
        <w:rPr>
          <w:sz w:val="24"/>
          <w:szCs w:val="24"/>
        </w:rPr>
        <w:t xml:space="preserve">сталь Московской области </w:t>
      </w:r>
      <w:r w:rsidRPr="004C176A">
        <w:rPr>
          <w:sz w:val="24"/>
          <w:szCs w:val="24"/>
        </w:rPr>
        <w:t>Лаврова Р.С.</w:t>
      </w:r>
    </w:p>
    <w:p w:rsidR="004C176A" w:rsidRPr="004C176A" w:rsidRDefault="004C176A" w:rsidP="004C176A">
      <w:pPr>
        <w:jc w:val="both"/>
        <w:rPr>
          <w:sz w:val="24"/>
          <w:szCs w:val="24"/>
        </w:rPr>
      </w:pPr>
    </w:p>
    <w:p w:rsidR="004C176A" w:rsidRDefault="004C176A" w:rsidP="004C176A">
      <w:pPr>
        <w:jc w:val="both"/>
        <w:rPr>
          <w:sz w:val="24"/>
          <w:szCs w:val="24"/>
        </w:rPr>
      </w:pPr>
    </w:p>
    <w:p w:rsidR="00274D7C" w:rsidRDefault="00274D7C" w:rsidP="004C176A">
      <w:pPr>
        <w:jc w:val="both"/>
        <w:rPr>
          <w:sz w:val="24"/>
          <w:szCs w:val="24"/>
        </w:rPr>
      </w:pPr>
    </w:p>
    <w:p w:rsidR="00274D7C" w:rsidRDefault="00274D7C" w:rsidP="004C176A">
      <w:pPr>
        <w:jc w:val="both"/>
        <w:rPr>
          <w:sz w:val="24"/>
          <w:szCs w:val="24"/>
        </w:rPr>
      </w:pPr>
    </w:p>
    <w:p w:rsidR="00274D7C" w:rsidRPr="004C176A" w:rsidRDefault="00274D7C" w:rsidP="004C176A">
      <w:pPr>
        <w:jc w:val="both"/>
        <w:rPr>
          <w:sz w:val="24"/>
          <w:szCs w:val="24"/>
        </w:rPr>
      </w:pPr>
    </w:p>
    <w:p w:rsidR="004C176A" w:rsidRPr="004C176A" w:rsidRDefault="004C176A" w:rsidP="004C176A">
      <w:pPr>
        <w:jc w:val="both"/>
        <w:rPr>
          <w:sz w:val="24"/>
          <w:szCs w:val="24"/>
        </w:rPr>
      </w:pPr>
      <w:r w:rsidRPr="004C176A">
        <w:rPr>
          <w:sz w:val="24"/>
          <w:szCs w:val="24"/>
        </w:rPr>
        <w:t>Глава городского округа</w:t>
      </w:r>
      <w:r w:rsidRPr="004C176A">
        <w:rPr>
          <w:sz w:val="24"/>
          <w:szCs w:val="24"/>
        </w:rPr>
        <w:tab/>
      </w:r>
      <w:r w:rsidRPr="004C176A">
        <w:rPr>
          <w:sz w:val="24"/>
          <w:szCs w:val="24"/>
        </w:rPr>
        <w:tab/>
      </w:r>
      <w:r w:rsidRPr="004C176A">
        <w:rPr>
          <w:sz w:val="24"/>
          <w:szCs w:val="24"/>
        </w:rPr>
        <w:tab/>
      </w:r>
      <w:r w:rsidRPr="004C176A">
        <w:rPr>
          <w:sz w:val="24"/>
          <w:szCs w:val="24"/>
        </w:rPr>
        <w:tab/>
        <w:t xml:space="preserve">                                             </w:t>
      </w:r>
      <w:r w:rsidR="00274D7C">
        <w:rPr>
          <w:sz w:val="24"/>
          <w:szCs w:val="24"/>
        </w:rPr>
        <w:t xml:space="preserve">  </w:t>
      </w:r>
      <w:r w:rsidRPr="004C176A">
        <w:rPr>
          <w:sz w:val="24"/>
          <w:szCs w:val="24"/>
        </w:rPr>
        <w:t>И.Ю. Волкова</w:t>
      </w:r>
    </w:p>
    <w:p w:rsidR="004C176A" w:rsidRDefault="004C176A" w:rsidP="004C176A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274D7C" w:rsidRDefault="00274D7C" w:rsidP="004C176A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  <w:sectPr w:rsidR="00274D7C" w:rsidSect="00274D7C"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p w:rsidR="004C176A" w:rsidRPr="00274D7C" w:rsidRDefault="004C176A" w:rsidP="004C176A">
      <w:pPr>
        <w:jc w:val="right"/>
        <w:rPr>
          <w:sz w:val="24"/>
          <w:szCs w:val="24"/>
        </w:rPr>
      </w:pPr>
      <w:r w:rsidRPr="00274D7C">
        <w:rPr>
          <w:sz w:val="24"/>
          <w:szCs w:val="24"/>
        </w:rPr>
        <w:lastRenderedPageBreak/>
        <w:t>Приложение к Постановлению</w:t>
      </w:r>
    </w:p>
    <w:p w:rsidR="004C176A" w:rsidRPr="00274D7C" w:rsidRDefault="004C176A" w:rsidP="004C176A">
      <w:pPr>
        <w:jc w:val="right"/>
        <w:rPr>
          <w:sz w:val="24"/>
          <w:szCs w:val="24"/>
        </w:rPr>
      </w:pPr>
      <w:r w:rsidRPr="00274D7C">
        <w:rPr>
          <w:sz w:val="24"/>
          <w:szCs w:val="24"/>
        </w:rPr>
        <w:t>Администрации городского округа</w:t>
      </w:r>
    </w:p>
    <w:p w:rsidR="004C176A" w:rsidRPr="00274D7C" w:rsidRDefault="004C176A" w:rsidP="004C176A">
      <w:pPr>
        <w:jc w:val="right"/>
        <w:rPr>
          <w:sz w:val="24"/>
          <w:szCs w:val="24"/>
        </w:rPr>
      </w:pPr>
      <w:r w:rsidRPr="00274D7C">
        <w:rPr>
          <w:sz w:val="24"/>
          <w:szCs w:val="24"/>
        </w:rPr>
        <w:t>Электросталь Московской области</w:t>
      </w:r>
    </w:p>
    <w:p w:rsidR="004C176A" w:rsidRPr="00274D7C" w:rsidRDefault="00274D7C" w:rsidP="004C176A">
      <w:pPr>
        <w:jc w:val="right"/>
        <w:rPr>
          <w:sz w:val="24"/>
          <w:szCs w:val="24"/>
        </w:rPr>
      </w:pPr>
      <w:r w:rsidRPr="00274D7C">
        <w:rPr>
          <w:sz w:val="24"/>
          <w:szCs w:val="24"/>
        </w:rPr>
        <w:t>15.06.2021 № 457/6</w:t>
      </w:r>
    </w:p>
    <w:p w:rsidR="004C176A" w:rsidRPr="00274D7C" w:rsidRDefault="004C176A" w:rsidP="004C176A">
      <w:pPr>
        <w:jc w:val="right"/>
        <w:rPr>
          <w:sz w:val="24"/>
          <w:szCs w:val="24"/>
        </w:rPr>
      </w:pPr>
    </w:p>
    <w:p w:rsidR="00274D7C" w:rsidRPr="00274D7C" w:rsidRDefault="00274D7C" w:rsidP="004C176A">
      <w:pPr>
        <w:jc w:val="right"/>
        <w:rPr>
          <w:sz w:val="24"/>
          <w:szCs w:val="24"/>
        </w:rPr>
      </w:pPr>
    </w:p>
    <w:tbl>
      <w:tblPr>
        <w:tblStyle w:val="TableNormal"/>
        <w:tblW w:w="952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460"/>
      </w:tblGrid>
      <w:tr w:rsidR="004C176A" w:rsidTr="00274047">
        <w:trPr>
          <w:trHeight w:val="1314"/>
        </w:trPr>
        <w:tc>
          <w:tcPr>
            <w:tcW w:w="9525" w:type="dxa"/>
            <w:gridSpan w:val="3"/>
            <w:tcBorders>
              <w:bottom w:val="single" w:sz="4" w:space="0" w:color="000000"/>
            </w:tcBorders>
          </w:tcPr>
          <w:p w:rsidR="004C176A" w:rsidRPr="00C771B7" w:rsidRDefault="004C176A" w:rsidP="00274047">
            <w:pPr>
              <w:pStyle w:val="TableParagraph"/>
              <w:spacing w:before="117"/>
              <w:ind w:left="330" w:right="314"/>
              <w:rPr>
                <w:b/>
                <w:sz w:val="26"/>
              </w:rPr>
            </w:pPr>
            <w:bookmarkStart w:id="1" w:name="Сведения_об_объекте_"/>
            <w:bookmarkEnd w:id="1"/>
            <w:r w:rsidRPr="00C771B7">
              <w:rPr>
                <w:b/>
                <w:sz w:val="26"/>
              </w:rPr>
              <w:t>ОПИСАНИЕ</w:t>
            </w:r>
            <w:r w:rsidRPr="00C771B7">
              <w:rPr>
                <w:b/>
                <w:spacing w:val="72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МЕСТОПОЛОЖЕНИЯ</w:t>
            </w:r>
            <w:r w:rsidRPr="00C771B7">
              <w:rPr>
                <w:b/>
                <w:spacing w:val="72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ГРАНИЦ</w:t>
            </w:r>
          </w:p>
          <w:p w:rsidR="004C176A" w:rsidRPr="00C771B7" w:rsidRDefault="004C176A" w:rsidP="00274047">
            <w:pPr>
              <w:pStyle w:val="TableParagraph"/>
              <w:spacing w:before="211" w:line="247" w:lineRule="auto"/>
              <w:ind w:left="330" w:right="315"/>
              <w:rPr>
                <w:b/>
                <w:sz w:val="26"/>
              </w:rPr>
            </w:pPr>
            <w:r w:rsidRPr="00C771B7">
              <w:rPr>
                <w:b/>
                <w:sz w:val="26"/>
              </w:rPr>
              <w:t>публичный</w:t>
            </w:r>
            <w:r w:rsidRPr="00C771B7">
              <w:rPr>
                <w:b/>
                <w:spacing w:val="26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сервитут</w:t>
            </w:r>
            <w:r w:rsidRPr="00C771B7">
              <w:rPr>
                <w:b/>
                <w:spacing w:val="54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в</w:t>
            </w:r>
            <w:r w:rsidRPr="00C771B7">
              <w:rPr>
                <w:b/>
                <w:spacing w:val="26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целях</w:t>
            </w:r>
            <w:r w:rsidRPr="00C771B7">
              <w:rPr>
                <w:b/>
                <w:spacing w:val="26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размещения</w:t>
            </w:r>
            <w:r w:rsidRPr="00C771B7">
              <w:rPr>
                <w:b/>
                <w:spacing w:val="26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объектов</w:t>
            </w:r>
            <w:r w:rsidRPr="00C771B7">
              <w:rPr>
                <w:b/>
                <w:spacing w:val="26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электросетевого</w:t>
            </w:r>
            <w:r w:rsidRPr="00C771B7">
              <w:rPr>
                <w:b/>
                <w:spacing w:val="26"/>
                <w:sz w:val="26"/>
              </w:rPr>
              <w:t xml:space="preserve"> </w:t>
            </w:r>
            <w:r w:rsidRPr="00C771B7">
              <w:rPr>
                <w:b/>
                <w:sz w:val="26"/>
              </w:rPr>
              <w:t>хозяйства</w:t>
            </w:r>
            <w:r w:rsidRPr="00C771B7">
              <w:rPr>
                <w:b/>
                <w:spacing w:val="-62"/>
                <w:sz w:val="26"/>
              </w:rPr>
              <w:t xml:space="preserve"> </w:t>
            </w:r>
            <w:r w:rsidRPr="00C771B7">
              <w:rPr>
                <w:b/>
                <w:w w:val="105"/>
                <w:sz w:val="26"/>
              </w:rPr>
              <w:t>КЛ</w:t>
            </w:r>
            <w:r w:rsidRPr="00C771B7">
              <w:rPr>
                <w:b/>
                <w:spacing w:val="-3"/>
                <w:w w:val="105"/>
                <w:sz w:val="26"/>
              </w:rPr>
              <w:t xml:space="preserve"> </w:t>
            </w:r>
            <w:r w:rsidRPr="00C771B7">
              <w:rPr>
                <w:b/>
                <w:w w:val="105"/>
                <w:sz w:val="26"/>
              </w:rPr>
              <w:t>6кВ</w:t>
            </w:r>
          </w:p>
        </w:tc>
      </w:tr>
      <w:tr w:rsidR="004C176A" w:rsidTr="00274047">
        <w:trPr>
          <w:trHeight w:val="327"/>
        </w:trPr>
        <w:tc>
          <w:tcPr>
            <w:tcW w:w="9525" w:type="dxa"/>
            <w:gridSpan w:val="3"/>
            <w:tcBorders>
              <w:top w:val="single" w:sz="4" w:space="0" w:color="000000"/>
            </w:tcBorders>
          </w:tcPr>
          <w:p w:rsidR="004C176A" w:rsidRPr="00C771B7" w:rsidRDefault="004C176A" w:rsidP="00274047">
            <w:pPr>
              <w:pStyle w:val="TableParagraph"/>
              <w:spacing w:before="8"/>
              <w:ind w:left="326" w:right="315"/>
              <w:rPr>
                <w:sz w:val="15"/>
              </w:rPr>
            </w:pPr>
            <w:r w:rsidRPr="00C771B7">
              <w:rPr>
                <w:sz w:val="15"/>
              </w:rPr>
              <w:t>(наименование</w:t>
            </w:r>
            <w:r w:rsidRPr="00C771B7">
              <w:rPr>
                <w:spacing w:val="8"/>
                <w:sz w:val="15"/>
              </w:rPr>
              <w:t xml:space="preserve"> </w:t>
            </w:r>
            <w:r w:rsidRPr="00C771B7">
              <w:rPr>
                <w:sz w:val="15"/>
              </w:rPr>
              <w:t>объекта,</w:t>
            </w:r>
            <w:r w:rsidRPr="00C771B7">
              <w:rPr>
                <w:spacing w:val="8"/>
                <w:sz w:val="15"/>
              </w:rPr>
              <w:t xml:space="preserve"> </w:t>
            </w:r>
            <w:r w:rsidRPr="00C771B7">
              <w:rPr>
                <w:sz w:val="15"/>
              </w:rPr>
              <w:t>местоположение</w:t>
            </w:r>
            <w:r w:rsidRPr="00C771B7">
              <w:rPr>
                <w:spacing w:val="8"/>
                <w:sz w:val="15"/>
              </w:rPr>
              <w:t xml:space="preserve"> </w:t>
            </w:r>
            <w:r w:rsidRPr="00C771B7">
              <w:rPr>
                <w:sz w:val="15"/>
              </w:rPr>
              <w:t>границ</w:t>
            </w:r>
            <w:r w:rsidRPr="00C771B7">
              <w:rPr>
                <w:spacing w:val="9"/>
                <w:sz w:val="15"/>
              </w:rPr>
              <w:t xml:space="preserve"> </w:t>
            </w:r>
            <w:r w:rsidRPr="00C771B7">
              <w:rPr>
                <w:sz w:val="15"/>
              </w:rPr>
              <w:t>которого</w:t>
            </w:r>
            <w:r w:rsidRPr="00C771B7">
              <w:rPr>
                <w:spacing w:val="8"/>
                <w:sz w:val="15"/>
              </w:rPr>
              <w:t xml:space="preserve"> </w:t>
            </w:r>
            <w:r w:rsidRPr="00C771B7">
              <w:rPr>
                <w:sz w:val="15"/>
              </w:rPr>
              <w:t>описано</w:t>
            </w:r>
            <w:r w:rsidRPr="00C771B7">
              <w:rPr>
                <w:spacing w:val="8"/>
                <w:sz w:val="15"/>
              </w:rPr>
              <w:t xml:space="preserve"> </w:t>
            </w:r>
            <w:r w:rsidRPr="00C771B7">
              <w:rPr>
                <w:sz w:val="15"/>
              </w:rPr>
              <w:t>(далее</w:t>
            </w:r>
            <w:r w:rsidRPr="00C771B7">
              <w:rPr>
                <w:spacing w:val="8"/>
                <w:sz w:val="15"/>
              </w:rPr>
              <w:t xml:space="preserve"> </w:t>
            </w:r>
            <w:r w:rsidRPr="00C771B7">
              <w:rPr>
                <w:sz w:val="15"/>
              </w:rPr>
              <w:t>-</w:t>
            </w:r>
            <w:r w:rsidRPr="00C771B7">
              <w:rPr>
                <w:spacing w:val="9"/>
                <w:sz w:val="15"/>
              </w:rPr>
              <w:t xml:space="preserve"> </w:t>
            </w:r>
            <w:r w:rsidRPr="00C771B7">
              <w:rPr>
                <w:sz w:val="15"/>
              </w:rPr>
              <w:t>объект))</w:t>
            </w:r>
          </w:p>
        </w:tc>
      </w:tr>
      <w:tr w:rsidR="004C176A" w:rsidTr="00274047">
        <w:trPr>
          <w:trHeight w:val="438"/>
        </w:trPr>
        <w:tc>
          <w:tcPr>
            <w:tcW w:w="9525" w:type="dxa"/>
            <w:gridSpan w:val="3"/>
          </w:tcPr>
          <w:p w:rsidR="004C176A" w:rsidRDefault="004C176A" w:rsidP="00274047">
            <w:pPr>
              <w:pStyle w:val="TableParagraph"/>
              <w:spacing w:before="61"/>
              <w:ind w:left="327" w:right="31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 w:rsidR="004C176A" w:rsidTr="00274047">
        <w:trPr>
          <w:trHeight w:val="438"/>
        </w:trPr>
        <w:tc>
          <w:tcPr>
            <w:tcW w:w="9525" w:type="dxa"/>
            <w:gridSpan w:val="3"/>
          </w:tcPr>
          <w:p w:rsidR="004C176A" w:rsidRDefault="004C176A" w:rsidP="00274047">
            <w:pPr>
              <w:pStyle w:val="TableParagraph"/>
              <w:spacing w:before="61"/>
              <w:ind w:left="329" w:right="31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объекте</w:t>
            </w:r>
          </w:p>
        </w:tc>
      </w:tr>
      <w:tr w:rsidR="004C176A" w:rsidTr="00274047">
        <w:trPr>
          <w:trHeight w:val="438"/>
        </w:trPr>
        <w:tc>
          <w:tcPr>
            <w:tcW w:w="850" w:type="dxa"/>
          </w:tcPr>
          <w:p w:rsidR="004C176A" w:rsidRDefault="004C176A" w:rsidP="00274047">
            <w:pPr>
              <w:pStyle w:val="TableParagraph"/>
              <w:spacing w:before="89"/>
              <w:ind w:left="123" w:right="11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 w:rsidR="004C176A" w:rsidRDefault="004C176A" w:rsidP="00274047">
            <w:pPr>
              <w:pStyle w:val="TableParagraph"/>
              <w:spacing w:before="89"/>
              <w:ind w:left="1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3460" w:type="dxa"/>
          </w:tcPr>
          <w:p w:rsidR="004C176A" w:rsidRDefault="004C176A" w:rsidP="00274047">
            <w:pPr>
              <w:pStyle w:val="TableParagraph"/>
              <w:spacing w:before="89"/>
              <w:ind w:left="8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4C176A" w:rsidTr="00274047">
        <w:trPr>
          <w:trHeight w:val="325"/>
        </w:trPr>
        <w:tc>
          <w:tcPr>
            <w:tcW w:w="850" w:type="dxa"/>
          </w:tcPr>
          <w:p w:rsidR="004C176A" w:rsidRDefault="004C176A" w:rsidP="00274047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4C176A" w:rsidRDefault="004C176A" w:rsidP="00274047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3460" w:type="dxa"/>
          </w:tcPr>
          <w:p w:rsidR="004C176A" w:rsidRDefault="004C176A" w:rsidP="00274047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4C176A" w:rsidTr="00274047">
        <w:trPr>
          <w:trHeight w:val="438"/>
        </w:trPr>
        <w:tc>
          <w:tcPr>
            <w:tcW w:w="850" w:type="dxa"/>
          </w:tcPr>
          <w:p w:rsidR="004C176A" w:rsidRDefault="004C176A" w:rsidP="00274047">
            <w:pPr>
              <w:pStyle w:val="TableParagraph"/>
              <w:spacing w:before="90"/>
              <w:ind w:left="123" w:right="1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 w:rsidR="004C176A" w:rsidRDefault="004C176A" w:rsidP="00274047">
            <w:pPr>
              <w:pStyle w:val="TableParagraph"/>
              <w:spacing w:before="90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3460" w:type="dxa"/>
          </w:tcPr>
          <w:p w:rsidR="004C176A" w:rsidRDefault="004C176A" w:rsidP="00274047">
            <w:pPr>
              <w:pStyle w:val="TableParagraph"/>
              <w:spacing w:before="90"/>
              <w:ind w:left="141"/>
              <w:jc w:val="left"/>
              <w:rPr>
                <w:sz w:val="21"/>
              </w:rPr>
            </w:pPr>
            <w:r>
              <w:rPr>
                <w:sz w:val="21"/>
              </w:rPr>
              <w:t>Московская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область</w:t>
            </w:r>
          </w:p>
        </w:tc>
      </w:tr>
      <w:tr w:rsidR="004C176A" w:rsidTr="00274047">
        <w:trPr>
          <w:trHeight w:val="665"/>
        </w:trPr>
        <w:tc>
          <w:tcPr>
            <w:tcW w:w="850" w:type="dxa"/>
          </w:tcPr>
          <w:p w:rsidR="004C176A" w:rsidRDefault="004C176A" w:rsidP="00274047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C176A" w:rsidRDefault="004C176A" w:rsidP="00274047">
            <w:pPr>
              <w:pStyle w:val="TableParagraph"/>
              <w:spacing w:before="0"/>
              <w:ind w:left="123" w:right="1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 w:rsidR="004C176A" w:rsidRPr="00C771B7" w:rsidRDefault="004C176A" w:rsidP="00274047">
            <w:pPr>
              <w:pStyle w:val="TableParagraph"/>
              <w:spacing w:before="82"/>
              <w:ind w:left="88"/>
              <w:jc w:val="left"/>
              <w:rPr>
                <w:sz w:val="21"/>
              </w:rPr>
            </w:pPr>
            <w:r w:rsidRPr="00C771B7">
              <w:rPr>
                <w:sz w:val="21"/>
              </w:rPr>
              <w:t>Площадь</w:t>
            </w:r>
            <w:r w:rsidRPr="00C771B7">
              <w:rPr>
                <w:spacing w:val="-5"/>
                <w:sz w:val="21"/>
              </w:rPr>
              <w:t xml:space="preserve"> </w:t>
            </w:r>
            <w:r w:rsidRPr="00C771B7">
              <w:rPr>
                <w:sz w:val="21"/>
              </w:rPr>
              <w:t>объекта</w:t>
            </w:r>
            <w:r w:rsidRPr="00C771B7">
              <w:rPr>
                <w:spacing w:val="-3"/>
                <w:sz w:val="21"/>
              </w:rPr>
              <w:t xml:space="preserve"> </w:t>
            </w:r>
            <w:r w:rsidRPr="00C771B7">
              <w:rPr>
                <w:sz w:val="21"/>
              </w:rPr>
              <w:t>+/-</w:t>
            </w:r>
            <w:r w:rsidRPr="00C771B7">
              <w:rPr>
                <w:spacing w:val="-3"/>
                <w:sz w:val="21"/>
              </w:rPr>
              <w:t xml:space="preserve"> </w:t>
            </w:r>
            <w:r w:rsidRPr="00C771B7">
              <w:rPr>
                <w:sz w:val="21"/>
              </w:rPr>
              <w:t>величина</w:t>
            </w:r>
          </w:p>
          <w:p w:rsidR="004C176A" w:rsidRPr="00C771B7" w:rsidRDefault="004C176A" w:rsidP="00274047">
            <w:pPr>
              <w:pStyle w:val="TableParagraph"/>
              <w:spacing w:before="0"/>
              <w:ind w:left="88"/>
              <w:jc w:val="left"/>
              <w:rPr>
                <w:sz w:val="21"/>
              </w:rPr>
            </w:pPr>
            <w:r w:rsidRPr="00C771B7">
              <w:rPr>
                <w:sz w:val="21"/>
              </w:rPr>
              <w:t>погрешности</w:t>
            </w:r>
            <w:r w:rsidRPr="00C771B7">
              <w:rPr>
                <w:spacing w:val="-5"/>
                <w:sz w:val="21"/>
              </w:rPr>
              <w:t xml:space="preserve"> </w:t>
            </w:r>
            <w:r w:rsidRPr="00C771B7">
              <w:rPr>
                <w:sz w:val="21"/>
              </w:rPr>
              <w:t>определения</w:t>
            </w:r>
            <w:r w:rsidRPr="00C771B7">
              <w:rPr>
                <w:spacing w:val="-3"/>
                <w:sz w:val="21"/>
              </w:rPr>
              <w:t xml:space="preserve"> </w:t>
            </w:r>
            <w:r w:rsidRPr="00C771B7">
              <w:rPr>
                <w:sz w:val="21"/>
              </w:rPr>
              <w:t>площади</w:t>
            </w:r>
            <w:r w:rsidRPr="00C771B7">
              <w:rPr>
                <w:spacing w:val="-4"/>
                <w:sz w:val="21"/>
              </w:rPr>
              <w:t xml:space="preserve"> </w:t>
            </w:r>
            <w:r w:rsidRPr="00C771B7">
              <w:rPr>
                <w:sz w:val="21"/>
              </w:rPr>
              <w:t>(Р</w:t>
            </w:r>
            <w:r w:rsidRPr="00C771B7">
              <w:rPr>
                <w:spacing w:val="-3"/>
                <w:sz w:val="21"/>
              </w:rPr>
              <w:t xml:space="preserve"> </w:t>
            </w:r>
            <w:r w:rsidRPr="00C771B7">
              <w:rPr>
                <w:sz w:val="21"/>
              </w:rPr>
              <w:t>+/-</w:t>
            </w:r>
            <w:r w:rsidRPr="00C771B7">
              <w:rPr>
                <w:spacing w:val="-3"/>
                <w:sz w:val="21"/>
              </w:rPr>
              <w:t xml:space="preserve"> </w:t>
            </w:r>
            <w:r w:rsidRPr="00C771B7">
              <w:rPr>
                <w:sz w:val="21"/>
              </w:rPr>
              <w:t>Дельта</w:t>
            </w:r>
            <w:r w:rsidRPr="00C771B7">
              <w:rPr>
                <w:spacing w:val="-4"/>
                <w:sz w:val="21"/>
              </w:rPr>
              <w:t xml:space="preserve"> </w:t>
            </w:r>
            <w:r w:rsidRPr="00C771B7">
              <w:rPr>
                <w:sz w:val="21"/>
              </w:rPr>
              <w:t>Р)</w:t>
            </w:r>
          </w:p>
        </w:tc>
        <w:tc>
          <w:tcPr>
            <w:tcW w:w="3460" w:type="dxa"/>
          </w:tcPr>
          <w:p w:rsidR="004C176A" w:rsidRPr="00C771B7" w:rsidRDefault="004C176A" w:rsidP="00274047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C176A" w:rsidRDefault="004C176A" w:rsidP="00274047">
            <w:pPr>
              <w:pStyle w:val="TableParagraph"/>
              <w:spacing w:before="0"/>
              <w:ind w:left="141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+/- 2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м²</w:t>
            </w:r>
          </w:p>
        </w:tc>
      </w:tr>
      <w:tr w:rsidR="004C176A" w:rsidTr="00274047">
        <w:trPr>
          <w:trHeight w:val="438"/>
        </w:trPr>
        <w:tc>
          <w:tcPr>
            <w:tcW w:w="850" w:type="dxa"/>
          </w:tcPr>
          <w:p w:rsidR="004C176A" w:rsidRDefault="004C176A" w:rsidP="00274047">
            <w:pPr>
              <w:pStyle w:val="TableParagraph"/>
              <w:spacing w:before="89"/>
              <w:ind w:left="123" w:right="1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 w:rsidR="004C176A" w:rsidRDefault="004C176A" w:rsidP="00274047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3460" w:type="dxa"/>
          </w:tcPr>
          <w:p w:rsidR="004C176A" w:rsidRDefault="004C176A" w:rsidP="00274047">
            <w:pPr>
              <w:pStyle w:val="TableParagraph"/>
              <w:spacing w:before="89"/>
              <w:ind w:left="14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0E56CA" w:rsidRDefault="000E56CA">
      <w:pPr>
        <w:rPr>
          <w:sz w:val="20"/>
        </w:rPr>
        <w:sectPr w:rsidR="000E56CA" w:rsidSect="00274D7C"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0E56CA">
        <w:trPr>
          <w:trHeight w:val="608"/>
        </w:trPr>
        <w:tc>
          <w:tcPr>
            <w:tcW w:w="10207" w:type="dxa"/>
            <w:gridSpan w:val="6"/>
          </w:tcPr>
          <w:p w:rsidR="000E56CA" w:rsidRDefault="004C176A">
            <w:pPr>
              <w:pStyle w:val="TableParagraph"/>
              <w:spacing w:before="174"/>
              <w:ind w:left="2397" w:right="2389"/>
              <w:rPr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0E56CA">
        <w:trPr>
          <w:trHeight w:val="551"/>
        </w:trPr>
        <w:tc>
          <w:tcPr>
            <w:tcW w:w="10207" w:type="dxa"/>
            <w:gridSpan w:val="6"/>
          </w:tcPr>
          <w:p w:rsidR="000E56CA" w:rsidRDefault="004C176A">
            <w:pPr>
              <w:pStyle w:val="TableParagraph"/>
              <w:spacing w:before="117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0E56CA">
        <w:trPr>
          <w:trHeight w:val="438"/>
        </w:trPr>
        <w:tc>
          <w:tcPr>
            <w:tcW w:w="10207" w:type="dxa"/>
            <w:gridSpan w:val="6"/>
          </w:tcPr>
          <w:p w:rsidR="000E56CA" w:rsidRDefault="004C176A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МСК-50,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 2</w:t>
            </w:r>
          </w:p>
        </w:tc>
      </w:tr>
      <w:tr w:rsidR="000E56CA">
        <w:trPr>
          <w:trHeight w:val="325"/>
        </w:trPr>
        <w:tc>
          <w:tcPr>
            <w:tcW w:w="10207" w:type="dxa"/>
            <w:gridSpan w:val="6"/>
          </w:tcPr>
          <w:p w:rsidR="000E56CA" w:rsidRDefault="004C176A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E56CA">
        <w:trPr>
          <w:trHeight w:val="778"/>
        </w:trPr>
        <w:tc>
          <w:tcPr>
            <w:tcW w:w="2041" w:type="dxa"/>
            <w:vMerge w:val="restart"/>
          </w:tcPr>
          <w:p w:rsidR="000E56CA" w:rsidRDefault="000E56CA">
            <w:pPr>
              <w:pStyle w:val="TableParagraph"/>
              <w:spacing w:before="0"/>
              <w:jc w:val="left"/>
            </w:pPr>
          </w:p>
          <w:p w:rsidR="000E56CA" w:rsidRDefault="004C176A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0E56CA" w:rsidRDefault="000E56CA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0E56CA" w:rsidRDefault="004C176A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E56CA" w:rsidRDefault="004C176A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E56CA" w:rsidRDefault="004C176A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E56C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E56CA">
        <w:trPr>
          <w:trHeight w:val="483"/>
        </w:trPr>
        <w:tc>
          <w:tcPr>
            <w:tcW w:w="2041" w:type="dxa"/>
          </w:tcPr>
          <w:p w:rsidR="000E56CA" w:rsidRDefault="004C176A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476154.95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2248996.83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spacing w:before="0" w:line="233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 w:rsidR="000E56CA" w:rsidRDefault="004C176A">
            <w:pPr>
              <w:pStyle w:val="TableParagraph"/>
              <w:spacing w:before="0" w:line="231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484"/>
        </w:trPr>
        <w:tc>
          <w:tcPr>
            <w:tcW w:w="2041" w:type="dxa"/>
          </w:tcPr>
          <w:p w:rsidR="000E56CA" w:rsidRDefault="004C176A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476151.79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2249004.32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spacing w:before="0" w:line="233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 w:rsidR="000E56CA" w:rsidRDefault="004C176A">
            <w:pPr>
              <w:pStyle w:val="TableParagraph"/>
              <w:spacing w:before="0" w:line="231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483"/>
        </w:trPr>
        <w:tc>
          <w:tcPr>
            <w:tcW w:w="2041" w:type="dxa"/>
          </w:tcPr>
          <w:p w:rsidR="000E56CA" w:rsidRDefault="004C176A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476148.38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2249007.27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spacing w:before="0" w:line="233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 w:rsidR="000E56CA" w:rsidRDefault="004C176A">
            <w:pPr>
              <w:pStyle w:val="TableParagraph"/>
              <w:spacing w:before="0" w:line="231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484"/>
        </w:trPr>
        <w:tc>
          <w:tcPr>
            <w:tcW w:w="2041" w:type="dxa"/>
          </w:tcPr>
          <w:p w:rsidR="000E56CA" w:rsidRDefault="004C176A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476153.11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2248996.02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spacing w:before="0" w:line="233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 w:rsidR="000E56CA" w:rsidRDefault="004C176A">
            <w:pPr>
              <w:pStyle w:val="TableParagraph"/>
              <w:spacing w:before="0" w:line="231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483"/>
        </w:trPr>
        <w:tc>
          <w:tcPr>
            <w:tcW w:w="2041" w:type="dxa"/>
          </w:tcPr>
          <w:p w:rsidR="000E56CA" w:rsidRDefault="004C176A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476154.95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2248996.83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spacing w:before="0" w:line="233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 w:rsidR="000E56CA" w:rsidRDefault="004C176A">
            <w:pPr>
              <w:pStyle w:val="TableParagraph"/>
              <w:spacing w:before="0" w:line="231" w:lineRule="exact"/>
              <w:ind w:left="214" w:right="204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325"/>
        </w:trPr>
        <w:tc>
          <w:tcPr>
            <w:tcW w:w="10207" w:type="dxa"/>
            <w:gridSpan w:val="6"/>
          </w:tcPr>
          <w:p w:rsidR="000E56CA" w:rsidRDefault="004C176A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E56CA">
        <w:trPr>
          <w:trHeight w:val="778"/>
        </w:trPr>
        <w:tc>
          <w:tcPr>
            <w:tcW w:w="2041" w:type="dxa"/>
            <w:vMerge w:val="restart"/>
          </w:tcPr>
          <w:p w:rsidR="000E56CA" w:rsidRDefault="000E56CA">
            <w:pPr>
              <w:pStyle w:val="TableParagraph"/>
              <w:spacing w:before="0"/>
              <w:jc w:val="left"/>
            </w:pPr>
          </w:p>
          <w:p w:rsidR="000E56CA" w:rsidRDefault="004C176A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0E56CA" w:rsidRDefault="000E56CA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0E56CA" w:rsidRDefault="004C176A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E56CA" w:rsidRDefault="004C176A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E56CA" w:rsidRDefault="004C176A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E56C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98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0E56CA" w:rsidRDefault="004C176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0E56CA" w:rsidRDefault="004C176A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0E56CA" w:rsidRDefault="004C176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6221"/>
        </w:trPr>
        <w:tc>
          <w:tcPr>
            <w:tcW w:w="10207" w:type="dxa"/>
            <w:gridSpan w:val="6"/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0E56CA" w:rsidRDefault="000E56CA">
      <w:pPr>
        <w:rPr>
          <w:sz w:val="20"/>
        </w:rPr>
        <w:sectPr w:rsidR="000E56C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0E56CA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0E56CA" w:rsidRDefault="004C176A">
            <w:pPr>
              <w:pStyle w:val="TableParagraph"/>
              <w:spacing w:before="117"/>
              <w:ind w:left="4571" w:right="45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0E56CA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0E56CA" w:rsidRDefault="004C176A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3" w:name="Сведения_о_местоположении_измененных_(ут"/>
            <w:bookmarkEnd w:id="3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0E56CA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0E56CA" w:rsidRDefault="004C176A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0E56CA" w:rsidRDefault="004C176A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0E56CA">
        <w:trPr>
          <w:trHeight w:val="324"/>
        </w:trPr>
        <w:tc>
          <w:tcPr>
            <w:tcW w:w="10200" w:type="dxa"/>
            <w:gridSpan w:val="9"/>
          </w:tcPr>
          <w:p w:rsidR="000E56CA" w:rsidRDefault="004C176A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E56CA">
        <w:trPr>
          <w:trHeight w:val="778"/>
        </w:trPr>
        <w:tc>
          <w:tcPr>
            <w:tcW w:w="1417" w:type="dxa"/>
            <w:vMerge w:val="restart"/>
          </w:tcPr>
          <w:p w:rsidR="000E56CA" w:rsidRDefault="000E56CA">
            <w:pPr>
              <w:pStyle w:val="TableParagraph"/>
              <w:spacing w:before="0"/>
              <w:jc w:val="left"/>
            </w:pPr>
          </w:p>
          <w:p w:rsidR="000E56CA" w:rsidRDefault="004C176A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0E56CA" w:rsidRDefault="004C176A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0E56CA" w:rsidRDefault="004C176A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0E56CA" w:rsidRDefault="004C176A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0E56CA" w:rsidRDefault="004C176A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0E56CA" w:rsidRDefault="004C176A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E56C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</w:tr>
      <w:tr w:rsidR="000E56CA">
        <w:trPr>
          <w:trHeight w:val="325"/>
        </w:trPr>
        <w:tc>
          <w:tcPr>
            <w:tcW w:w="1417" w:type="dxa"/>
          </w:tcPr>
          <w:p w:rsidR="000E56CA" w:rsidRDefault="004C176A">
            <w:pPr>
              <w:pStyle w:val="TableParagraph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0E56CA" w:rsidRDefault="004C176A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0E56CA" w:rsidRDefault="004C176A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0E56CA" w:rsidRDefault="004C176A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0E56CA" w:rsidRDefault="004C176A">
            <w:pPr>
              <w:pStyle w:val="TableParagraph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0E56CA" w:rsidRDefault="004C176A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0E56CA">
        <w:trPr>
          <w:trHeight w:val="325"/>
        </w:trPr>
        <w:tc>
          <w:tcPr>
            <w:tcW w:w="1417" w:type="dxa"/>
          </w:tcPr>
          <w:p w:rsidR="000E56CA" w:rsidRDefault="004C176A">
            <w:pPr>
              <w:pStyle w:val="TableParagraph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0E56CA" w:rsidRDefault="004C176A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0E56CA" w:rsidRDefault="004C176A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0E56CA" w:rsidRDefault="004C176A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0E56CA" w:rsidRDefault="004C176A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0E56CA">
        <w:trPr>
          <w:trHeight w:val="325"/>
        </w:trPr>
        <w:tc>
          <w:tcPr>
            <w:tcW w:w="10200" w:type="dxa"/>
            <w:gridSpan w:val="9"/>
          </w:tcPr>
          <w:p w:rsidR="000E56CA" w:rsidRDefault="004C176A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E56CA">
        <w:trPr>
          <w:trHeight w:val="778"/>
        </w:trPr>
        <w:tc>
          <w:tcPr>
            <w:tcW w:w="1417" w:type="dxa"/>
            <w:vMerge w:val="restart"/>
          </w:tcPr>
          <w:p w:rsidR="000E56CA" w:rsidRDefault="000E56CA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0E56CA" w:rsidRDefault="004C176A">
            <w:pPr>
              <w:pStyle w:val="TableParagraph"/>
              <w:spacing w:before="0"/>
              <w:ind w:left="79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0E56CA" w:rsidRDefault="004C176A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0E56CA" w:rsidRDefault="004C176A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0E56CA" w:rsidRDefault="004C176A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0E56CA" w:rsidRDefault="004C176A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0E56CA" w:rsidRDefault="004C176A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E56C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0E56CA" w:rsidRDefault="000E56CA">
            <w:pPr>
              <w:pStyle w:val="TableParagraph"/>
              <w:spacing w:before="6"/>
              <w:jc w:val="left"/>
            </w:pPr>
          </w:p>
          <w:p w:rsidR="000E56CA" w:rsidRDefault="004C176A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</w:tr>
      <w:tr w:rsidR="000E56CA">
        <w:trPr>
          <w:trHeight w:val="325"/>
        </w:trPr>
        <w:tc>
          <w:tcPr>
            <w:tcW w:w="1417" w:type="dxa"/>
          </w:tcPr>
          <w:p w:rsidR="000E56CA" w:rsidRDefault="004C176A">
            <w:pPr>
              <w:pStyle w:val="TableParagraph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0E56CA" w:rsidRDefault="004C176A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0E56CA" w:rsidRDefault="004C176A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0E56CA" w:rsidRDefault="004C176A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0E56CA" w:rsidRDefault="004C176A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0E56CA" w:rsidRDefault="004C176A">
            <w:pPr>
              <w:pStyle w:val="TableParagraph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0E56CA">
        <w:trPr>
          <w:trHeight w:val="325"/>
        </w:trPr>
        <w:tc>
          <w:tcPr>
            <w:tcW w:w="1417" w:type="dxa"/>
          </w:tcPr>
          <w:p w:rsidR="000E56CA" w:rsidRDefault="004C176A">
            <w:pPr>
              <w:pStyle w:val="TableParagraph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0E56CA" w:rsidRDefault="004C176A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E56CA" w:rsidRDefault="004C176A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0E56CA" w:rsidRDefault="004C176A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0E56CA" w:rsidRDefault="004C176A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0E56CA" w:rsidRDefault="004C176A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0E56CA">
        <w:trPr>
          <w:trHeight w:val="8432"/>
        </w:trPr>
        <w:tc>
          <w:tcPr>
            <w:tcW w:w="10200" w:type="dxa"/>
            <w:gridSpan w:val="9"/>
          </w:tcPr>
          <w:p w:rsidR="000E56CA" w:rsidRDefault="000E56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0E56CA" w:rsidRDefault="000E56CA">
      <w:pPr>
        <w:rPr>
          <w:sz w:val="20"/>
        </w:rPr>
        <w:sectPr w:rsidR="000E56C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0E56CA">
        <w:trPr>
          <w:trHeight w:val="1062"/>
        </w:trPr>
        <w:tc>
          <w:tcPr>
            <w:tcW w:w="10206" w:type="dxa"/>
            <w:gridSpan w:val="3"/>
          </w:tcPr>
          <w:p w:rsidR="000E56CA" w:rsidRDefault="004C176A">
            <w:pPr>
              <w:pStyle w:val="TableParagraph"/>
              <w:spacing w:before="37"/>
              <w:ind w:left="568" w:right="558"/>
              <w:rPr>
                <w:b/>
                <w:sz w:val="26"/>
              </w:rPr>
            </w:pPr>
            <w:bookmarkStart w:id="4" w:name="Текстовое_описание_местоположения_границ"/>
            <w:bookmarkEnd w:id="4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0E56CA" w:rsidRDefault="004C176A">
            <w:pPr>
              <w:pStyle w:val="TableParagraph"/>
              <w:spacing w:before="8" w:line="247" w:lineRule="auto"/>
              <w:ind w:left="570" w:right="558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0E56CA">
        <w:trPr>
          <w:trHeight w:val="551"/>
        </w:trPr>
        <w:tc>
          <w:tcPr>
            <w:tcW w:w="3402" w:type="dxa"/>
            <w:gridSpan w:val="2"/>
          </w:tcPr>
          <w:p w:rsidR="000E56CA" w:rsidRDefault="004C176A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0E56CA" w:rsidRDefault="000E56CA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0E56CA" w:rsidRDefault="004C176A">
            <w:pPr>
              <w:pStyle w:val="TableParagraph"/>
              <w:spacing w:before="0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59"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E56CA" w:rsidRDefault="000E56CA">
            <w:pPr>
              <w:rPr>
                <w:sz w:val="2"/>
                <w:szCs w:val="2"/>
              </w:rPr>
            </w:pPr>
          </w:p>
        </w:tc>
      </w:tr>
      <w:tr w:rsidR="000E56CA">
        <w:trPr>
          <w:trHeight w:val="268"/>
        </w:trPr>
        <w:tc>
          <w:tcPr>
            <w:tcW w:w="2041" w:type="dxa"/>
          </w:tcPr>
          <w:p w:rsidR="000E56CA" w:rsidRDefault="004C176A">
            <w:pPr>
              <w:pStyle w:val="TableParagraph"/>
              <w:spacing w:before="4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spacing w:before="4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0E56CA" w:rsidRDefault="004C176A">
            <w:pPr>
              <w:pStyle w:val="TableParagraph"/>
              <w:spacing w:before="4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0E56CA" w:rsidRDefault="004C176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0E56CA" w:rsidRDefault="004C176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0E56CA" w:rsidRDefault="004C176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325"/>
        </w:trPr>
        <w:tc>
          <w:tcPr>
            <w:tcW w:w="2041" w:type="dxa"/>
          </w:tcPr>
          <w:p w:rsidR="000E56CA" w:rsidRDefault="004C176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0E56CA" w:rsidRDefault="004C176A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0E56CA" w:rsidRDefault="004C176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E56CA">
        <w:trPr>
          <w:trHeight w:val="11040"/>
        </w:trPr>
        <w:tc>
          <w:tcPr>
            <w:tcW w:w="10206" w:type="dxa"/>
            <w:gridSpan w:val="3"/>
          </w:tcPr>
          <w:p w:rsidR="000E56CA" w:rsidRDefault="000E56CA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0E56CA" w:rsidRDefault="000E56CA">
      <w:pPr>
        <w:rPr>
          <w:sz w:val="24"/>
        </w:rPr>
        <w:sectPr w:rsidR="000E56CA">
          <w:pgSz w:w="11910" w:h="16840"/>
          <w:pgMar w:top="1100" w:right="440" w:bottom="280" w:left="1020" w:header="720" w:footer="720" w:gutter="0"/>
          <w:cols w:space="720"/>
        </w:sectPr>
      </w:pPr>
    </w:p>
    <w:p w:rsidR="000E56CA" w:rsidRDefault="000E56CA">
      <w:pPr>
        <w:rPr>
          <w:sz w:val="20"/>
        </w:rPr>
      </w:pPr>
    </w:p>
    <w:p w:rsidR="000E56CA" w:rsidRDefault="004C176A">
      <w:pPr>
        <w:pStyle w:val="a3"/>
        <w:spacing w:before="226"/>
        <w:ind w:left="130" w:right="133"/>
        <w:jc w:val="center"/>
      </w:pPr>
      <w:r>
        <w:t>Схема</w:t>
      </w:r>
      <w:r>
        <w:rPr>
          <w:spacing w:val="7"/>
        </w:rPr>
        <w:t xml:space="preserve"> </w:t>
      </w:r>
      <w:r>
        <w:t>расположения</w:t>
      </w:r>
    </w:p>
    <w:p w:rsidR="000E56CA" w:rsidRDefault="004C176A">
      <w:pPr>
        <w:pStyle w:val="a3"/>
        <w:spacing w:before="3"/>
        <w:ind w:left="127" w:right="133"/>
        <w:jc w:val="center"/>
      </w:pPr>
      <w:r>
        <w:t>границ</w:t>
      </w:r>
      <w:r>
        <w:rPr>
          <w:spacing w:val="10"/>
        </w:rPr>
        <w:t xml:space="preserve"> </w:t>
      </w:r>
      <w:r>
        <w:t>публичного</w:t>
      </w:r>
      <w:r>
        <w:rPr>
          <w:spacing w:val="8"/>
        </w:rPr>
        <w:t xml:space="preserve"> </w:t>
      </w:r>
      <w:r>
        <w:t>сервитута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кадастровом</w:t>
      </w:r>
      <w:r>
        <w:rPr>
          <w:spacing w:val="10"/>
        </w:rPr>
        <w:t xml:space="preserve"> </w:t>
      </w:r>
      <w:r>
        <w:t>плане</w:t>
      </w:r>
      <w:r>
        <w:rPr>
          <w:spacing w:val="10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земельного</w:t>
      </w:r>
      <w:r>
        <w:rPr>
          <w:spacing w:val="12"/>
        </w:rPr>
        <w:t xml:space="preserve"> </w:t>
      </w:r>
      <w:r>
        <w:t>участка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кадастровым</w:t>
      </w:r>
      <w:r>
        <w:rPr>
          <w:spacing w:val="7"/>
        </w:rPr>
        <w:t xml:space="preserve"> </w:t>
      </w:r>
      <w:r>
        <w:t>номером</w:t>
      </w:r>
      <w:r>
        <w:rPr>
          <w:spacing w:val="7"/>
        </w:rPr>
        <w:t xml:space="preserve"> </w:t>
      </w:r>
      <w:r>
        <w:t>50:46:0060102:5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проекта</w:t>
      </w:r>
    </w:p>
    <w:p w:rsidR="000E56CA" w:rsidRDefault="004C176A">
      <w:pPr>
        <w:pStyle w:val="a3"/>
        <w:spacing w:before="2" w:line="242" w:lineRule="auto"/>
        <w:ind w:left="135" w:right="133"/>
        <w:jc w:val="center"/>
      </w:pPr>
      <w:r>
        <w:t>«Строительство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последующей</w:t>
      </w:r>
      <w:r>
        <w:rPr>
          <w:spacing w:val="9"/>
        </w:rPr>
        <w:t xml:space="preserve"> </w:t>
      </w:r>
      <w:r>
        <w:t>эксплуатацией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платной</w:t>
      </w:r>
      <w:r>
        <w:rPr>
          <w:spacing w:val="6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«Нового</w:t>
      </w:r>
      <w:r>
        <w:rPr>
          <w:spacing w:val="7"/>
        </w:rPr>
        <w:t xml:space="preserve"> </w:t>
      </w:r>
      <w:r>
        <w:t>выхода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МКАД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автомобильной</w:t>
      </w:r>
      <w:r>
        <w:rPr>
          <w:spacing w:val="6"/>
        </w:rPr>
        <w:t xml:space="preserve"> </w:t>
      </w:r>
      <w:r>
        <w:t>дороги</w:t>
      </w:r>
      <w:r>
        <w:rPr>
          <w:spacing w:val="9"/>
        </w:rPr>
        <w:t xml:space="preserve"> </w:t>
      </w:r>
      <w:r>
        <w:t>М-7</w:t>
      </w:r>
      <w:r>
        <w:rPr>
          <w:spacing w:val="3"/>
        </w:rPr>
        <w:t xml:space="preserve"> </w:t>
      </w:r>
      <w:r>
        <w:t>«Волга»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участке</w:t>
      </w:r>
      <w:r>
        <w:rPr>
          <w:spacing w:val="6"/>
        </w:rPr>
        <w:t xml:space="preserve"> </w:t>
      </w:r>
      <w:r>
        <w:t>МКАД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км</w:t>
      </w:r>
      <w:r>
        <w:rPr>
          <w:spacing w:val="5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(обходы</w:t>
      </w:r>
      <w:r>
        <w:rPr>
          <w:spacing w:val="3"/>
        </w:rPr>
        <w:t xml:space="preserve"> </w:t>
      </w:r>
      <w:r>
        <w:t>г. Балашиха,</w:t>
      </w:r>
      <w:r>
        <w:rPr>
          <w:spacing w:val="-3"/>
        </w:rPr>
        <w:t xml:space="preserve"> </w:t>
      </w:r>
      <w:r>
        <w:t>Ногинск), Московская</w:t>
      </w:r>
      <w:r>
        <w:rPr>
          <w:spacing w:val="-2"/>
        </w:rPr>
        <w:t xml:space="preserve"> </w:t>
      </w:r>
      <w:r>
        <w:t>область»</w:t>
      </w: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rPr>
          <w:sz w:val="20"/>
        </w:rPr>
      </w:pPr>
    </w:p>
    <w:p w:rsidR="000E56CA" w:rsidRDefault="000E56CA">
      <w:pPr>
        <w:spacing w:before="10"/>
        <w:rPr>
          <w:sz w:val="19"/>
        </w:rPr>
      </w:pPr>
    </w:p>
    <w:p w:rsidR="000E56CA" w:rsidRDefault="004C176A">
      <w:pPr>
        <w:spacing w:before="93"/>
        <w:ind w:left="6979"/>
        <w:rPr>
          <w:rFonts w:ascii="Arial MT"/>
          <w:sz w:val="39"/>
        </w:rPr>
      </w:pPr>
      <w:r>
        <w:rPr>
          <w:rFonts w:ascii="Arial MT"/>
          <w:w w:val="101"/>
          <w:sz w:val="39"/>
        </w:rPr>
        <w:t>1</w:t>
      </w:r>
    </w:p>
    <w:p w:rsidR="000E56CA" w:rsidRDefault="004C176A">
      <w:pPr>
        <w:tabs>
          <w:tab w:val="left" w:pos="4435"/>
          <w:tab w:val="left" w:pos="5932"/>
        </w:tabs>
        <w:spacing w:before="140"/>
        <w:ind w:right="13181"/>
        <w:jc w:val="right"/>
        <w:rPr>
          <w:rFonts w:ascii="Arial MT"/>
          <w:sz w:val="39"/>
        </w:rPr>
      </w:pPr>
      <w:r>
        <w:rPr>
          <w:rFonts w:ascii="Arial MT"/>
          <w:color w:val="FF7E00"/>
          <w:sz w:val="39"/>
        </w:rPr>
        <w:t>50:46:0060102</w:t>
      </w:r>
      <w:r>
        <w:rPr>
          <w:rFonts w:ascii="Arial MT"/>
          <w:color w:val="FF7E00"/>
          <w:sz w:val="39"/>
        </w:rPr>
        <w:tab/>
      </w:r>
      <w:r>
        <w:rPr>
          <w:rFonts w:ascii="Arial MT"/>
          <w:position w:val="4"/>
          <w:sz w:val="39"/>
        </w:rPr>
        <w:t>4</w:t>
      </w:r>
      <w:r>
        <w:rPr>
          <w:rFonts w:ascii="Arial MT"/>
          <w:position w:val="4"/>
          <w:sz w:val="39"/>
        </w:rPr>
        <w:tab/>
      </w:r>
      <w:r>
        <w:rPr>
          <w:rFonts w:ascii="Arial MT"/>
          <w:position w:val="-1"/>
          <w:sz w:val="39"/>
        </w:rPr>
        <w:t>2</w:t>
      </w:r>
    </w:p>
    <w:p w:rsidR="000E56CA" w:rsidRDefault="004C176A">
      <w:pPr>
        <w:spacing w:before="204"/>
        <w:ind w:right="13277"/>
        <w:jc w:val="right"/>
        <w:rPr>
          <w:rFonts w:ascii="Arial MT"/>
          <w:sz w:val="39"/>
        </w:rPr>
      </w:pPr>
      <w:r>
        <w:rPr>
          <w:rFonts w:ascii="Arial MT"/>
          <w:w w:val="101"/>
          <w:sz w:val="39"/>
        </w:rPr>
        <w:t>3</w:t>
      </w:r>
    </w:p>
    <w:p w:rsidR="000E56CA" w:rsidRDefault="004C176A">
      <w:pPr>
        <w:spacing w:before="149"/>
        <w:ind w:left="2416"/>
        <w:rPr>
          <w:rFonts w:ascii="Arial MT"/>
          <w:sz w:val="39"/>
        </w:rPr>
      </w:pPr>
      <w:r>
        <w:rPr>
          <w:rFonts w:ascii="Arial MT"/>
          <w:sz w:val="39"/>
        </w:rPr>
        <w:t>50:46:0060102:5</w:t>
      </w: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pStyle w:val="a3"/>
        <w:rPr>
          <w:rFonts w:ascii="Arial MT"/>
          <w:sz w:val="20"/>
        </w:rPr>
      </w:pPr>
    </w:p>
    <w:p w:rsidR="000E56CA" w:rsidRDefault="000E56CA">
      <w:pPr>
        <w:rPr>
          <w:rFonts w:ascii="Arial MT"/>
          <w:sz w:val="20"/>
        </w:rPr>
        <w:sectPr w:rsidR="000E56CA">
          <w:pgSz w:w="23820" w:h="16840" w:orient="landscape"/>
          <w:pgMar w:top="1580" w:right="1200" w:bottom="0" w:left="900" w:header="720" w:footer="720" w:gutter="0"/>
          <w:cols w:space="720"/>
        </w:sectPr>
      </w:pPr>
    </w:p>
    <w:p w:rsidR="000E56CA" w:rsidRDefault="004C176A">
      <w:pPr>
        <w:spacing w:before="224"/>
        <w:jc w:val="right"/>
        <w:rPr>
          <w:rFonts w:ascii="Arial MT"/>
          <w:sz w:val="47"/>
        </w:rPr>
      </w:pPr>
      <w:r>
        <w:rPr>
          <w:rFonts w:ascii="Arial MT"/>
          <w:sz w:val="47"/>
        </w:rPr>
        <w:t>:23</w:t>
      </w:r>
    </w:p>
    <w:p w:rsidR="000E56CA" w:rsidRDefault="004C176A">
      <w:pPr>
        <w:pStyle w:val="a3"/>
        <w:rPr>
          <w:rFonts w:ascii="Arial MT"/>
          <w:sz w:val="32"/>
        </w:rPr>
      </w:pPr>
      <w:r>
        <w:br w:type="column"/>
      </w:r>
    </w:p>
    <w:p w:rsidR="000E56CA" w:rsidRDefault="000E56CA">
      <w:pPr>
        <w:pStyle w:val="a3"/>
        <w:spacing w:before="4"/>
        <w:rPr>
          <w:rFonts w:ascii="Arial MT"/>
          <w:sz w:val="32"/>
        </w:rPr>
      </w:pPr>
    </w:p>
    <w:p w:rsidR="000E56CA" w:rsidRDefault="004C176A">
      <w:pPr>
        <w:pStyle w:val="a3"/>
        <w:ind w:left="673"/>
      </w:pPr>
      <w:r>
        <w:t>Условные</w:t>
      </w:r>
      <w:r>
        <w:rPr>
          <w:spacing w:val="5"/>
        </w:rPr>
        <w:t xml:space="preserve"> </w:t>
      </w:r>
      <w:r>
        <w:t>обозначения</w:t>
      </w:r>
    </w:p>
    <w:p w:rsidR="000E56CA" w:rsidRDefault="000E56CA">
      <w:pPr>
        <w:sectPr w:rsidR="000E56CA">
          <w:type w:val="continuous"/>
          <w:pgSz w:w="23820" w:h="16840" w:orient="landscape"/>
          <w:pgMar w:top="540" w:right="1200" w:bottom="280" w:left="900" w:header="720" w:footer="720" w:gutter="0"/>
          <w:cols w:num="2" w:space="720" w:equalWidth="0">
            <w:col w:w="14719" w:space="40"/>
            <w:col w:w="6961"/>
          </w:cols>
        </w:sectPr>
      </w:pPr>
    </w:p>
    <w:p w:rsidR="000E56CA" w:rsidRDefault="000E56CA">
      <w:pPr>
        <w:spacing w:before="4"/>
        <w:rPr>
          <w:sz w:val="24"/>
        </w:rPr>
      </w:pPr>
    </w:p>
    <w:p w:rsidR="000E56CA" w:rsidRDefault="004C176A">
      <w:pPr>
        <w:spacing w:before="91"/>
        <w:ind w:left="14100"/>
        <w:rPr>
          <w:sz w:val="25"/>
        </w:rPr>
      </w:pPr>
      <w:r>
        <w:rPr>
          <w:sz w:val="25"/>
        </w:rPr>
        <w:t>проектная</w:t>
      </w:r>
      <w:r>
        <w:rPr>
          <w:spacing w:val="3"/>
          <w:sz w:val="25"/>
        </w:rPr>
        <w:t xml:space="preserve"> </w:t>
      </w:r>
      <w:r>
        <w:rPr>
          <w:sz w:val="25"/>
        </w:rPr>
        <w:t>граница</w:t>
      </w:r>
      <w:r>
        <w:rPr>
          <w:spacing w:val="4"/>
          <w:sz w:val="25"/>
        </w:rPr>
        <w:t xml:space="preserve"> </w:t>
      </w:r>
      <w:r>
        <w:rPr>
          <w:sz w:val="25"/>
        </w:rPr>
        <w:t>публичного</w:t>
      </w:r>
      <w:r>
        <w:rPr>
          <w:spacing w:val="-3"/>
          <w:sz w:val="25"/>
        </w:rPr>
        <w:t xml:space="preserve"> </w:t>
      </w:r>
      <w:r>
        <w:rPr>
          <w:sz w:val="25"/>
        </w:rPr>
        <w:t>сервитута</w:t>
      </w:r>
    </w:p>
    <w:p w:rsidR="000E56CA" w:rsidRDefault="000E56CA">
      <w:pPr>
        <w:spacing w:before="11"/>
        <w:rPr>
          <w:sz w:val="16"/>
        </w:rPr>
      </w:pPr>
    </w:p>
    <w:p w:rsidR="000E56CA" w:rsidRDefault="004C176A">
      <w:pPr>
        <w:tabs>
          <w:tab w:val="left" w:pos="14085"/>
        </w:tabs>
        <w:spacing w:before="91"/>
        <w:ind w:left="12996"/>
        <w:rPr>
          <w:sz w:val="25"/>
        </w:rPr>
      </w:pPr>
      <w:r>
        <w:rPr>
          <w:rFonts w:ascii="Arial MT" w:hAnsi="Arial MT"/>
          <w:position w:val="3"/>
          <w:sz w:val="16"/>
        </w:rPr>
        <w:t>1</w:t>
      </w:r>
      <w:r>
        <w:rPr>
          <w:rFonts w:ascii="Arial MT" w:hAnsi="Arial MT"/>
          <w:position w:val="3"/>
          <w:sz w:val="16"/>
        </w:rPr>
        <w:tab/>
      </w:r>
      <w:r>
        <w:rPr>
          <w:sz w:val="25"/>
        </w:rPr>
        <w:t>поворотная</w:t>
      </w:r>
      <w:r>
        <w:rPr>
          <w:spacing w:val="3"/>
          <w:sz w:val="25"/>
        </w:rPr>
        <w:t xml:space="preserve"> </w:t>
      </w:r>
      <w:r>
        <w:rPr>
          <w:sz w:val="25"/>
        </w:rPr>
        <w:t>точка</w:t>
      </w:r>
      <w:r>
        <w:rPr>
          <w:spacing w:val="4"/>
          <w:sz w:val="25"/>
        </w:rPr>
        <w:t xml:space="preserve"> </w:t>
      </w:r>
      <w:r>
        <w:rPr>
          <w:sz w:val="25"/>
        </w:rPr>
        <w:t>проектных</w:t>
      </w:r>
      <w:r>
        <w:rPr>
          <w:spacing w:val="5"/>
          <w:sz w:val="25"/>
        </w:rPr>
        <w:t xml:space="preserve"> </w:t>
      </w:r>
      <w:r>
        <w:rPr>
          <w:sz w:val="25"/>
        </w:rPr>
        <w:t>границ</w:t>
      </w:r>
      <w:r>
        <w:rPr>
          <w:spacing w:val="-4"/>
          <w:sz w:val="25"/>
        </w:rPr>
        <w:t xml:space="preserve"> </w:t>
      </w:r>
      <w:r>
        <w:rPr>
          <w:sz w:val="25"/>
        </w:rPr>
        <w:t>публичного сервитута</w:t>
      </w:r>
    </w:p>
    <w:p w:rsidR="000E56CA" w:rsidRDefault="004C176A">
      <w:pPr>
        <w:tabs>
          <w:tab w:val="left" w:pos="14018"/>
        </w:tabs>
        <w:spacing w:before="185"/>
        <w:ind w:left="12511"/>
        <w:rPr>
          <w:sz w:val="25"/>
        </w:rPr>
      </w:pPr>
      <w:r>
        <w:rPr>
          <w:rFonts w:ascii="Arial MT" w:hAnsi="Arial MT"/>
          <w:sz w:val="16"/>
        </w:rPr>
        <w:t>50:46:0060102:5</w:t>
      </w:r>
      <w:r>
        <w:rPr>
          <w:rFonts w:ascii="Arial MT" w:hAnsi="Arial MT"/>
          <w:sz w:val="16"/>
        </w:rPr>
        <w:tab/>
      </w:r>
      <w:r>
        <w:rPr>
          <w:sz w:val="25"/>
        </w:rPr>
        <w:t>кадастровый номер</w:t>
      </w:r>
      <w:r>
        <w:rPr>
          <w:spacing w:val="2"/>
          <w:sz w:val="25"/>
        </w:rPr>
        <w:t xml:space="preserve"> </w:t>
      </w:r>
      <w:r>
        <w:rPr>
          <w:sz w:val="25"/>
        </w:rPr>
        <w:t>земельного</w:t>
      </w:r>
      <w:r>
        <w:rPr>
          <w:spacing w:val="2"/>
          <w:sz w:val="25"/>
        </w:rPr>
        <w:t xml:space="preserve"> </w:t>
      </w:r>
      <w:r>
        <w:rPr>
          <w:sz w:val="25"/>
        </w:rPr>
        <w:t>участка</w:t>
      </w:r>
    </w:p>
    <w:p w:rsidR="000E56CA" w:rsidRDefault="004C176A">
      <w:pPr>
        <w:spacing w:before="109"/>
        <w:ind w:left="14006"/>
        <w:rPr>
          <w:sz w:val="25"/>
        </w:rPr>
      </w:pPr>
      <w:r>
        <w:rPr>
          <w:sz w:val="25"/>
        </w:rPr>
        <w:t>границы</w:t>
      </w:r>
      <w:r>
        <w:rPr>
          <w:spacing w:val="5"/>
          <w:sz w:val="25"/>
        </w:rPr>
        <w:t xml:space="preserve"> </w:t>
      </w:r>
      <w:r>
        <w:rPr>
          <w:sz w:val="25"/>
        </w:rPr>
        <w:t>земельных</w:t>
      </w:r>
      <w:r>
        <w:rPr>
          <w:spacing w:val="4"/>
          <w:sz w:val="25"/>
        </w:rPr>
        <w:t xml:space="preserve"> </w:t>
      </w:r>
      <w:r>
        <w:rPr>
          <w:sz w:val="25"/>
        </w:rPr>
        <w:t>участков</w:t>
      </w:r>
      <w:r>
        <w:rPr>
          <w:spacing w:val="3"/>
          <w:sz w:val="25"/>
        </w:rPr>
        <w:t xml:space="preserve"> </w:t>
      </w:r>
      <w:r>
        <w:rPr>
          <w:sz w:val="25"/>
        </w:rPr>
        <w:t>на</w:t>
      </w:r>
      <w:r>
        <w:rPr>
          <w:spacing w:val="3"/>
          <w:sz w:val="25"/>
        </w:rPr>
        <w:t xml:space="preserve"> </w:t>
      </w:r>
      <w:r>
        <w:rPr>
          <w:sz w:val="25"/>
        </w:rPr>
        <w:t>кадастровом</w:t>
      </w:r>
      <w:r>
        <w:rPr>
          <w:spacing w:val="-1"/>
          <w:sz w:val="25"/>
        </w:rPr>
        <w:t xml:space="preserve"> </w:t>
      </w:r>
      <w:r>
        <w:rPr>
          <w:sz w:val="25"/>
        </w:rPr>
        <w:t>плане территории</w:t>
      </w:r>
    </w:p>
    <w:p w:rsidR="000E56CA" w:rsidRDefault="000E56CA">
      <w:pPr>
        <w:rPr>
          <w:sz w:val="25"/>
        </w:rPr>
        <w:sectPr w:rsidR="000E56CA">
          <w:type w:val="continuous"/>
          <w:pgSz w:w="23820" w:h="16840" w:orient="landscape"/>
          <w:pgMar w:top="540" w:right="1200" w:bottom="280" w:left="900" w:header="720" w:footer="720" w:gutter="0"/>
          <w:cols w:space="720"/>
        </w:sectPr>
      </w:pPr>
    </w:p>
    <w:p w:rsidR="000E56CA" w:rsidRDefault="004C176A">
      <w:pPr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487135744" behindDoc="1" locked="0" layoutInCell="1" allowOverlap="1">
            <wp:simplePos x="0" y="0"/>
            <wp:positionH relativeFrom="page">
              <wp:posOffset>124967</wp:posOffset>
            </wp:positionH>
            <wp:positionV relativeFrom="page">
              <wp:posOffset>1277112</wp:posOffset>
            </wp:positionV>
            <wp:extent cx="14558771" cy="92948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8771" cy="929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6CA" w:rsidRDefault="000E56CA">
      <w:pPr>
        <w:rPr>
          <w:sz w:val="32"/>
        </w:rPr>
      </w:pPr>
    </w:p>
    <w:p w:rsidR="000E56CA" w:rsidRDefault="000E56CA">
      <w:pPr>
        <w:rPr>
          <w:sz w:val="32"/>
        </w:rPr>
      </w:pPr>
    </w:p>
    <w:p w:rsidR="000E56CA" w:rsidRDefault="000E56CA">
      <w:pPr>
        <w:rPr>
          <w:sz w:val="32"/>
        </w:rPr>
      </w:pPr>
    </w:p>
    <w:p w:rsidR="000E56CA" w:rsidRDefault="004C176A">
      <w:pPr>
        <w:pStyle w:val="a3"/>
        <w:spacing w:before="251"/>
        <w:ind w:left="7814"/>
      </w:pPr>
      <w:r>
        <w:t>Масштаб</w:t>
      </w:r>
      <w:r>
        <w:rPr>
          <w:spacing w:val="7"/>
        </w:rPr>
        <w:t xml:space="preserve"> </w:t>
      </w:r>
      <w:r>
        <w:t>1:500</w:t>
      </w:r>
    </w:p>
    <w:p w:rsidR="000E56CA" w:rsidRDefault="004C176A">
      <w:pPr>
        <w:pStyle w:val="a3"/>
        <w:spacing w:before="62"/>
        <w:ind w:left="6585"/>
      </w:pPr>
      <w:r>
        <w:t>Система</w:t>
      </w:r>
      <w:r>
        <w:rPr>
          <w:spacing w:val="10"/>
        </w:rPr>
        <w:t xml:space="preserve"> </w:t>
      </w:r>
      <w:r>
        <w:t>координат:</w:t>
      </w:r>
      <w:r>
        <w:rPr>
          <w:spacing w:val="5"/>
        </w:rPr>
        <w:t xml:space="preserve"> </w:t>
      </w:r>
      <w:r>
        <w:t>МСК-50</w:t>
      </w:r>
      <w:r>
        <w:rPr>
          <w:spacing w:val="11"/>
        </w:rPr>
        <w:t xml:space="preserve"> </w:t>
      </w:r>
      <w:r>
        <w:t>(Зона</w:t>
      </w:r>
      <w:r>
        <w:rPr>
          <w:spacing w:val="7"/>
        </w:rPr>
        <w:t xml:space="preserve"> </w:t>
      </w:r>
      <w:r>
        <w:t>2)</w:t>
      </w:r>
    </w:p>
    <w:p w:rsidR="000E56CA" w:rsidRDefault="004C176A">
      <w:pPr>
        <w:spacing w:before="2"/>
      </w:pPr>
      <w:r>
        <w:br w:type="column"/>
      </w:r>
    </w:p>
    <w:p w:rsidR="000E56CA" w:rsidRDefault="004C176A">
      <w:pPr>
        <w:ind w:left="1041"/>
        <w:rPr>
          <w:rFonts w:ascii="Arial MT"/>
          <w:sz w:val="19"/>
        </w:rPr>
      </w:pPr>
      <w:r>
        <w:rPr>
          <w:rFonts w:ascii="Arial MT"/>
          <w:color w:val="FF7E00"/>
          <w:sz w:val="19"/>
        </w:rPr>
        <w:t>50:46:0060102</w:t>
      </w:r>
    </w:p>
    <w:p w:rsidR="000E56CA" w:rsidRDefault="004C176A">
      <w:pPr>
        <w:spacing w:before="185" w:line="415" w:lineRule="auto"/>
        <w:ind w:left="296" w:right="3559" w:hanging="15"/>
        <w:rPr>
          <w:sz w:val="25"/>
        </w:rPr>
      </w:pPr>
      <w:r>
        <w:br w:type="column"/>
      </w:r>
      <w:r>
        <w:rPr>
          <w:sz w:val="25"/>
        </w:rPr>
        <w:t>номер</w:t>
      </w:r>
      <w:r>
        <w:rPr>
          <w:spacing w:val="4"/>
          <w:sz w:val="25"/>
        </w:rPr>
        <w:t xml:space="preserve"> </w:t>
      </w:r>
      <w:r>
        <w:rPr>
          <w:sz w:val="25"/>
        </w:rPr>
        <w:t>кадастрового</w:t>
      </w:r>
      <w:r>
        <w:rPr>
          <w:spacing w:val="1"/>
          <w:sz w:val="25"/>
        </w:rPr>
        <w:t xml:space="preserve"> </w:t>
      </w:r>
      <w:r>
        <w:rPr>
          <w:sz w:val="25"/>
        </w:rPr>
        <w:t>квартала</w:t>
      </w:r>
      <w:r>
        <w:rPr>
          <w:spacing w:val="-59"/>
          <w:sz w:val="25"/>
        </w:rPr>
        <w:t xml:space="preserve"> </w:t>
      </w:r>
      <w:r>
        <w:rPr>
          <w:sz w:val="25"/>
        </w:rPr>
        <w:t>существующие КЛ 6кВ</w:t>
      </w:r>
      <w:r>
        <w:rPr>
          <w:spacing w:val="1"/>
          <w:sz w:val="25"/>
        </w:rPr>
        <w:t xml:space="preserve"> </w:t>
      </w:r>
      <w:r>
        <w:rPr>
          <w:sz w:val="25"/>
        </w:rPr>
        <w:t>проектируемые</w:t>
      </w:r>
      <w:r>
        <w:rPr>
          <w:spacing w:val="-1"/>
          <w:sz w:val="25"/>
        </w:rPr>
        <w:t xml:space="preserve"> </w:t>
      </w:r>
      <w:r>
        <w:rPr>
          <w:sz w:val="25"/>
        </w:rPr>
        <w:t>КЛ</w:t>
      </w:r>
      <w:r>
        <w:rPr>
          <w:spacing w:val="-1"/>
          <w:sz w:val="25"/>
        </w:rPr>
        <w:t xml:space="preserve"> </w:t>
      </w:r>
      <w:r>
        <w:rPr>
          <w:sz w:val="25"/>
        </w:rPr>
        <w:t>6кВ</w:t>
      </w:r>
    </w:p>
    <w:sectPr w:rsidR="000E56CA" w:rsidSect="000E56CA">
      <w:type w:val="continuous"/>
      <w:pgSz w:w="23820" w:h="16840" w:orient="landscape"/>
      <w:pgMar w:top="540" w:right="1200" w:bottom="280" w:left="900" w:header="720" w:footer="720" w:gutter="0"/>
      <w:cols w:num="3" w:space="720" w:equalWidth="0">
        <w:col w:w="11283" w:space="40"/>
        <w:col w:w="2364" w:space="39"/>
        <w:col w:w="79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CA"/>
    <w:rsid w:val="000E56CA"/>
    <w:rsid w:val="00274D7C"/>
    <w:rsid w:val="004C176A"/>
    <w:rsid w:val="00524E61"/>
    <w:rsid w:val="00A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91E5E-7D01-4691-8B02-54B8EEB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6CA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nhideWhenUsed/>
    <w:qFormat/>
    <w:rsid w:val="004C176A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6CA"/>
    <w:rPr>
      <w:sz w:val="29"/>
      <w:szCs w:val="29"/>
    </w:rPr>
  </w:style>
  <w:style w:type="paragraph" w:styleId="a4">
    <w:name w:val="List Paragraph"/>
    <w:basedOn w:val="a"/>
    <w:uiPriority w:val="1"/>
    <w:qFormat/>
    <w:rsid w:val="000E56CA"/>
  </w:style>
  <w:style w:type="paragraph" w:customStyle="1" w:styleId="TableParagraph">
    <w:name w:val="Table Paragraph"/>
    <w:basedOn w:val="a"/>
    <w:uiPriority w:val="1"/>
    <w:qFormat/>
    <w:rsid w:val="000E56CA"/>
    <w:pPr>
      <w:spacing w:before="33"/>
      <w:jc w:val="center"/>
    </w:pPr>
  </w:style>
  <w:style w:type="character" w:customStyle="1" w:styleId="40">
    <w:name w:val="Заголовок 4 Знак"/>
    <w:basedOn w:val="a0"/>
    <w:link w:val="4"/>
    <w:rsid w:val="004C176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No Spacing"/>
    <w:uiPriority w:val="1"/>
    <w:qFormat/>
    <w:rsid w:val="004C176A"/>
    <w:pPr>
      <w:widowControl/>
      <w:autoSpaceDE/>
      <w:autoSpaceDN/>
    </w:pPr>
    <w:rPr>
      <w:rFonts w:ascii="Times New Roman" w:eastAsia="Times New Roman" w:hAnsi="Times New Roman" w:cs="Arial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C176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17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7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E85F3-31EB-4A0B-915A-F65AF42B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1323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Клавдия Каменева</dc:creator>
  <cp:lastModifiedBy>Татьяна Побежимова</cp:lastModifiedBy>
  <cp:revision>5</cp:revision>
  <dcterms:created xsi:type="dcterms:W3CDTF">2021-06-15T14:15:00Z</dcterms:created>
  <dcterms:modified xsi:type="dcterms:W3CDTF">2021-06-17T14:24:00Z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Stimulsoft Reports 2019.2.1 from 14 February 2019</vt:lpwstr>
  </property>
  <property fmtid="{D5CDD505-2E9C-101B-9397-08002B2CF9AE}" pid="4" name="LastSaved">
    <vt:filetime>2021-06-15T00:00:00Z</vt:filetime>
  </property>
</Properties>
</file>