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0D373A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0D373A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D373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0D373A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D373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0D373A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8"/>
          <w:szCs w:val="12"/>
          <w:lang w:eastAsia="ru-RU"/>
        </w:rPr>
      </w:pPr>
    </w:p>
    <w:p w:rsidR="00F328E0" w:rsidRPr="000D373A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D373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0D373A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Cs w:val="16"/>
          <w:lang w:eastAsia="ru-RU"/>
        </w:rPr>
      </w:pPr>
    </w:p>
    <w:p w:rsidR="00F328E0" w:rsidRPr="000D373A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0D373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0D373A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0D373A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D373A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0D373A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32"/>
          <w:szCs w:val="24"/>
          <w:lang w:eastAsia="ru-RU"/>
        </w:rPr>
      </w:pPr>
    </w:p>
    <w:p w:rsidR="00A203DF" w:rsidRPr="000D373A" w:rsidRDefault="00A203DF" w:rsidP="00EF0AC7">
      <w:pPr>
        <w:spacing w:after="0" w:line="240" w:lineRule="exact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58D4" w:rsidRPr="000D373A" w:rsidRDefault="005558D4" w:rsidP="00FA7FD0">
      <w:pPr>
        <w:spacing w:after="0" w:line="26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 w:cs="Arial"/>
          <w:sz w:val="24"/>
          <w:szCs w:val="24"/>
          <w:lang w:eastAsia="ru-RU"/>
        </w:rPr>
        <w:t>О целесообразности сохранения и продолжения муниципальной программы</w:t>
      </w:r>
      <w:r w:rsidRPr="000D373A">
        <w:rPr>
          <w:rFonts w:ascii="Times New Roman" w:hAnsi="Times New Roman"/>
          <w:spacing w:val="2"/>
          <w:sz w:val="24"/>
          <w:szCs w:val="24"/>
        </w:rPr>
        <w:br/>
      </w:r>
      <w:r w:rsidRPr="000D37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 до 2024 года и внесении изменений в постановление Администрации городского округа Электросталь Московской области </w:t>
      </w: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>от 14.12.2016</w:t>
      </w:r>
      <w:r w:rsidRPr="000D373A">
        <w:rPr>
          <w:rFonts w:ascii="Times New Roman" w:hAnsi="Times New Roman"/>
          <w:spacing w:val="2"/>
          <w:sz w:val="24"/>
          <w:szCs w:val="24"/>
        </w:rPr>
        <w:br/>
      </w: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№ 908/16 </w:t>
      </w:r>
      <w:r w:rsidRPr="000D373A">
        <w:rPr>
          <w:rFonts w:ascii="Times New Roman" w:eastAsia="Times New Roman" w:hAnsi="Times New Roman" w:cs="Arial"/>
          <w:sz w:val="24"/>
          <w:szCs w:val="24"/>
          <w:lang w:eastAsia="ru-RU"/>
        </w:rPr>
        <w:t>«Об утверждении муниципальной программы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</w:p>
    <w:p w:rsidR="0080009B" w:rsidRPr="000D373A" w:rsidRDefault="0080009B" w:rsidP="00555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D373A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0D373A" w:rsidRDefault="009522E8" w:rsidP="0039176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0D373A">
        <w:rPr>
          <w:rFonts w:ascii="Times New Roman" w:hAnsi="Times New Roman"/>
          <w:spacing w:val="2"/>
          <w:sz w:val="24"/>
          <w:szCs w:val="24"/>
        </w:rPr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</w:t>
      </w: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373A">
        <w:rPr>
          <w:rFonts w:ascii="Times New Roman" w:hAnsi="Times New Roman"/>
          <w:spacing w:val="2"/>
          <w:sz w:val="24"/>
          <w:szCs w:val="24"/>
        </w:rPr>
        <w:t>№ 651/8, на основании результатов оценки эффективности реализации муниципальных программ городского округа Электросталь в 2018 году Администрация городского округа Электросталь Московской области ПОСТАНОВЛЯЕТ</w:t>
      </w:r>
      <w:r w:rsidR="001E0DA2" w:rsidRPr="000D373A">
        <w:rPr>
          <w:rFonts w:ascii="Times New Roman" w:hAnsi="Times New Roman"/>
          <w:spacing w:val="2"/>
          <w:sz w:val="24"/>
          <w:szCs w:val="24"/>
        </w:rPr>
        <w:t>:</w:t>
      </w:r>
    </w:p>
    <w:p w:rsidR="001E0DA2" w:rsidRPr="000D373A" w:rsidRDefault="001E0DA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728D" w:rsidRPr="000D373A" w:rsidRDefault="001E0DA2" w:rsidP="00FA7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F728D" w:rsidRPr="000D373A">
        <w:rPr>
          <w:rFonts w:ascii="Times New Roman" w:eastAsia="Times New Roman" w:hAnsi="Times New Roman"/>
          <w:sz w:val="24"/>
          <w:szCs w:val="24"/>
          <w:lang w:eastAsia="ru-RU"/>
        </w:rPr>
        <w:t>Признать целесообразным сохранение и продолжение муниципальной программы «</w:t>
      </w:r>
      <w:r w:rsidR="00940576" w:rsidRPr="000D373A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1F728D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2017-2021 годы, утвержденной постановлением Администрации городского округа Электросталь Московской области </w:t>
      </w:r>
      <w:r w:rsidR="00940576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от 14.12.2016 № 908/16 </w:t>
      </w:r>
      <w:r w:rsidR="001F728D" w:rsidRPr="000D373A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муниципальной программы «</w:t>
      </w:r>
      <w:r w:rsidR="00940576" w:rsidRPr="000D373A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1F728D" w:rsidRPr="000D373A">
        <w:rPr>
          <w:rFonts w:ascii="Times New Roman" w:eastAsia="Times New Roman" w:hAnsi="Times New Roman"/>
          <w:sz w:val="24"/>
          <w:szCs w:val="24"/>
          <w:lang w:eastAsia="ru-RU"/>
        </w:rPr>
        <w:t>», (далее – Программа) до 2024 года</w:t>
      </w:r>
      <w:r w:rsidR="00940576" w:rsidRPr="000D37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C40" w:rsidRPr="000D373A" w:rsidRDefault="001F728D" w:rsidP="00FA7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30C40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CE65E9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постановление </w:t>
      </w:r>
      <w:r w:rsidR="00730C40" w:rsidRPr="000D373A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Электросталь Московской области от 14.12.2016 № 908/16</w:t>
      </w:r>
      <w:r w:rsidR="0006084D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18.07.2017 № 491/7, от 25.08.2017 № 590/8, от 06.12.2017 № 884/12, от 19.12.2017 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935/12, от 24.01.2018 № 22/1, от 21.02.2018 № 125/2, от 23.03.2018 № 226/3, 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30.03.2018 № 249/3, от 27.07.2018 № 700/7, от 20.09.2018 № 858/9, от 25.10.2018 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br/>
        <w:t>№ 990/10, от 25.12.2018 № 1198/12</w:t>
      </w:r>
      <w:r w:rsidR="003443F8" w:rsidRPr="000D373A">
        <w:rPr>
          <w:rFonts w:ascii="Times New Roman" w:eastAsia="Times New Roman" w:hAnsi="Times New Roman"/>
          <w:sz w:val="24"/>
          <w:szCs w:val="24"/>
          <w:lang w:eastAsia="ru-RU"/>
        </w:rPr>
        <w:t>, от 18.06.2019 № 422/6</w:t>
      </w:r>
      <w:r w:rsidR="0006084D" w:rsidRPr="000D373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E65E9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EF0AC7" w:rsidRPr="000D373A" w:rsidRDefault="00EF0AC7" w:rsidP="00EA5091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2.1. в наименовании слова «на 2017-2021 годы» заменить словами «на 2019-2024 годы»;</w:t>
      </w:r>
    </w:p>
    <w:p w:rsidR="00EF0AC7" w:rsidRPr="000D373A" w:rsidRDefault="00EF0AC7" w:rsidP="00EA5091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>2.2. в пункте 1 слова «на 2017-2021 годы» заменить словами «на 2019-2024 годы».</w:t>
      </w:r>
    </w:p>
    <w:p w:rsidR="00EF0AC7" w:rsidRPr="000D373A" w:rsidRDefault="00EF0AC7" w:rsidP="00EA5091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3. Внести изменения в Программу, изложив ее в новой редакции согласно </w:t>
      </w:r>
      <w:proofErr w:type="gramStart"/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>приложению</w:t>
      </w:r>
      <w:proofErr w:type="gramEnd"/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EF0AC7" w:rsidRPr="000D373A" w:rsidRDefault="00EF0AC7" w:rsidP="00EA5091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>4. Признать утратившими силу:</w:t>
      </w:r>
    </w:p>
    <w:p w:rsidR="00FA7FD0" w:rsidRPr="000D373A" w:rsidRDefault="004A672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от 20.06.2017 № 415/6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4A672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от 18.07.2017 № 491/7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4A672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от 25.08.2017 № 590/8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F0AC7" w:rsidRPr="000D373A" w:rsidRDefault="004A672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0AC7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от </w:t>
      </w:r>
      <w:r w:rsidR="00A128B7" w:rsidRPr="000D373A">
        <w:rPr>
          <w:rFonts w:ascii="Times New Roman" w:eastAsia="Times New Roman" w:hAnsi="Times New Roman"/>
          <w:sz w:val="24"/>
          <w:szCs w:val="24"/>
          <w:lang w:eastAsia="ru-RU"/>
        </w:rPr>
        <w:t>06.12.2017 № 884/12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EF0AC7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4A672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7FD0" w:rsidRPr="000D373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от 19.12.2017 № 935/12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FA7FD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24.01.2018 № 22/1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FA7FD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21.02.2018 № 125/2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FA7FD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23.03.2018 № 226/3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FA7FD0" w:rsidP="00EA5091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30.03.2018 № 249/3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FA7FD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постановление от 27.07.2018 № 700/7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FA7FD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20.09.2018 № 858/9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FA7FD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25.10.2018 № 990/10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7FD0" w:rsidRPr="000D373A" w:rsidRDefault="00FA7FD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25.12.2018 № 1198/12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="00CE3190" w:rsidRPr="000D37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65E9" w:rsidRPr="000D373A" w:rsidRDefault="00FA7FD0" w:rsidP="00EA5091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18.06.2019 № 422/6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годы».</w:t>
      </w:r>
    </w:p>
    <w:p w:rsidR="001E0DA2" w:rsidRPr="000D373A" w:rsidRDefault="00C5338D" w:rsidP="00EA5091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>5</w:t>
      </w:r>
      <w:r w:rsidR="001E0DA2" w:rsidRPr="000D373A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0D373A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0D373A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0D373A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0D373A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0D373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D373A">
        <w:rPr>
          <w:rFonts w:ascii="Times New Roman" w:hAnsi="Times New Roman"/>
          <w:sz w:val="24"/>
          <w:szCs w:val="24"/>
        </w:rPr>
        <w:t>.</w:t>
      </w:r>
    </w:p>
    <w:p w:rsidR="00C5338D" w:rsidRPr="000D373A" w:rsidRDefault="00C5338D" w:rsidP="00EA5091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>6</w:t>
      </w:r>
      <w:r w:rsidR="001E0DA2" w:rsidRPr="000D373A">
        <w:rPr>
          <w:rFonts w:ascii="Times New Roman" w:hAnsi="Times New Roman"/>
          <w:sz w:val="24"/>
          <w:szCs w:val="24"/>
        </w:rPr>
        <w:t xml:space="preserve">. </w:t>
      </w:r>
      <w:r w:rsidRPr="000D373A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764A7" w:rsidRPr="000D373A" w:rsidRDefault="00C5338D" w:rsidP="00EA5091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 xml:space="preserve">7. </w:t>
      </w:r>
      <w:r w:rsidR="001E0DA2" w:rsidRPr="000D373A">
        <w:rPr>
          <w:rFonts w:ascii="Times New Roman" w:hAnsi="Times New Roman"/>
          <w:sz w:val="24"/>
          <w:szCs w:val="24"/>
        </w:rPr>
        <w:t xml:space="preserve">Источником финансирования </w:t>
      </w:r>
      <w:r w:rsidRPr="000D373A">
        <w:rPr>
          <w:rFonts w:ascii="Times New Roman" w:hAnsi="Times New Roman"/>
          <w:sz w:val="24"/>
          <w:szCs w:val="24"/>
        </w:rPr>
        <w:t>публик</w:t>
      </w:r>
      <w:r w:rsidR="0080009B" w:rsidRPr="000D373A">
        <w:rPr>
          <w:rFonts w:ascii="Times New Roman" w:hAnsi="Times New Roman"/>
          <w:sz w:val="24"/>
          <w:szCs w:val="24"/>
        </w:rPr>
        <w:t>а</w:t>
      </w:r>
      <w:r w:rsidRPr="000D373A">
        <w:rPr>
          <w:rFonts w:ascii="Times New Roman" w:hAnsi="Times New Roman"/>
          <w:sz w:val="24"/>
          <w:szCs w:val="24"/>
        </w:rPr>
        <w:t>ции</w:t>
      </w:r>
      <w:r w:rsidR="0080009B" w:rsidRPr="000D373A">
        <w:rPr>
          <w:rFonts w:ascii="Times New Roman" w:hAnsi="Times New Roman"/>
          <w:sz w:val="24"/>
          <w:szCs w:val="24"/>
        </w:rPr>
        <w:t xml:space="preserve"> </w:t>
      </w:r>
      <w:r w:rsidR="001E0DA2" w:rsidRPr="000D373A">
        <w:rPr>
          <w:rFonts w:ascii="Times New Roman" w:hAnsi="Times New Roman"/>
          <w:sz w:val="24"/>
          <w:szCs w:val="24"/>
        </w:rPr>
        <w:t xml:space="preserve">принять денежные средства, предусмотренные в бюджете городского округа Электросталь Московской области по </w:t>
      </w:r>
      <w:r w:rsidR="004F5532" w:rsidRPr="000D373A">
        <w:rPr>
          <w:rFonts w:ascii="Times New Roman" w:hAnsi="Times New Roman"/>
          <w:sz w:val="24"/>
          <w:szCs w:val="24"/>
        </w:rPr>
        <w:t>под</w:t>
      </w:r>
      <w:r w:rsidR="001E0DA2" w:rsidRPr="000D373A">
        <w:rPr>
          <w:rFonts w:ascii="Times New Roman" w:hAnsi="Times New Roman"/>
          <w:sz w:val="24"/>
          <w:szCs w:val="24"/>
        </w:rPr>
        <w:t>разделу 0113 «Другие общегосударственные вопросы»</w:t>
      </w:r>
      <w:r w:rsidR="004F5532" w:rsidRPr="000D373A">
        <w:rPr>
          <w:rFonts w:ascii="Times New Roman" w:hAnsi="Times New Roman"/>
          <w:sz w:val="24"/>
          <w:szCs w:val="24"/>
        </w:rPr>
        <w:t xml:space="preserve"> раздела 0100</w:t>
      </w:r>
      <w:r w:rsidR="001E0DA2" w:rsidRPr="000D373A">
        <w:rPr>
          <w:rFonts w:ascii="Times New Roman" w:hAnsi="Times New Roman"/>
          <w:sz w:val="24"/>
          <w:szCs w:val="24"/>
        </w:rPr>
        <w:t>.</w:t>
      </w:r>
    </w:p>
    <w:p w:rsidR="003C31C6" w:rsidRPr="000D373A" w:rsidRDefault="00C5338D" w:rsidP="00EA5091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>8</w:t>
      </w:r>
      <w:r w:rsidR="003C31C6" w:rsidRPr="000D373A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0D07EC" w:rsidRPr="000D373A">
        <w:rPr>
          <w:rFonts w:ascii="Times New Roman" w:hAnsi="Times New Roman"/>
          <w:sz w:val="24"/>
          <w:szCs w:val="24"/>
        </w:rPr>
        <w:t>Бельскую</w:t>
      </w:r>
      <w:r w:rsidR="00FA1DAA" w:rsidRPr="000D373A">
        <w:rPr>
          <w:rFonts w:ascii="Times New Roman" w:hAnsi="Times New Roman"/>
          <w:sz w:val="24"/>
          <w:szCs w:val="24"/>
        </w:rPr>
        <w:t xml:space="preserve"> Е.А.</w:t>
      </w:r>
    </w:p>
    <w:p w:rsidR="001E0DA2" w:rsidRPr="000D373A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0D373A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0D373A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0D373A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>Глав</w:t>
      </w:r>
      <w:r w:rsidR="00C30571" w:rsidRPr="000D373A">
        <w:rPr>
          <w:rFonts w:ascii="Times New Roman" w:hAnsi="Times New Roman"/>
          <w:sz w:val="24"/>
          <w:szCs w:val="24"/>
        </w:rPr>
        <w:t>а</w:t>
      </w:r>
      <w:r w:rsidRPr="000D373A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0D373A">
        <w:rPr>
          <w:rFonts w:ascii="Times New Roman" w:hAnsi="Times New Roman"/>
          <w:sz w:val="24"/>
          <w:szCs w:val="24"/>
        </w:rPr>
        <w:tab/>
      </w:r>
      <w:r w:rsidRPr="000D373A">
        <w:rPr>
          <w:rFonts w:ascii="Times New Roman" w:hAnsi="Times New Roman"/>
          <w:sz w:val="24"/>
          <w:szCs w:val="24"/>
        </w:rPr>
        <w:tab/>
      </w:r>
      <w:r w:rsidRPr="000D373A">
        <w:rPr>
          <w:rFonts w:ascii="Times New Roman" w:hAnsi="Times New Roman"/>
          <w:sz w:val="24"/>
          <w:szCs w:val="24"/>
        </w:rPr>
        <w:tab/>
      </w:r>
      <w:r w:rsidRPr="000D373A">
        <w:rPr>
          <w:rFonts w:ascii="Times New Roman" w:hAnsi="Times New Roman"/>
          <w:sz w:val="24"/>
          <w:szCs w:val="24"/>
        </w:rPr>
        <w:tab/>
      </w:r>
      <w:r w:rsidRPr="000D373A">
        <w:rPr>
          <w:rFonts w:ascii="Times New Roman" w:hAnsi="Times New Roman"/>
          <w:sz w:val="24"/>
          <w:szCs w:val="24"/>
        </w:rPr>
        <w:tab/>
      </w:r>
      <w:r w:rsidRPr="000D373A">
        <w:rPr>
          <w:rFonts w:ascii="Times New Roman" w:hAnsi="Times New Roman"/>
          <w:sz w:val="24"/>
          <w:szCs w:val="24"/>
        </w:rPr>
        <w:tab/>
      </w:r>
      <w:r w:rsidRPr="000D373A">
        <w:rPr>
          <w:rFonts w:ascii="Times New Roman" w:hAnsi="Times New Roman"/>
          <w:sz w:val="24"/>
          <w:szCs w:val="24"/>
        </w:rPr>
        <w:tab/>
      </w:r>
      <w:r w:rsidR="0039176D" w:rsidRPr="000D373A">
        <w:rPr>
          <w:rFonts w:ascii="Times New Roman" w:hAnsi="Times New Roman"/>
          <w:sz w:val="24"/>
          <w:szCs w:val="24"/>
        </w:rPr>
        <w:t xml:space="preserve">       </w:t>
      </w:r>
      <w:r w:rsidRPr="000D373A">
        <w:rPr>
          <w:rFonts w:ascii="Times New Roman" w:hAnsi="Times New Roman"/>
          <w:sz w:val="24"/>
          <w:szCs w:val="24"/>
        </w:rPr>
        <w:t>В.Я.</w:t>
      </w:r>
      <w:r w:rsidR="0080009B" w:rsidRPr="000D373A">
        <w:rPr>
          <w:rFonts w:ascii="Times New Roman" w:hAnsi="Times New Roman"/>
          <w:sz w:val="24"/>
          <w:szCs w:val="24"/>
        </w:rPr>
        <w:t xml:space="preserve"> </w:t>
      </w:r>
      <w:r w:rsidRPr="000D373A">
        <w:rPr>
          <w:rFonts w:ascii="Times New Roman" w:hAnsi="Times New Roman"/>
          <w:sz w:val="24"/>
          <w:szCs w:val="24"/>
        </w:rPr>
        <w:t>Пекарев</w:t>
      </w:r>
    </w:p>
    <w:p w:rsidR="001E0DA2" w:rsidRPr="000D373A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0D373A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0D373A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0A87" w:rsidRPr="000D373A" w:rsidRDefault="0055520D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>Приложение</w:t>
      </w:r>
    </w:p>
    <w:p w:rsidR="00FD0A87" w:rsidRPr="000D373A" w:rsidRDefault="0055520D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>к постановлению Администрации</w:t>
      </w:r>
    </w:p>
    <w:p w:rsidR="00FD0A87" w:rsidRPr="000D373A" w:rsidRDefault="0055520D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>городского округа</w:t>
      </w:r>
      <w:r w:rsidR="00FD0A87" w:rsidRPr="000D37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0D373A">
        <w:rPr>
          <w:rFonts w:ascii="Times New Roman" w:hAnsi="Times New Roman"/>
          <w:bCs/>
          <w:sz w:val="24"/>
          <w:szCs w:val="28"/>
          <w:lang w:eastAsia="ru-RU"/>
        </w:rPr>
        <w:t>Электросталь</w:t>
      </w:r>
    </w:p>
    <w:p w:rsidR="0055520D" w:rsidRPr="000D373A" w:rsidRDefault="0055520D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Pr="000D373A" w:rsidRDefault="0055520D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D0A87" w:rsidRPr="000D373A" w:rsidRDefault="00FD0A87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F06141" w:rsidRPr="000D373A" w:rsidRDefault="0055520D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0D373A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D0A87" w:rsidRPr="000D373A" w:rsidRDefault="00F06141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  <w:r w:rsidR="00FD0A87" w:rsidRPr="000D37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0D373A">
        <w:rPr>
          <w:rFonts w:ascii="Times New Roman" w:hAnsi="Times New Roman"/>
          <w:bCs/>
          <w:sz w:val="24"/>
          <w:szCs w:val="28"/>
          <w:lang w:eastAsia="ru-RU"/>
        </w:rPr>
        <w:t>городского</w:t>
      </w:r>
    </w:p>
    <w:p w:rsidR="00F06141" w:rsidRPr="000D373A" w:rsidRDefault="00F06141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>округа Электросталь</w:t>
      </w:r>
      <w:r w:rsidR="00FD0A87" w:rsidRPr="000D37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0D373A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Pr="000D373A" w:rsidRDefault="00F06141" w:rsidP="00EA5091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0D373A">
        <w:rPr>
          <w:rFonts w:ascii="Times New Roman" w:eastAsia="Times New Roman" w:hAnsi="Times New Roman"/>
          <w:sz w:val="24"/>
          <w:szCs w:val="24"/>
          <w:lang w:eastAsia="ru-RU"/>
        </w:rPr>
        <w:t xml:space="preserve">14.12.2016 № 908/16 </w:t>
      </w:r>
    </w:p>
    <w:p w:rsidR="00F06141" w:rsidRPr="000D373A" w:rsidRDefault="00F06141" w:rsidP="00EA5091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9021A5" w:rsidRPr="000D373A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0D373A"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0D373A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0D373A">
        <w:rPr>
          <w:rFonts w:ascii="Times New Roman" w:hAnsi="Times New Roman"/>
          <w:sz w:val="24"/>
          <w:szCs w:val="26"/>
        </w:rPr>
        <w:t>«</w:t>
      </w:r>
      <w:r w:rsidRPr="000D373A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Pr="000D373A">
        <w:rPr>
          <w:rFonts w:ascii="Times New Roman" w:hAnsi="Times New Roman"/>
          <w:bCs/>
          <w:sz w:val="24"/>
          <w:szCs w:val="26"/>
          <w:lang w:eastAsia="ru-RU"/>
        </w:rPr>
        <w:br/>
        <w:t xml:space="preserve">в том числе на базе многофункциональных центров предоставления государственных и муниципальных услуг» </w:t>
      </w:r>
      <w:r w:rsidRPr="000D373A">
        <w:rPr>
          <w:rFonts w:ascii="Times New Roman" w:hAnsi="Times New Roman"/>
          <w:bCs/>
          <w:sz w:val="24"/>
          <w:szCs w:val="26"/>
          <w:lang w:eastAsia="ru-RU"/>
        </w:rPr>
        <w:br/>
        <w:t>на 201</w:t>
      </w:r>
      <w:r w:rsidR="00582735" w:rsidRPr="000D373A">
        <w:rPr>
          <w:rFonts w:ascii="Times New Roman" w:hAnsi="Times New Roman"/>
          <w:bCs/>
          <w:sz w:val="24"/>
          <w:szCs w:val="26"/>
          <w:lang w:eastAsia="ru-RU"/>
        </w:rPr>
        <w:t>9</w:t>
      </w:r>
      <w:r w:rsidRPr="000D373A">
        <w:rPr>
          <w:rFonts w:ascii="Times New Roman" w:hAnsi="Times New Roman"/>
          <w:bCs/>
          <w:sz w:val="24"/>
          <w:szCs w:val="26"/>
          <w:lang w:eastAsia="ru-RU"/>
        </w:rPr>
        <w:t>-202</w:t>
      </w:r>
      <w:r w:rsidR="00582735" w:rsidRPr="000D373A">
        <w:rPr>
          <w:rFonts w:ascii="Times New Roman" w:hAnsi="Times New Roman"/>
          <w:bCs/>
          <w:sz w:val="24"/>
          <w:szCs w:val="26"/>
          <w:lang w:eastAsia="ru-RU"/>
        </w:rPr>
        <w:t>4</w:t>
      </w:r>
      <w:r w:rsidRPr="000D373A">
        <w:rPr>
          <w:rFonts w:ascii="Times New Roman" w:hAnsi="Times New Roman"/>
          <w:bCs/>
          <w:sz w:val="24"/>
          <w:szCs w:val="26"/>
          <w:lang w:eastAsia="ru-RU"/>
        </w:rPr>
        <w:t xml:space="preserve"> годы (далее – «Программа»)</w:t>
      </w:r>
    </w:p>
    <w:p w:rsidR="00E115DC" w:rsidRPr="000D373A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0D373A">
        <w:rPr>
          <w:rFonts w:ascii="Times New Roman" w:hAnsi="Times New Roman"/>
          <w:sz w:val="24"/>
          <w:szCs w:val="26"/>
        </w:rPr>
        <w:t xml:space="preserve">1. </w:t>
      </w:r>
      <w:r w:rsidR="00E115DC" w:rsidRPr="000D373A">
        <w:rPr>
          <w:rFonts w:ascii="Times New Roman" w:hAnsi="Times New Roman"/>
          <w:sz w:val="24"/>
          <w:szCs w:val="26"/>
        </w:rPr>
        <w:t xml:space="preserve">Паспорт </w:t>
      </w:r>
      <w:r w:rsidR="009021A5" w:rsidRPr="000D373A">
        <w:rPr>
          <w:rFonts w:ascii="Times New Roman" w:hAnsi="Times New Roman"/>
          <w:sz w:val="24"/>
          <w:szCs w:val="26"/>
        </w:rPr>
        <w:t>П</w:t>
      </w:r>
      <w:r w:rsidR="00755EAB" w:rsidRPr="000D373A">
        <w:rPr>
          <w:rFonts w:ascii="Times New Roman" w:hAnsi="Times New Roman"/>
          <w:sz w:val="24"/>
          <w:szCs w:val="26"/>
        </w:rPr>
        <w:t>рограммы</w:t>
      </w:r>
      <w:r w:rsidR="00E115DC" w:rsidRPr="000D373A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1403"/>
        <w:gridCol w:w="1555"/>
        <w:gridCol w:w="1558"/>
        <w:gridCol w:w="1419"/>
        <w:gridCol w:w="1417"/>
        <w:gridCol w:w="1558"/>
        <w:gridCol w:w="1419"/>
      </w:tblGrid>
      <w:tr w:rsidR="00F63F8E" w:rsidRPr="000D373A" w:rsidTr="00AE3039">
        <w:tc>
          <w:tcPr>
            <w:tcW w:w="1427" w:type="pct"/>
          </w:tcPr>
          <w:p w:rsidR="00F63F8E" w:rsidRPr="000D373A" w:rsidRDefault="00F63F8E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573" w:type="pct"/>
            <w:gridSpan w:val="7"/>
          </w:tcPr>
          <w:p w:rsidR="00F63F8E" w:rsidRPr="000D373A" w:rsidRDefault="00F63F8E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Бельская Е.А., начальник управления делами Администрации городского округа Электросталь Московской области</w:t>
            </w:r>
          </w:p>
        </w:tc>
      </w:tr>
      <w:tr w:rsidR="00F63F8E" w:rsidRPr="000D373A" w:rsidTr="00AE3039">
        <w:tc>
          <w:tcPr>
            <w:tcW w:w="1427" w:type="pct"/>
          </w:tcPr>
          <w:p w:rsidR="00F63F8E" w:rsidRPr="000D373A" w:rsidRDefault="00F63F8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3573" w:type="pct"/>
            <w:gridSpan w:val="7"/>
          </w:tcPr>
          <w:p w:rsidR="00F63F8E" w:rsidRPr="000D373A" w:rsidRDefault="00F63F8E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Управление делами Администрации городского округа Электросталь Московской области</w:t>
            </w:r>
          </w:p>
        </w:tc>
      </w:tr>
      <w:tr w:rsidR="00F63F8E" w:rsidRPr="000D373A" w:rsidTr="00AE3039">
        <w:tc>
          <w:tcPr>
            <w:tcW w:w="1427" w:type="pct"/>
          </w:tcPr>
          <w:p w:rsidR="00F63F8E" w:rsidRPr="000D373A" w:rsidRDefault="00F63F8E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573" w:type="pct"/>
            <w:gridSpan w:val="7"/>
          </w:tcPr>
          <w:p w:rsidR="00F63F8E" w:rsidRPr="000D373A" w:rsidRDefault="00F63F8E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F63F8E" w:rsidRPr="000D373A" w:rsidTr="00AE3039">
        <w:tc>
          <w:tcPr>
            <w:tcW w:w="1427" w:type="pct"/>
          </w:tcPr>
          <w:p w:rsidR="00F63F8E" w:rsidRPr="000D373A" w:rsidRDefault="00F63F8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573" w:type="pct"/>
            <w:gridSpan w:val="7"/>
          </w:tcPr>
          <w:p w:rsidR="00F63F8E" w:rsidRPr="000D373A" w:rsidRDefault="00F63F8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F63F8E" w:rsidRPr="000D373A" w:rsidTr="00AE3039">
        <w:trPr>
          <w:trHeight w:val="400"/>
        </w:trPr>
        <w:tc>
          <w:tcPr>
            <w:tcW w:w="1427" w:type="pct"/>
            <w:vMerge w:val="restart"/>
          </w:tcPr>
          <w:p w:rsidR="00F63F8E" w:rsidRPr="000D373A" w:rsidRDefault="00F63F8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573" w:type="pct"/>
            <w:gridSpan w:val="7"/>
          </w:tcPr>
          <w:p w:rsidR="00F63F8E" w:rsidRPr="000D373A" w:rsidRDefault="00F63F8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63F8E" w:rsidRPr="000D373A" w:rsidTr="00AE3039">
        <w:tc>
          <w:tcPr>
            <w:tcW w:w="1427" w:type="pct"/>
            <w:vMerge/>
          </w:tcPr>
          <w:p w:rsidR="00F63F8E" w:rsidRPr="000D373A" w:rsidRDefault="00F63F8E" w:rsidP="00877DA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5" w:type="pct"/>
          </w:tcPr>
          <w:p w:rsidR="00F63F8E" w:rsidRPr="000D373A" w:rsidRDefault="00F63F8E" w:rsidP="00877D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538" w:type="pct"/>
          </w:tcPr>
          <w:p w:rsidR="00F63F8E" w:rsidRPr="000D373A" w:rsidRDefault="00F63F8E" w:rsidP="00877D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539" w:type="pct"/>
          </w:tcPr>
          <w:p w:rsidR="00F63F8E" w:rsidRPr="000D373A" w:rsidRDefault="00F63F8E" w:rsidP="00877D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491" w:type="pct"/>
          </w:tcPr>
          <w:p w:rsidR="00F63F8E" w:rsidRPr="000D373A" w:rsidRDefault="00F63F8E" w:rsidP="00877D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490" w:type="pct"/>
          </w:tcPr>
          <w:p w:rsidR="00F63F8E" w:rsidRPr="000D373A" w:rsidRDefault="00F63F8E" w:rsidP="00877D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539" w:type="pct"/>
          </w:tcPr>
          <w:p w:rsidR="00F63F8E" w:rsidRPr="000D373A" w:rsidRDefault="00F63F8E" w:rsidP="00877D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492" w:type="pct"/>
          </w:tcPr>
          <w:p w:rsidR="00F63F8E" w:rsidRPr="000D373A" w:rsidRDefault="003655B1" w:rsidP="00877D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</w:tr>
      <w:tr w:rsidR="003655B1" w:rsidRPr="000D373A" w:rsidTr="00AE3039">
        <w:tc>
          <w:tcPr>
            <w:tcW w:w="1427" w:type="pct"/>
          </w:tcPr>
          <w:p w:rsidR="003655B1" w:rsidRPr="000D373A" w:rsidRDefault="003655B1" w:rsidP="003655B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85" w:type="pct"/>
          </w:tcPr>
          <w:p w:rsidR="003655B1" w:rsidRPr="000D373A" w:rsidRDefault="003655B1" w:rsidP="003655B1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</w:rPr>
              <w:t>409 866,30</w:t>
            </w:r>
          </w:p>
        </w:tc>
        <w:tc>
          <w:tcPr>
            <w:tcW w:w="538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78 428,00</w:t>
            </w:r>
          </w:p>
        </w:tc>
        <w:tc>
          <w:tcPr>
            <w:tcW w:w="539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491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66 288,50</w:t>
            </w:r>
          </w:p>
        </w:tc>
        <w:tc>
          <w:tcPr>
            <w:tcW w:w="490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66 288,50</w:t>
            </w:r>
          </w:p>
        </w:tc>
        <w:tc>
          <w:tcPr>
            <w:tcW w:w="539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66 288,50</w:t>
            </w:r>
          </w:p>
        </w:tc>
        <w:tc>
          <w:tcPr>
            <w:tcW w:w="492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66 288,50</w:t>
            </w:r>
          </w:p>
        </w:tc>
      </w:tr>
      <w:tr w:rsidR="003655B1" w:rsidRPr="000D373A" w:rsidTr="00AE3039">
        <w:tc>
          <w:tcPr>
            <w:tcW w:w="1427" w:type="pct"/>
          </w:tcPr>
          <w:p w:rsidR="003655B1" w:rsidRPr="000D373A" w:rsidRDefault="003655B1" w:rsidP="003655B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</w:tcPr>
          <w:p w:rsidR="003655B1" w:rsidRPr="000D373A" w:rsidRDefault="003655B1" w:rsidP="003655B1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38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D37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39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D37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1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D37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0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D37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39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D37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2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D37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55B1" w:rsidRPr="000D373A" w:rsidTr="00AE3039">
        <w:tc>
          <w:tcPr>
            <w:tcW w:w="1427" w:type="pct"/>
          </w:tcPr>
          <w:p w:rsidR="003655B1" w:rsidRPr="000D373A" w:rsidRDefault="003655B1" w:rsidP="003655B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85" w:type="pct"/>
          </w:tcPr>
          <w:p w:rsidR="003655B1" w:rsidRPr="000D373A" w:rsidRDefault="003655B1" w:rsidP="003655B1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</w:rPr>
              <w:t>409 866,30</w:t>
            </w:r>
          </w:p>
        </w:tc>
        <w:tc>
          <w:tcPr>
            <w:tcW w:w="538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78 428,00</w:t>
            </w:r>
          </w:p>
        </w:tc>
        <w:tc>
          <w:tcPr>
            <w:tcW w:w="539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491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66 288,50</w:t>
            </w:r>
          </w:p>
        </w:tc>
        <w:tc>
          <w:tcPr>
            <w:tcW w:w="490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66 288,50</w:t>
            </w:r>
          </w:p>
        </w:tc>
        <w:tc>
          <w:tcPr>
            <w:tcW w:w="539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66 288,50</w:t>
            </w:r>
          </w:p>
        </w:tc>
        <w:tc>
          <w:tcPr>
            <w:tcW w:w="492" w:type="pct"/>
          </w:tcPr>
          <w:p w:rsidR="003655B1" w:rsidRPr="000D373A" w:rsidRDefault="003655B1" w:rsidP="003655B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0D373A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0D373A" w:rsidSect="00972241">
          <w:headerReference w:type="default" r:id="rId9"/>
          <w:headerReference w:type="first" r:id="rId10"/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0D373A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0D373A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0D373A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73A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0D373A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73A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0D373A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0D373A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0D373A">
        <w:rPr>
          <w:rFonts w:ascii="Times New Roman" w:hAnsi="Times New Roman"/>
          <w:sz w:val="24"/>
          <w:szCs w:val="24"/>
        </w:rPr>
        <w:br/>
      </w:r>
    </w:p>
    <w:p w:rsidR="006C0077" w:rsidRPr="000D373A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73A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0D373A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73A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0D373A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0D373A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0D373A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0D373A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0D373A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73A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0D373A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73A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0D373A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0D373A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73A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0D373A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0D373A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0D373A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0D373A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0D373A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73A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</w:t>
      </w:r>
      <w:r w:rsidR="00A25B0A" w:rsidRPr="000D373A">
        <w:rPr>
          <w:rFonts w:ascii="Times New Roman" w:hAnsi="Times New Roman"/>
          <w:sz w:val="24"/>
          <w:szCs w:val="24"/>
          <w:lang w:eastAsia="ru-RU"/>
        </w:rPr>
        <w:t>П</w:t>
      </w:r>
      <w:r w:rsidRPr="000D373A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0D373A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0D373A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0D373A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0D373A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D373A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0D373A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 w:rsidRPr="000D373A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0D373A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Pr="000D373A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709"/>
        <w:gridCol w:w="850"/>
        <w:gridCol w:w="709"/>
        <w:gridCol w:w="709"/>
        <w:gridCol w:w="708"/>
        <w:gridCol w:w="709"/>
        <w:gridCol w:w="1417"/>
      </w:tblGrid>
      <w:tr w:rsidR="00E12FCB" w:rsidRPr="000D373A" w:rsidTr="00E12FCB">
        <w:trPr>
          <w:trHeight w:val="833"/>
        </w:trPr>
        <w:tc>
          <w:tcPr>
            <w:tcW w:w="597" w:type="dxa"/>
            <w:vMerge w:val="restart"/>
            <w:vAlign w:val="center"/>
          </w:tcPr>
          <w:p w:rsidR="00E12FCB" w:rsidRPr="000D373A" w:rsidRDefault="00E12FCB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E12FCB" w:rsidRPr="000D373A" w:rsidRDefault="00E12FCB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12FCB" w:rsidRPr="000D373A" w:rsidRDefault="00E12FCB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12FCB" w:rsidRPr="000D373A" w:rsidRDefault="00E12FCB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12FCB" w:rsidRPr="000D373A" w:rsidRDefault="00E12FCB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Значение базового показателя</w:t>
            </w:r>
          </w:p>
          <w:p w:rsidR="00E12FCB" w:rsidRPr="000D373A" w:rsidRDefault="00E12FCB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E12FCB" w:rsidRPr="000D373A" w:rsidRDefault="00E12FCB" w:rsidP="007B05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hAnsi="Times New Roman"/>
              </w:rPr>
              <w:t>201</w:t>
            </w:r>
            <w:r w:rsidRPr="000D373A">
              <w:rPr>
                <w:rFonts w:ascii="Times New Roman" w:hAnsi="Times New Roman"/>
                <w:lang w:val="en-US"/>
              </w:rPr>
              <w:t>8</w:t>
            </w:r>
            <w:r w:rsidRPr="000D373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394" w:type="dxa"/>
            <w:gridSpan w:val="6"/>
            <w:vAlign w:val="center"/>
          </w:tcPr>
          <w:p w:rsidR="00E12FCB" w:rsidRPr="000D373A" w:rsidRDefault="00E12FCB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417" w:type="dxa"/>
            <w:vMerge w:val="restart"/>
            <w:vAlign w:val="center"/>
          </w:tcPr>
          <w:p w:rsidR="00E12FCB" w:rsidRPr="000D373A" w:rsidRDefault="00E12FCB" w:rsidP="00AE30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E12FCB" w:rsidRPr="000D373A" w:rsidTr="00E12FCB">
        <w:trPr>
          <w:trHeight w:val="241"/>
        </w:trPr>
        <w:tc>
          <w:tcPr>
            <w:tcW w:w="597" w:type="dxa"/>
            <w:vMerge/>
            <w:vAlign w:val="center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E12FCB" w:rsidRPr="000D373A" w:rsidRDefault="00E12FCB" w:rsidP="007B05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FCB" w:rsidRPr="000D373A" w:rsidRDefault="00E12FCB" w:rsidP="007B05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D373A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D373A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709" w:type="dxa"/>
            <w:vAlign w:val="center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vAlign w:val="center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D373A">
              <w:rPr>
                <w:rFonts w:ascii="Times New Roman" w:hAnsi="Times New Roman"/>
                <w:lang w:eastAsia="ru-RU"/>
              </w:rPr>
              <w:t>202</w:t>
            </w:r>
            <w:r w:rsidRPr="000D373A">
              <w:rPr>
                <w:rFonts w:ascii="Times New Roman" w:hAnsi="Times New Roman"/>
                <w:lang w:val="en-US" w:eastAsia="ru-RU"/>
              </w:rPr>
              <w:t>2</w:t>
            </w:r>
            <w:r w:rsidRPr="000D373A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202</w:t>
            </w:r>
            <w:r w:rsidRPr="000D373A">
              <w:rPr>
                <w:rFonts w:ascii="Times New Roman" w:hAnsi="Times New Roman"/>
                <w:lang w:val="en-US"/>
              </w:rPr>
              <w:t>3</w:t>
            </w:r>
            <w:r w:rsidRPr="000D373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2FCB" w:rsidRPr="000D373A" w:rsidRDefault="00E12FCB" w:rsidP="00E12F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202</w:t>
            </w:r>
            <w:r w:rsidRPr="000D373A">
              <w:rPr>
                <w:rFonts w:ascii="Times New Roman" w:hAnsi="Times New Roman"/>
                <w:lang w:val="en-US"/>
              </w:rPr>
              <w:t>4</w:t>
            </w:r>
            <w:r w:rsidRPr="000D373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2FCB" w:rsidRPr="000D373A" w:rsidTr="00E12FCB">
        <w:trPr>
          <w:trHeight w:val="241"/>
        </w:trPr>
        <w:tc>
          <w:tcPr>
            <w:tcW w:w="597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E12FCB" w:rsidRPr="000D373A" w:rsidRDefault="00E12FCB" w:rsidP="007B05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E12FCB" w:rsidRPr="000D373A" w:rsidRDefault="00E12FCB" w:rsidP="007B05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</w:tcPr>
          <w:p w:rsidR="00E12FCB" w:rsidRPr="000D373A" w:rsidRDefault="005C6F1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E12FCB" w:rsidRPr="000D373A" w:rsidRDefault="005C6F1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E12FCB" w:rsidRPr="000D373A" w:rsidRDefault="005C6F1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E12FCB" w:rsidRPr="000D373A" w:rsidRDefault="005C6F1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E12FCB" w:rsidRPr="000D373A" w:rsidRDefault="00E12FCB" w:rsidP="005C6F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</w:t>
            </w:r>
            <w:r w:rsidR="005C6F12" w:rsidRPr="000D373A">
              <w:rPr>
                <w:rFonts w:ascii="Times New Roman" w:hAnsi="Times New Roman"/>
              </w:rPr>
              <w:t>2</w:t>
            </w:r>
          </w:p>
        </w:tc>
      </w:tr>
      <w:tr w:rsidR="00E12FCB" w:rsidRPr="000D373A" w:rsidTr="00E12FCB">
        <w:trPr>
          <w:trHeight w:val="241"/>
        </w:trPr>
        <w:tc>
          <w:tcPr>
            <w:tcW w:w="597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E12FCB" w:rsidRPr="000D373A" w:rsidRDefault="00E12FCB" w:rsidP="007B050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 *</w:t>
            </w:r>
          </w:p>
        </w:tc>
        <w:tc>
          <w:tcPr>
            <w:tcW w:w="1134" w:type="dxa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E12FCB" w:rsidRPr="000D373A" w:rsidRDefault="00E12FCB" w:rsidP="007B05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E12FCB" w:rsidRPr="000D373A" w:rsidRDefault="005C6F1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01</w:t>
            </w:r>
          </w:p>
        </w:tc>
      </w:tr>
      <w:tr w:rsidR="00E12FCB" w:rsidRPr="000D373A" w:rsidTr="00E12FCB">
        <w:trPr>
          <w:trHeight w:val="241"/>
        </w:trPr>
        <w:tc>
          <w:tcPr>
            <w:tcW w:w="597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E12FCB" w:rsidRPr="000D373A" w:rsidRDefault="00E12FCB" w:rsidP="007B050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 *</w:t>
            </w:r>
          </w:p>
        </w:tc>
        <w:tc>
          <w:tcPr>
            <w:tcW w:w="1134" w:type="dxa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94,2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94,6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94,8</w:t>
            </w:r>
          </w:p>
        </w:tc>
        <w:tc>
          <w:tcPr>
            <w:tcW w:w="709" w:type="dxa"/>
          </w:tcPr>
          <w:p w:rsidR="00E12FCB" w:rsidRPr="000D373A" w:rsidRDefault="005C6F1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</w:tcPr>
          <w:p w:rsidR="00E12FCB" w:rsidRPr="000D373A" w:rsidRDefault="005C6F1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E12FCB" w:rsidRPr="000D373A" w:rsidRDefault="005C6F1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95</w:t>
            </w:r>
          </w:p>
        </w:tc>
        <w:tc>
          <w:tcPr>
            <w:tcW w:w="1417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02</w:t>
            </w:r>
          </w:p>
        </w:tc>
      </w:tr>
      <w:tr w:rsidR="00E12FCB" w:rsidRPr="000D373A" w:rsidTr="00E12FCB">
        <w:trPr>
          <w:trHeight w:val="432"/>
        </w:trPr>
        <w:tc>
          <w:tcPr>
            <w:tcW w:w="597" w:type="dxa"/>
            <w:hideMark/>
          </w:tcPr>
          <w:p w:rsidR="00E12FCB" w:rsidRPr="000D373A" w:rsidRDefault="00E12FCB" w:rsidP="007B050C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3.</w:t>
            </w:r>
          </w:p>
        </w:tc>
        <w:tc>
          <w:tcPr>
            <w:tcW w:w="5358" w:type="dxa"/>
            <w:hideMark/>
          </w:tcPr>
          <w:p w:rsidR="00E12FCB" w:rsidRPr="000D373A" w:rsidRDefault="00E12FCB" w:rsidP="007B050C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 **</w:t>
            </w:r>
          </w:p>
        </w:tc>
        <w:tc>
          <w:tcPr>
            <w:tcW w:w="1134" w:type="dxa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12,5</w:t>
            </w:r>
          </w:p>
        </w:tc>
        <w:tc>
          <w:tcPr>
            <w:tcW w:w="709" w:type="dxa"/>
            <w:hideMark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11,5</w:t>
            </w:r>
          </w:p>
        </w:tc>
        <w:tc>
          <w:tcPr>
            <w:tcW w:w="709" w:type="dxa"/>
            <w:hideMark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hideMark/>
          </w:tcPr>
          <w:p w:rsidR="00E12FCB" w:rsidRPr="000D373A" w:rsidRDefault="00D167D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hideMark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E12FCB" w:rsidRPr="000D373A" w:rsidRDefault="00D167D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03</w:t>
            </w:r>
          </w:p>
        </w:tc>
      </w:tr>
      <w:tr w:rsidR="00E12FCB" w:rsidRPr="000D373A" w:rsidTr="00E12FCB">
        <w:trPr>
          <w:trHeight w:val="241"/>
        </w:trPr>
        <w:tc>
          <w:tcPr>
            <w:tcW w:w="597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4.</w:t>
            </w:r>
          </w:p>
        </w:tc>
        <w:tc>
          <w:tcPr>
            <w:tcW w:w="5358" w:type="dxa"/>
          </w:tcPr>
          <w:p w:rsidR="00E12FCB" w:rsidRPr="000D373A" w:rsidRDefault="00E12FCB" w:rsidP="007B050C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0D373A">
              <w:rPr>
                <w:rFonts w:ascii="Times New Roman" w:hAnsi="Times New Roman"/>
              </w:rPr>
              <w:t>Доля заявителей, ожидающих в очереди более 12 минут *</w:t>
            </w:r>
          </w:p>
        </w:tc>
        <w:tc>
          <w:tcPr>
            <w:tcW w:w="1134" w:type="dxa"/>
          </w:tcPr>
          <w:p w:rsidR="00E12FCB" w:rsidRPr="000D373A" w:rsidRDefault="00E12FCB" w:rsidP="007B050C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373A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E12FCB" w:rsidRPr="000D373A" w:rsidRDefault="00E12FCB" w:rsidP="007B050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E12FCB" w:rsidRPr="000D373A" w:rsidRDefault="00D167D2" w:rsidP="007B05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E12FCB" w:rsidRPr="000D373A" w:rsidRDefault="00D167D2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</w:tcPr>
          <w:p w:rsidR="00E12FCB" w:rsidRPr="000D373A" w:rsidRDefault="00E12FCB" w:rsidP="007B05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73A">
              <w:rPr>
                <w:rFonts w:ascii="Times New Roman" w:eastAsia="Times New Roman" w:hAnsi="Times New Roman"/>
              </w:rPr>
              <w:t>03</w:t>
            </w:r>
          </w:p>
        </w:tc>
      </w:tr>
    </w:tbl>
    <w:p w:rsidR="009021A5" w:rsidRPr="000D373A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0D373A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0D373A">
        <w:rPr>
          <w:rFonts w:ascii="Times New Roman" w:hAnsi="Times New Roman"/>
          <w:sz w:val="20"/>
          <w:szCs w:val="16"/>
        </w:rPr>
        <w:t xml:space="preserve">* </w:t>
      </w:r>
      <w:r w:rsidRPr="000D373A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0D373A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0D373A"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Pr="000D373A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 w:rsidRPr="000D373A"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0D373A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373A"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 w:rsidRPr="000D373A">
        <w:rPr>
          <w:rFonts w:ascii="Times New Roman" w:hAnsi="Times New Roman"/>
          <w:bCs/>
          <w:sz w:val="24"/>
          <w:szCs w:val="28"/>
          <w:lang w:eastAsia="ru-RU"/>
        </w:rPr>
        <w:t xml:space="preserve"> Методика расчета значений показателей эффективности реализации Программы </w:t>
      </w:r>
    </w:p>
    <w:p w:rsidR="009021A5" w:rsidRPr="000D373A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0D373A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0D373A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0D373A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0D373A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0D373A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0D373A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0D373A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0D373A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0D373A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0D373A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0D373A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0D373A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0D373A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0D373A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0D373A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0D373A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0D373A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0D373A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0D373A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0D373A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0D373A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0D373A" w:rsidRDefault="009021A5" w:rsidP="004864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0D373A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0D373A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0D373A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 w:rsidRPr="000D373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0D373A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Pr="000D373A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0D373A" w:rsidRDefault="005970C4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 w:rsidRPr="000D373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0D373A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0D373A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0D373A" w:rsidRDefault="009021A5" w:rsidP="0048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73A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01B" w:rsidRPr="000D373A" w:rsidRDefault="00B7101B" w:rsidP="00B7101B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:rsidR="00B7101B" w:rsidRPr="000D373A" w:rsidRDefault="003960B3" w:rsidP="00B7101B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B7101B" w:rsidRPr="000D373A" w:rsidRDefault="00B7101B" w:rsidP="00AE3039">
            <w:pPr>
              <w:spacing w:before="40" w:after="0" w:line="20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proofErr w:type="spellStart"/>
            <w:r w:rsidRPr="000D373A">
              <w:rPr>
                <w:rFonts w:ascii="Times New Roman" w:eastAsia="Times New Roman" w:hAnsi="Times New Roman"/>
                <w:sz w:val="20"/>
                <w:szCs w:val="18"/>
              </w:rPr>
              <w:t>Т</w:t>
            </w:r>
            <w:r w:rsidRPr="000D373A">
              <w:rPr>
                <w:rFonts w:ascii="Times New Roman" w:eastAsia="Times New Roman" w:hAnsi="Times New Roman"/>
                <w:i/>
                <w:sz w:val="20"/>
                <w:szCs w:val="18"/>
              </w:rPr>
              <w:t>m</w:t>
            </w:r>
            <w:proofErr w:type="spellEnd"/>
            <w:r w:rsidRPr="000D373A">
              <w:rPr>
                <w:rFonts w:ascii="Times New Roman" w:eastAsia="Times New Roman" w:hAnsi="Times New Roman"/>
                <w:sz w:val="20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7101B" w:rsidRPr="000D373A" w:rsidRDefault="00B7101B" w:rsidP="00AE3039">
            <w:pPr>
              <w:spacing w:before="40" w:after="0" w:line="20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proofErr w:type="spellStart"/>
            <w:r w:rsidRPr="000D373A">
              <w:rPr>
                <w:rFonts w:ascii="Times New Roman" w:eastAsia="Times New Roman" w:hAnsi="Times New Roman"/>
                <w:sz w:val="20"/>
                <w:szCs w:val="18"/>
              </w:rPr>
              <w:t>Ti</w:t>
            </w:r>
            <w:proofErr w:type="spellEnd"/>
            <w:r w:rsidRPr="000D373A">
              <w:rPr>
                <w:rFonts w:ascii="Times New Roman" w:eastAsia="Times New Roman" w:hAnsi="Times New Roman"/>
                <w:sz w:val="20"/>
                <w:szCs w:val="18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7101B" w:rsidRPr="000D373A" w:rsidRDefault="00B7101B" w:rsidP="00AE3039">
            <w:pPr>
              <w:spacing w:before="40" w:after="0" w:line="20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 за месяц.</w:t>
            </w:r>
          </w:p>
          <w:p w:rsidR="00B7101B" w:rsidRPr="000D373A" w:rsidRDefault="00B7101B" w:rsidP="00B7101B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:rsidR="00B7101B" w:rsidRPr="000D373A" w:rsidRDefault="003960B3" w:rsidP="00AE303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val="en-US"/>
                  </w:rPr>
                  <m:t>, гд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B7101B" w:rsidRPr="000D373A" w:rsidRDefault="003960B3" w:rsidP="00AE3039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B7101B"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квартал, год;</w:t>
            </w:r>
          </w:p>
          <w:p w:rsidR="00B7101B" w:rsidRPr="000D373A" w:rsidRDefault="00B7101B" w:rsidP="00AE3039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B7101B" w:rsidRPr="000D373A" w:rsidRDefault="00B7101B" w:rsidP="00AE3039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Единица измерения </w:t>
            </w:r>
            <w:r w:rsidR="00AE3039" w:rsidRPr="000D373A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минута.</w:t>
            </w:r>
          </w:p>
          <w:p w:rsidR="00B7101B" w:rsidRPr="000D373A" w:rsidRDefault="00B7101B" w:rsidP="00AE3039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="00AE3039" w:rsidRPr="000D373A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13.</w:t>
            </w:r>
          </w:p>
          <w:p w:rsidR="00B7101B" w:rsidRPr="000D373A" w:rsidRDefault="00B7101B" w:rsidP="00AE3039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 данных </w:t>
            </w:r>
            <w:r w:rsidR="00AE3039" w:rsidRPr="000D373A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данные АСУ «Очередь».</w:t>
            </w:r>
          </w:p>
          <w:p w:rsidR="009021A5" w:rsidRPr="000D373A" w:rsidRDefault="00B7101B" w:rsidP="00AE3039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ежемесячно, ежеквартально, ежегодно</w:t>
            </w:r>
          </w:p>
        </w:tc>
      </w:tr>
      <w:tr w:rsidR="00DB2149" w:rsidRPr="000D373A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0D373A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0D373A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0D373A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0D373A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0D373A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0D373A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D373A">
              <w:rPr>
                <w:rFonts w:ascii="Times New Roman" w:hAnsi="Times New Roman"/>
                <w:sz w:val="20"/>
              </w:rPr>
              <w:t xml:space="preserve">Доля </w:t>
            </w:r>
            <w:r w:rsidR="00B57391" w:rsidRPr="000D373A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0D373A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0D373A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0D373A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 минут, процент;</w:t>
            </w:r>
          </w:p>
          <w:p w:rsidR="002C4EFC" w:rsidRPr="000D373A" w:rsidRDefault="002C4EFC" w:rsidP="002C4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 ожидающих более 12 минут, человек;</w:t>
            </w:r>
          </w:p>
          <w:p w:rsidR="002C4EFC" w:rsidRPr="000D373A" w:rsidRDefault="002C4EFC" w:rsidP="002C4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T – </w:t>
            </w:r>
            <w:r w:rsidR="00606F36" w:rsidRPr="000D373A">
              <w:rPr>
                <w:rFonts w:ascii="Times New Roman" w:eastAsia="Times New Roman" w:hAnsi="Times New Roman"/>
                <w:sz w:val="20"/>
                <w:szCs w:val="20"/>
              </w:rPr>
              <w:t>общее количество заявителей,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  <w:p w:rsidR="002C4EFC" w:rsidRPr="000D373A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2C4EFC" w:rsidRPr="000D373A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данные АСУ «Очередь».</w:t>
            </w:r>
          </w:p>
          <w:p w:rsidR="002C4EFC" w:rsidRPr="000D373A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ежеквартально, ежегодно</w:t>
            </w:r>
          </w:p>
          <w:p w:rsidR="002C4EFC" w:rsidRPr="000D373A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0D373A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 минут (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0D373A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  <w:r w:rsidRPr="000D373A">
              <w:rPr>
                <w:rFonts w:ascii="Times New Roman" w:eastAsia="Times New Roman" w:hAnsi="Times New Roman"/>
                <w:sz w:val="20"/>
                <w:szCs w:val="20"/>
              </w:rPr>
              <w:t xml:space="preserve"> квартале 2019 года.</w:t>
            </w:r>
          </w:p>
        </w:tc>
      </w:tr>
    </w:tbl>
    <w:p w:rsidR="009021A5" w:rsidRPr="000D373A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0D373A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0D373A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0D373A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0D373A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z w:val="24"/>
        </w:rPr>
        <w:t xml:space="preserve">7. </w:t>
      </w:r>
      <w:r w:rsidRPr="000D373A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0D373A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Pr="000D373A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0D373A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0D373A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0D373A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0D373A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0D373A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0D373A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0D373A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0D373A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0D373A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0D373A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0D373A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>8</w:t>
      </w:r>
      <w:r w:rsidR="00DF0ED0" w:rsidRPr="000D373A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0D373A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0D373A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0D373A">
        <w:rPr>
          <w:rFonts w:ascii="Times New Roman" w:hAnsi="Times New Roman"/>
          <w:spacing w:val="-4"/>
          <w:sz w:val="24"/>
        </w:rPr>
        <w:t>П</w:t>
      </w:r>
      <w:r w:rsidRPr="000D373A">
        <w:rPr>
          <w:rFonts w:ascii="Times New Roman" w:hAnsi="Times New Roman"/>
          <w:spacing w:val="-4"/>
          <w:sz w:val="24"/>
        </w:rPr>
        <w:t>рограммы</w:t>
      </w:r>
    </w:p>
    <w:p w:rsidR="00DF0ED0" w:rsidRPr="000D373A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0D373A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0D373A">
        <w:rPr>
          <w:rFonts w:ascii="Times New Roman" w:hAnsi="Times New Roman"/>
          <w:bCs/>
          <w:spacing w:val="-4"/>
          <w:sz w:val="24"/>
        </w:rPr>
        <w:t xml:space="preserve"> </w:t>
      </w:r>
      <w:r w:rsidRPr="000D373A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0D373A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0D373A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0D373A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0D373A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0D373A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0D373A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0D373A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0D373A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0D373A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0D373A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0D373A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0D373A">
        <w:rPr>
          <w:rFonts w:ascii="Times New Roman" w:hAnsi="Times New Roman"/>
          <w:bCs/>
          <w:spacing w:val="-4"/>
          <w:sz w:val="24"/>
        </w:rPr>
        <w:t>П</w:t>
      </w:r>
      <w:r w:rsidRPr="000D373A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0D373A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0D373A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0D373A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0D373A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Pr="000D373A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D373A">
        <w:rPr>
          <w:rFonts w:ascii="Times New Roman" w:hAnsi="Times New Roman"/>
          <w:sz w:val="24"/>
          <w:szCs w:val="24"/>
        </w:rPr>
        <w:t>9</w:t>
      </w:r>
      <w:r w:rsidR="00265252" w:rsidRPr="000D373A">
        <w:rPr>
          <w:rFonts w:ascii="Times New Roman" w:hAnsi="Times New Roman"/>
          <w:sz w:val="24"/>
          <w:szCs w:val="24"/>
        </w:rPr>
        <w:t>. Перечень мероприятий Программы</w:t>
      </w:r>
    </w:p>
    <w:p w:rsidR="00265252" w:rsidRPr="000D373A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03"/>
        <w:gridCol w:w="1162"/>
        <w:gridCol w:w="1134"/>
        <w:gridCol w:w="964"/>
        <w:gridCol w:w="1021"/>
        <w:gridCol w:w="992"/>
        <w:gridCol w:w="964"/>
        <w:gridCol w:w="992"/>
        <w:gridCol w:w="992"/>
        <w:gridCol w:w="1134"/>
        <w:gridCol w:w="1418"/>
      </w:tblGrid>
      <w:tr w:rsidR="00734DB7" w:rsidRPr="000D373A" w:rsidTr="00341BC6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03" w:type="dxa"/>
            <w:vMerge w:val="restart"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shd w:val="clear" w:color="auto" w:fill="FFFFFF"/>
          </w:tcPr>
          <w:p w:rsidR="00734DB7" w:rsidRPr="000D373A" w:rsidRDefault="00734DB7" w:rsidP="00734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2018 году (</w:t>
            </w:r>
            <w:proofErr w:type="spellStart"/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925" w:type="dxa"/>
            <w:gridSpan w:val="6"/>
            <w:shd w:val="clear" w:color="auto" w:fill="FFFFFF"/>
          </w:tcPr>
          <w:p w:rsidR="00734DB7" w:rsidRPr="000D373A" w:rsidRDefault="00734DB7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34DB7" w:rsidRPr="000D373A" w:rsidRDefault="00734DB7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734DB7" w:rsidRPr="000D373A" w:rsidTr="00341BC6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</w:tcPr>
          <w:p w:rsidR="00734DB7" w:rsidRPr="000D373A" w:rsidRDefault="00734DB7" w:rsidP="00B37E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</w:t>
            </w:r>
            <w:r w:rsidR="00B37E12"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1" w:type="dxa"/>
            <w:shd w:val="clear" w:color="auto" w:fill="FFFFFF"/>
          </w:tcPr>
          <w:p w:rsidR="00734DB7" w:rsidRPr="000D373A" w:rsidRDefault="00B37E12" w:rsidP="00B37E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  <w:r w:rsidR="00734DB7"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</w:tcPr>
          <w:p w:rsidR="00734DB7" w:rsidRPr="000D373A" w:rsidRDefault="00B37E12" w:rsidP="00B37E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  <w:r w:rsidR="00734DB7"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4" w:type="dxa"/>
            <w:shd w:val="clear" w:color="auto" w:fill="FFFFFF"/>
          </w:tcPr>
          <w:p w:rsidR="00734DB7" w:rsidRPr="000D373A" w:rsidRDefault="00734DB7" w:rsidP="00B37E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B37E12"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</w:tcPr>
          <w:p w:rsidR="00734DB7" w:rsidRPr="000D373A" w:rsidRDefault="00734DB7" w:rsidP="00B37E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B37E12"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34DB7" w:rsidRPr="000D373A" w:rsidRDefault="00734DB7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0D373A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74"/>
        <w:gridCol w:w="992"/>
        <w:gridCol w:w="992"/>
        <w:gridCol w:w="1134"/>
        <w:gridCol w:w="1418"/>
      </w:tblGrid>
      <w:tr w:rsidR="00734DB7" w:rsidRPr="000D373A" w:rsidTr="00341BC6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dxa"/>
            <w:shd w:val="clear" w:color="auto" w:fill="auto"/>
            <w:vAlign w:val="bottom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734DB7" w:rsidRPr="000D373A" w:rsidRDefault="00734DB7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34DB7" w:rsidRPr="000D373A" w:rsidRDefault="00734DB7" w:rsidP="0073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4DB7" w:rsidRPr="000D373A" w:rsidRDefault="00734DB7" w:rsidP="0073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191FE9" w:rsidRPr="000D373A" w:rsidTr="00341BC6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191FE9" w:rsidRPr="000D373A" w:rsidRDefault="00191FE9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191FE9" w:rsidRPr="000D373A" w:rsidRDefault="00191FE9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191FE9" w:rsidRPr="000D373A" w:rsidRDefault="00191FE9" w:rsidP="00ED10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28" w:type="dxa"/>
            <w:shd w:val="clear" w:color="auto" w:fill="auto"/>
          </w:tcPr>
          <w:p w:rsidR="00191FE9" w:rsidRPr="000D373A" w:rsidRDefault="00191FE9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8193" w:type="dxa"/>
            <w:gridSpan w:val="8"/>
          </w:tcPr>
          <w:p w:rsidR="00191FE9" w:rsidRPr="000D373A" w:rsidRDefault="00191FE9" w:rsidP="001008BE">
            <w:pPr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191FE9" w:rsidRPr="000D373A" w:rsidRDefault="00191FE9" w:rsidP="00705045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Управление делами</w:t>
            </w:r>
          </w:p>
        </w:tc>
        <w:tc>
          <w:tcPr>
            <w:tcW w:w="1418" w:type="dxa"/>
            <w:shd w:val="clear" w:color="auto" w:fill="auto"/>
          </w:tcPr>
          <w:p w:rsidR="00191FE9" w:rsidRPr="000D373A" w:rsidRDefault="00191FE9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191FE9" w:rsidRPr="000D373A" w:rsidTr="00341BC6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191FE9" w:rsidRPr="000D373A" w:rsidRDefault="00191FE9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191FE9" w:rsidRPr="000D373A" w:rsidRDefault="00191FE9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191FE9" w:rsidRPr="000D373A" w:rsidRDefault="00191FE9" w:rsidP="00ED10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28" w:type="dxa"/>
            <w:shd w:val="clear" w:color="auto" w:fill="auto"/>
            <w:hideMark/>
          </w:tcPr>
          <w:p w:rsidR="00191FE9" w:rsidRPr="000D373A" w:rsidRDefault="00191FE9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8193" w:type="dxa"/>
            <w:gridSpan w:val="8"/>
          </w:tcPr>
          <w:p w:rsidR="00191FE9" w:rsidRPr="000D373A" w:rsidRDefault="00191FE9" w:rsidP="001008BE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191FE9" w:rsidRPr="000D373A" w:rsidRDefault="00191FE9" w:rsidP="00705045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делами, МФЦ </w:t>
            </w:r>
          </w:p>
        </w:tc>
        <w:tc>
          <w:tcPr>
            <w:tcW w:w="1418" w:type="dxa"/>
            <w:shd w:val="clear" w:color="auto" w:fill="auto"/>
          </w:tcPr>
          <w:p w:rsidR="00191FE9" w:rsidRPr="000D373A" w:rsidRDefault="00191FE9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191FE9" w:rsidRPr="000D373A" w:rsidTr="00341BC6">
        <w:trPr>
          <w:trHeight w:val="2893"/>
        </w:trPr>
        <w:tc>
          <w:tcPr>
            <w:tcW w:w="596" w:type="dxa"/>
            <w:shd w:val="clear" w:color="auto" w:fill="auto"/>
            <w:hideMark/>
          </w:tcPr>
          <w:p w:rsidR="00191FE9" w:rsidRPr="000D373A" w:rsidRDefault="00191FE9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191FE9" w:rsidRPr="000D373A" w:rsidRDefault="00191FE9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191FE9" w:rsidRPr="000D373A" w:rsidRDefault="00191FE9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28" w:type="dxa"/>
            <w:shd w:val="clear" w:color="auto" w:fill="auto"/>
            <w:hideMark/>
          </w:tcPr>
          <w:p w:rsidR="00191FE9" w:rsidRPr="000D373A" w:rsidRDefault="00191FE9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93" w:type="dxa"/>
            <w:gridSpan w:val="8"/>
          </w:tcPr>
          <w:p w:rsidR="00191FE9" w:rsidRPr="000D373A" w:rsidRDefault="00191FE9" w:rsidP="00121920">
            <w:pPr>
              <w:spacing w:after="0" w:line="240" w:lineRule="auto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191FE9" w:rsidRPr="000D373A" w:rsidRDefault="00191FE9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Управление делами, экономическое управление</w:t>
            </w:r>
          </w:p>
        </w:tc>
        <w:tc>
          <w:tcPr>
            <w:tcW w:w="1418" w:type="dxa"/>
            <w:shd w:val="clear" w:color="auto" w:fill="auto"/>
          </w:tcPr>
          <w:p w:rsidR="00191FE9" w:rsidRPr="000D373A" w:rsidRDefault="00191FE9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9A3843" w:rsidRPr="000D373A" w:rsidTr="00B65587">
        <w:trPr>
          <w:trHeight w:val="425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A3843" w:rsidRPr="000D373A" w:rsidRDefault="009A3843" w:rsidP="009A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A3843" w:rsidRPr="000D373A" w:rsidRDefault="009A3843" w:rsidP="009A384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3843" w:rsidRPr="000D373A" w:rsidRDefault="009A3843" w:rsidP="009A3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843" w:rsidRPr="000D373A" w:rsidRDefault="00B327A6" w:rsidP="00B327A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409</w:t>
            </w:r>
            <w:r w:rsidR="009A3843" w:rsidRPr="000D373A">
              <w:rPr>
                <w:rFonts w:ascii="Times New Roman" w:hAnsi="Times New Roman"/>
                <w:sz w:val="21"/>
                <w:szCs w:val="21"/>
              </w:rPr>
              <w:t> </w:t>
            </w:r>
            <w:r w:rsidRPr="000D373A">
              <w:rPr>
                <w:rFonts w:ascii="Times New Roman" w:hAnsi="Times New Roman"/>
                <w:sz w:val="21"/>
                <w:szCs w:val="21"/>
              </w:rPr>
              <w:t>866</w:t>
            </w:r>
            <w:r w:rsidR="009A3843" w:rsidRPr="000D373A">
              <w:rPr>
                <w:rFonts w:ascii="Times New Roman" w:hAnsi="Times New Roman"/>
                <w:sz w:val="21"/>
                <w:szCs w:val="21"/>
              </w:rPr>
              <w:t>,</w:t>
            </w:r>
            <w:r w:rsidRPr="000D373A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78 428,00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3843" w:rsidRPr="000D373A" w:rsidRDefault="009A3843" w:rsidP="00705045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0D373A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0D373A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0D373A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9A3843" w:rsidRPr="000D373A" w:rsidTr="00341BC6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9A3843" w:rsidRPr="000D373A" w:rsidRDefault="009A3843" w:rsidP="009A384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9A3843" w:rsidRPr="000D373A" w:rsidRDefault="009A3843" w:rsidP="009A384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9A3843" w:rsidRPr="000D373A" w:rsidRDefault="009A3843" w:rsidP="009A3843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1133" w:type="dxa"/>
            <w:shd w:val="clear" w:color="auto" w:fill="auto"/>
          </w:tcPr>
          <w:p w:rsidR="009A3843" w:rsidRPr="000D373A" w:rsidRDefault="00B327A6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409 866,30</w:t>
            </w:r>
          </w:p>
        </w:tc>
        <w:tc>
          <w:tcPr>
            <w:tcW w:w="963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78 428,00</w:t>
            </w:r>
          </w:p>
        </w:tc>
        <w:tc>
          <w:tcPr>
            <w:tcW w:w="1011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980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74" w:type="dxa"/>
            <w:shd w:val="clear" w:color="auto" w:fill="auto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134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A3843" w:rsidRPr="000D373A" w:rsidTr="00341BC6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9A3843" w:rsidRPr="000D373A" w:rsidRDefault="009A3843" w:rsidP="009A3843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7 057,00</w:t>
            </w:r>
          </w:p>
        </w:tc>
        <w:tc>
          <w:tcPr>
            <w:tcW w:w="1133" w:type="dxa"/>
            <w:shd w:val="clear" w:color="auto" w:fill="auto"/>
          </w:tcPr>
          <w:p w:rsidR="009A3843" w:rsidRPr="000D373A" w:rsidRDefault="00B327A6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A3843" w:rsidRPr="000D373A" w:rsidTr="00B65587">
        <w:trPr>
          <w:trHeight w:val="380"/>
        </w:trPr>
        <w:tc>
          <w:tcPr>
            <w:tcW w:w="596" w:type="dxa"/>
            <w:vMerge w:val="restart"/>
            <w:shd w:val="clear" w:color="auto" w:fill="auto"/>
            <w:hideMark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9A3843" w:rsidRPr="000D373A" w:rsidRDefault="009A3843" w:rsidP="009A384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A3843" w:rsidRPr="000D373A" w:rsidRDefault="00B327A6" w:rsidP="009A384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409 866,30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78 428,00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134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A3843" w:rsidRPr="000D373A" w:rsidTr="00341BC6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9A3843" w:rsidRPr="000D373A" w:rsidRDefault="009A3843" w:rsidP="009A384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1133" w:type="dxa"/>
            <w:shd w:val="clear" w:color="auto" w:fill="auto"/>
          </w:tcPr>
          <w:p w:rsidR="009A3843" w:rsidRPr="000D373A" w:rsidRDefault="00B327A6" w:rsidP="009A384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409 866,30</w:t>
            </w:r>
          </w:p>
        </w:tc>
        <w:tc>
          <w:tcPr>
            <w:tcW w:w="963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78 428,00</w:t>
            </w:r>
          </w:p>
        </w:tc>
        <w:tc>
          <w:tcPr>
            <w:tcW w:w="1011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980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74" w:type="dxa"/>
            <w:shd w:val="clear" w:color="auto" w:fill="auto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</w:tcPr>
          <w:p w:rsidR="009A3843" w:rsidRPr="000D373A" w:rsidRDefault="009A3843" w:rsidP="00341BC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134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A3843" w:rsidRPr="000D373A" w:rsidTr="00341BC6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9A3843" w:rsidRPr="000D373A" w:rsidRDefault="009A3843" w:rsidP="009A384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1 901,00</w:t>
            </w:r>
          </w:p>
        </w:tc>
        <w:tc>
          <w:tcPr>
            <w:tcW w:w="1133" w:type="dxa"/>
            <w:shd w:val="clear" w:color="auto" w:fill="auto"/>
          </w:tcPr>
          <w:p w:rsidR="009A3843" w:rsidRPr="000D373A" w:rsidRDefault="00B327A6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3843" w:rsidRPr="000D373A" w:rsidRDefault="009A3843" w:rsidP="009A384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602C7" w:rsidRPr="000D373A" w:rsidTr="00341BC6">
        <w:trPr>
          <w:trHeight w:val="339"/>
        </w:trPr>
        <w:tc>
          <w:tcPr>
            <w:tcW w:w="596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1602C7" w:rsidRPr="000D373A" w:rsidTr="00341BC6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113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602C7" w:rsidRPr="000D373A" w:rsidTr="00341BC6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113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602C7" w:rsidRPr="000D373A" w:rsidTr="00341BC6">
        <w:trPr>
          <w:trHeight w:val="427"/>
        </w:trPr>
        <w:tc>
          <w:tcPr>
            <w:tcW w:w="596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602C7" w:rsidRPr="000D373A" w:rsidTr="00341BC6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602C7" w:rsidRPr="000D373A" w:rsidRDefault="001602C7" w:rsidP="001602C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113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602C7" w:rsidRPr="000D373A" w:rsidTr="00341BC6">
        <w:trPr>
          <w:trHeight w:val="1048"/>
        </w:trPr>
        <w:tc>
          <w:tcPr>
            <w:tcW w:w="59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602C7" w:rsidRPr="000D373A" w:rsidRDefault="001602C7" w:rsidP="001602C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113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602C7" w:rsidRPr="000D373A" w:rsidTr="00341BC6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02C7" w:rsidRPr="000D373A" w:rsidRDefault="001602C7" w:rsidP="00705045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0D373A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1602C7" w:rsidRPr="000D373A" w:rsidTr="00341BC6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602C7" w:rsidRPr="000D373A" w:rsidRDefault="001602C7" w:rsidP="001602C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113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602C7" w:rsidRPr="000D373A" w:rsidTr="00341BC6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602C7" w:rsidRPr="000D373A" w:rsidRDefault="001602C7" w:rsidP="001602C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113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602C7" w:rsidRPr="000D373A" w:rsidTr="00341BC6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2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1602C7" w:rsidRPr="000D373A" w:rsidTr="00341BC6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602C7" w:rsidRPr="000D373A" w:rsidRDefault="001602C7" w:rsidP="001602C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602C7" w:rsidRPr="000D373A" w:rsidTr="00341BC6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2C7" w:rsidRPr="000D373A" w:rsidRDefault="001602C7" w:rsidP="001602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C0DF6" w:rsidRPr="000D373A" w:rsidTr="00341BC6">
        <w:trPr>
          <w:trHeight w:val="241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BC0DF6" w:rsidRPr="000D373A" w:rsidRDefault="00BC0DF6" w:rsidP="00BC0D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BC0DF6" w:rsidRPr="000D373A" w:rsidRDefault="0039175D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409 866,30</w:t>
            </w:r>
          </w:p>
        </w:tc>
        <w:tc>
          <w:tcPr>
            <w:tcW w:w="963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78 428,00</w:t>
            </w:r>
          </w:p>
        </w:tc>
        <w:tc>
          <w:tcPr>
            <w:tcW w:w="1011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980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74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DF6" w:rsidRPr="000D373A" w:rsidRDefault="00BC0DF6" w:rsidP="00BC0DF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0DF6" w:rsidRPr="000D373A" w:rsidRDefault="00BC0DF6" w:rsidP="00BC0DF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C0DF6" w:rsidRPr="000D373A" w:rsidTr="00341BC6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BC0DF6" w:rsidRPr="000D373A" w:rsidRDefault="00BC0DF6" w:rsidP="00BC0DF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BC0DF6" w:rsidRPr="000D373A" w:rsidRDefault="0039175D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sz w:val="21"/>
                <w:szCs w:val="21"/>
              </w:rPr>
              <w:t>409 866,30</w:t>
            </w:r>
          </w:p>
        </w:tc>
        <w:tc>
          <w:tcPr>
            <w:tcW w:w="963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78 428,00</w:t>
            </w:r>
          </w:p>
        </w:tc>
        <w:tc>
          <w:tcPr>
            <w:tcW w:w="1011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980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74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992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DF6" w:rsidRPr="000D373A" w:rsidRDefault="00BC0DF6" w:rsidP="00BC0DF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0DF6" w:rsidRPr="000D373A" w:rsidRDefault="00BC0DF6" w:rsidP="00BC0DF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C0DF6" w:rsidRPr="000D373A" w:rsidTr="00341BC6">
        <w:trPr>
          <w:trHeight w:val="68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BC0DF6" w:rsidRPr="000D373A" w:rsidRDefault="00BC0DF6" w:rsidP="00BC0D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BC0DF6" w:rsidRPr="000D373A" w:rsidRDefault="0039175D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C0DF6" w:rsidRPr="000D373A" w:rsidRDefault="00BC0DF6" w:rsidP="00BC0DF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37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DF6" w:rsidRPr="000D373A" w:rsidRDefault="00BC0DF6" w:rsidP="00BC0DF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0DF6" w:rsidRPr="000D373A" w:rsidRDefault="00BC0DF6" w:rsidP="00BC0DF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Pr="000D373A" w:rsidRDefault="005F6248" w:rsidP="003960B3">
      <w:pPr>
        <w:spacing w:after="0" w:line="240" w:lineRule="exact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bookmarkStart w:id="0" w:name="_GoBack"/>
      <w:bookmarkEnd w:id="0"/>
    </w:p>
    <w:sectPr w:rsidR="005F6248" w:rsidRPr="000D373A" w:rsidSect="003960B3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E1" w:rsidRDefault="005243E1">
      <w:pPr>
        <w:spacing w:after="0" w:line="240" w:lineRule="auto"/>
      </w:pPr>
      <w:r>
        <w:separator/>
      </w:r>
    </w:p>
  </w:endnote>
  <w:endnote w:type="continuationSeparator" w:id="0">
    <w:p w:rsidR="005243E1" w:rsidRDefault="005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E1" w:rsidRDefault="005243E1">
      <w:pPr>
        <w:spacing w:after="0" w:line="240" w:lineRule="auto"/>
      </w:pPr>
      <w:r>
        <w:separator/>
      </w:r>
    </w:p>
  </w:footnote>
  <w:footnote w:type="continuationSeparator" w:id="0">
    <w:p w:rsidR="005243E1" w:rsidRDefault="005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5243E1" w:rsidRDefault="00524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0B3">
          <w:rPr>
            <w:noProof/>
          </w:rPr>
          <w:t>8</w:t>
        </w:r>
        <w:r>
          <w:fldChar w:fldCharType="end"/>
        </w:r>
      </w:p>
    </w:sdtContent>
  </w:sdt>
  <w:p w:rsidR="005243E1" w:rsidRPr="00F07AD0" w:rsidRDefault="005243E1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E1" w:rsidRPr="00E22CF0" w:rsidRDefault="005243E1">
    <w:pPr>
      <w:pStyle w:val="a5"/>
      <w:jc w:val="center"/>
      <w:rPr>
        <w:rFonts w:ascii="Times New Roman" w:hAnsi="Times New Roman"/>
      </w:rPr>
    </w:pPr>
  </w:p>
  <w:p w:rsidR="005243E1" w:rsidRDefault="005243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5243E1" w:rsidRDefault="00524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0B3">
          <w:rPr>
            <w:noProof/>
          </w:rPr>
          <w:t>11</w:t>
        </w:r>
        <w:r>
          <w:fldChar w:fldCharType="end"/>
        </w:r>
      </w:p>
    </w:sdtContent>
  </w:sdt>
  <w:p w:rsidR="005243E1" w:rsidRPr="000961EE" w:rsidRDefault="005243E1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E1" w:rsidRPr="00F328E0" w:rsidRDefault="005243E1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5243E1" w:rsidRDefault="005243E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C92857"/>
    <w:multiLevelType w:val="hybridMultilevel"/>
    <w:tmpl w:val="7CCCFBE6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DEB7445"/>
    <w:multiLevelType w:val="hybridMultilevel"/>
    <w:tmpl w:val="73C0F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2DA6"/>
    <w:rsid w:val="0003348E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51A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373A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1DA0"/>
    <w:rsid w:val="00151EEB"/>
    <w:rsid w:val="00152186"/>
    <w:rsid w:val="00155D90"/>
    <w:rsid w:val="001602C7"/>
    <w:rsid w:val="00160910"/>
    <w:rsid w:val="00162034"/>
    <w:rsid w:val="001638E0"/>
    <w:rsid w:val="00165873"/>
    <w:rsid w:val="00165BFD"/>
    <w:rsid w:val="001717A5"/>
    <w:rsid w:val="00173A30"/>
    <w:rsid w:val="00173EE5"/>
    <w:rsid w:val="0017403C"/>
    <w:rsid w:val="0017643F"/>
    <w:rsid w:val="00176E58"/>
    <w:rsid w:val="00191FE9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D76"/>
    <w:rsid w:val="001F5E31"/>
    <w:rsid w:val="001F6675"/>
    <w:rsid w:val="001F6CC1"/>
    <w:rsid w:val="001F728D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257A"/>
    <w:rsid w:val="00223146"/>
    <w:rsid w:val="00223B99"/>
    <w:rsid w:val="00223D02"/>
    <w:rsid w:val="00230E90"/>
    <w:rsid w:val="00232010"/>
    <w:rsid w:val="002324F2"/>
    <w:rsid w:val="00233C78"/>
    <w:rsid w:val="00233F92"/>
    <w:rsid w:val="002361AA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C1C"/>
    <w:rsid w:val="002C4EFC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367F1"/>
    <w:rsid w:val="00336972"/>
    <w:rsid w:val="00341BC6"/>
    <w:rsid w:val="0034335D"/>
    <w:rsid w:val="003434A9"/>
    <w:rsid w:val="003443F8"/>
    <w:rsid w:val="00344EF4"/>
    <w:rsid w:val="00346626"/>
    <w:rsid w:val="003506D8"/>
    <w:rsid w:val="003564DF"/>
    <w:rsid w:val="0036012C"/>
    <w:rsid w:val="00363EE8"/>
    <w:rsid w:val="003655B1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5D"/>
    <w:rsid w:val="0039176D"/>
    <w:rsid w:val="003926EA"/>
    <w:rsid w:val="00393FD7"/>
    <w:rsid w:val="00394C5E"/>
    <w:rsid w:val="00394FE9"/>
    <w:rsid w:val="003960B3"/>
    <w:rsid w:val="00397FE9"/>
    <w:rsid w:val="003A0174"/>
    <w:rsid w:val="003A2D91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01AE"/>
    <w:rsid w:val="004637D8"/>
    <w:rsid w:val="00463C19"/>
    <w:rsid w:val="0046505C"/>
    <w:rsid w:val="0046533A"/>
    <w:rsid w:val="00473233"/>
    <w:rsid w:val="00473F18"/>
    <w:rsid w:val="00476A42"/>
    <w:rsid w:val="00482DA4"/>
    <w:rsid w:val="00485D7D"/>
    <w:rsid w:val="0048646C"/>
    <w:rsid w:val="00490198"/>
    <w:rsid w:val="00491AEB"/>
    <w:rsid w:val="004929D3"/>
    <w:rsid w:val="004941F2"/>
    <w:rsid w:val="00495FC3"/>
    <w:rsid w:val="0049662F"/>
    <w:rsid w:val="004A01D1"/>
    <w:rsid w:val="004A2FCB"/>
    <w:rsid w:val="004A400C"/>
    <w:rsid w:val="004A6548"/>
    <w:rsid w:val="004A6720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3CFF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4F5532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43E1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58D4"/>
    <w:rsid w:val="00556999"/>
    <w:rsid w:val="00556DE6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2735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C6F12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6F36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401F"/>
    <w:rsid w:val="00645321"/>
    <w:rsid w:val="00650679"/>
    <w:rsid w:val="00651CC2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38B4"/>
    <w:rsid w:val="00684B31"/>
    <w:rsid w:val="00685A76"/>
    <w:rsid w:val="00690012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5045"/>
    <w:rsid w:val="00706A4F"/>
    <w:rsid w:val="00712D95"/>
    <w:rsid w:val="0071363A"/>
    <w:rsid w:val="007139CA"/>
    <w:rsid w:val="00714AFA"/>
    <w:rsid w:val="00715B0E"/>
    <w:rsid w:val="0071688C"/>
    <w:rsid w:val="007169C5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4DB7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35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50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C7E34"/>
    <w:rsid w:val="007D100D"/>
    <w:rsid w:val="007D2A83"/>
    <w:rsid w:val="007D63AC"/>
    <w:rsid w:val="007D6FAC"/>
    <w:rsid w:val="007E14FE"/>
    <w:rsid w:val="007E1CAA"/>
    <w:rsid w:val="007E1EDF"/>
    <w:rsid w:val="007E4793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3EC3"/>
    <w:rsid w:val="008454D0"/>
    <w:rsid w:val="00845DFC"/>
    <w:rsid w:val="008460E7"/>
    <w:rsid w:val="00851CEE"/>
    <w:rsid w:val="0085287E"/>
    <w:rsid w:val="00853E4E"/>
    <w:rsid w:val="00855E43"/>
    <w:rsid w:val="00856C20"/>
    <w:rsid w:val="00863A0F"/>
    <w:rsid w:val="00866809"/>
    <w:rsid w:val="008753E4"/>
    <w:rsid w:val="00877DA7"/>
    <w:rsid w:val="0088147D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6A6"/>
    <w:rsid w:val="008F4659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344F"/>
    <w:rsid w:val="00935575"/>
    <w:rsid w:val="00940576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1E8"/>
    <w:rsid w:val="009522E8"/>
    <w:rsid w:val="00952371"/>
    <w:rsid w:val="009540E5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3843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3C05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28B7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039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10F7"/>
    <w:rsid w:val="00B32613"/>
    <w:rsid w:val="00B327A6"/>
    <w:rsid w:val="00B349A4"/>
    <w:rsid w:val="00B34D52"/>
    <w:rsid w:val="00B35383"/>
    <w:rsid w:val="00B36FAF"/>
    <w:rsid w:val="00B37E12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65587"/>
    <w:rsid w:val="00B70098"/>
    <w:rsid w:val="00B70180"/>
    <w:rsid w:val="00B701C6"/>
    <w:rsid w:val="00B7101B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4FAC"/>
    <w:rsid w:val="00BB705D"/>
    <w:rsid w:val="00BB7393"/>
    <w:rsid w:val="00BC0DF6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50F6"/>
    <w:rsid w:val="00BD76FF"/>
    <w:rsid w:val="00BD789D"/>
    <w:rsid w:val="00BD7E61"/>
    <w:rsid w:val="00BE19AD"/>
    <w:rsid w:val="00BE5750"/>
    <w:rsid w:val="00BE6787"/>
    <w:rsid w:val="00BE715B"/>
    <w:rsid w:val="00BE7DA6"/>
    <w:rsid w:val="00BF5C13"/>
    <w:rsid w:val="00C0008A"/>
    <w:rsid w:val="00C0419E"/>
    <w:rsid w:val="00C05F98"/>
    <w:rsid w:val="00C165D5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338D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1F1A"/>
    <w:rsid w:val="00C73D33"/>
    <w:rsid w:val="00C748B3"/>
    <w:rsid w:val="00C764A7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45A1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3190"/>
    <w:rsid w:val="00CE4A1A"/>
    <w:rsid w:val="00CE65E9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167D2"/>
    <w:rsid w:val="00D25E72"/>
    <w:rsid w:val="00D32F34"/>
    <w:rsid w:val="00D33667"/>
    <w:rsid w:val="00D33EB5"/>
    <w:rsid w:val="00D35CB8"/>
    <w:rsid w:val="00D41645"/>
    <w:rsid w:val="00D4605D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55B4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1BE2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194F"/>
    <w:rsid w:val="00E02456"/>
    <w:rsid w:val="00E0764D"/>
    <w:rsid w:val="00E115DC"/>
    <w:rsid w:val="00E11B20"/>
    <w:rsid w:val="00E12A25"/>
    <w:rsid w:val="00E12C20"/>
    <w:rsid w:val="00E12FCB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5091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0D4"/>
    <w:rsid w:val="00ED1805"/>
    <w:rsid w:val="00ED2AFF"/>
    <w:rsid w:val="00ED4983"/>
    <w:rsid w:val="00ED7921"/>
    <w:rsid w:val="00EE75F2"/>
    <w:rsid w:val="00EF0AC7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3F8E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A7FD0"/>
    <w:rsid w:val="00FB0915"/>
    <w:rsid w:val="00FB18C5"/>
    <w:rsid w:val="00FB25EC"/>
    <w:rsid w:val="00FB394A"/>
    <w:rsid w:val="00FB3CE8"/>
    <w:rsid w:val="00FB43B2"/>
    <w:rsid w:val="00FB4873"/>
    <w:rsid w:val="00FB785E"/>
    <w:rsid w:val="00FC06A2"/>
    <w:rsid w:val="00FC0B76"/>
    <w:rsid w:val="00FC0F5D"/>
    <w:rsid w:val="00FC23C5"/>
    <w:rsid w:val="00FC301E"/>
    <w:rsid w:val="00FC3D23"/>
    <w:rsid w:val="00FC4062"/>
    <w:rsid w:val="00FD0A87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EB95-03B0-442A-8D1B-0A396A25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Юлия Рубцова</cp:lastModifiedBy>
  <cp:revision>60</cp:revision>
  <cp:lastPrinted>2019-07-15T11:47:00Z</cp:lastPrinted>
  <dcterms:created xsi:type="dcterms:W3CDTF">2019-06-26T08:38:00Z</dcterms:created>
  <dcterms:modified xsi:type="dcterms:W3CDTF">2019-07-15T12:30:00Z</dcterms:modified>
</cp:coreProperties>
</file>