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7C" w:rsidRPr="007C2342" w:rsidRDefault="003D3F7C" w:rsidP="003D3F7C">
      <w:pPr>
        <w:ind w:right="-1"/>
        <w:jc w:val="center"/>
        <w:rPr>
          <w:sz w:val="28"/>
          <w:szCs w:val="28"/>
        </w:rPr>
      </w:pPr>
      <w:r w:rsidRPr="007C2342">
        <w:rPr>
          <w:noProof/>
          <w:sz w:val="28"/>
          <w:szCs w:val="28"/>
        </w:rPr>
        <w:drawing>
          <wp:inline distT="0" distB="0" distL="0" distR="0" wp14:anchorId="3DBE231F" wp14:editId="42563BB8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F7C" w:rsidRPr="007C2342" w:rsidRDefault="003D3F7C" w:rsidP="003D3F7C">
      <w:pPr>
        <w:ind w:right="-1"/>
        <w:jc w:val="center"/>
        <w:rPr>
          <w:sz w:val="28"/>
          <w:szCs w:val="28"/>
        </w:rPr>
      </w:pPr>
    </w:p>
    <w:p w:rsidR="003D3F7C" w:rsidRPr="007C2342" w:rsidRDefault="003D3F7C" w:rsidP="003D3F7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</w:t>
      </w:r>
      <w:r w:rsidRPr="007C2342">
        <w:rPr>
          <w:sz w:val="28"/>
          <w:szCs w:val="28"/>
        </w:rPr>
        <w:t>ЭЛЕКТРОСТАЛЬ</w:t>
      </w:r>
    </w:p>
    <w:p w:rsidR="003D3F7C" w:rsidRPr="007C2342" w:rsidRDefault="003D3F7C" w:rsidP="003D3F7C">
      <w:pPr>
        <w:ind w:right="-1"/>
        <w:contextualSpacing/>
        <w:jc w:val="center"/>
        <w:rPr>
          <w:sz w:val="28"/>
          <w:szCs w:val="28"/>
        </w:rPr>
      </w:pPr>
    </w:p>
    <w:p w:rsidR="003D3F7C" w:rsidRPr="007C2342" w:rsidRDefault="003D3F7C" w:rsidP="003D3F7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Pr="007C2342">
        <w:rPr>
          <w:sz w:val="28"/>
          <w:szCs w:val="28"/>
        </w:rPr>
        <w:t>ОБЛАСТИ</w:t>
      </w:r>
    </w:p>
    <w:p w:rsidR="003D3F7C" w:rsidRPr="007C2342" w:rsidRDefault="003D3F7C" w:rsidP="003D3F7C">
      <w:pPr>
        <w:ind w:right="-1"/>
        <w:contextualSpacing/>
        <w:jc w:val="center"/>
        <w:rPr>
          <w:sz w:val="28"/>
          <w:szCs w:val="28"/>
        </w:rPr>
      </w:pPr>
    </w:p>
    <w:p w:rsidR="003D3F7C" w:rsidRPr="007C2342" w:rsidRDefault="003D3F7C" w:rsidP="003D3F7C">
      <w:pPr>
        <w:ind w:right="-1"/>
        <w:contextualSpacing/>
        <w:jc w:val="center"/>
        <w:rPr>
          <w:sz w:val="44"/>
          <w:szCs w:val="44"/>
        </w:rPr>
      </w:pPr>
      <w:r w:rsidRPr="007C2342">
        <w:rPr>
          <w:sz w:val="44"/>
          <w:szCs w:val="44"/>
        </w:rPr>
        <w:t>ПОСТАНОВЛЕНИЕ</w:t>
      </w:r>
    </w:p>
    <w:p w:rsidR="003D3F7C" w:rsidRPr="007C2342" w:rsidRDefault="003D3F7C" w:rsidP="003D3F7C">
      <w:pPr>
        <w:ind w:right="-1"/>
        <w:jc w:val="center"/>
        <w:rPr>
          <w:sz w:val="44"/>
          <w:szCs w:val="44"/>
        </w:rPr>
      </w:pPr>
    </w:p>
    <w:p w:rsidR="003D3F7C" w:rsidRPr="00AD7777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spacing w:line="240" w:lineRule="exact"/>
        <w:contextualSpacing/>
        <w:jc w:val="center"/>
        <w:rPr>
          <w:rFonts w:cs="Times New Roman"/>
        </w:rPr>
      </w:pPr>
      <w:bookmarkStart w:id="0" w:name="_GoBack"/>
      <w:r>
        <w:rPr>
          <w:rFonts w:cs="Times New Roman"/>
        </w:rPr>
        <w:t>О внесении изменения и дополнения в постановление Администрации городского округа Электросталь Московской области от 13.10.2020 №</w:t>
      </w:r>
      <w:r w:rsidR="00950027">
        <w:rPr>
          <w:rFonts w:cs="Times New Roman"/>
        </w:rPr>
        <w:t xml:space="preserve"> </w:t>
      </w:r>
      <w:r>
        <w:rPr>
          <w:rFonts w:cs="Times New Roman"/>
        </w:rPr>
        <w:t>667/10 «</w:t>
      </w:r>
      <w:r w:rsidRPr="00EE764F">
        <w:rPr>
          <w:rFonts w:cs="Times New Roman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cs="Times New Roman"/>
        </w:rPr>
        <w:t>»</w:t>
      </w:r>
      <w:bookmarkEnd w:id="0"/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ind w:firstLine="709"/>
        <w:jc w:val="both"/>
        <w:rPr>
          <w:rFonts w:cs="Times New Roman"/>
        </w:rPr>
      </w:pPr>
      <w: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28.12.2009 № 381-ФЗ «Об основах государственного регулирования торговой деятельности в Российской Федерации», учитывая </w:t>
      </w:r>
      <w:r>
        <w:rPr>
          <w:rFonts w:cs="Times New Roman"/>
        </w:rPr>
        <w:t xml:space="preserve"> рекомендации Министерства сельского хозяйства и продовольствия Московской области </w:t>
      </w:r>
      <w:r w:rsidRPr="009552FC">
        <w:rPr>
          <w:rFonts w:cs="Times New Roman"/>
        </w:rPr>
        <w:t>в целях устранения замечаний Прокуратуры Московской области от 18.12.2020 № 74-13-2020</w:t>
      </w:r>
      <w:r>
        <w:rPr>
          <w:rFonts w:cs="Times New Roman"/>
        </w:rPr>
        <w:t xml:space="preserve">, </w:t>
      </w:r>
      <w:r w:rsidRPr="009552FC">
        <w:rPr>
          <w:rFonts w:cs="Times New Roman"/>
        </w:rPr>
        <w:t>Администрация городского округа Электросталь Московской области ПОСТАНОВЛЯЕТ:</w:t>
      </w:r>
      <w:r>
        <w:rPr>
          <w:rFonts w:cs="Times New Roman"/>
        </w:rPr>
        <w:t xml:space="preserve"> </w:t>
      </w:r>
    </w:p>
    <w:p w:rsidR="003D3F7C" w:rsidRPr="00686CCF" w:rsidRDefault="003D3F7C" w:rsidP="003D3F7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Внести в постановление </w:t>
      </w:r>
      <w:r w:rsidRPr="00705E7E">
        <w:rPr>
          <w:rFonts w:cs="Times New Roman"/>
        </w:rPr>
        <w:t>Администрации городского округа Электросталь Московской области от 13.10.2020 № 667/10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rFonts w:cs="Times New Roman"/>
        </w:rPr>
        <w:t>, следующие изменение и дополнение</w:t>
      </w:r>
      <w:r w:rsidRPr="00686CCF">
        <w:rPr>
          <w:rFonts w:cs="Times New Roman"/>
        </w:rPr>
        <w:t>:</w:t>
      </w:r>
    </w:p>
    <w:p w:rsidR="003D3F7C" w:rsidRDefault="003D3F7C" w:rsidP="003D3F7C">
      <w:pPr>
        <w:spacing w:line="0" w:lineRule="atLeast"/>
        <w:ind w:firstLine="709"/>
        <w:contextualSpacing/>
        <w:jc w:val="both"/>
      </w:pPr>
      <w:r>
        <w:t>1.1. Дополнить пунктом 5.1 следующего содержания</w:t>
      </w:r>
      <w:r w:rsidRPr="003425D0">
        <w:t>:</w:t>
      </w:r>
    </w:p>
    <w:p w:rsidR="003D3F7C" w:rsidRDefault="003D3F7C" w:rsidP="003D3F7C">
      <w:pPr>
        <w:spacing w:line="0" w:lineRule="atLeast"/>
        <w:ind w:firstLine="709"/>
        <w:contextualSpacing/>
        <w:jc w:val="both"/>
      </w:pPr>
      <w:r>
        <w:t xml:space="preserve">«5.1. Для целей исполнения настоящего постановления используется понятие «Торговый центр». </w:t>
      </w:r>
      <w:r w:rsidRPr="00686CCF">
        <w:t>Торговый центр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</w:t>
      </w:r>
      <w:r>
        <w:t>.</w:t>
      </w:r>
    </w:p>
    <w:p w:rsidR="003D3F7C" w:rsidRDefault="003D3F7C" w:rsidP="003D3F7C">
      <w:pPr>
        <w:spacing w:line="0" w:lineRule="atLeast"/>
        <w:ind w:firstLine="709"/>
        <w:contextualSpacing/>
        <w:jc w:val="both"/>
      </w:pPr>
      <w:r w:rsidRPr="00FB1719"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в пределах одного этажа торгового центра по прямой линии от входа в помещения, указанные в пункте </w:t>
      </w:r>
      <w:r>
        <w:t>1 настоящего постановления</w:t>
      </w:r>
      <w:r w:rsidRPr="00FB1719">
        <w:t xml:space="preserve"> без учета искусственных преград</w:t>
      </w:r>
      <w:r>
        <w:t>.</w:t>
      </w:r>
    </w:p>
    <w:p w:rsidR="003D3F7C" w:rsidRDefault="003D3F7C" w:rsidP="003D3F7C">
      <w:pPr>
        <w:spacing w:line="0" w:lineRule="atLeast"/>
        <w:ind w:firstLine="709"/>
        <w:contextualSpacing/>
        <w:jc w:val="both"/>
      </w:pPr>
      <w: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 10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расположенных в торговых центрах, устанавливаются на расстоянии от:</w:t>
      </w:r>
    </w:p>
    <w:p w:rsidR="003D3F7C" w:rsidRDefault="003D3F7C" w:rsidP="003D3F7C">
      <w:pPr>
        <w:spacing w:line="0" w:lineRule="atLeast"/>
        <w:ind w:firstLine="709"/>
        <w:contextualSpacing/>
        <w:jc w:val="both"/>
      </w:pPr>
      <w:r>
        <w:lastRenderedPageBreak/>
        <w:t>-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соответственно 56 метров и 35 метров;</w:t>
      </w:r>
    </w:p>
    <w:p w:rsidR="003D3F7C" w:rsidRDefault="003D3F7C" w:rsidP="003D3F7C">
      <w:pPr>
        <w:spacing w:line="0" w:lineRule="atLeast"/>
        <w:ind w:firstLine="709"/>
        <w:contextualSpacing/>
        <w:jc w:val="both"/>
      </w:pPr>
      <w:r>
        <w:t xml:space="preserve">- помещений, находящихся во владении и (или) пользовании организаций, осуществляющих обучение несовершеннолетних – </w:t>
      </w:r>
      <w:r w:rsidRPr="00A32DE5">
        <w:t>соответственно 56 метров и 35 метров;</w:t>
      </w:r>
    </w:p>
    <w:p w:rsidR="003D3F7C" w:rsidRDefault="003D3F7C" w:rsidP="003D3F7C">
      <w:pPr>
        <w:spacing w:line="0" w:lineRule="atLeast"/>
        <w:ind w:firstLine="709"/>
        <w:contextualSpacing/>
        <w:jc w:val="both"/>
      </w:pPr>
      <w:r>
        <w:t xml:space="preserve">-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</w:t>
      </w:r>
      <w:r w:rsidRPr="00A32DE5">
        <w:t>соответственно 56 метров и 35 метров</w:t>
      </w:r>
      <w:r>
        <w:t>.».</w:t>
      </w:r>
    </w:p>
    <w:p w:rsidR="003D3F7C" w:rsidRDefault="003D3F7C" w:rsidP="003D3F7C">
      <w:pPr>
        <w:spacing w:line="0" w:lineRule="atLeast"/>
        <w:ind w:firstLine="709"/>
        <w:contextualSpacing/>
        <w:jc w:val="both"/>
      </w:pPr>
      <w:r>
        <w:t>1.2 Приложения № 1 и № 2 изложить в редакции приложений №1 и № 2 к настоящему постановлению.</w:t>
      </w:r>
    </w:p>
    <w:p w:rsidR="003D3F7C" w:rsidRPr="001C6010" w:rsidRDefault="003D3F7C" w:rsidP="003D3F7C">
      <w:pPr>
        <w:spacing w:line="0" w:lineRule="atLeast"/>
        <w:ind w:firstLine="709"/>
        <w:contextualSpacing/>
        <w:jc w:val="both"/>
        <w:rPr>
          <w:rFonts w:cs="Times New Roman"/>
        </w:rPr>
      </w:pPr>
      <w:r w:rsidRPr="001C6010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3D3F7C" w:rsidRPr="001C6010" w:rsidRDefault="003D3F7C" w:rsidP="003D3F7C">
      <w:pPr>
        <w:spacing w:line="0" w:lineRule="atLeast"/>
        <w:ind w:firstLine="709"/>
        <w:contextualSpacing/>
        <w:jc w:val="both"/>
        <w:rPr>
          <w:rFonts w:cs="Times New Roman"/>
          <w:color w:val="000000"/>
        </w:rPr>
      </w:pPr>
      <w:r>
        <w:t>3</w:t>
      </w:r>
      <w:r w:rsidRPr="001C6010">
        <w:t>. Настоящее постановление вступает в силу после его официального опубликования.</w:t>
      </w:r>
    </w:p>
    <w:p w:rsidR="003D3F7C" w:rsidRPr="009675BD" w:rsidRDefault="003D3F7C" w:rsidP="003D3F7C">
      <w:pPr>
        <w:tabs>
          <w:tab w:val="left" w:pos="709"/>
        </w:tabs>
        <w:ind w:firstLine="709"/>
        <w:jc w:val="both"/>
      </w:pPr>
      <w:r>
        <w:t>4</w:t>
      </w:r>
      <w:r w:rsidRPr="001C6010">
        <w:t xml:space="preserve">. </w:t>
      </w:r>
      <w:r w:rsidRPr="00584D7C">
        <w:t>Контроль за исполнением настоящего постановления оставляю за собой</w:t>
      </w:r>
      <w:r w:rsidRPr="001C6010">
        <w:t>.</w:t>
      </w: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950027" w:rsidRDefault="00950027" w:rsidP="003D3F7C">
      <w:pPr>
        <w:spacing w:line="0" w:lineRule="atLeast"/>
        <w:contextualSpacing/>
        <w:jc w:val="both"/>
        <w:rPr>
          <w:rFonts w:cs="Times New Roman"/>
        </w:rPr>
      </w:pPr>
    </w:p>
    <w:p w:rsidR="00950027" w:rsidRDefault="00950027" w:rsidP="003D3F7C">
      <w:pPr>
        <w:spacing w:line="0" w:lineRule="atLeast"/>
        <w:contextualSpacing/>
        <w:jc w:val="both"/>
        <w:rPr>
          <w:rFonts w:cs="Times New Roman"/>
        </w:rPr>
      </w:pPr>
    </w:p>
    <w:p w:rsidR="00950027" w:rsidRPr="009675BD" w:rsidRDefault="00950027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  <w:r w:rsidRPr="00312ED2">
        <w:rPr>
          <w:rFonts w:cs="Times New Roman"/>
        </w:rPr>
        <w:t>Глав</w:t>
      </w:r>
      <w:r>
        <w:rPr>
          <w:rFonts w:cs="Times New Roman"/>
        </w:rPr>
        <w:t>а</w:t>
      </w:r>
      <w:r w:rsidRPr="00312ED2">
        <w:rPr>
          <w:rFonts w:cs="Times New Roman"/>
        </w:rPr>
        <w:t xml:space="preserve"> городского округа</w:t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312ED2">
        <w:rPr>
          <w:rFonts w:cs="Times New Roman"/>
        </w:rPr>
        <w:t>И.Ю. Волкова</w:t>
      </w: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sectPr w:rsidR="003D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7C"/>
    <w:rsid w:val="003D3F7C"/>
    <w:rsid w:val="0065798C"/>
    <w:rsid w:val="009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90D2-B5F1-4C1E-A4F7-620B1A44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F7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2</cp:revision>
  <dcterms:created xsi:type="dcterms:W3CDTF">2021-03-18T14:40:00Z</dcterms:created>
  <dcterms:modified xsi:type="dcterms:W3CDTF">2021-03-19T06:51:00Z</dcterms:modified>
</cp:coreProperties>
</file>