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E" w:rsidRPr="00BD3D0E" w:rsidRDefault="00BD3D0E" w:rsidP="00BD3D0E">
      <w:pPr>
        <w:shd w:val="clear" w:color="auto" w:fill="FFFFFF"/>
        <w:spacing w:line="270" w:lineRule="atLeast"/>
        <w:outlineLvl w:val="1"/>
        <w:rPr>
          <w:rFonts w:ascii="Segoe UI" w:eastAsia="Times New Roman" w:hAnsi="Segoe UI" w:cs="Segoe UI"/>
          <w:b/>
          <w:bCs/>
          <w:color w:val="114D8F"/>
          <w:sz w:val="27"/>
          <w:szCs w:val="27"/>
        </w:rPr>
      </w:pPr>
      <w:r w:rsidRPr="00BD3D0E">
        <w:rPr>
          <w:rFonts w:ascii="Segoe UI" w:eastAsia="Times New Roman" w:hAnsi="Segoe UI" w:cs="Segoe UI"/>
          <w:b/>
          <w:bCs/>
          <w:color w:val="114D8F"/>
          <w:sz w:val="27"/>
          <w:szCs w:val="27"/>
        </w:rPr>
        <w:fldChar w:fldCharType="begin"/>
      </w:r>
      <w:r w:rsidRPr="00BD3D0E">
        <w:rPr>
          <w:rFonts w:ascii="Segoe UI" w:eastAsia="Times New Roman" w:hAnsi="Segoe UI" w:cs="Segoe UI"/>
          <w:b/>
          <w:bCs/>
          <w:color w:val="114D8F"/>
          <w:sz w:val="27"/>
          <w:szCs w:val="27"/>
        </w:rPr>
        <w:instrText xml:space="preserve"> HYPERLINK "http://www.old.electrostal.ru/administracia/105-kio/1050-largefamily.html" </w:instrText>
      </w:r>
      <w:r w:rsidRPr="00BD3D0E">
        <w:rPr>
          <w:rFonts w:ascii="Segoe UI" w:eastAsia="Times New Roman" w:hAnsi="Segoe UI" w:cs="Segoe UI"/>
          <w:b/>
          <w:bCs/>
          <w:color w:val="114D8F"/>
          <w:sz w:val="27"/>
          <w:szCs w:val="27"/>
        </w:rPr>
      </w:r>
      <w:r w:rsidRPr="00BD3D0E">
        <w:rPr>
          <w:rFonts w:ascii="Segoe UI" w:eastAsia="Times New Roman" w:hAnsi="Segoe UI" w:cs="Segoe UI"/>
          <w:b/>
          <w:bCs/>
          <w:color w:val="114D8F"/>
          <w:sz w:val="27"/>
          <w:szCs w:val="27"/>
        </w:rPr>
        <w:fldChar w:fldCharType="separate"/>
      </w:r>
      <w:r w:rsidRPr="00BD3D0E">
        <w:rPr>
          <w:rFonts w:ascii="Segoe UI" w:eastAsia="Times New Roman" w:hAnsi="Segoe UI" w:cs="Segoe UI"/>
          <w:b/>
          <w:bCs/>
          <w:color w:val="666666"/>
          <w:sz w:val="21"/>
          <w:szCs w:val="21"/>
          <w:u w:val="single"/>
        </w:rPr>
        <w:t>О бесплатном предоставлении земельных участков многодетным семьям в Московской области</w:t>
      </w:r>
      <w:r w:rsidRPr="00BD3D0E">
        <w:rPr>
          <w:rFonts w:ascii="Segoe UI" w:eastAsia="Times New Roman" w:hAnsi="Segoe UI" w:cs="Segoe UI"/>
          <w:b/>
          <w:bCs/>
          <w:color w:val="114D8F"/>
          <w:sz w:val="27"/>
          <w:szCs w:val="27"/>
        </w:rPr>
        <w:fldChar w:fldCharType="end"/>
      </w:r>
    </w:p>
    <w:p w:rsidR="00BD3D0E" w:rsidRPr="00BD3D0E" w:rsidRDefault="00BD3D0E" w:rsidP="00BD3D0E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b/>
          <w:bCs/>
          <w:color w:val="666666"/>
          <w:sz w:val="18"/>
          <w:szCs w:val="18"/>
        </w:rPr>
        <w:t>Информация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Выписка из Протокола № 1/2016 распределения земельных участков многодетным семьям от 15.12.2016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Присутствовали:</w:t>
      </w:r>
    </w:p>
    <w:p w:rsidR="00BD3D0E" w:rsidRPr="00BD3D0E" w:rsidRDefault="00BD3D0E" w:rsidP="00BD3D0E">
      <w:pPr>
        <w:shd w:val="clear" w:color="auto" w:fill="FFFFFF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  <w:u w:val="single"/>
        </w:rPr>
        <w:t>Председатель Комиссии: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Пекарев Владимир Янович – исполняющий полномочия Главы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  <w:u w:val="single"/>
        </w:rPr>
        <w:t>Заместитель председателя Комиссии: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Волкова Инна Юрьевна – заместитель Главы Администрации городского округа – председатель Комитета имущественных отношений Администрации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  <w:u w:val="single"/>
        </w:rPr>
        <w:t>Члены комиссии: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proofErr w:type="spellStart"/>
      <w:r w:rsidRPr="00BD3D0E">
        <w:rPr>
          <w:rFonts w:ascii="Tahoma" w:hAnsi="Tahoma" w:cs="Tahoma"/>
          <w:color w:val="666666"/>
          <w:sz w:val="18"/>
          <w:szCs w:val="18"/>
        </w:rPr>
        <w:t>Щепяткова</w:t>
      </w:r>
      <w:proofErr w:type="spellEnd"/>
      <w:r w:rsidRPr="00BD3D0E">
        <w:rPr>
          <w:rFonts w:ascii="Tahoma" w:hAnsi="Tahoma" w:cs="Tahoma"/>
          <w:color w:val="666666"/>
          <w:sz w:val="18"/>
          <w:szCs w:val="18"/>
        </w:rPr>
        <w:t xml:space="preserve"> Ольга Викторовна – начальник управления правового обеспечения и кадровой политики Администрации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proofErr w:type="spellStart"/>
      <w:r w:rsidRPr="00BD3D0E">
        <w:rPr>
          <w:rFonts w:ascii="Tahoma" w:hAnsi="Tahoma" w:cs="Tahoma"/>
          <w:color w:val="666666"/>
          <w:sz w:val="18"/>
          <w:szCs w:val="18"/>
        </w:rPr>
        <w:t>Калдина</w:t>
      </w:r>
      <w:proofErr w:type="spellEnd"/>
      <w:r w:rsidRPr="00BD3D0E">
        <w:rPr>
          <w:rFonts w:ascii="Tahoma" w:hAnsi="Tahoma" w:cs="Tahoma"/>
          <w:color w:val="666666"/>
          <w:sz w:val="18"/>
          <w:szCs w:val="18"/>
        </w:rPr>
        <w:t xml:space="preserve"> Елена Ивановна – начальник отдела градостроительной деятельности Администрации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proofErr w:type="spellStart"/>
      <w:r w:rsidRPr="00BD3D0E">
        <w:rPr>
          <w:rFonts w:ascii="Tahoma" w:hAnsi="Tahoma" w:cs="Tahoma"/>
          <w:color w:val="666666"/>
          <w:sz w:val="18"/>
          <w:szCs w:val="18"/>
        </w:rPr>
        <w:t>Коротаева</w:t>
      </w:r>
      <w:proofErr w:type="spellEnd"/>
      <w:r w:rsidRPr="00BD3D0E">
        <w:rPr>
          <w:rFonts w:ascii="Tahoma" w:hAnsi="Tahoma" w:cs="Tahoma"/>
          <w:color w:val="666666"/>
          <w:sz w:val="18"/>
          <w:szCs w:val="18"/>
        </w:rPr>
        <w:t xml:space="preserve"> Ольга Николаевна – старший эксперт отдела земельных отношений Комитета имущественных отношений Администрации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  <w:u w:val="single"/>
        </w:rPr>
        <w:t>Секретарь комиссии: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proofErr w:type="spellStart"/>
      <w:r w:rsidRPr="00BD3D0E">
        <w:rPr>
          <w:rFonts w:ascii="Tahoma" w:hAnsi="Tahoma" w:cs="Tahoma"/>
          <w:color w:val="666666"/>
          <w:sz w:val="18"/>
          <w:szCs w:val="18"/>
        </w:rPr>
        <w:t>Набиров</w:t>
      </w:r>
      <w:proofErr w:type="spellEnd"/>
      <w:r w:rsidRPr="00BD3D0E">
        <w:rPr>
          <w:rFonts w:ascii="Tahoma" w:hAnsi="Tahoma" w:cs="Tahoma"/>
          <w:color w:val="666666"/>
          <w:sz w:val="18"/>
          <w:szCs w:val="18"/>
        </w:rPr>
        <w:t xml:space="preserve"> Дмитрий Александрович – главный специалист отдела земельных отношений Комитета имущественных отношений Администрации городского округа Электросталь Московской области.</w:t>
      </w:r>
    </w:p>
    <w:p w:rsidR="00BD3D0E" w:rsidRPr="00BD3D0E" w:rsidRDefault="00BD3D0E" w:rsidP="00BD3D0E">
      <w:pPr>
        <w:shd w:val="clear" w:color="auto" w:fill="FFFFFF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  <w:u w:val="single"/>
        </w:rPr>
        <w:t>Отсутствовали: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Гусев Дмитрий Юрьевич – заместитель Главы Администрации городского округа Электросталь Московской области.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805"/>
        <w:gridCol w:w="6114"/>
        <w:gridCol w:w="2206"/>
      </w:tblGrid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№</w:t>
            </w:r>
          </w:p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п/п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№</w:t>
            </w:r>
          </w:p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уч-ый</w:t>
            </w:r>
            <w:proofErr w:type="spellEnd"/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ФИО представителя</w:t>
            </w:r>
          </w:p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многодетной семьи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Кадастровый номер</w:t>
            </w:r>
          </w:p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земельного участка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Семчук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lastRenderedPageBreak/>
              <w:t>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Литвак Ирина Борисовна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Железнякова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Наталья Олеговна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Казачинский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Игорь Васильевич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Юрченко Ольга Николаевна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50:46:0010802:1160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Подлабошникова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Янышева Роза </w:t>
            </w: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Газизьяновна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Родин Роман Петрович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Кудинова Ольга Владимировна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Кабанова Юлия Александровна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Перевозникова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50:46:0010802:1163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Зайцева Александра Львовна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29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Малева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Инна Михайловна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Голубева Светлана Евгеньевна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 1080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Воронина Анфиса Михайловна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Агеева Екатерина Викторовн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Мороз Юлия Витальевна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39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Шубина Ольга Константиновна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Гапонова Анжелика </w:t>
            </w: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Закировна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Первухина Ольга Николаевна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Козлова Ирина Анатольевна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Луконина </w:t>
            </w: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Хадича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</w:t>
            </w: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Якубовна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Елагина Татьяна Евгеньевна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49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Фролова Татьяна Валерьевна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50:46:0010802:1162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Скобликова Елена Александровна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Алехина Лариса Николаевна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Морозова Валерия Владимировна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Павлова Елена Евгеньевна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50:46:0010802:1161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50:46:0010802:1091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Таратынова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Косьянова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Матецкий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Эдуард Антонович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50:46:0010802:1078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98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69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50:46:0010802:1112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Ивашова Ирина Николаевна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Титов Алексей Юрьевич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50:46:0010802:1126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50:46:0010802:1082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109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77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Х (отсутствует согласие на обработку персональных данных)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50:46:0010802:1154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Кривцова Наталья Павловна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50:46:0010802:1140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79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Герасименко Дмитрий Александрович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50:46:0010802:1106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Быстрова Татьяна Вячеславовна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50:46:0010802:1139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Гаджиева Людмила Юрьевна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50:46:0010802:1095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Тытагина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50:46:0010802:1097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Деренчук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Надежда Павловна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50:46:0010802:1153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Селегей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Валентина Станиславовна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50:46:0010802:1157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119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proofErr w:type="spellStart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Пшеничникова</w:t>
            </w:r>
            <w:proofErr w:type="spellEnd"/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50:46:0010802:1156</w:t>
            </w:r>
          </w:p>
        </w:tc>
      </w:tr>
      <w:tr w:rsidR="00BD3D0E" w:rsidRPr="00BD3D0E" w:rsidTr="00BD3D0E">
        <w:trPr>
          <w:tblCellSpacing w:w="0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86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jc w:val="center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120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Данилова Татьяна Владимировна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D3D0E" w:rsidRPr="00BD3D0E" w:rsidRDefault="00BD3D0E" w:rsidP="00BD3D0E">
            <w:pPr>
              <w:spacing w:before="240" w:after="240"/>
              <w:rPr>
                <w:rFonts w:ascii="Tahoma" w:hAnsi="Tahoma" w:cs="Tahoma"/>
                <w:color w:val="666666"/>
                <w:sz w:val="18"/>
                <w:szCs w:val="18"/>
              </w:rPr>
            </w:pPr>
            <w:r w:rsidRPr="00BD3D0E">
              <w:rPr>
                <w:rFonts w:ascii="Tahoma" w:hAnsi="Tahoma" w:cs="Tahoma"/>
                <w:color w:val="666666"/>
                <w:sz w:val="18"/>
                <w:szCs w:val="18"/>
              </w:rPr>
              <w:t>50:46:0010802:1081</w:t>
            </w:r>
          </w:p>
        </w:tc>
      </w:tr>
    </w:tbl>
    <w:p w:rsidR="00BD3D0E" w:rsidRPr="00BD3D0E" w:rsidRDefault="00BD3D0E" w:rsidP="00BD3D0E">
      <w:pPr>
        <w:shd w:val="clear" w:color="auto" w:fill="FFFFFF"/>
        <w:spacing w:before="240" w:after="240"/>
        <w:rPr>
          <w:rFonts w:ascii="Tahoma" w:hAnsi="Tahoma" w:cs="Tahoma"/>
          <w:color w:val="666666"/>
          <w:sz w:val="18"/>
          <w:szCs w:val="18"/>
        </w:rPr>
      </w:pPr>
      <w:r w:rsidRPr="00BD3D0E">
        <w:rPr>
          <w:rFonts w:ascii="Tahoma" w:hAnsi="Tahoma" w:cs="Tahoma"/>
          <w:color w:val="666666"/>
          <w:sz w:val="18"/>
          <w:szCs w:val="18"/>
        </w:rPr>
        <w:t>Настоящим Протоколом Комиссия подтверждает результат проведения процедуры распределения земельных участков многодетным семьям.</w:t>
      </w:r>
    </w:p>
    <w:p w:rsidR="00BD3D0E" w:rsidRPr="00BD3D0E" w:rsidRDefault="00BD3D0E" w:rsidP="00BD3D0E">
      <w:pPr>
        <w:shd w:val="clear" w:color="auto" w:fill="FFFFFF"/>
        <w:spacing w:before="240" w:after="240"/>
        <w:rPr>
          <w:rFonts w:ascii="Tahoma" w:eastAsia="Times New Roman" w:hAnsi="Tahoma" w:cs="Tahoma"/>
          <w:color w:val="666666"/>
          <w:sz w:val="18"/>
          <w:szCs w:val="18"/>
        </w:rPr>
      </w:pPr>
    </w:p>
    <w:p w:rsidR="00F1094E" w:rsidRPr="00BD3D0E" w:rsidRDefault="00F1094E" w:rsidP="00BD3D0E">
      <w:pPr>
        <w:tabs>
          <w:tab w:val="left" w:pos="2200"/>
        </w:tabs>
      </w:pPr>
      <w:bookmarkStart w:id="0" w:name="_GoBack"/>
      <w:bookmarkEnd w:id="0"/>
    </w:p>
    <w:sectPr w:rsidR="00F1094E" w:rsidRPr="00BD3D0E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0E"/>
    <w:rsid w:val="00BD3D0E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D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D0E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3D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3D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BD3D0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D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D0E"/>
    <w:rPr>
      <w:rFonts w:ascii="Times" w:hAnsi="Times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3D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3D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BD3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6474</Characters>
  <Application>Microsoft Macintosh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2017-05-21T19:07:00Z</dcterms:created>
  <dcterms:modified xsi:type="dcterms:W3CDTF">2017-05-21T19:07:00Z</dcterms:modified>
</cp:coreProperties>
</file>