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6C" w:rsidRPr="004C714E" w:rsidRDefault="004C714E" w:rsidP="004C714E">
      <w:pPr>
        <w:ind w:right="-2"/>
        <w:contextualSpacing/>
        <w:jc w:val="center"/>
        <w:rPr>
          <w:sz w:val="28"/>
          <w:szCs w:val="28"/>
        </w:rPr>
      </w:pPr>
      <w:r w:rsidRPr="004C714E">
        <w:rPr>
          <w:sz w:val="28"/>
          <w:szCs w:val="28"/>
        </w:rPr>
        <w:t xml:space="preserve">АДМИНИСТРАЦИЯ </w:t>
      </w:r>
      <w:r w:rsidR="00EC756C" w:rsidRPr="004C714E">
        <w:rPr>
          <w:sz w:val="28"/>
          <w:szCs w:val="28"/>
        </w:rPr>
        <w:t>ГОРОДСКОГО ОКРУГА ЭЛЕКТРОСТАЛЬ</w:t>
      </w:r>
    </w:p>
    <w:p w:rsidR="00EC756C" w:rsidRPr="004C714E" w:rsidRDefault="00EC756C" w:rsidP="004C714E">
      <w:pPr>
        <w:ind w:right="-2"/>
        <w:contextualSpacing/>
        <w:jc w:val="center"/>
        <w:rPr>
          <w:sz w:val="28"/>
          <w:szCs w:val="28"/>
        </w:rPr>
      </w:pPr>
    </w:p>
    <w:p w:rsidR="00EC756C" w:rsidRPr="004C714E" w:rsidRDefault="004C714E" w:rsidP="004C714E">
      <w:pPr>
        <w:ind w:right="-2"/>
        <w:contextualSpacing/>
        <w:jc w:val="center"/>
        <w:rPr>
          <w:sz w:val="28"/>
          <w:szCs w:val="28"/>
        </w:rPr>
      </w:pPr>
      <w:r>
        <w:rPr>
          <w:sz w:val="28"/>
          <w:szCs w:val="28"/>
        </w:rPr>
        <w:t xml:space="preserve">МОСКОВСКОЙ </w:t>
      </w:r>
      <w:r w:rsidR="00EC756C" w:rsidRPr="004C714E">
        <w:rPr>
          <w:sz w:val="28"/>
          <w:szCs w:val="28"/>
        </w:rPr>
        <w:t>ОБЛАСТИ</w:t>
      </w:r>
    </w:p>
    <w:p w:rsidR="00EC756C" w:rsidRPr="004C714E" w:rsidRDefault="00EC756C" w:rsidP="004C714E">
      <w:pPr>
        <w:ind w:right="-2"/>
        <w:contextualSpacing/>
        <w:jc w:val="center"/>
        <w:rPr>
          <w:sz w:val="28"/>
          <w:szCs w:val="28"/>
        </w:rPr>
      </w:pPr>
    </w:p>
    <w:p w:rsidR="00EC756C" w:rsidRPr="004C714E" w:rsidRDefault="00EC756C" w:rsidP="004C714E">
      <w:pPr>
        <w:ind w:right="-2"/>
        <w:contextualSpacing/>
        <w:jc w:val="center"/>
        <w:rPr>
          <w:sz w:val="44"/>
          <w:szCs w:val="44"/>
        </w:rPr>
      </w:pPr>
      <w:bookmarkStart w:id="0" w:name="_GoBack"/>
      <w:r w:rsidRPr="004C714E">
        <w:rPr>
          <w:sz w:val="44"/>
          <w:szCs w:val="44"/>
        </w:rPr>
        <w:t>ПОСТАНОВЛЕНИЕ</w:t>
      </w:r>
    </w:p>
    <w:p w:rsidR="00EC756C" w:rsidRPr="004C714E" w:rsidRDefault="00EC756C" w:rsidP="004C714E">
      <w:pPr>
        <w:ind w:right="-2"/>
        <w:jc w:val="center"/>
        <w:rPr>
          <w:sz w:val="44"/>
          <w:szCs w:val="44"/>
        </w:rPr>
      </w:pPr>
    </w:p>
    <w:p w:rsidR="00EC756C" w:rsidRPr="004C714E" w:rsidRDefault="004C714E" w:rsidP="004C714E">
      <w:pPr>
        <w:ind w:right="-1"/>
        <w:jc w:val="center"/>
        <w:outlineLvl w:val="0"/>
      </w:pPr>
      <w:r>
        <w:t xml:space="preserve">от </w:t>
      </w:r>
      <w:r w:rsidR="00EC756C" w:rsidRPr="004C714E">
        <w:t>06.06.2018</w:t>
      </w:r>
      <w:r>
        <w:t xml:space="preserve"> № </w:t>
      </w:r>
      <w:r w:rsidR="00EC756C" w:rsidRPr="004C714E">
        <w:t>513/6</w:t>
      </w:r>
    </w:p>
    <w:p w:rsidR="00A56087" w:rsidRDefault="00A56087" w:rsidP="002725B3">
      <w:pPr>
        <w:jc w:val="center"/>
        <w:outlineLvl w:val="0"/>
      </w:pPr>
    </w:p>
    <w:p w:rsidR="004C714E" w:rsidRPr="00641C27" w:rsidRDefault="004C714E" w:rsidP="002725B3">
      <w:pPr>
        <w:jc w:val="center"/>
        <w:outlineLvl w:val="0"/>
      </w:pPr>
    </w:p>
    <w:p w:rsidR="002725B3" w:rsidRPr="002725B3" w:rsidRDefault="00071172" w:rsidP="00D37092">
      <w:pPr>
        <w:jc w:val="center"/>
        <w:rPr>
          <w:rFonts w:eastAsia="Calibri" w:cs="Times New Roman"/>
          <w:lang w:eastAsia="en-US"/>
        </w:rPr>
      </w:pPr>
      <w:r>
        <w:t>О внесении изменени</w:t>
      </w:r>
      <w:r w:rsidR="00DF6B6E">
        <w:t>я</w:t>
      </w:r>
      <w:r>
        <w:t xml:space="preserve"> в </w:t>
      </w:r>
      <w:r w:rsidR="00D37092">
        <w:t>Приложени</w:t>
      </w:r>
      <w:r>
        <w:t>е</w:t>
      </w:r>
      <w:r w:rsidR="00D37092">
        <w:t xml:space="preserve"> 19 к Административному регламенту по предоставлению государственной услуги по предоставлению гражданам субсидий на оплату жилого помещения и коммунальных услуг, утвержденному</w:t>
      </w:r>
      <w:r w:rsidR="00641C27" w:rsidRPr="00641C27">
        <w:t xml:space="preserve"> постановление</w:t>
      </w:r>
      <w:r w:rsidR="00D37092">
        <w:t>м</w:t>
      </w:r>
      <w:r w:rsidR="00641C27" w:rsidRPr="00641C27">
        <w:t xml:space="preserve"> Администрации городского округа Электросталь Московской области от </w:t>
      </w:r>
      <w:r w:rsidR="00641C27">
        <w:t>17.01.2018 № 5/1 «</w:t>
      </w:r>
      <w:r w:rsidR="002725B3">
        <w:t xml:space="preserve">Об утверждении административного регламента </w:t>
      </w:r>
      <w:r w:rsidR="002725B3" w:rsidRPr="002725B3">
        <w:rPr>
          <w:rFonts w:cs="Times New Roman"/>
        </w:rPr>
        <w:t xml:space="preserve">по предоставлению государственной услуги </w:t>
      </w:r>
      <w:r w:rsidR="002725B3" w:rsidRPr="002725B3">
        <w:rPr>
          <w:rFonts w:eastAsia="Calibri" w:cs="Times New Roman"/>
          <w:lang w:eastAsia="en-US"/>
        </w:rPr>
        <w:t>по предоставлению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00641C27">
        <w:rPr>
          <w:rFonts w:eastAsia="Calibri" w:cs="Times New Roman"/>
          <w:lang w:eastAsia="en-US"/>
        </w:rPr>
        <w:t>»</w:t>
      </w:r>
      <w:bookmarkEnd w:id="0"/>
    </w:p>
    <w:p w:rsidR="002725B3" w:rsidRDefault="002725B3" w:rsidP="002725B3">
      <w:pPr>
        <w:jc w:val="both"/>
        <w:rPr>
          <w:rFonts w:eastAsia="Calibri"/>
          <w:lang w:eastAsia="en-US"/>
        </w:rPr>
      </w:pPr>
    </w:p>
    <w:p w:rsidR="00F661D8" w:rsidRDefault="00F661D8" w:rsidP="002725B3">
      <w:pPr>
        <w:jc w:val="both"/>
        <w:rPr>
          <w:rFonts w:eastAsia="Calibri"/>
          <w:lang w:eastAsia="en-US"/>
        </w:rPr>
      </w:pPr>
    </w:p>
    <w:p w:rsidR="007C1D36" w:rsidRDefault="002725B3" w:rsidP="007C1D36">
      <w:pPr>
        <w:pStyle w:val="ConsPlusTitle"/>
        <w:jc w:val="both"/>
        <w:rPr>
          <w:b w:val="0"/>
        </w:rPr>
      </w:pPr>
      <w:r>
        <w:rPr>
          <w:rFonts w:eastAsia="Calibri"/>
          <w:lang w:eastAsia="en-US"/>
        </w:rPr>
        <w:tab/>
      </w:r>
      <w:r w:rsidRPr="00EF5614">
        <w:rPr>
          <w:rFonts w:eastAsia="Calibri"/>
          <w:b w:val="0"/>
          <w:lang w:eastAsia="en-US"/>
        </w:rPr>
        <w:t xml:space="preserve">В соответствии с </w:t>
      </w:r>
      <w:r w:rsidRPr="00EF5614">
        <w:rPr>
          <w:rFonts w:eastAsia="Calibri"/>
          <w:b w:val="0"/>
        </w:rPr>
        <w:t xml:space="preserve">письмом Министерства </w:t>
      </w:r>
      <w:r w:rsidR="007C1D36">
        <w:rPr>
          <w:rFonts w:eastAsia="Calibri"/>
          <w:b w:val="0"/>
        </w:rPr>
        <w:t>социального развития</w:t>
      </w:r>
      <w:r w:rsidRPr="00EF5614">
        <w:rPr>
          <w:rFonts w:eastAsia="Calibri"/>
          <w:b w:val="0"/>
        </w:rPr>
        <w:t xml:space="preserve"> Московской области от </w:t>
      </w:r>
      <w:r w:rsidR="00B4390D">
        <w:rPr>
          <w:rFonts w:eastAsia="Calibri"/>
          <w:b w:val="0"/>
        </w:rPr>
        <w:t>04.04.2018</w:t>
      </w:r>
      <w:r w:rsidR="007C1D36">
        <w:rPr>
          <w:rFonts w:eastAsia="Calibri"/>
          <w:b w:val="0"/>
        </w:rPr>
        <w:t xml:space="preserve"> № 19</w:t>
      </w:r>
      <w:r w:rsidRPr="00EF5614">
        <w:rPr>
          <w:rFonts w:eastAsia="Calibri"/>
          <w:b w:val="0"/>
        </w:rPr>
        <w:t>Исх-</w:t>
      </w:r>
      <w:r w:rsidR="00B4390D">
        <w:rPr>
          <w:rFonts w:eastAsia="Calibri"/>
          <w:b w:val="0"/>
        </w:rPr>
        <w:t>4954</w:t>
      </w:r>
      <w:r w:rsidRPr="00EF5614">
        <w:rPr>
          <w:rFonts w:eastAsia="Calibri"/>
          <w:b w:val="0"/>
        </w:rPr>
        <w:t>/</w:t>
      </w:r>
      <w:r w:rsidR="00B4390D">
        <w:rPr>
          <w:rFonts w:eastAsia="Calibri"/>
          <w:b w:val="0"/>
        </w:rPr>
        <w:t>05</w:t>
      </w:r>
      <w:r w:rsidR="007C1D36">
        <w:rPr>
          <w:rFonts w:eastAsia="Calibri"/>
          <w:b w:val="0"/>
        </w:rPr>
        <w:t>-0</w:t>
      </w:r>
      <w:r w:rsidR="00B4390D">
        <w:rPr>
          <w:rFonts w:eastAsia="Calibri"/>
          <w:b w:val="0"/>
        </w:rPr>
        <w:t>3</w:t>
      </w:r>
      <w:r w:rsidRPr="00EF5614">
        <w:rPr>
          <w:b w:val="0"/>
        </w:rPr>
        <w:t xml:space="preserve">Администрация городского округа Электросталь Московской области ПОСТАНОВЛЯЕТ: </w:t>
      </w:r>
    </w:p>
    <w:p w:rsidR="00F661D8" w:rsidRDefault="00F661D8" w:rsidP="007C1D36">
      <w:pPr>
        <w:pStyle w:val="ConsPlusTitle"/>
        <w:jc w:val="both"/>
        <w:rPr>
          <w:b w:val="0"/>
        </w:rPr>
      </w:pPr>
    </w:p>
    <w:p w:rsidR="00D37092" w:rsidRPr="00A56087" w:rsidRDefault="00A56087" w:rsidP="00A56087">
      <w:pPr>
        <w:pStyle w:val="a9"/>
        <w:numPr>
          <w:ilvl w:val="0"/>
          <w:numId w:val="5"/>
        </w:numPr>
        <w:ind w:left="0" w:firstLine="709"/>
        <w:jc w:val="both"/>
        <w:rPr>
          <w:rFonts w:cs="Times New Roman"/>
          <w:szCs w:val="20"/>
        </w:rPr>
      </w:pPr>
      <w:r>
        <w:t xml:space="preserve">Внести в </w:t>
      </w:r>
      <w:r w:rsidR="00D37092" w:rsidRPr="00A56087">
        <w:rPr>
          <w:rFonts w:cs="Times New Roman"/>
          <w:szCs w:val="20"/>
        </w:rPr>
        <w:t>Приложени</w:t>
      </w:r>
      <w:r w:rsidRPr="00A56087">
        <w:rPr>
          <w:rFonts w:cs="Times New Roman"/>
          <w:szCs w:val="20"/>
        </w:rPr>
        <w:t>е</w:t>
      </w:r>
      <w:r w:rsidR="00D37092" w:rsidRPr="00A56087">
        <w:rPr>
          <w:rFonts w:cs="Times New Roman"/>
          <w:szCs w:val="20"/>
        </w:rPr>
        <w:t xml:space="preserve"> 19 к Административному регламенту по предоставлению государственной услуги по предоставлению гражданам субсидий на оплату жилого помещения и коммунальных услуг, утвержденному постановлением Администрации городского округа Электросталь Московской области от 17.01.2018 № 5/1 «Об утверждении административного регламента по предоставлению государственной услуги по предоставлению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Pr="00A56087">
        <w:rPr>
          <w:rFonts w:cs="Times New Roman"/>
          <w:szCs w:val="20"/>
        </w:rPr>
        <w:t xml:space="preserve"> изменение, изложив его в новой редакции, согласно приложению к настоящему постановлению.</w:t>
      </w:r>
    </w:p>
    <w:p w:rsidR="00A56087" w:rsidRPr="00A56087" w:rsidRDefault="00A56087" w:rsidP="00A56087">
      <w:pPr>
        <w:pStyle w:val="a9"/>
        <w:numPr>
          <w:ilvl w:val="0"/>
          <w:numId w:val="5"/>
        </w:numPr>
        <w:ind w:left="0" w:firstLine="709"/>
        <w:jc w:val="both"/>
        <w:rPr>
          <w:sz w:val="28"/>
          <w:szCs w:val="20"/>
        </w:rPr>
      </w:pPr>
      <w:r w:rsidRPr="00A56087">
        <w:rPr>
          <w:rFonts w:cs="Times New Roman"/>
          <w:szCs w:val="20"/>
        </w:rPr>
        <w:t xml:space="preserve">Установить, что настоящее постановление вступает в силу с момента </w:t>
      </w:r>
      <w:r w:rsidR="00925E5A">
        <w:rPr>
          <w:rFonts w:cs="Times New Roman"/>
          <w:szCs w:val="20"/>
        </w:rPr>
        <w:t>опубликования</w:t>
      </w:r>
      <w:r w:rsidRPr="00A56087">
        <w:rPr>
          <w:rFonts w:cs="Times New Roman"/>
          <w:szCs w:val="20"/>
        </w:rPr>
        <w:t>.</w:t>
      </w:r>
    </w:p>
    <w:p w:rsidR="00A56087" w:rsidRDefault="002725B3" w:rsidP="00A56087">
      <w:pPr>
        <w:pStyle w:val="a9"/>
        <w:numPr>
          <w:ilvl w:val="0"/>
          <w:numId w:val="5"/>
        </w:numPr>
        <w:ind w:left="0" w:firstLine="709"/>
        <w:jc w:val="both"/>
      </w:pPr>
      <w:r w:rsidRPr="002E71E5">
        <w:t xml:space="preserve"> 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5" w:history="1">
        <w:r w:rsidRPr="00AD57A0">
          <w:rPr>
            <w:rStyle w:val="a5"/>
            <w:color w:val="auto"/>
            <w:u w:val="none"/>
          </w:rPr>
          <w:t>www.electrostal.ru</w:t>
        </w:r>
      </w:hyperlink>
      <w:r w:rsidRPr="00161910">
        <w:t>.</w:t>
      </w:r>
    </w:p>
    <w:p w:rsidR="00A56087" w:rsidRDefault="002725B3" w:rsidP="00A56087">
      <w:pPr>
        <w:pStyle w:val="a9"/>
        <w:numPr>
          <w:ilvl w:val="0"/>
          <w:numId w:val="5"/>
        </w:numPr>
        <w:tabs>
          <w:tab w:val="left" w:pos="567"/>
        </w:tabs>
        <w:ind w:left="0" w:firstLine="709"/>
        <w:jc w:val="both"/>
      </w:pPr>
      <w:r w:rsidRPr="002E71E5">
        <w:t xml:space="preserve">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725B3" w:rsidRPr="00A56087" w:rsidRDefault="002725B3" w:rsidP="00A56087">
      <w:pPr>
        <w:pStyle w:val="a9"/>
        <w:numPr>
          <w:ilvl w:val="0"/>
          <w:numId w:val="5"/>
        </w:numPr>
        <w:tabs>
          <w:tab w:val="left" w:pos="0"/>
          <w:tab w:val="left" w:pos="567"/>
        </w:tabs>
        <w:ind w:left="0" w:firstLine="709"/>
        <w:jc w:val="both"/>
      </w:pPr>
      <w:r w:rsidRPr="00A56087">
        <w:t xml:space="preserve">Контроль за </w:t>
      </w:r>
      <w:r w:rsidR="00411AA5" w:rsidRPr="00A56087">
        <w:t>исполнением настоящего</w:t>
      </w:r>
      <w:r w:rsidRPr="00A56087">
        <w:t xml:space="preserve"> постановлени</w:t>
      </w:r>
      <w:r w:rsidR="00411AA5" w:rsidRPr="00A56087">
        <w:t>я</w:t>
      </w:r>
      <w:r w:rsidRPr="00A56087">
        <w:t xml:space="preserve"> возложить на заместителя Главы</w:t>
      </w:r>
      <w:r w:rsidR="004C714E">
        <w:t xml:space="preserve"> </w:t>
      </w:r>
      <w:r w:rsidRPr="00A56087">
        <w:t>Администрации городского</w:t>
      </w:r>
      <w:r w:rsidR="004C714E">
        <w:t xml:space="preserve"> </w:t>
      </w:r>
      <w:r w:rsidRPr="00A56087">
        <w:t>округа Электросталь Московской области</w:t>
      </w:r>
      <w:r w:rsidR="004C714E">
        <w:t xml:space="preserve"> </w:t>
      </w:r>
      <w:r w:rsidR="007C1D36" w:rsidRPr="00A56087">
        <w:t>Денисова В.А.</w:t>
      </w:r>
    </w:p>
    <w:p w:rsidR="00B54F60" w:rsidRDefault="00B54F60" w:rsidP="00B54F60">
      <w:pPr>
        <w:pStyle w:val="Default"/>
        <w:tabs>
          <w:tab w:val="left" w:pos="567"/>
          <w:tab w:val="left" w:pos="8340"/>
        </w:tabs>
        <w:jc w:val="both"/>
        <w:rPr>
          <w:color w:val="auto"/>
        </w:rPr>
      </w:pPr>
    </w:p>
    <w:p w:rsidR="00B54F60" w:rsidRDefault="00B54F60" w:rsidP="00B54F60">
      <w:pPr>
        <w:pStyle w:val="Default"/>
        <w:tabs>
          <w:tab w:val="left" w:pos="567"/>
          <w:tab w:val="left" w:pos="8340"/>
        </w:tabs>
        <w:jc w:val="both"/>
      </w:pPr>
    </w:p>
    <w:p w:rsidR="004C714E" w:rsidRDefault="004C714E" w:rsidP="00B54F60">
      <w:pPr>
        <w:pStyle w:val="Default"/>
        <w:tabs>
          <w:tab w:val="left" w:pos="567"/>
          <w:tab w:val="left" w:pos="8340"/>
        </w:tabs>
        <w:jc w:val="both"/>
      </w:pPr>
    </w:p>
    <w:p w:rsidR="004C714E" w:rsidRDefault="004C714E" w:rsidP="00B54F60">
      <w:pPr>
        <w:pStyle w:val="Default"/>
        <w:tabs>
          <w:tab w:val="left" w:pos="567"/>
          <w:tab w:val="left" w:pos="8340"/>
        </w:tabs>
        <w:jc w:val="both"/>
      </w:pPr>
    </w:p>
    <w:p w:rsidR="002725B3" w:rsidRPr="00A25810" w:rsidRDefault="002725B3" w:rsidP="002725B3">
      <w:pPr>
        <w:pStyle w:val="a3"/>
        <w:rPr>
          <w:rFonts w:ascii="Times New Roman" w:hAnsi="Times New Roman"/>
          <w:szCs w:val="24"/>
        </w:rPr>
      </w:pPr>
      <w:r w:rsidRPr="00A25810">
        <w:rPr>
          <w:rFonts w:ascii="Times New Roman" w:hAnsi="Times New Roman"/>
          <w:szCs w:val="24"/>
        </w:rPr>
        <w:t>Глава городского округа                                                                                           В.Я. Пекарев</w:t>
      </w:r>
    </w:p>
    <w:p w:rsidR="00243FB7" w:rsidRDefault="00243FB7" w:rsidP="002725B3"/>
    <w:p w:rsidR="00D17551" w:rsidRDefault="00D17551" w:rsidP="002725B3">
      <w:pPr>
        <w:sectPr w:rsidR="00D17551" w:rsidSect="004C714E">
          <w:pgSz w:w="11906" w:h="16838" w:code="9"/>
          <w:pgMar w:top="1134" w:right="850" w:bottom="1134" w:left="1701" w:header="709" w:footer="709" w:gutter="0"/>
          <w:cols w:space="708"/>
          <w:docGrid w:linePitch="360"/>
        </w:sectPr>
      </w:pPr>
    </w:p>
    <w:p w:rsidR="000C2B78" w:rsidRPr="000C2B78" w:rsidRDefault="004C714E" w:rsidP="000C2B78">
      <w:pPr>
        <w:autoSpaceDE w:val="0"/>
        <w:autoSpaceDN w:val="0"/>
        <w:adjustRightInd w:val="0"/>
        <w:spacing w:line="276" w:lineRule="auto"/>
        <w:ind w:left="8519" w:firstLine="698"/>
        <w:rPr>
          <w:rFonts w:eastAsia="Calibri" w:cs="Times New Roman"/>
          <w:b/>
          <w:sz w:val="22"/>
          <w:szCs w:val="22"/>
          <w:lang w:eastAsia="en-US"/>
        </w:rPr>
      </w:pPr>
      <w:bookmarkStart w:id="1" w:name="_Toc491671334"/>
      <w:bookmarkStart w:id="2" w:name="_Toc492017025"/>
      <w:r>
        <w:rPr>
          <w:rFonts w:eastAsia="Calibri" w:cs="Times New Roman"/>
          <w:b/>
          <w:sz w:val="22"/>
          <w:szCs w:val="22"/>
          <w:lang w:eastAsia="en-US"/>
        </w:rPr>
        <w:lastRenderedPageBreak/>
        <w:t>Приложение</w:t>
      </w:r>
    </w:p>
    <w:p w:rsidR="000C2B78" w:rsidRPr="000C2B78" w:rsidRDefault="000C2B78" w:rsidP="000C2B78">
      <w:pPr>
        <w:autoSpaceDE w:val="0"/>
        <w:autoSpaceDN w:val="0"/>
        <w:adjustRightInd w:val="0"/>
        <w:spacing w:line="276" w:lineRule="auto"/>
        <w:ind w:left="9217"/>
        <w:jc w:val="both"/>
        <w:rPr>
          <w:rFonts w:eastAsia="Calibri" w:cs="Times New Roman"/>
          <w:sz w:val="22"/>
          <w:szCs w:val="22"/>
          <w:lang w:eastAsia="en-US"/>
        </w:rPr>
      </w:pPr>
      <w:r w:rsidRPr="000C2B78">
        <w:rPr>
          <w:rFonts w:eastAsia="Calibri" w:cs="Times New Roman"/>
          <w:sz w:val="22"/>
          <w:szCs w:val="22"/>
          <w:lang w:eastAsia="en-US"/>
        </w:rPr>
        <w:t>к постановлению Администрации</w:t>
      </w:r>
    </w:p>
    <w:p w:rsidR="000C2B78" w:rsidRPr="000C2B78" w:rsidRDefault="000C2B78" w:rsidP="000C2B78">
      <w:pPr>
        <w:autoSpaceDE w:val="0"/>
        <w:autoSpaceDN w:val="0"/>
        <w:adjustRightInd w:val="0"/>
        <w:spacing w:line="276" w:lineRule="auto"/>
        <w:ind w:left="9217"/>
        <w:jc w:val="both"/>
        <w:rPr>
          <w:rFonts w:eastAsia="Calibri" w:cs="Times New Roman"/>
          <w:sz w:val="22"/>
          <w:szCs w:val="22"/>
          <w:lang w:eastAsia="en-US"/>
        </w:rPr>
      </w:pPr>
      <w:r w:rsidRPr="000C2B78">
        <w:rPr>
          <w:rFonts w:eastAsia="Calibri" w:cs="Times New Roman"/>
          <w:sz w:val="22"/>
          <w:szCs w:val="22"/>
          <w:lang w:eastAsia="en-US"/>
        </w:rPr>
        <w:t>городского округа Электросталь</w:t>
      </w:r>
    </w:p>
    <w:p w:rsidR="000C2B78" w:rsidRPr="000C2B78" w:rsidRDefault="000C2B78" w:rsidP="000C2B78">
      <w:pPr>
        <w:autoSpaceDE w:val="0"/>
        <w:autoSpaceDN w:val="0"/>
        <w:adjustRightInd w:val="0"/>
        <w:spacing w:line="276" w:lineRule="auto"/>
        <w:ind w:left="9217"/>
        <w:jc w:val="both"/>
        <w:rPr>
          <w:rFonts w:eastAsia="Calibri" w:cs="Times New Roman"/>
          <w:sz w:val="22"/>
          <w:szCs w:val="22"/>
          <w:lang w:eastAsia="en-US"/>
        </w:rPr>
      </w:pPr>
      <w:r w:rsidRPr="000C2B78">
        <w:rPr>
          <w:rFonts w:eastAsia="Calibri" w:cs="Times New Roman"/>
          <w:sz w:val="22"/>
          <w:szCs w:val="22"/>
          <w:lang w:eastAsia="en-US"/>
        </w:rPr>
        <w:t>Московской области</w:t>
      </w:r>
    </w:p>
    <w:p w:rsidR="000C2B78" w:rsidRPr="000C2B78" w:rsidRDefault="004C714E" w:rsidP="000C2B78">
      <w:pPr>
        <w:autoSpaceDE w:val="0"/>
        <w:autoSpaceDN w:val="0"/>
        <w:adjustRightInd w:val="0"/>
        <w:spacing w:line="276" w:lineRule="auto"/>
        <w:ind w:left="8519" w:firstLine="698"/>
        <w:rPr>
          <w:rFonts w:eastAsia="Calibri" w:cs="Times New Roman"/>
          <w:sz w:val="22"/>
          <w:szCs w:val="22"/>
          <w:lang w:eastAsia="en-US"/>
        </w:rPr>
      </w:pPr>
      <w:r>
        <w:t xml:space="preserve">от </w:t>
      </w:r>
      <w:r w:rsidRPr="004C714E">
        <w:t>06.06.2018</w:t>
      </w:r>
      <w:r>
        <w:t xml:space="preserve"> № </w:t>
      </w:r>
      <w:r w:rsidRPr="004C714E">
        <w:t>513/6</w:t>
      </w:r>
    </w:p>
    <w:p w:rsidR="000C2B78" w:rsidRPr="000C2B78" w:rsidRDefault="000C2B78" w:rsidP="000C2B78">
      <w:pPr>
        <w:autoSpaceDE w:val="0"/>
        <w:autoSpaceDN w:val="0"/>
        <w:adjustRightInd w:val="0"/>
        <w:spacing w:line="276" w:lineRule="auto"/>
        <w:ind w:left="8519" w:firstLine="698"/>
        <w:rPr>
          <w:rFonts w:eastAsia="Calibri" w:cs="Times New Roman"/>
          <w:b/>
          <w:sz w:val="22"/>
          <w:szCs w:val="22"/>
          <w:lang w:eastAsia="en-US"/>
        </w:rPr>
      </w:pPr>
      <w:r w:rsidRPr="000C2B78">
        <w:rPr>
          <w:rFonts w:eastAsia="Calibri" w:cs="Times New Roman"/>
          <w:b/>
          <w:sz w:val="22"/>
          <w:szCs w:val="22"/>
          <w:lang w:eastAsia="en-US"/>
        </w:rPr>
        <w:t>Приложение 19</w:t>
      </w:r>
      <w:bookmarkEnd w:id="1"/>
      <w:bookmarkEnd w:id="2"/>
    </w:p>
    <w:p w:rsidR="000C2B78" w:rsidRPr="000C2B78" w:rsidRDefault="000C2B78" w:rsidP="000C2B78">
      <w:pPr>
        <w:ind w:left="9217"/>
        <w:rPr>
          <w:rFonts w:eastAsia="Calibri" w:cs="Times New Roman"/>
          <w:sz w:val="22"/>
          <w:szCs w:val="22"/>
          <w:lang w:eastAsia="en-US"/>
        </w:rPr>
      </w:pPr>
      <w:r w:rsidRPr="000C2B78">
        <w:rPr>
          <w:rFonts w:eastAsia="Calibri" w:cs="Times New Roman"/>
          <w:sz w:val="22"/>
          <w:szCs w:val="22"/>
          <w:lang w:eastAsia="en-US"/>
        </w:rPr>
        <w:t>к Административному регламенту по предоставлению государственной услуги по предоставлению гражданам субсидий на оплату жилого помещения и коммунальных услуг</w:t>
      </w:r>
    </w:p>
    <w:p w:rsidR="000C2B78" w:rsidRPr="000C2B78" w:rsidRDefault="000C2B78" w:rsidP="000C2B78">
      <w:pPr>
        <w:keepNext/>
        <w:spacing w:line="276" w:lineRule="auto"/>
        <w:jc w:val="center"/>
        <w:outlineLvl w:val="0"/>
        <w:rPr>
          <w:rFonts w:cs="Times New Roman"/>
          <w:b/>
          <w:bCs/>
          <w:iCs/>
        </w:rPr>
      </w:pPr>
      <w:bookmarkStart w:id="3" w:name="_Toc484504581"/>
      <w:bookmarkStart w:id="4" w:name="_Toc491671335"/>
      <w:bookmarkStart w:id="5" w:name="_Toc492017026"/>
    </w:p>
    <w:p w:rsidR="000C2B78" w:rsidRPr="000C2B78" w:rsidRDefault="000C2B78" w:rsidP="000C2B78">
      <w:pPr>
        <w:keepNext/>
        <w:spacing w:line="276" w:lineRule="auto"/>
        <w:jc w:val="center"/>
        <w:outlineLvl w:val="0"/>
        <w:rPr>
          <w:rFonts w:cs="Times New Roman"/>
          <w:b/>
          <w:bCs/>
          <w:iCs/>
          <w:sz w:val="20"/>
          <w:szCs w:val="20"/>
        </w:rPr>
      </w:pPr>
    </w:p>
    <w:p w:rsidR="000C2B78" w:rsidRPr="000C2B78" w:rsidRDefault="000C2B78" w:rsidP="000C2B78">
      <w:pPr>
        <w:keepNext/>
        <w:spacing w:line="276" w:lineRule="auto"/>
        <w:jc w:val="center"/>
        <w:outlineLvl w:val="0"/>
        <w:rPr>
          <w:rFonts w:cs="Times New Roman"/>
          <w:b/>
          <w:bCs/>
          <w:iCs/>
        </w:rPr>
      </w:pPr>
      <w:r w:rsidRPr="000C2B78">
        <w:rPr>
          <w:rFonts w:cs="Times New Roman"/>
          <w:b/>
          <w:bCs/>
          <w:iCs/>
        </w:rPr>
        <w:t>Перечень и содержание административных действий, составляющих административные процедуры</w:t>
      </w:r>
      <w:bookmarkEnd w:id="3"/>
      <w:bookmarkEnd w:id="4"/>
      <w:bookmarkEnd w:id="5"/>
    </w:p>
    <w:p w:rsidR="000C2B78" w:rsidRPr="000C2B78" w:rsidRDefault="000C2B78" w:rsidP="000C2B78">
      <w:pPr>
        <w:autoSpaceDE w:val="0"/>
        <w:autoSpaceDN w:val="0"/>
        <w:adjustRightInd w:val="0"/>
        <w:spacing w:before="360" w:after="240"/>
        <w:ind w:left="714"/>
        <w:outlineLvl w:val="1"/>
        <w:rPr>
          <w:rFonts w:eastAsia="Calibri" w:cs="Times New Roman"/>
          <w:lang w:eastAsia="en-US"/>
        </w:rPr>
      </w:pPr>
      <w:bookmarkStart w:id="6" w:name="_Toc491671336"/>
      <w:bookmarkStart w:id="7" w:name="_Toc492017027"/>
      <w:bookmarkStart w:id="8" w:name="_Toc438110054"/>
      <w:bookmarkStart w:id="9" w:name="_Toc437973312"/>
      <w:bookmarkStart w:id="10" w:name="_Toc438376266"/>
      <w:r w:rsidRPr="000C2B78">
        <w:rPr>
          <w:rFonts w:eastAsia="Calibri" w:cs="Times New Roman"/>
          <w:lang w:eastAsia="en-US"/>
        </w:rPr>
        <w:t>1.Прием и регистрация заявления и документов, необходимых для предоставления Государственной услуги</w:t>
      </w:r>
      <w:bookmarkEnd w:id="6"/>
      <w:bookmarkEnd w:id="7"/>
    </w:p>
    <w:p w:rsidR="000C2B78" w:rsidRPr="000C2B78" w:rsidRDefault="000C2B78" w:rsidP="000C2B78">
      <w:pPr>
        <w:autoSpaceDE w:val="0"/>
        <w:autoSpaceDN w:val="0"/>
        <w:adjustRightInd w:val="0"/>
        <w:spacing w:before="360" w:after="240"/>
        <w:ind w:left="720"/>
        <w:outlineLvl w:val="1"/>
        <w:rPr>
          <w:rFonts w:eastAsia="Calibri" w:cs="Times New Roman"/>
          <w:lang w:eastAsia="en-US"/>
        </w:rPr>
      </w:pPr>
      <w:bookmarkStart w:id="11" w:name="_Toc437973313"/>
      <w:bookmarkStart w:id="12" w:name="_Toc438110055"/>
      <w:bookmarkStart w:id="13" w:name="_Toc438376267"/>
      <w:bookmarkStart w:id="14" w:name="_Toc491671337"/>
      <w:bookmarkStart w:id="15" w:name="_Toc492017028"/>
      <w:bookmarkEnd w:id="8"/>
      <w:bookmarkEnd w:id="9"/>
      <w:bookmarkEnd w:id="10"/>
      <w:r w:rsidRPr="000C2B78">
        <w:rPr>
          <w:rFonts w:eastAsia="Calibri" w:cs="Times New Roman"/>
          <w:lang w:eastAsia="en-US"/>
        </w:rPr>
        <w:t>1.1. Порядок выполнения административных действий при личном обращении Заявителя в МФЦ</w:t>
      </w:r>
      <w:bookmarkEnd w:id="11"/>
      <w:bookmarkEnd w:id="12"/>
      <w:bookmarkEnd w:id="13"/>
      <w:bookmarkEnd w:id="14"/>
      <w:bookmarkEnd w:id="15"/>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875"/>
        <w:gridCol w:w="2339"/>
        <w:gridCol w:w="2068"/>
        <w:gridCol w:w="5463"/>
      </w:tblGrid>
      <w:tr w:rsidR="000C2B78" w:rsidRPr="000C2B78" w:rsidTr="00542B3F">
        <w:trPr>
          <w:tblHeader/>
        </w:trPr>
        <w:tc>
          <w:tcPr>
            <w:tcW w:w="587" w:type="pct"/>
            <w:shd w:val="clear" w:color="auto" w:fill="auto"/>
            <w:vAlign w:val="center"/>
          </w:tcPr>
          <w:p w:rsidR="000C2B78" w:rsidRPr="000C2B78" w:rsidRDefault="000C2B78" w:rsidP="000C2B78">
            <w:pPr>
              <w:suppressAutoHyphens/>
              <w:autoSpaceDE w:val="0"/>
              <w:autoSpaceDN w:val="0"/>
              <w:adjustRightInd w:val="0"/>
              <w:ind w:left="-108" w:right="-37"/>
              <w:jc w:val="center"/>
              <w:rPr>
                <w:rFonts w:cs="Times New Roman"/>
                <w:lang w:eastAsia="en-US"/>
              </w:rPr>
            </w:pPr>
            <w:r w:rsidRPr="000C2B78">
              <w:rPr>
                <w:rFonts w:cs="Times New Roman"/>
                <w:sz w:val="22"/>
                <w:szCs w:val="22"/>
                <w:lang w:eastAsia="en-US"/>
              </w:rPr>
              <w:t>Место выполнения процедуры/ используемая ИС</w:t>
            </w:r>
          </w:p>
        </w:tc>
        <w:tc>
          <w:tcPr>
            <w:tcW w:w="1244"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Административные действия</w:t>
            </w:r>
          </w:p>
        </w:tc>
        <w:tc>
          <w:tcPr>
            <w:tcW w:w="751"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Средний срок выполнения</w:t>
            </w:r>
          </w:p>
        </w:tc>
        <w:tc>
          <w:tcPr>
            <w:tcW w:w="664" w:type="pct"/>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Средняя трудоемкость выполнения</w:t>
            </w:r>
          </w:p>
        </w:tc>
        <w:tc>
          <w:tcPr>
            <w:tcW w:w="1755"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Содержание действия</w:t>
            </w:r>
          </w:p>
        </w:tc>
      </w:tr>
      <w:tr w:rsidR="000C2B78" w:rsidRPr="000C2B78" w:rsidTr="00542B3F">
        <w:tc>
          <w:tcPr>
            <w:tcW w:w="587" w:type="pct"/>
            <w:vMerge w:val="restar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МФЦ/ Модуль МФЦ</w:t>
            </w:r>
          </w:p>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ЕИС ОУ</w:t>
            </w:r>
          </w:p>
        </w:tc>
        <w:tc>
          <w:tcPr>
            <w:tcW w:w="1244"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Установление соответствие личности Заявителя (представителя заявителя) документам, удостоверяющим личность</w:t>
            </w:r>
          </w:p>
        </w:tc>
        <w:tc>
          <w:tcPr>
            <w:tcW w:w="751" w:type="pct"/>
            <w:vMerge w:val="restar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Не более 4 часов в течение рабочего дня МФЦ (не включается в общий срок предоставления Государственной услуги).</w:t>
            </w:r>
          </w:p>
          <w:p w:rsidR="000C2B78" w:rsidRPr="000C2B78" w:rsidRDefault="000C2B78" w:rsidP="000C2B78">
            <w:pPr>
              <w:suppressAutoHyphens/>
              <w:autoSpaceDE w:val="0"/>
              <w:autoSpaceDN w:val="0"/>
              <w:adjustRightInd w:val="0"/>
              <w:spacing w:after="200" w:line="276" w:lineRule="auto"/>
              <w:jc w:val="both"/>
              <w:rPr>
                <w:rFonts w:cs="Times New Roman"/>
                <w:lang w:eastAsia="en-US"/>
              </w:rPr>
            </w:pPr>
          </w:p>
        </w:tc>
        <w:tc>
          <w:tcPr>
            <w:tcW w:w="664" w:type="pct"/>
          </w:tcPr>
          <w:p w:rsidR="000C2B78" w:rsidRPr="000C2B78" w:rsidDel="00D404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5 минут</w:t>
            </w:r>
          </w:p>
        </w:tc>
        <w:tc>
          <w:tcPr>
            <w:tcW w:w="1755"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0C2B78" w:rsidRPr="000C2B78" w:rsidTr="00542B3F">
        <w:tc>
          <w:tcPr>
            <w:tcW w:w="587" w:type="pct"/>
            <w:vMerge/>
            <w:shd w:val="clear" w:color="auto" w:fill="auto"/>
          </w:tcPr>
          <w:p w:rsidR="000C2B78" w:rsidRPr="000C2B78" w:rsidRDefault="000C2B78" w:rsidP="000C2B78">
            <w:pPr>
              <w:suppressAutoHyphens/>
              <w:autoSpaceDE w:val="0"/>
              <w:autoSpaceDN w:val="0"/>
              <w:adjustRightInd w:val="0"/>
              <w:jc w:val="both"/>
              <w:rPr>
                <w:rFonts w:cs="Times New Roman"/>
                <w:lang w:eastAsia="en-US"/>
              </w:rPr>
            </w:pPr>
          </w:p>
        </w:tc>
        <w:tc>
          <w:tcPr>
            <w:tcW w:w="1244"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cs="Times New Roman"/>
                <w:sz w:val="22"/>
                <w:szCs w:val="22"/>
                <w:lang w:eastAsia="en-US"/>
              </w:rPr>
              <w:t xml:space="preserve">Проверка полномочий Представителя заявителя </w:t>
            </w:r>
            <w:r w:rsidRPr="000C2B78">
              <w:rPr>
                <w:rFonts w:eastAsia="Calibri" w:cs="Times New Roman"/>
                <w:sz w:val="22"/>
                <w:szCs w:val="22"/>
              </w:rPr>
              <w:t>на основании документа, удостоверяющего полномочия (при обращении Представителя заявителя)</w:t>
            </w:r>
          </w:p>
        </w:tc>
        <w:tc>
          <w:tcPr>
            <w:tcW w:w="751" w:type="pct"/>
            <w:vMerge/>
            <w:shd w:val="clear" w:color="auto" w:fill="auto"/>
          </w:tcPr>
          <w:p w:rsidR="000C2B78" w:rsidRPr="000C2B78" w:rsidRDefault="000C2B78" w:rsidP="000C2B78">
            <w:pPr>
              <w:suppressAutoHyphens/>
              <w:autoSpaceDE w:val="0"/>
              <w:autoSpaceDN w:val="0"/>
              <w:adjustRightInd w:val="0"/>
              <w:spacing w:after="200" w:line="276" w:lineRule="auto"/>
              <w:jc w:val="both"/>
              <w:rPr>
                <w:rFonts w:cs="Times New Roman"/>
                <w:lang w:eastAsia="en-US"/>
              </w:rPr>
            </w:pPr>
          </w:p>
        </w:tc>
        <w:tc>
          <w:tcPr>
            <w:tcW w:w="66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5 минут</w:t>
            </w:r>
          </w:p>
          <w:p w:rsidR="000C2B78" w:rsidRPr="000C2B78" w:rsidRDefault="000C2B78" w:rsidP="000C2B78">
            <w:pPr>
              <w:suppressAutoHyphens/>
              <w:autoSpaceDE w:val="0"/>
              <w:autoSpaceDN w:val="0"/>
              <w:adjustRightInd w:val="0"/>
              <w:jc w:val="both"/>
              <w:rPr>
                <w:rFonts w:cs="Times New Roman"/>
                <w:lang w:eastAsia="en-US"/>
              </w:rPr>
            </w:pPr>
          </w:p>
        </w:tc>
        <w:tc>
          <w:tcPr>
            <w:tcW w:w="1755" w:type="pct"/>
            <w:shd w:val="clear" w:color="auto" w:fill="auto"/>
          </w:tcPr>
          <w:p w:rsidR="000C2B78" w:rsidRPr="000C2B78" w:rsidRDefault="000C2B78" w:rsidP="000C2B78">
            <w:pPr>
              <w:suppressAutoHyphens/>
              <w:autoSpaceDE w:val="0"/>
              <w:autoSpaceDN w:val="0"/>
              <w:adjustRightInd w:val="0"/>
              <w:jc w:val="both"/>
              <w:rPr>
                <w:rFonts w:cs="Times New Roman"/>
                <w:shd w:val="clear" w:color="auto" w:fill="FFFFFF"/>
                <w:lang w:eastAsia="en-US"/>
              </w:rPr>
            </w:pPr>
            <w:r w:rsidRPr="000C2B78">
              <w:rPr>
                <w:rFonts w:cs="Times New Roman"/>
                <w:sz w:val="22"/>
                <w:szCs w:val="22"/>
                <w:shd w:val="clear" w:color="auto" w:fill="FFFFFF"/>
                <w:lang w:eastAsia="en-US"/>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0C2B78" w:rsidRPr="000C2B78" w:rsidRDefault="000C2B78" w:rsidP="000C2B78">
            <w:pPr>
              <w:suppressAutoHyphens/>
              <w:autoSpaceDE w:val="0"/>
              <w:autoSpaceDN w:val="0"/>
              <w:adjustRightInd w:val="0"/>
              <w:jc w:val="both"/>
              <w:rPr>
                <w:rFonts w:cs="Times New Roman"/>
                <w:lang w:eastAsia="en-US"/>
              </w:rPr>
            </w:pPr>
          </w:p>
        </w:tc>
      </w:tr>
      <w:tr w:rsidR="000C2B78" w:rsidRPr="000C2B78" w:rsidTr="00542B3F">
        <w:tc>
          <w:tcPr>
            <w:tcW w:w="587" w:type="pct"/>
            <w:vMerge/>
            <w:shd w:val="clear" w:color="auto" w:fill="auto"/>
          </w:tcPr>
          <w:p w:rsidR="000C2B78" w:rsidRPr="000C2B78" w:rsidRDefault="000C2B78" w:rsidP="000C2B78">
            <w:pPr>
              <w:suppressAutoHyphens/>
              <w:autoSpaceDE w:val="0"/>
              <w:autoSpaceDN w:val="0"/>
              <w:adjustRightInd w:val="0"/>
              <w:jc w:val="both"/>
              <w:rPr>
                <w:rFonts w:cs="Times New Roman"/>
                <w:lang w:eastAsia="en-US"/>
              </w:rPr>
            </w:pPr>
          </w:p>
        </w:tc>
        <w:tc>
          <w:tcPr>
            <w:tcW w:w="1244"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rPr>
              <w:t>Подготовка отказа в приеме документов</w:t>
            </w:r>
          </w:p>
        </w:tc>
        <w:tc>
          <w:tcPr>
            <w:tcW w:w="751" w:type="pct"/>
            <w:vMerge/>
            <w:shd w:val="clear" w:color="auto" w:fill="auto"/>
          </w:tcPr>
          <w:p w:rsidR="000C2B78" w:rsidRPr="000C2B78" w:rsidDel="00D40478" w:rsidRDefault="000C2B78" w:rsidP="000C2B78">
            <w:pPr>
              <w:suppressAutoHyphens/>
              <w:autoSpaceDE w:val="0"/>
              <w:autoSpaceDN w:val="0"/>
              <w:adjustRightInd w:val="0"/>
              <w:spacing w:after="200" w:line="276" w:lineRule="auto"/>
              <w:jc w:val="both"/>
              <w:rPr>
                <w:rFonts w:cs="Times New Roman"/>
                <w:lang w:eastAsia="en-US"/>
              </w:rPr>
            </w:pPr>
          </w:p>
        </w:tc>
        <w:tc>
          <w:tcPr>
            <w:tcW w:w="66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15 минут</w:t>
            </w:r>
          </w:p>
        </w:tc>
        <w:tc>
          <w:tcPr>
            <w:tcW w:w="1755" w:type="pct"/>
            <w:shd w:val="clear" w:color="auto" w:fill="auto"/>
          </w:tcPr>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 xml:space="preserve">В случае наличия оснований для отказа в приеме документов из пункта 12 настоящего </w:t>
            </w:r>
            <w:r w:rsidRPr="000C2B78">
              <w:rPr>
                <w:rFonts w:cs="Times New Roman"/>
                <w:sz w:val="22"/>
                <w:szCs w:val="22"/>
                <w:lang w:eastAsia="en-US"/>
              </w:rPr>
              <w:lastRenderedPageBreak/>
              <w:t>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0C2B78" w:rsidRPr="000C2B78" w:rsidTr="00542B3F">
        <w:tc>
          <w:tcPr>
            <w:tcW w:w="587" w:type="pct"/>
            <w:vMerge/>
            <w:shd w:val="clear" w:color="auto" w:fill="auto"/>
          </w:tcPr>
          <w:p w:rsidR="000C2B78" w:rsidRPr="000C2B78" w:rsidRDefault="000C2B78" w:rsidP="000C2B78">
            <w:pPr>
              <w:suppressAutoHyphens/>
              <w:autoSpaceDE w:val="0"/>
              <w:autoSpaceDN w:val="0"/>
              <w:adjustRightInd w:val="0"/>
              <w:jc w:val="both"/>
              <w:rPr>
                <w:rFonts w:cs="Times New Roman"/>
                <w:lang w:eastAsia="en-US"/>
              </w:rPr>
            </w:pPr>
          </w:p>
        </w:tc>
        <w:tc>
          <w:tcPr>
            <w:tcW w:w="1244"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rPr>
              <w:t>Заполнение заявления, сканирование представленных документов, снятие копий оригиналов документов и ф</w:t>
            </w:r>
            <w:r w:rsidRPr="000C2B78">
              <w:rPr>
                <w:rFonts w:cs="Times New Roman"/>
                <w:sz w:val="22"/>
                <w:szCs w:val="22"/>
                <w:lang w:eastAsia="en-US"/>
              </w:rPr>
              <w:t>ормирование выписки о приеме Заявления и прилагаемых документов</w:t>
            </w:r>
          </w:p>
        </w:tc>
        <w:tc>
          <w:tcPr>
            <w:tcW w:w="751" w:type="pct"/>
            <w:vMerge/>
            <w:shd w:val="clear" w:color="auto" w:fill="auto"/>
          </w:tcPr>
          <w:p w:rsidR="000C2B78" w:rsidRPr="000C2B78" w:rsidRDefault="000C2B78" w:rsidP="000C2B78">
            <w:pPr>
              <w:suppressAutoHyphens/>
              <w:autoSpaceDE w:val="0"/>
              <w:autoSpaceDN w:val="0"/>
              <w:adjustRightInd w:val="0"/>
              <w:spacing w:after="200" w:line="276" w:lineRule="auto"/>
              <w:jc w:val="both"/>
              <w:rPr>
                <w:rFonts w:cs="Times New Roman"/>
                <w:lang w:eastAsia="en-US"/>
              </w:rPr>
            </w:pPr>
          </w:p>
        </w:tc>
        <w:tc>
          <w:tcPr>
            <w:tcW w:w="66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15 минут</w:t>
            </w:r>
          </w:p>
        </w:tc>
        <w:tc>
          <w:tcPr>
            <w:tcW w:w="1755" w:type="pct"/>
            <w:shd w:val="clear" w:color="auto" w:fill="auto"/>
          </w:tcPr>
          <w:p w:rsidR="000C2B78" w:rsidRPr="000C2B78" w:rsidRDefault="000C2B78" w:rsidP="000C2B78">
            <w:pPr>
              <w:tabs>
                <w:tab w:val="left" w:pos="9356"/>
              </w:tabs>
              <w:suppressAutoHyphens/>
              <w:autoSpaceDE w:val="0"/>
              <w:autoSpaceDN w:val="0"/>
              <w:adjustRightInd w:val="0"/>
              <w:ind w:firstLine="272"/>
              <w:jc w:val="both"/>
              <w:rPr>
                <w:rFonts w:cs="Times New Roman"/>
                <w:strike/>
                <w:lang w:eastAsia="en-US"/>
              </w:rPr>
            </w:pPr>
            <w:r w:rsidRPr="000C2B78">
              <w:rPr>
                <w:rFonts w:cs="Times New Roman"/>
                <w:sz w:val="22"/>
                <w:szCs w:val="22"/>
                <w:lang w:eastAsia="en-US"/>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0C2B78">
              <w:rPr>
                <w:rFonts w:cs="Times New Roman"/>
                <w:strike/>
                <w:sz w:val="22"/>
                <w:szCs w:val="22"/>
                <w:lang w:eastAsia="en-US"/>
              </w:rPr>
              <w:t>.</w:t>
            </w:r>
          </w:p>
          <w:p w:rsidR="000C2B78" w:rsidRPr="000C2B78" w:rsidRDefault="000C2B78" w:rsidP="000C2B78">
            <w:pPr>
              <w:tabs>
                <w:tab w:val="left" w:pos="9356"/>
              </w:tabs>
              <w:suppressAutoHyphens/>
              <w:autoSpaceDE w:val="0"/>
              <w:autoSpaceDN w:val="0"/>
              <w:adjustRightInd w:val="0"/>
              <w:ind w:firstLine="272"/>
              <w:jc w:val="both"/>
              <w:rPr>
                <w:rFonts w:cs="Times New Roman"/>
                <w:strike/>
                <w:lang w:eastAsia="en-US"/>
              </w:rPr>
            </w:pPr>
            <w:r w:rsidRPr="000C2B78">
              <w:rPr>
                <w:rFonts w:cs="Times New Roman"/>
                <w:sz w:val="22"/>
                <w:szCs w:val="22"/>
                <w:lang w:eastAsia="en-US"/>
              </w:rPr>
              <w:t>Заявитель (Представитель заявителя, уполномоченный на подписание Заявления) подписывает Заявление.</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 xml:space="preserve">В случае если Заявителем (Представителем заявителя) представлены копии документов – </w:t>
            </w:r>
            <w:r w:rsidRPr="000C2B78">
              <w:rPr>
                <w:rFonts w:cs="Times New Roman"/>
                <w:sz w:val="22"/>
                <w:szCs w:val="22"/>
                <w:lang w:eastAsia="en-US"/>
              </w:rPr>
              <w:lastRenderedPageBreak/>
              <w:t xml:space="preserve">специалист МФЦ осуществляет сверку представленных копий документов с оригиналами документов, заверяет их подписью и печатью. </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специалистом МФЦ, принявшим документы и Заявителем (Представителем заявителя).</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Заявление, прилагаемые к нему документы и экземпляр выписки направляются из МФЦ в УГЖКХ курьерской службой на бумажных носителях не позднее следующего рабочего дня со дня их получения от Заявителя (Представителя заявителя).</w:t>
            </w:r>
          </w:p>
          <w:p w:rsidR="000C2B78" w:rsidRPr="000C2B78" w:rsidRDefault="000C2B78" w:rsidP="000C2B78">
            <w:pPr>
              <w:tabs>
                <w:tab w:val="left" w:pos="9356"/>
              </w:tabs>
              <w:suppressAutoHyphens/>
              <w:autoSpaceDE w:val="0"/>
              <w:autoSpaceDN w:val="0"/>
              <w:adjustRightInd w:val="0"/>
              <w:ind w:firstLine="272"/>
              <w:jc w:val="both"/>
              <w:rPr>
                <w:rFonts w:cs="Times New Roman"/>
                <w:lang w:eastAsia="en-US"/>
              </w:rPr>
            </w:pPr>
            <w:r w:rsidRPr="000C2B78">
              <w:rPr>
                <w:rFonts w:cs="Times New Roman"/>
                <w:sz w:val="22"/>
                <w:szCs w:val="22"/>
                <w:lang w:eastAsia="en-US"/>
              </w:rPr>
              <w:t>Осуществляется переход к административной процедуре «Обработка и предварительное рассмотрение документов».</w:t>
            </w:r>
          </w:p>
          <w:p w:rsidR="000C2B78" w:rsidRPr="000C2B78" w:rsidRDefault="000C2B78" w:rsidP="000C2B78">
            <w:pPr>
              <w:suppressAutoHyphens/>
              <w:autoSpaceDE w:val="0"/>
              <w:autoSpaceDN w:val="0"/>
              <w:adjustRightInd w:val="0"/>
              <w:jc w:val="both"/>
              <w:rPr>
                <w:rFonts w:cs="Times New Roman"/>
                <w:lang w:eastAsia="en-US"/>
              </w:rPr>
            </w:pPr>
          </w:p>
        </w:tc>
      </w:tr>
    </w:tbl>
    <w:p w:rsidR="000C2B78" w:rsidRPr="000C2B78" w:rsidRDefault="000C2B78" w:rsidP="000C2B78">
      <w:pPr>
        <w:autoSpaceDE w:val="0"/>
        <w:autoSpaceDN w:val="0"/>
        <w:adjustRightInd w:val="0"/>
        <w:spacing w:before="360" w:after="240"/>
        <w:ind w:left="360"/>
        <w:jc w:val="center"/>
        <w:outlineLvl w:val="1"/>
        <w:rPr>
          <w:rFonts w:eastAsia="Calibri" w:cs="Times New Roman"/>
          <w:lang w:eastAsia="en-US"/>
        </w:rPr>
      </w:pPr>
      <w:bookmarkStart w:id="16" w:name="_Toc437973314"/>
      <w:bookmarkStart w:id="17" w:name="_Toc438110056"/>
      <w:bookmarkStart w:id="18" w:name="_Toc438376268"/>
      <w:bookmarkStart w:id="19" w:name="_Toc491671338"/>
      <w:bookmarkStart w:id="20" w:name="_Toc492017029"/>
      <w:r w:rsidRPr="000C2B78">
        <w:rPr>
          <w:rFonts w:eastAsia="Calibri" w:cs="Times New Roman"/>
          <w:sz w:val="28"/>
          <w:szCs w:val="28"/>
          <w:lang w:eastAsia="en-US"/>
        </w:rPr>
        <w:t>1.2.</w:t>
      </w:r>
      <w:r w:rsidRPr="000C2B78">
        <w:rPr>
          <w:rFonts w:eastAsia="Calibri" w:cs="Times New Roman"/>
          <w:lang w:eastAsia="en-US"/>
        </w:rPr>
        <w:t xml:space="preserve">Порядок выполнения административных действий при обращении Заявителя </w:t>
      </w:r>
      <w:bookmarkEnd w:id="16"/>
      <w:bookmarkEnd w:id="17"/>
      <w:bookmarkEnd w:id="18"/>
      <w:r w:rsidRPr="000C2B78">
        <w:rPr>
          <w:rFonts w:eastAsia="Calibri" w:cs="Times New Roman"/>
          <w:lang w:eastAsia="en-US"/>
        </w:rPr>
        <w:t>(Представителя заявителя) посредством РПГУ</w:t>
      </w:r>
      <w:bookmarkEnd w:id="19"/>
      <w:bookmarkEnd w:id="20"/>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798"/>
        <w:gridCol w:w="2337"/>
        <w:gridCol w:w="2046"/>
        <w:gridCol w:w="5553"/>
      </w:tblGrid>
      <w:tr w:rsidR="000C2B78" w:rsidRPr="000C2B78" w:rsidTr="00542B3F">
        <w:trPr>
          <w:trHeight w:val="825"/>
          <w:tblHeader/>
        </w:trPr>
        <w:tc>
          <w:tcPr>
            <w:tcW w:w="610" w:type="pct"/>
            <w:shd w:val="clear" w:color="auto" w:fill="auto"/>
          </w:tcPr>
          <w:p w:rsidR="000C2B78" w:rsidRPr="000C2B78" w:rsidRDefault="000C2B78" w:rsidP="000C2B78">
            <w:pPr>
              <w:suppressAutoHyphens/>
              <w:autoSpaceDE w:val="0"/>
              <w:autoSpaceDN w:val="0"/>
              <w:adjustRightInd w:val="0"/>
              <w:ind w:left="-108" w:right="-106"/>
              <w:jc w:val="center"/>
              <w:rPr>
                <w:rFonts w:cs="Times New Roman"/>
                <w:lang w:eastAsia="en-US"/>
              </w:rPr>
            </w:pPr>
            <w:r w:rsidRPr="000C2B78">
              <w:rPr>
                <w:rFonts w:cs="Times New Roman"/>
                <w:sz w:val="22"/>
                <w:szCs w:val="22"/>
                <w:lang w:eastAsia="en-US"/>
              </w:rPr>
              <w:t>Место выполнения процедуры/ используемая ИС</w:t>
            </w:r>
          </w:p>
        </w:tc>
        <w:tc>
          <w:tcPr>
            <w:tcW w:w="1214"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Административные действия</w:t>
            </w:r>
          </w:p>
        </w:tc>
        <w:tc>
          <w:tcPr>
            <w:tcW w:w="747"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Средний срок выполнения</w:t>
            </w:r>
          </w:p>
        </w:tc>
        <w:tc>
          <w:tcPr>
            <w:tcW w:w="654" w:type="pct"/>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Средняя трудоемкость выполнения</w:t>
            </w:r>
          </w:p>
        </w:tc>
        <w:tc>
          <w:tcPr>
            <w:tcW w:w="1776" w:type="pct"/>
            <w:shd w:val="clear" w:color="auto" w:fill="auto"/>
          </w:tcPr>
          <w:p w:rsidR="000C2B78" w:rsidRPr="000C2B78" w:rsidRDefault="000C2B78" w:rsidP="000C2B78">
            <w:pPr>
              <w:suppressAutoHyphens/>
              <w:autoSpaceDE w:val="0"/>
              <w:autoSpaceDN w:val="0"/>
              <w:adjustRightInd w:val="0"/>
              <w:ind w:right="212"/>
              <w:jc w:val="center"/>
              <w:rPr>
                <w:rFonts w:cs="Times New Roman"/>
                <w:lang w:eastAsia="en-US"/>
              </w:rPr>
            </w:pPr>
            <w:r w:rsidRPr="000C2B78">
              <w:rPr>
                <w:rFonts w:cs="Times New Roman"/>
                <w:sz w:val="22"/>
                <w:szCs w:val="22"/>
                <w:lang w:eastAsia="en-US"/>
              </w:rPr>
              <w:t>Содержание действия</w:t>
            </w:r>
          </w:p>
        </w:tc>
      </w:tr>
      <w:tr w:rsidR="000C2B78" w:rsidRPr="000C2B78" w:rsidTr="00542B3F">
        <w:trPr>
          <w:trHeight w:val="2020"/>
        </w:trPr>
        <w:tc>
          <w:tcPr>
            <w:tcW w:w="610"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lastRenderedPageBreak/>
              <w:t>РПГУ/ Модуль оказания услуг ЕИС ОУ</w:t>
            </w:r>
          </w:p>
        </w:tc>
        <w:tc>
          <w:tcPr>
            <w:tcW w:w="1214"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cs="Times New Roman"/>
                <w:sz w:val="22"/>
                <w:szCs w:val="22"/>
                <w:lang w:eastAsia="en-US"/>
              </w:rPr>
              <w:t>Поступление документов</w:t>
            </w:r>
          </w:p>
        </w:tc>
        <w:tc>
          <w:tcPr>
            <w:tcW w:w="747"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1 календарный день</w:t>
            </w:r>
          </w:p>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(не включается в общий срок предоставления Государственной услуги).</w:t>
            </w:r>
          </w:p>
        </w:tc>
        <w:tc>
          <w:tcPr>
            <w:tcW w:w="65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1 день</w:t>
            </w:r>
          </w:p>
        </w:tc>
        <w:tc>
          <w:tcPr>
            <w:tcW w:w="1776" w:type="pct"/>
            <w:shd w:val="clear" w:color="auto" w:fill="auto"/>
          </w:tcPr>
          <w:p w:rsidR="000C2B78" w:rsidRPr="000C2B78" w:rsidRDefault="000C2B78" w:rsidP="000C2B78">
            <w:pPr>
              <w:autoSpaceDE w:val="0"/>
              <w:autoSpaceDN w:val="0"/>
              <w:adjustRightInd w:val="0"/>
              <w:ind w:left="-84" w:firstLine="284"/>
              <w:jc w:val="both"/>
              <w:rPr>
                <w:rFonts w:eastAsia="Calibri" w:cs="Times New Roman"/>
              </w:rPr>
            </w:pPr>
            <w:r w:rsidRPr="000C2B78">
              <w:rPr>
                <w:rFonts w:eastAsia="Calibri" w:cs="Times New Roman"/>
                <w:sz w:val="22"/>
                <w:szCs w:val="22"/>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0C2B78" w:rsidRPr="000C2B78" w:rsidRDefault="000C2B78" w:rsidP="000C2B78">
            <w:pPr>
              <w:autoSpaceDE w:val="0"/>
              <w:autoSpaceDN w:val="0"/>
              <w:adjustRightInd w:val="0"/>
              <w:ind w:left="-84" w:firstLine="284"/>
              <w:jc w:val="both"/>
              <w:rPr>
                <w:rFonts w:eastAsia="Calibri" w:cs="Times New Roman"/>
              </w:rPr>
            </w:pPr>
            <w:r w:rsidRPr="000C2B78">
              <w:rPr>
                <w:rFonts w:eastAsia="Calibri" w:cs="Times New Roman"/>
                <w:sz w:val="22"/>
                <w:szCs w:val="22"/>
              </w:rPr>
              <w:t>Требования к документам в электронном виде установлены п. 22 настоящего Административного регламента.</w:t>
            </w:r>
          </w:p>
          <w:p w:rsidR="000C2B78" w:rsidRPr="000C2B78" w:rsidRDefault="000C2B78" w:rsidP="000C2B78">
            <w:pPr>
              <w:suppressAutoHyphens/>
              <w:autoSpaceDE w:val="0"/>
              <w:autoSpaceDN w:val="0"/>
              <w:adjustRightInd w:val="0"/>
              <w:ind w:left="-84" w:firstLine="284"/>
              <w:jc w:val="both"/>
              <w:rPr>
                <w:rFonts w:eastAsia="Calibri" w:cs="Times New Roman"/>
              </w:rPr>
            </w:pPr>
            <w:r w:rsidRPr="000C2B78">
              <w:rPr>
                <w:rFonts w:eastAsia="Calibri" w:cs="Times New Roman"/>
                <w:sz w:val="22"/>
                <w:szCs w:val="22"/>
              </w:rPr>
              <w:t>Заявление и прилагаемые документы поступают в интегрированную с РПГУ Модуль оказания услуг ЕИС ОУ.</w:t>
            </w:r>
          </w:p>
          <w:p w:rsidR="000C2B78" w:rsidRPr="000C2B78" w:rsidRDefault="000C2B78" w:rsidP="000C2B78">
            <w:pPr>
              <w:suppressAutoHyphens/>
              <w:autoSpaceDE w:val="0"/>
              <w:autoSpaceDN w:val="0"/>
              <w:adjustRightInd w:val="0"/>
              <w:jc w:val="both"/>
              <w:rPr>
                <w:rFonts w:cs="Times New Roman"/>
                <w:lang w:eastAsia="en-US"/>
              </w:rPr>
            </w:pPr>
            <w:r w:rsidRPr="000C2B78">
              <w:rPr>
                <w:rFonts w:eastAsia="Calibri" w:cs="Times New Roman"/>
                <w:sz w:val="22"/>
                <w:szCs w:val="22"/>
              </w:rPr>
              <w:t>Осуществляется переход к административной процедуре «Обработка и предварительное рассмотрение документов».</w:t>
            </w:r>
          </w:p>
        </w:tc>
      </w:tr>
    </w:tbl>
    <w:p w:rsidR="000C2B78" w:rsidRPr="000C2B78" w:rsidRDefault="000C2B78" w:rsidP="00F01198">
      <w:pPr>
        <w:keepNext/>
        <w:spacing w:line="276" w:lineRule="auto"/>
        <w:jc w:val="center"/>
        <w:outlineLvl w:val="1"/>
        <w:rPr>
          <w:rFonts w:cs="Times New Roman"/>
          <w:bCs/>
          <w:iCs/>
          <w:sz w:val="28"/>
          <w:szCs w:val="28"/>
        </w:rPr>
      </w:pPr>
      <w:bookmarkStart w:id="21" w:name="_Toc483852885"/>
      <w:bookmarkStart w:id="22" w:name="_Toc491671339"/>
      <w:bookmarkStart w:id="23" w:name="_Toc492017030"/>
      <w:bookmarkStart w:id="24" w:name="_Toc482196919"/>
      <w:bookmarkStart w:id="25" w:name="_Toc483467441"/>
      <w:bookmarkStart w:id="26" w:name="_Toc485133980"/>
      <w:r w:rsidRPr="000C2B78">
        <w:rPr>
          <w:rFonts w:cs="Times New Roman"/>
          <w:bCs/>
          <w:iCs/>
          <w:sz w:val="28"/>
          <w:szCs w:val="28"/>
        </w:rPr>
        <w:t xml:space="preserve">1.3. </w:t>
      </w:r>
      <w:r w:rsidRPr="000C2B78">
        <w:rPr>
          <w:rFonts w:cs="Times New Roman"/>
          <w:bCs/>
          <w:iCs/>
        </w:rPr>
        <w:t>Порядок выполнения административных действий при обращении Заявителя (Представителя заявителя) по почте</w:t>
      </w:r>
      <w:bookmarkEnd w:id="21"/>
      <w:bookmarkEnd w:id="22"/>
      <w:bookmarkEnd w:id="23"/>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685"/>
        <w:gridCol w:w="2268"/>
        <w:gridCol w:w="1985"/>
        <w:gridCol w:w="5386"/>
      </w:tblGrid>
      <w:tr w:rsidR="000C2B78" w:rsidRPr="000C2B78" w:rsidTr="00542B3F">
        <w:trPr>
          <w:trHeight w:val="959"/>
          <w:tblHeader/>
        </w:trPr>
        <w:tc>
          <w:tcPr>
            <w:tcW w:w="1844" w:type="dxa"/>
            <w:shd w:val="clear" w:color="auto" w:fill="auto"/>
          </w:tcPr>
          <w:p w:rsidR="000C2B78" w:rsidRPr="000C2B78" w:rsidRDefault="000C2B78" w:rsidP="000C2B78">
            <w:pPr>
              <w:spacing w:line="276" w:lineRule="auto"/>
              <w:ind w:left="-108" w:right="-108"/>
              <w:jc w:val="center"/>
              <w:rPr>
                <w:rFonts w:eastAsia="Calibri" w:cs="Times New Roman"/>
                <w:lang w:eastAsia="en-US"/>
              </w:rPr>
            </w:pPr>
            <w:r w:rsidRPr="000C2B78">
              <w:rPr>
                <w:rFonts w:eastAsia="Calibri" w:cs="Times New Roman"/>
                <w:sz w:val="22"/>
                <w:szCs w:val="22"/>
                <w:lang w:eastAsia="en-US"/>
              </w:rPr>
              <w:t>Место выполнения процедуры/ используемая ИС</w:t>
            </w:r>
          </w:p>
        </w:tc>
        <w:tc>
          <w:tcPr>
            <w:tcW w:w="3685" w:type="dxa"/>
            <w:shd w:val="clear" w:color="auto" w:fill="auto"/>
          </w:tcPr>
          <w:p w:rsidR="000C2B78" w:rsidRPr="000C2B78" w:rsidRDefault="000C2B78" w:rsidP="000C2B78">
            <w:pPr>
              <w:spacing w:after="200" w:line="276" w:lineRule="auto"/>
              <w:jc w:val="center"/>
              <w:rPr>
                <w:rFonts w:eastAsia="Calibri" w:cs="Times New Roman"/>
                <w:lang w:eastAsia="en-US"/>
              </w:rPr>
            </w:pPr>
            <w:r w:rsidRPr="000C2B78">
              <w:rPr>
                <w:rFonts w:eastAsia="Calibri" w:cs="Times New Roman"/>
                <w:sz w:val="22"/>
                <w:szCs w:val="22"/>
                <w:lang w:eastAsia="en-US"/>
              </w:rPr>
              <w:t>Административные действия</w:t>
            </w:r>
          </w:p>
        </w:tc>
        <w:tc>
          <w:tcPr>
            <w:tcW w:w="2268" w:type="dxa"/>
            <w:shd w:val="clear" w:color="auto" w:fill="auto"/>
          </w:tcPr>
          <w:p w:rsidR="000C2B78" w:rsidRPr="000C2B78" w:rsidRDefault="000C2B78" w:rsidP="000C2B78">
            <w:pPr>
              <w:spacing w:after="200" w:line="276" w:lineRule="auto"/>
              <w:jc w:val="center"/>
              <w:rPr>
                <w:rFonts w:eastAsia="Calibri" w:cs="Times New Roman"/>
                <w:lang w:eastAsia="en-US"/>
              </w:rPr>
            </w:pPr>
            <w:r w:rsidRPr="000C2B78">
              <w:rPr>
                <w:rFonts w:eastAsia="Calibri" w:cs="Times New Roman"/>
                <w:sz w:val="22"/>
                <w:szCs w:val="22"/>
                <w:lang w:eastAsia="en-US"/>
              </w:rPr>
              <w:t>Средний срок выполнения</w:t>
            </w:r>
          </w:p>
        </w:tc>
        <w:tc>
          <w:tcPr>
            <w:tcW w:w="1985" w:type="dxa"/>
          </w:tcPr>
          <w:p w:rsidR="000C2B78" w:rsidRPr="000C2B78" w:rsidRDefault="000C2B78" w:rsidP="000C2B78">
            <w:pPr>
              <w:spacing w:after="200" w:line="276" w:lineRule="auto"/>
              <w:jc w:val="center"/>
              <w:rPr>
                <w:rFonts w:eastAsia="Calibri" w:cs="Times New Roman"/>
                <w:lang w:eastAsia="en-US"/>
              </w:rPr>
            </w:pPr>
            <w:r w:rsidRPr="000C2B78">
              <w:rPr>
                <w:rFonts w:eastAsia="Calibri" w:cs="Times New Roman"/>
                <w:sz w:val="22"/>
                <w:szCs w:val="22"/>
                <w:lang w:eastAsia="en-US"/>
              </w:rPr>
              <w:t>Трудоемкость</w:t>
            </w:r>
          </w:p>
        </w:tc>
        <w:tc>
          <w:tcPr>
            <w:tcW w:w="5386" w:type="dxa"/>
            <w:shd w:val="clear" w:color="auto" w:fill="auto"/>
          </w:tcPr>
          <w:p w:rsidR="000C2B78" w:rsidRPr="000C2B78" w:rsidRDefault="000C2B78" w:rsidP="000C2B78">
            <w:pPr>
              <w:spacing w:after="200" w:line="276" w:lineRule="auto"/>
              <w:jc w:val="center"/>
              <w:rPr>
                <w:rFonts w:eastAsia="Calibri" w:cs="Times New Roman"/>
                <w:lang w:eastAsia="en-US"/>
              </w:rPr>
            </w:pPr>
            <w:r w:rsidRPr="000C2B78">
              <w:rPr>
                <w:rFonts w:eastAsia="Calibri" w:cs="Times New Roman"/>
                <w:sz w:val="22"/>
                <w:szCs w:val="22"/>
                <w:lang w:eastAsia="en-US"/>
              </w:rPr>
              <w:t>Содержание действия</w:t>
            </w:r>
          </w:p>
        </w:tc>
      </w:tr>
      <w:tr w:rsidR="000C2B78" w:rsidRPr="000C2B78" w:rsidTr="00542B3F">
        <w:tc>
          <w:tcPr>
            <w:tcW w:w="1844" w:type="dxa"/>
            <w:shd w:val="clear" w:color="auto" w:fill="auto"/>
          </w:tcPr>
          <w:p w:rsidR="000C2B78" w:rsidRPr="000C2B78" w:rsidRDefault="000C2B78" w:rsidP="000C2B78">
            <w:pPr>
              <w:spacing w:line="276" w:lineRule="auto"/>
              <w:rPr>
                <w:rFonts w:eastAsia="Calibri" w:cs="Times New Roman"/>
                <w:lang w:eastAsia="en-US"/>
              </w:rPr>
            </w:pPr>
            <w:r w:rsidRPr="000C2B78">
              <w:rPr>
                <w:rFonts w:eastAsia="Calibri" w:cs="Times New Roman"/>
                <w:sz w:val="22"/>
                <w:szCs w:val="22"/>
                <w:lang w:eastAsia="en-US"/>
              </w:rPr>
              <w:t>Почта/УГЖКХ/</w:t>
            </w:r>
          </w:p>
          <w:p w:rsidR="000C2B78" w:rsidRPr="000C2B78" w:rsidRDefault="000C2B78" w:rsidP="000C2B78">
            <w:pPr>
              <w:spacing w:after="200" w:line="276" w:lineRule="auto"/>
              <w:rPr>
                <w:rFonts w:eastAsia="Calibri" w:cs="Times New Roman"/>
                <w:lang w:eastAsia="en-US"/>
              </w:rPr>
            </w:pPr>
            <w:r w:rsidRPr="000C2B78">
              <w:rPr>
                <w:rFonts w:eastAsia="Calibri" w:cs="Times New Roman"/>
                <w:sz w:val="22"/>
                <w:szCs w:val="22"/>
                <w:lang w:eastAsia="en-US"/>
              </w:rPr>
              <w:t>МФЦ</w:t>
            </w:r>
          </w:p>
        </w:tc>
        <w:tc>
          <w:tcPr>
            <w:tcW w:w="3685" w:type="dxa"/>
            <w:shd w:val="clear" w:color="auto" w:fill="auto"/>
          </w:tcPr>
          <w:p w:rsidR="000C2B78" w:rsidRPr="000C2B78" w:rsidRDefault="000C2B78" w:rsidP="000C2B78">
            <w:pPr>
              <w:spacing w:after="200" w:line="276" w:lineRule="auto"/>
              <w:rPr>
                <w:rFonts w:eastAsia="Calibri" w:cs="Times New Roman"/>
                <w:lang w:eastAsia="en-US"/>
              </w:rPr>
            </w:pPr>
            <w:r w:rsidRPr="000C2B78">
              <w:rPr>
                <w:rFonts w:eastAsia="Calibri" w:cs="Times New Roman"/>
                <w:sz w:val="22"/>
                <w:szCs w:val="22"/>
                <w:lang w:eastAsia="en-US"/>
              </w:rPr>
              <w:t>Поступление документов</w:t>
            </w:r>
          </w:p>
        </w:tc>
        <w:tc>
          <w:tcPr>
            <w:tcW w:w="2268" w:type="dxa"/>
            <w:shd w:val="clear" w:color="auto" w:fill="auto"/>
          </w:tcPr>
          <w:p w:rsidR="000C2B78" w:rsidRPr="000C2B78" w:rsidRDefault="000C2B78" w:rsidP="000C2B78">
            <w:pPr>
              <w:spacing w:after="200" w:line="276" w:lineRule="auto"/>
              <w:rPr>
                <w:rFonts w:eastAsia="Calibri" w:cs="Times New Roman"/>
                <w:lang w:eastAsia="en-US"/>
              </w:rPr>
            </w:pPr>
            <w:r w:rsidRPr="000C2B78">
              <w:rPr>
                <w:rFonts w:eastAsia="Calibri" w:cs="Times New Roman"/>
                <w:sz w:val="22"/>
                <w:szCs w:val="22"/>
                <w:lang w:eastAsia="en-US"/>
              </w:rPr>
              <w:t>1 рабочий день (не включается в общий срок предоставления Государственной услуги).</w:t>
            </w:r>
          </w:p>
        </w:tc>
        <w:tc>
          <w:tcPr>
            <w:tcW w:w="1985" w:type="dxa"/>
          </w:tcPr>
          <w:p w:rsidR="000C2B78" w:rsidRPr="000C2B78" w:rsidRDefault="000C2B78" w:rsidP="000C2B78">
            <w:pPr>
              <w:spacing w:after="200" w:line="276" w:lineRule="auto"/>
              <w:rPr>
                <w:rFonts w:eastAsia="Calibri" w:cs="Times New Roman"/>
                <w:lang w:eastAsia="en-US"/>
              </w:rPr>
            </w:pPr>
            <w:r w:rsidRPr="000C2B78">
              <w:rPr>
                <w:rFonts w:eastAsia="Calibri" w:cs="Times New Roman"/>
                <w:sz w:val="22"/>
                <w:szCs w:val="22"/>
                <w:lang w:eastAsia="en-US"/>
              </w:rPr>
              <w:t>1 рабочий день</w:t>
            </w:r>
          </w:p>
        </w:tc>
        <w:tc>
          <w:tcPr>
            <w:tcW w:w="5386" w:type="dxa"/>
            <w:shd w:val="clear" w:color="auto" w:fill="auto"/>
          </w:tcPr>
          <w:p w:rsidR="000C2B78" w:rsidRPr="000C2B78" w:rsidRDefault="000C2B78" w:rsidP="000C2B78">
            <w:pPr>
              <w:jc w:val="both"/>
              <w:rPr>
                <w:rFonts w:eastAsia="Calibri" w:cs="Times New Roman"/>
                <w:lang w:eastAsia="en-US"/>
              </w:rPr>
            </w:pPr>
            <w:r w:rsidRPr="000C2B78">
              <w:rPr>
                <w:rFonts w:eastAsia="Calibri" w:cs="Times New Roman"/>
                <w:sz w:val="22"/>
                <w:szCs w:val="22"/>
                <w:lang w:eastAsia="en-US"/>
              </w:rPr>
              <w:t>Заявитель (Представитель заявителя) направляет заказным письмом с уведомлением по адресу УГЖКХ,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0C2B78" w:rsidRPr="000C2B78" w:rsidRDefault="000C2B78" w:rsidP="000C2B78">
            <w:pPr>
              <w:jc w:val="both"/>
              <w:rPr>
                <w:rFonts w:eastAsia="Calibri" w:cs="Times New Roman"/>
                <w:lang w:eastAsia="en-US"/>
              </w:rPr>
            </w:pPr>
            <w:r w:rsidRPr="000C2B78">
              <w:rPr>
                <w:rFonts w:eastAsia="Calibri" w:cs="Times New Roman"/>
                <w:sz w:val="22"/>
                <w:szCs w:val="22"/>
                <w:lang w:eastAsia="en-US"/>
              </w:rPr>
              <w:t>УГЖКХ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0C2B78" w:rsidRPr="000C2B78" w:rsidRDefault="000C2B78" w:rsidP="000C2B78">
            <w:pPr>
              <w:jc w:val="both"/>
              <w:rPr>
                <w:rFonts w:eastAsia="Calibri" w:cs="Times New Roman"/>
                <w:lang w:eastAsia="en-US"/>
              </w:rPr>
            </w:pPr>
            <w:r w:rsidRPr="000C2B78">
              <w:rPr>
                <w:rFonts w:eastAsia="Calibri" w:cs="Times New Roman"/>
                <w:sz w:val="22"/>
                <w:szCs w:val="22"/>
                <w:lang w:eastAsia="en-US"/>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УГЖКХ по указанному в Заявлении почтовому адресу в течение рабочего дня, следующего за днем присвоения регистрационного номера в МФЦ.</w:t>
            </w:r>
          </w:p>
          <w:p w:rsidR="000C2B78" w:rsidRPr="000C2B78" w:rsidRDefault="000C2B78" w:rsidP="000C2B78">
            <w:pPr>
              <w:jc w:val="both"/>
              <w:rPr>
                <w:rFonts w:eastAsia="Calibri" w:cs="Times New Roman"/>
                <w:lang w:eastAsia="en-US"/>
              </w:rPr>
            </w:pPr>
            <w:r w:rsidRPr="000C2B78">
              <w:rPr>
                <w:rFonts w:eastAsia="Calibri" w:cs="Times New Roman"/>
                <w:sz w:val="22"/>
                <w:szCs w:val="22"/>
                <w:lang w:eastAsia="en-US"/>
              </w:rPr>
              <w:lastRenderedPageBreak/>
              <w:t xml:space="preserve">Осуществляется переход к административной процедуре «Обработка и предварительное рассмотрение документов». </w:t>
            </w:r>
          </w:p>
        </w:tc>
      </w:tr>
    </w:tbl>
    <w:p w:rsidR="000C2B78" w:rsidRPr="000C2B78" w:rsidRDefault="000C2B78" w:rsidP="00F01198">
      <w:pPr>
        <w:keepNext/>
        <w:spacing w:line="276" w:lineRule="auto"/>
        <w:jc w:val="center"/>
        <w:outlineLvl w:val="1"/>
        <w:rPr>
          <w:rFonts w:cs="Times New Roman"/>
          <w:iCs/>
        </w:rPr>
      </w:pPr>
      <w:bookmarkStart w:id="27" w:name="_Toc491671340"/>
      <w:bookmarkStart w:id="28" w:name="_Toc492017031"/>
      <w:r w:rsidRPr="000C2B78">
        <w:rPr>
          <w:rFonts w:cs="Times New Roman"/>
          <w:iCs/>
          <w:sz w:val="28"/>
          <w:szCs w:val="28"/>
        </w:rPr>
        <w:t xml:space="preserve">2. </w:t>
      </w:r>
      <w:r w:rsidRPr="000C2B78">
        <w:rPr>
          <w:rFonts w:cs="Times New Roman"/>
          <w:iCs/>
        </w:rPr>
        <w:t>Обработка и предварительное рассмотрение документов</w:t>
      </w:r>
      <w:bookmarkEnd w:id="24"/>
      <w:bookmarkEnd w:id="25"/>
      <w:bookmarkEnd w:id="26"/>
      <w:bookmarkEnd w:id="27"/>
      <w:bookmarkEnd w:id="28"/>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3804"/>
        <w:gridCol w:w="2340"/>
        <w:gridCol w:w="2046"/>
        <w:gridCol w:w="5549"/>
      </w:tblGrid>
      <w:tr w:rsidR="000C2B78" w:rsidRPr="000C2B78" w:rsidTr="00542B3F">
        <w:trPr>
          <w:trHeight w:val="605"/>
          <w:tblHeader/>
        </w:trPr>
        <w:tc>
          <w:tcPr>
            <w:tcW w:w="608" w:type="pct"/>
            <w:shd w:val="clear" w:color="auto" w:fill="auto"/>
            <w:vAlign w:val="center"/>
          </w:tcPr>
          <w:p w:rsidR="000C2B78" w:rsidRPr="000C2B78" w:rsidRDefault="000C2B78" w:rsidP="000C2B78">
            <w:pPr>
              <w:suppressAutoHyphens/>
              <w:autoSpaceDE w:val="0"/>
              <w:autoSpaceDN w:val="0"/>
              <w:adjustRightInd w:val="0"/>
              <w:ind w:left="-108" w:right="-107"/>
              <w:jc w:val="center"/>
              <w:rPr>
                <w:rFonts w:cs="Times New Roman"/>
                <w:bCs/>
                <w:lang w:eastAsia="en-US"/>
              </w:rPr>
            </w:pPr>
            <w:r w:rsidRPr="000C2B78">
              <w:rPr>
                <w:rFonts w:cs="Times New Roman"/>
                <w:bCs/>
                <w:sz w:val="22"/>
                <w:szCs w:val="22"/>
                <w:lang w:eastAsia="en-US"/>
              </w:rPr>
              <w:t>Место выполнения процедуры/ используемая ИС</w:t>
            </w:r>
          </w:p>
        </w:tc>
        <w:tc>
          <w:tcPr>
            <w:tcW w:w="1216" w:type="pct"/>
            <w:shd w:val="clear" w:color="auto" w:fill="auto"/>
            <w:vAlign w:val="center"/>
          </w:tcPr>
          <w:p w:rsidR="000C2B78" w:rsidRPr="000C2B78" w:rsidRDefault="000C2B78" w:rsidP="000C2B78">
            <w:pPr>
              <w:suppressAutoHyphens/>
              <w:autoSpaceDE w:val="0"/>
              <w:autoSpaceDN w:val="0"/>
              <w:adjustRightInd w:val="0"/>
              <w:ind w:left="32"/>
              <w:jc w:val="center"/>
              <w:rPr>
                <w:rFonts w:cs="Times New Roman"/>
                <w:bCs/>
                <w:lang w:eastAsia="en-US"/>
              </w:rPr>
            </w:pPr>
            <w:r w:rsidRPr="000C2B78">
              <w:rPr>
                <w:rFonts w:cs="Times New Roman"/>
                <w:bCs/>
                <w:sz w:val="22"/>
                <w:szCs w:val="22"/>
                <w:lang w:eastAsia="en-US"/>
              </w:rPr>
              <w:t>Административные действия</w:t>
            </w:r>
          </w:p>
        </w:tc>
        <w:tc>
          <w:tcPr>
            <w:tcW w:w="748" w:type="pct"/>
            <w:shd w:val="clear" w:color="auto" w:fill="auto"/>
            <w:vAlign w:val="center"/>
          </w:tcPr>
          <w:p w:rsidR="000C2B78" w:rsidRPr="000C2B78" w:rsidRDefault="000C2B78" w:rsidP="000C2B78">
            <w:pPr>
              <w:suppressAutoHyphens/>
              <w:autoSpaceDE w:val="0"/>
              <w:autoSpaceDN w:val="0"/>
              <w:adjustRightInd w:val="0"/>
              <w:ind w:left="34"/>
              <w:jc w:val="center"/>
              <w:rPr>
                <w:rFonts w:cs="Times New Roman"/>
                <w:bCs/>
                <w:lang w:eastAsia="en-US"/>
              </w:rPr>
            </w:pPr>
            <w:r w:rsidRPr="000C2B78">
              <w:rPr>
                <w:rFonts w:cs="Times New Roman"/>
                <w:bCs/>
                <w:sz w:val="22"/>
                <w:szCs w:val="22"/>
                <w:lang w:eastAsia="en-US"/>
              </w:rPr>
              <w:t>Средний срок выполнения</w:t>
            </w:r>
          </w:p>
        </w:tc>
        <w:tc>
          <w:tcPr>
            <w:tcW w:w="654" w:type="pct"/>
            <w:vAlign w:val="center"/>
          </w:tcPr>
          <w:p w:rsidR="000C2B78" w:rsidRPr="000C2B78" w:rsidRDefault="000C2B78" w:rsidP="000C2B78">
            <w:pPr>
              <w:suppressAutoHyphens/>
              <w:autoSpaceDE w:val="0"/>
              <w:autoSpaceDN w:val="0"/>
              <w:adjustRightInd w:val="0"/>
              <w:ind w:hanging="10"/>
              <w:jc w:val="center"/>
              <w:rPr>
                <w:rFonts w:cs="Times New Roman"/>
                <w:bCs/>
                <w:lang w:eastAsia="en-US"/>
              </w:rPr>
            </w:pPr>
            <w:r w:rsidRPr="000C2B78">
              <w:rPr>
                <w:rFonts w:cs="Times New Roman"/>
                <w:bCs/>
                <w:sz w:val="22"/>
                <w:szCs w:val="22"/>
                <w:lang w:eastAsia="en-US"/>
              </w:rPr>
              <w:t>Средняя трудоемкость выполнения</w:t>
            </w:r>
          </w:p>
        </w:tc>
        <w:tc>
          <w:tcPr>
            <w:tcW w:w="1775" w:type="pct"/>
            <w:shd w:val="clear" w:color="auto" w:fill="auto"/>
            <w:vAlign w:val="center"/>
          </w:tcPr>
          <w:p w:rsidR="000C2B78" w:rsidRPr="000C2B78" w:rsidRDefault="000C2B78" w:rsidP="000C2B78">
            <w:pPr>
              <w:suppressAutoHyphens/>
              <w:autoSpaceDE w:val="0"/>
              <w:autoSpaceDN w:val="0"/>
              <w:adjustRightInd w:val="0"/>
              <w:jc w:val="center"/>
              <w:rPr>
                <w:rFonts w:cs="Times New Roman"/>
                <w:bCs/>
                <w:lang w:eastAsia="en-US"/>
              </w:rPr>
            </w:pPr>
            <w:r w:rsidRPr="000C2B78">
              <w:rPr>
                <w:rFonts w:cs="Times New Roman"/>
                <w:bCs/>
                <w:sz w:val="22"/>
                <w:szCs w:val="22"/>
                <w:lang w:eastAsia="en-US"/>
              </w:rPr>
              <w:t>Содержание действия</w:t>
            </w:r>
          </w:p>
        </w:tc>
      </w:tr>
      <w:tr w:rsidR="000C2B78" w:rsidRPr="000C2B78" w:rsidTr="00542B3F">
        <w:trPr>
          <w:trHeight w:val="605"/>
        </w:trPr>
        <w:tc>
          <w:tcPr>
            <w:tcW w:w="608" w:type="pct"/>
            <w:shd w:val="clear" w:color="auto" w:fill="auto"/>
          </w:tcPr>
          <w:p w:rsidR="000C2B78" w:rsidRPr="000C2B78" w:rsidRDefault="000C2B78" w:rsidP="000C2B78">
            <w:pPr>
              <w:suppressAutoHyphens/>
              <w:autoSpaceDE w:val="0"/>
              <w:autoSpaceDN w:val="0"/>
              <w:adjustRightInd w:val="0"/>
              <w:jc w:val="both"/>
              <w:rPr>
                <w:rFonts w:eastAsia="Calibri" w:cs="Times New Roman"/>
                <w:lang w:eastAsia="en-US"/>
              </w:rPr>
            </w:pPr>
            <w:r w:rsidRPr="000C2B78">
              <w:rPr>
                <w:rFonts w:eastAsia="Calibri" w:cs="Times New Roman"/>
                <w:sz w:val="22"/>
                <w:szCs w:val="22"/>
                <w:lang w:eastAsia="en-US"/>
              </w:rPr>
              <w:t xml:space="preserve">МФЦ / Модуль МФЦ ЕИС ОУ </w:t>
            </w:r>
          </w:p>
          <w:p w:rsidR="000C2B78" w:rsidRPr="000C2B78" w:rsidRDefault="000C2B78" w:rsidP="000C2B78">
            <w:pPr>
              <w:suppressAutoHyphens/>
              <w:autoSpaceDE w:val="0"/>
              <w:autoSpaceDN w:val="0"/>
              <w:adjustRightInd w:val="0"/>
              <w:jc w:val="both"/>
              <w:rPr>
                <w:rFonts w:cs="Times New Roman"/>
                <w:lang w:eastAsia="en-US"/>
              </w:rPr>
            </w:pPr>
            <w:r w:rsidRPr="000C2B78">
              <w:rPr>
                <w:rFonts w:eastAsia="Calibri" w:cs="Times New Roman"/>
                <w:sz w:val="22"/>
                <w:szCs w:val="22"/>
                <w:lang w:eastAsia="en-US"/>
              </w:rPr>
              <w:t>УГЖКХ /</w:t>
            </w:r>
            <w:r w:rsidRPr="000C2B78">
              <w:rPr>
                <w:rFonts w:cs="Times New Roman"/>
                <w:sz w:val="22"/>
                <w:szCs w:val="22"/>
                <w:lang w:eastAsia="en-US"/>
              </w:rPr>
              <w:t xml:space="preserve"> Модуль оказания услуг ЕИС ОУ</w:t>
            </w:r>
          </w:p>
        </w:tc>
        <w:tc>
          <w:tcPr>
            <w:tcW w:w="1216" w:type="pct"/>
            <w:shd w:val="clear" w:color="auto" w:fill="auto"/>
          </w:tcPr>
          <w:p w:rsidR="000C2B78" w:rsidRPr="000C2B78" w:rsidRDefault="000C2B78" w:rsidP="000C2B78">
            <w:pPr>
              <w:suppressAutoHyphens/>
              <w:autoSpaceDE w:val="0"/>
              <w:autoSpaceDN w:val="0"/>
              <w:adjustRightInd w:val="0"/>
              <w:ind w:left="58"/>
              <w:jc w:val="both"/>
              <w:rPr>
                <w:rFonts w:cs="Times New Roman"/>
                <w:lang w:eastAsia="en-US"/>
              </w:rPr>
            </w:pPr>
            <w:r w:rsidRPr="000C2B78">
              <w:rPr>
                <w:rFonts w:eastAsia="Calibri" w:cs="Times New Roman"/>
                <w:sz w:val="22"/>
                <w:szCs w:val="22"/>
                <w:lang w:eastAsia="en-US"/>
              </w:rPr>
              <w:t>Проверка комплектности представленных Заявителем (Представителем заявителя) электронных документов, поступивших от МФЦ</w:t>
            </w:r>
          </w:p>
        </w:tc>
        <w:tc>
          <w:tcPr>
            <w:tcW w:w="748" w:type="pct"/>
            <w:vMerge w:val="restart"/>
            <w:shd w:val="clear" w:color="auto" w:fill="auto"/>
          </w:tcPr>
          <w:p w:rsidR="000C2B78" w:rsidRPr="000C2B78" w:rsidRDefault="000C2B78" w:rsidP="000C2B78">
            <w:pPr>
              <w:suppressAutoHyphens/>
              <w:autoSpaceDE w:val="0"/>
              <w:autoSpaceDN w:val="0"/>
              <w:adjustRightInd w:val="0"/>
              <w:ind w:left="142"/>
              <w:rPr>
                <w:rFonts w:cs="Times New Roman"/>
                <w:lang w:eastAsia="en-US"/>
              </w:rPr>
            </w:pPr>
            <w:r w:rsidRPr="000C2B78">
              <w:rPr>
                <w:rFonts w:cs="Times New Roman"/>
                <w:sz w:val="22"/>
                <w:szCs w:val="22"/>
                <w:lang w:eastAsia="en-US"/>
              </w:rPr>
              <w:t>В течение 5 рабочих дней, при подаче заявления через МФЦ</w:t>
            </w:r>
          </w:p>
          <w:p w:rsidR="000C2B78" w:rsidRPr="000C2B78" w:rsidRDefault="000C2B78" w:rsidP="000C2B78">
            <w:pPr>
              <w:suppressAutoHyphens/>
              <w:autoSpaceDE w:val="0"/>
              <w:autoSpaceDN w:val="0"/>
              <w:adjustRightInd w:val="0"/>
              <w:ind w:left="142"/>
              <w:rPr>
                <w:rFonts w:cs="Times New Roman"/>
                <w:lang w:eastAsia="en-US"/>
              </w:rPr>
            </w:pPr>
          </w:p>
        </w:tc>
        <w:tc>
          <w:tcPr>
            <w:tcW w:w="654" w:type="pct"/>
          </w:tcPr>
          <w:p w:rsidR="000C2B78" w:rsidRPr="000C2B78" w:rsidRDefault="000C2B78" w:rsidP="000C2B78">
            <w:pPr>
              <w:suppressAutoHyphens/>
              <w:autoSpaceDE w:val="0"/>
              <w:autoSpaceDN w:val="0"/>
              <w:adjustRightInd w:val="0"/>
              <w:rPr>
                <w:rFonts w:cs="Times New Roman"/>
                <w:lang w:eastAsia="en-US"/>
              </w:rPr>
            </w:pPr>
            <w:r w:rsidRPr="000C2B78">
              <w:rPr>
                <w:rFonts w:cs="Times New Roman"/>
                <w:sz w:val="22"/>
                <w:szCs w:val="22"/>
                <w:lang w:eastAsia="en-US"/>
              </w:rPr>
              <w:t>15 минут</w:t>
            </w:r>
          </w:p>
        </w:tc>
        <w:tc>
          <w:tcPr>
            <w:tcW w:w="1775" w:type="pct"/>
            <w:shd w:val="clear" w:color="auto" w:fill="auto"/>
          </w:tcPr>
          <w:p w:rsidR="000C2B78" w:rsidRPr="000C2B78" w:rsidRDefault="000C2B78" w:rsidP="000C2B78">
            <w:pPr>
              <w:widowControl w:val="0"/>
              <w:autoSpaceDE w:val="0"/>
              <w:autoSpaceDN w:val="0"/>
              <w:adjustRightInd w:val="0"/>
              <w:ind w:left="-41" w:firstLine="284"/>
              <w:jc w:val="both"/>
              <w:rPr>
                <w:rFonts w:ascii="Calibri" w:eastAsia="Calibri" w:hAnsi="Calibri" w:cs="Times New Roman"/>
                <w:lang w:eastAsia="en-US"/>
              </w:rPr>
            </w:pPr>
            <w:r w:rsidRPr="000C2B78">
              <w:rPr>
                <w:rFonts w:eastAsia="Calibri" w:cs="Times New Roman"/>
                <w:sz w:val="22"/>
                <w:szCs w:val="22"/>
                <w:lang w:eastAsia="en-US"/>
              </w:rPr>
              <w:t>При поступлении документов от МФЦ специалист УГЖКХ, ответственный за прием и проверку поступивших документов в целях предоставления Государственной услуги:</w:t>
            </w:r>
          </w:p>
          <w:p w:rsidR="000C2B78" w:rsidRPr="000C2B78" w:rsidRDefault="000C2B78" w:rsidP="000C2B78">
            <w:pPr>
              <w:widowControl w:val="0"/>
              <w:autoSpaceDE w:val="0"/>
              <w:autoSpaceDN w:val="0"/>
              <w:adjustRightInd w:val="0"/>
              <w:ind w:left="-41" w:firstLine="284"/>
              <w:jc w:val="both"/>
              <w:rPr>
                <w:rFonts w:eastAsia="Calibri" w:cs="Times New Roman"/>
                <w:lang w:eastAsia="en-US"/>
              </w:rPr>
            </w:pPr>
            <w:r w:rsidRPr="000C2B78">
              <w:rPr>
                <w:rFonts w:eastAsia="Calibri" w:cs="Times New Roman"/>
                <w:sz w:val="22"/>
                <w:szCs w:val="22"/>
                <w:lang w:eastAsia="en-US"/>
              </w:rPr>
              <w:t>1) устанавливает предмет обращения, полномочия Представителя заявителя;</w:t>
            </w:r>
          </w:p>
          <w:p w:rsidR="000C2B78" w:rsidRPr="000C2B78" w:rsidRDefault="000C2B78" w:rsidP="000C2B78">
            <w:pPr>
              <w:widowControl w:val="0"/>
              <w:autoSpaceDE w:val="0"/>
              <w:autoSpaceDN w:val="0"/>
              <w:adjustRightInd w:val="0"/>
              <w:ind w:left="-41" w:firstLine="284"/>
              <w:jc w:val="both"/>
              <w:rPr>
                <w:rFonts w:eastAsia="Calibri" w:cs="Times New Roman"/>
                <w:lang w:eastAsia="en-US"/>
              </w:rPr>
            </w:pPr>
            <w:r w:rsidRPr="000C2B78">
              <w:rPr>
                <w:rFonts w:eastAsia="Calibri" w:cs="Times New Roman"/>
                <w:sz w:val="22"/>
                <w:szCs w:val="22"/>
                <w:lang w:eastAsia="en-US"/>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0C2B78" w:rsidRPr="000C2B78" w:rsidRDefault="000C2B78" w:rsidP="000C2B78">
            <w:pPr>
              <w:widowControl w:val="0"/>
              <w:autoSpaceDE w:val="0"/>
              <w:autoSpaceDN w:val="0"/>
              <w:adjustRightInd w:val="0"/>
              <w:ind w:left="-41" w:firstLine="284"/>
              <w:jc w:val="both"/>
              <w:rPr>
                <w:rFonts w:eastAsia="Calibri" w:cs="Times New Roman"/>
                <w:lang w:eastAsia="en-US"/>
              </w:rPr>
            </w:pPr>
            <w:r w:rsidRPr="000C2B78">
              <w:rPr>
                <w:rFonts w:eastAsia="Calibri" w:cs="Times New Roman"/>
                <w:sz w:val="22"/>
                <w:szCs w:val="22"/>
                <w:lang w:eastAsia="en-US"/>
              </w:rPr>
              <w:t>3) регистрирует Заявление в Модуле оказания услуг ЕИС ОУ.</w:t>
            </w:r>
          </w:p>
        </w:tc>
      </w:tr>
      <w:tr w:rsidR="000C2B78" w:rsidRPr="000C2B78" w:rsidTr="00542B3F">
        <w:trPr>
          <w:trHeight w:val="605"/>
        </w:trPr>
        <w:tc>
          <w:tcPr>
            <w:tcW w:w="608" w:type="pct"/>
            <w:vMerge w:val="restar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eastAsia="Calibri" w:cs="Times New Roman"/>
                <w:sz w:val="22"/>
                <w:szCs w:val="22"/>
                <w:lang w:eastAsia="en-US"/>
              </w:rPr>
              <w:t>УГЖКХ /</w:t>
            </w:r>
            <w:r w:rsidRPr="000C2B78">
              <w:rPr>
                <w:rFonts w:cs="Times New Roman"/>
                <w:sz w:val="22"/>
                <w:szCs w:val="22"/>
                <w:lang w:eastAsia="en-US"/>
              </w:rPr>
              <w:t xml:space="preserve"> Модуль оказания услуг ЕИС ОУ/почта</w:t>
            </w:r>
          </w:p>
        </w:tc>
        <w:tc>
          <w:tcPr>
            <w:tcW w:w="1216" w:type="pct"/>
            <w:shd w:val="clear" w:color="auto" w:fill="auto"/>
          </w:tcPr>
          <w:p w:rsidR="000C2B78" w:rsidRPr="000C2B78" w:rsidRDefault="000C2B78" w:rsidP="000C2B78">
            <w:pPr>
              <w:suppressAutoHyphens/>
              <w:autoSpaceDE w:val="0"/>
              <w:autoSpaceDN w:val="0"/>
              <w:adjustRightInd w:val="0"/>
              <w:ind w:firstLine="33"/>
              <w:rPr>
                <w:rFonts w:cs="Times New Roman"/>
                <w:lang w:eastAsia="en-US"/>
              </w:rPr>
            </w:pPr>
            <w:r w:rsidRPr="000C2B78">
              <w:rPr>
                <w:rFonts w:cs="Times New Roman"/>
                <w:sz w:val="22"/>
                <w:szCs w:val="22"/>
                <w:lang w:eastAsia="en-US"/>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48" w:type="pct"/>
            <w:vMerge/>
            <w:shd w:val="clear" w:color="auto" w:fill="auto"/>
          </w:tcPr>
          <w:p w:rsidR="000C2B78" w:rsidRPr="000C2B78" w:rsidRDefault="000C2B78" w:rsidP="000C2B78">
            <w:pPr>
              <w:suppressAutoHyphens/>
              <w:autoSpaceDE w:val="0"/>
              <w:autoSpaceDN w:val="0"/>
              <w:adjustRightInd w:val="0"/>
              <w:ind w:left="142" w:firstLine="709"/>
              <w:jc w:val="center"/>
              <w:rPr>
                <w:rFonts w:cs="Times New Roman"/>
                <w:lang w:eastAsia="en-US"/>
              </w:rPr>
            </w:pPr>
          </w:p>
        </w:tc>
        <w:tc>
          <w:tcPr>
            <w:tcW w:w="654" w:type="pct"/>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lang w:eastAsia="en-US"/>
              </w:rPr>
              <w:t>15 минут</w:t>
            </w:r>
          </w:p>
        </w:tc>
        <w:tc>
          <w:tcPr>
            <w:tcW w:w="1775" w:type="pct"/>
            <w:shd w:val="clear" w:color="auto" w:fill="auto"/>
          </w:tcPr>
          <w:p w:rsidR="000C2B78" w:rsidRPr="000C2B78" w:rsidRDefault="000C2B78" w:rsidP="000C2B78">
            <w:pPr>
              <w:suppressAutoHyphens/>
              <w:autoSpaceDE w:val="0"/>
              <w:autoSpaceDN w:val="0"/>
              <w:adjustRightInd w:val="0"/>
              <w:ind w:left="-41" w:firstLine="284"/>
              <w:jc w:val="both"/>
              <w:rPr>
                <w:rFonts w:cs="Times New Roman"/>
                <w:lang w:eastAsia="en-US"/>
              </w:rPr>
            </w:pPr>
            <w:r w:rsidRPr="000C2B78">
              <w:rPr>
                <w:rFonts w:cs="Times New Roman"/>
                <w:sz w:val="22"/>
                <w:szCs w:val="22"/>
                <w:lang w:eastAsia="en-US"/>
              </w:rPr>
              <w:t xml:space="preserve">При поступлении документов по почте либо в электронной форме с РПГУ </w:t>
            </w:r>
            <w:proofErr w:type="spellStart"/>
            <w:r w:rsidRPr="000C2B78">
              <w:rPr>
                <w:rFonts w:cs="Times New Roman"/>
                <w:sz w:val="22"/>
                <w:szCs w:val="22"/>
                <w:lang w:eastAsia="en-US"/>
              </w:rPr>
              <w:t>специалистУГЖКХ</w:t>
            </w:r>
            <w:proofErr w:type="spellEnd"/>
            <w:r w:rsidRPr="000C2B78">
              <w:rPr>
                <w:rFonts w:cs="Times New Roman"/>
                <w:sz w:val="22"/>
                <w:szCs w:val="22"/>
                <w:lang w:eastAsia="en-US"/>
              </w:rPr>
              <w:t xml:space="preserve"> т, ответственный за прием и проверку поступивших документов в целях предоставления Государственной услуги проводит предварительную проверку.</w:t>
            </w:r>
          </w:p>
          <w:p w:rsidR="000C2B78" w:rsidRPr="000C2B78" w:rsidRDefault="000C2B78" w:rsidP="000C2B78">
            <w:pPr>
              <w:suppressAutoHyphens/>
              <w:autoSpaceDE w:val="0"/>
              <w:autoSpaceDN w:val="0"/>
              <w:adjustRightInd w:val="0"/>
              <w:ind w:left="-41" w:firstLine="284"/>
              <w:jc w:val="both"/>
              <w:rPr>
                <w:rFonts w:cs="Times New Roman"/>
                <w:lang w:eastAsia="en-US"/>
              </w:rPr>
            </w:pPr>
            <w:r w:rsidRPr="000C2B78">
              <w:rPr>
                <w:rFonts w:cs="Times New Roman"/>
                <w:sz w:val="22"/>
                <w:szCs w:val="22"/>
                <w:lang w:eastAsia="en-US"/>
              </w:rPr>
              <w:t>1) устанавливает предмет обращения, полномочия Представителя заявителя;</w:t>
            </w:r>
          </w:p>
          <w:p w:rsidR="000C2B78" w:rsidRPr="000C2B78" w:rsidRDefault="000C2B78" w:rsidP="000C2B78">
            <w:pPr>
              <w:suppressAutoHyphens/>
              <w:autoSpaceDE w:val="0"/>
              <w:autoSpaceDN w:val="0"/>
              <w:adjustRightInd w:val="0"/>
              <w:ind w:left="-41" w:firstLine="284"/>
              <w:jc w:val="both"/>
              <w:rPr>
                <w:rFonts w:cs="Times New Roman"/>
                <w:lang w:eastAsia="en-US"/>
              </w:rPr>
            </w:pPr>
            <w:r w:rsidRPr="000C2B78">
              <w:rPr>
                <w:rFonts w:cs="Times New Roman"/>
                <w:sz w:val="22"/>
                <w:szCs w:val="22"/>
                <w:lang w:eastAsia="en-US"/>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0C2B78" w:rsidRPr="000C2B78" w:rsidTr="00542B3F">
        <w:trPr>
          <w:trHeight w:val="605"/>
        </w:trPr>
        <w:tc>
          <w:tcPr>
            <w:tcW w:w="608" w:type="pct"/>
            <w:vMerge/>
            <w:shd w:val="clear" w:color="auto" w:fill="auto"/>
          </w:tcPr>
          <w:p w:rsidR="000C2B78" w:rsidRPr="000C2B78" w:rsidRDefault="000C2B78" w:rsidP="000C2B78">
            <w:pPr>
              <w:suppressAutoHyphens/>
              <w:autoSpaceDE w:val="0"/>
              <w:autoSpaceDN w:val="0"/>
              <w:adjustRightInd w:val="0"/>
              <w:jc w:val="both"/>
              <w:rPr>
                <w:rFonts w:cs="Times New Roman"/>
                <w:lang w:eastAsia="en-US"/>
              </w:rPr>
            </w:pPr>
          </w:p>
        </w:tc>
        <w:tc>
          <w:tcPr>
            <w:tcW w:w="1216" w:type="pct"/>
            <w:shd w:val="clear" w:color="auto" w:fill="auto"/>
          </w:tcPr>
          <w:p w:rsidR="000C2B78" w:rsidRPr="000C2B78" w:rsidRDefault="000C2B78" w:rsidP="000C2B78">
            <w:pPr>
              <w:suppressAutoHyphens/>
              <w:autoSpaceDE w:val="0"/>
              <w:autoSpaceDN w:val="0"/>
              <w:adjustRightInd w:val="0"/>
              <w:ind w:left="-84"/>
              <w:jc w:val="both"/>
              <w:rPr>
                <w:rFonts w:cs="Times New Roman"/>
                <w:lang w:eastAsia="en-US"/>
              </w:rPr>
            </w:pPr>
            <w:r w:rsidRPr="000C2B78">
              <w:rPr>
                <w:rFonts w:eastAsia="Calibri" w:cs="Times New Roman"/>
                <w:sz w:val="22"/>
                <w:szCs w:val="22"/>
                <w:lang w:eastAsia="en-US"/>
              </w:rPr>
              <w:t>Подготовка отказа в приеме документов, направленных по почте либо поступивших с РПГУ.</w:t>
            </w:r>
          </w:p>
        </w:tc>
        <w:tc>
          <w:tcPr>
            <w:tcW w:w="748" w:type="pct"/>
            <w:vMerge/>
            <w:shd w:val="clear" w:color="auto" w:fill="auto"/>
          </w:tcPr>
          <w:p w:rsidR="000C2B78" w:rsidRPr="000C2B78" w:rsidRDefault="000C2B78" w:rsidP="000C2B78">
            <w:pPr>
              <w:suppressAutoHyphens/>
              <w:autoSpaceDE w:val="0"/>
              <w:autoSpaceDN w:val="0"/>
              <w:adjustRightInd w:val="0"/>
              <w:ind w:left="142" w:firstLine="709"/>
              <w:jc w:val="center"/>
              <w:rPr>
                <w:rFonts w:cs="Times New Roman"/>
                <w:lang w:eastAsia="en-US"/>
              </w:rPr>
            </w:pPr>
          </w:p>
        </w:tc>
        <w:tc>
          <w:tcPr>
            <w:tcW w:w="654" w:type="pct"/>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lang w:eastAsia="en-US"/>
              </w:rPr>
              <w:t>15 минут</w:t>
            </w:r>
          </w:p>
        </w:tc>
        <w:tc>
          <w:tcPr>
            <w:tcW w:w="1775" w:type="pct"/>
            <w:shd w:val="clear" w:color="auto" w:fill="auto"/>
          </w:tcPr>
          <w:p w:rsidR="000C2B78" w:rsidRPr="000C2B78" w:rsidRDefault="000C2B78" w:rsidP="000C2B78">
            <w:pPr>
              <w:suppressAutoHyphens/>
              <w:autoSpaceDE w:val="0"/>
              <w:autoSpaceDN w:val="0"/>
              <w:adjustRightInd w:val="0"/>
              <w:ind w:left="-41" w:firstLine="284"/>
              <w:jc w:val="both"/>
              <w:rPr>
                <w:rFonts w:cs="Times New Roman"/>
                <w:lang w:eastAsia="en-US"/>
              </w:rPr>
            </w:pPr>
            <w:r w:rsidRPr="000C2B78">
              <w:rPr>
                <w:rFonts w:cs="Times New Roman"/>
                <w:sz w:val="22"/>
                <w:szCs w:val="22"/>
                <w:lang w:eastAsia="en-US"/>
              </w:rPr>
              <w:t xml:space="preserve">В случае наличия оснований из пункта 12 настоящего Административного регламента специалист УГЖКХ направляет Заявителю (Представителю заявителя) </w:t>
            </w:r>
            <w:r w:rsidRPr="000C2B78">
              <w:rPr>
                <w:rFonts w:cs="Times New Roman"/>
                <w:sz w:val="22"/>
                <w:szCs w:val="22"/>
                <w:lang w:eastAsia="en-US"/>
              </w:rPr>
              <w:lastRenderedPageBreak/>
              <w:t>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не позднее первого рабочего дня, следующего за днем регистрации Заявления в МФЦ (способом, использованным при подаче Заявления на предоставление Государственной услуги).</w:t>
            </w:r>
          </w:p>
          <w:p w:rsidR="000C2B78" w:rsidRPr="000C2B78" w:rsidRDefault="000C2B78" w:rsidP="000C2B78">
            <w:pPr>
              <w:suppressAutoHyphens/>
              <w:autoSpaceDE w:val="0"/>
              <w:autoSpaceDN w:val="0"/>
              <w:adjustRightInd w:val="0"/>
              <w:ind w:left="-41" w:firstLine="284"/>
              <w:jc w:val="both"/>
              <w:rPr>
                <w:rFonts w:eastAsia="Calibri" w:cs="Times New Roman"/>
                <w:lang w:eastAsia="en-US"/>
              </w:rPr>
            </w:pPr>
            <w:r w:rsidRPr="000C2B78">
              <w:rPr>
                <w:rFonts w:cs="Times New Roman"/>
                <w:sz w:val="22"/>
                <w:szCs w:val="22"/>
                <w:lang w:eastAsia="en-US"/>
              </w:rPr>
              <w:t>В случае отсутствия основания для отказа в приеме документов специалист УГЖКХ р</w:t>
            </w:r>
            <w:r w:rsidRPr="000C2B78">
              <w:rPr>
                <w:rFonts w:eastAsia="Calibri" w:cs="Times New Roman"/>
                <w:sz w:val="22"/>
                <w:szCs w:val="22"/>
                <w:lang w:eastAsia="en-US"/>
              </w:rPr>
              <w:t xml:space="preserve">егистрирует Заявление в Модуле оказания услуг ЕИС ОУ. Выписка о получении Заявления и документов направляется специалистом УГЖКХ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rsidR="000C2B78" w:rsidRPr="000C2B78" w:rsidRDefault="000C2B78" w:rsidP="000C2B78">
            <w:pPr>
              <w:suppressAutoHyphens/>
              <w:autoSpaceDE w:val="0"/>
              <w:autoSpaceDN w:val="0"/>
              <w:adjustRightInd w:val="0"/>
              <w:ind w:left="-41" w:firstLine="284"/>
              <w:jc w:val="both"/>
              <w:rPr>
                <w:rFonts w:eastAsia="Calibri" w:cs="Times New Roman"/>
                <w:lang w:eastAsia="en-US"/>
              </w:rPr>
            </w:pPr>
            <w:r w:rsidRPr="000C2B78">
              <w:rPr>
                <w:rFonts w:eastAsia="Calibri" w:cs="Times New Roman"/>
                <w:sz w:val="22"/>
                <w:szCs w:val="22"/>
                <w:lang w:eastAsia="en-US"/>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0C2B78" w:rsidRPr="000C2B78" w:rsidRDefault="000C2B78" w:rsidP="00F01198">
      <w:pPr>
        <w:keepNext/>
        <w:spacing w:line="276" w:lineRule="auto"/>
        <w:jc w:val="center"/>
        <w:outlineLvl w:val="1"/>
        <w:rPr>
          <w:rFonts w:eastAsia="Calibri" w:cs="Times New Roman"/>
          <w:sz w:val="28"/>
          <w:szCs w:val="28"/>
          <w:lang w:eastAsia="en-US"/>
        </w:rPr>
      </w:pPr>
      <w:bookmarkStart w:id="29" w:name="_Toc491671341"/>
      <w:bookmarkStart w:id="30" w:name="_Toc492017032"/>
      <w:r w:rsidRPr="000C2B78">
        <w:rPr>
          <w:rFonts w:eastAsia="Calibri" w:cs="Times New Roman"/>
          <w:sz w:val="28"/>
          <w:szCs w:val="28"/>
          <w:lang w:eastAsia="en-US"/>
        </w:rPr>
        <w:t xml:space="preserve">3. </w:t>
      </w:r>
      <w:r w:rsidRPr="000C2B78">
        <w:rPr>
          <w:rFonts w:cs="Times New Roman"/>
          <w:iCs/>
        </w:rPr>
        <w:t>Формирование и направление межведомственных запросов в органы (организации), участвующие в предоставлении Государственной услуги.</w:t>
      </w:r>
      <w:bookmarkEnd w:id="29"/>
      <w:bookmarkEnd w:id="30"/>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3798"/>
        <w:gridCol w:w="2340"/>
        <w:gridCol w:w="2046"/>
        <w:gridCol w:w="5556"/>
      </w:tblGrid>
      <w:tr w:rsidR="000C2B78" w:rsidRPr="000C2B78" w:rsidTr="00542B3F">
        <w:trPr>
          <w:tblHeader/>
        </w:trPr>
        <w:tc>
          <w:tcPr>
            <w:tcW w:w="608" w:type="pct"/>
            <w:shd w:val="clear" w:color="auto" w:fill="auto"/>
          </w:tcPr>
          <w:p w:rsidR="000C2B78" w:rsidRPr="000C2B78" w:rsidRDefault="000C2B78" w:rsidP="000C2B78">
            <w:pPr>
              <w:suppressAutoHyphens/>
              <w:autoSpaceDE w:val="0"/>
              <w:autoSpaceDN w:val="0"/>
              <w:adjustRightInd w:val="0"/>
              <w:ind w:left="-108" w:right="-107"/>
              <w:jc w:val="center"/>
              <w:rPr>
                <w:rFonts w:cs="Times New Roman"/>
                <w:lang w:eastAsia="en-US"/>
              </w:rPr>
            </w:pPr>
            <w:r w:rsidRPr="000C2B78">
              <w:rPr>
                <w:rFonts w:cs="Times New Roman"/>
                <w:sz w:val="22"/>
                <w:szCs w:val="22"/>
                <w:lang w:eastAsia="en-US"/>
              </w:rPr>
              <w:t>Место выполнения процедуры/ используемая ИС</w:t>
            </w:r>
          </w:p>
        </w:tc>
        <w:tc>
          <w:tcPr>
            <w:tcW w:w="1214"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Административные действия</w:t>
            </w:r>
          </w:p>
        </w:tc>
        <w:tc>
          <w:tcPr>
            <w:tcW w:w="748"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Средний срок выполнения</w:t>
            </w:r>
          </w:p>
        </w:tc>
        <w:tc>
          <w:tcPr>
            <w:tcW w:w="654" w:type="pct"/>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Средняя трудоемкость выполнения</w:t>
            </w:r>
          </w:p>
        </w:tc>
        <w:tc>
          <w:tcPr>
            <w:tcW w:w="1776"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Содержание действия</w:t>
            </w:r>
          </w:p>
        </w:tc>
      </w:tr>
      <w:tr w:rsidR="000C2B78" w:rsidRPr="000C2B78" w:rsidTr="00542B3F">
        <w:tc>
          <w:tcPr>
            <w:tcW w:w="608" w:type="pct"/>
            <w:vMerge w:val="restart"/>
            <w:shd w:val="clear" w:color="auto" w:fill="auto"/>
          </w:tcPr>
          <w:p w:rsidR="000C2B78" w:rsidRPr="000C2B78" w:rsidRDefault="000C2B78" w:rsidP="000C2B78">
            <w:pPr>
              <w:suppressAutoHyphens/>
              <w:autoSpaceDE w:val="0"/>
              <w:autoSpaceDN w:val="0"/>
              <w:adjustRightInd w:val="0"/>
              <w:ind w:right="-107"/>
              <w:jc w:val="center"/>
              <w:rPr>
                <w:rFonts w:cs="Times New Roman"/>
                <w:lang w:eastAsia="en-US"/>
              </w:rPr>
            </w:pPr>
            <w:r w:rsidRPr="000C2B78">
              <w:rPr>
                <w:rFonts w:eastAsia="Calibri" w:cs="Times New Roman"/>
                <w:sz w:val="22"/>
                <w:szCs w:val="22"/>
                <w:lang w:eastAsia="en-US"/>
              </w:rPr>
              <w:t>УГЖКХ /</w:t>
            </w:r>
            <w:r w:rsidRPr="000C2B78">
              <w:rPr>
                <w:rFonts w:cs="Times New Roman"/>
                <w:sz w:val="22"/>
                <w:szCs w:val="22"/>
                <w:lang w:eastAsia="en-US"/>
              </w:rPr>
              <w:t xml:space="preserve"> Модуль оказания услуг ЕИС ОУ</w:t>
            </w:r>
          </w:p>
        </w:tc>
        <w:tc>
          <w:tcPr>
            <w:tcW w:w="1214" w:type="pct"/>
            <w:shd w:val="clear" w:color="auto" w:fill="auto"/>
          </w:tcPr>
          <w:p w:rsidR="000C2B78" w:rsidRPr="000C2B78" w:rsidRDefault="000C2B78" w:rsidP="000C2B78">
            <w:pPr>
              <w:suppressAutoHyphens/>
              <w:autoSpaceDE w:val="0"/>
              <w:autoSpaceDN w:val="0"/>
              <w:adjustRightInd w:val="0"/>
              <w:ind w:left="33"/>
              <w:jc w:val="both"/>
              <w:rPr>
                <w:rFonts w:cs="Times New Roman"/>
                <w:lang w:eastAsia="en-US"/>
              </w:rPr>
            </w:pPr>
            <w:r w:rsidRPr="000C2B78">
              <w:rPr>
                <w:rFonts w:cs="Times New Roman"/>
                <w:sz w:val="22"/>
                <w:szCs w:val="22"/>
                <w:lang w:eastAsia="en-US"/>
              </w:rPr>
              <w:t>Определение состава документов, подлежащих запросу. Направление межведомственных запросов.</w:t>
            </w:r>
          </w:p>
        </w:tc>
        <w:tc>
          <w:tcPr>
            <w:tcW w:w="748" w:type="pct"/>
            <w:shd w:val="clear" w:color="auto" w:fill="auto"/>
          </w:tcPr>
          <w:p w:rsidR="000C2B78" w:rsidRPr="000C2B78" w:rsidRDefault="000C2B78" w:rsidP="000C2B78">
            <w:pPr>
              <w:suppressAutoHyphens/>
              <w:autoSpaceDE w:val="0"/>
              <w:autoSpaceDN w:val="0"/>
              <w:adjustRightInd w:val="0"/>
              <w:ind w:firstLine="24"/>
              <w:jc w:val="both"/>
              <w:rPr>
                <w:rFonts w:cs="Times New Roman"/>
                <w:lang w:eastAsia="en-US"/>
              </w:rPr>
            </w:pPr>
            <w:r w:rsidRPr="000C2B78">
              <w:rPr>
                <w:rFonts w:cs="Times New Roman"/>
                <w:sz w:val="22"/>
                <w:szCs w:val="22"/>
                <w:lang w:eastAsia="en-US"/>
              </w:rPr>
              <w:t>Первый рабочий день предоставления Государственной услуги</w:t>
            </w:r>
          </w:p>
        </w:tc>
        <w:tc>
          <w:tcPr>
            <w:tcW w:w="654" w:type="pct"/>
          </w:tcPr>
          <w:p w:rsidR="000C2B78" w:rsidRPr="000C2B78" w:rsidRDefault="000C2B78" w:rsidP="000C2B78">
            <w:pPr>
              <w:suppressAutoHyphens/>
              <w:autoSpaceDE w:val="0"/>
              <w:autoSpaceDN w:val="0"/>
              <w:adjustRightInd w:val="0"/>
              <w:ind w:left="33"/>
              <w:jc w:val="both"/>
              <w:rPr>
                <w:rFonts w:cs="Times New Roman"/>
                <w:lang w:eastAsia="en-US"/>
              </w:rPr>
            </w:pPr>
            <w:r w:rsidRPr="000C2B78">
              <w:rPr>
                <w:rFonts w:cs="Times New Roman"/>
                <w:sz w:val="22"/>
                <w:szCs w:val="22"/>
                <w:lang w:eastAsia="en-US"/>
              </w:rPr>
              <w:t>20 минут</w:t>
            </w:r>
          </w:p>
        </w:tc>
        <w:tc>
          <w:tcPr>
            <w:tcW w:w="1776" w:type="pct"/>
            <w:shd w:val="clear" w:color="auto" w:fill="auto"/>
          </w:tcPr>
          <w:p w:rsidR="000C2B78" w:rsidRPr="000C2B78" w:rsidRDefault="000C2B78" w:rsidP="000C2B78">
            <w:pPr>
              <w:suppressAutoHyphens/>
              <w:autoSpaceDE w:val="0"/>
              <w:autoSpaceDN w:val="0"/>
              <w:adjustRightInd w:val="0"/>
              <w:ind w:firstLine="175"/>
              <w:jc w:val="both"/>
              <w:rPr>
                <w:rFonts w:cs="Times New Roman"/>
                <w:lang w:eastAsia="en-US"/>
              </w:rPr>
            </w:pPr>
            <w:r w:rsidRPr="000C2B78">
              <w:rPr>
                <w:rFonts w:cs="Times New Roman"/>
                <w:sz w:val="22"/>
                <w:szCs w:val="22"/>
                <w:lang w:eastAsia="en-US"/>
              </w:rPr>
              <w:t>Специалист УГЖКХ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0C2B78" w:rsidRPr="000C2B78" w:rsidTr="00542B3F">
        <w:tc>
          <w:tcPr>
            <w:tcW w:w="608" w:type="pct"/>
            <w:vMerge/>
            <w:shd w:val="clear" w:color="auto" w:fill="auto"/>
          </w:tcPr>
          <w:p w:rsidR="000C2B78" w:rsidRPr="000C2B78" w:rsidRDefault="000C2B78" w:rsidP="000C2B78">
            <w:pPr>
              <w:suppressAutoHyphens/>
              <w:autoSpaceDE w:val="0"/>
              <w:autoSpaceDN w:val="0"/>
              <w:adjustRightInd w:val="0"/>
              <w:jc w:val="center"/>
              <w:rPr>
                <w:rFonts w:cs="Times New Roman"/>
                <w:lang w:eastAsia="en-US"/>
              </w:rPr>
            </w:pPr>
          </w:p>
        </w:tc>
        <w:tc>
          <w:tcPr>
            <w:tcW w:w="1214"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 xml:space="preserve">Контроль предоставления результата запроса </w:t>
            </w:r>
          </w:p>
        </w:tc>
        <w:tc>
          <w:tcPr>
            <w:tcW w:w="748" w:type="pct"/>
            <w:vMerge w:val="restar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Не позднее 5рабочего дня со дня регистрации заявления в УГЖКХ</w:t>
            </w:r>
          </w:p>
        </w:tc>
        <w:tc>
          <w:tcPr>
            <w:tcW w:w="65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5 минут</w:t>
            </w:r>
          </w:p>
        </w:tc>
        <w:tc>
          <w:tcPr>
            <w:tcW w:w="1776" w:type="pct"/>
            <w:shd w:val="clear" w:color="auto" w:fill="auto"/>
          </w:tcPr>
          <w:p w:rsidR="000C2B78" w:rsidRPr="000C2B78" w:rsidRDefault="000C2B78" w:rsidP="000C2B78">
            <w:pPr>
              <w:suppressAutoHyphens/>
              <w:autoSpaceDE w:val="0"/>
              <w:autoSpaceDN w:val="0"/>
              <w:adjustRightInd w:val="0"/>
              <w:ind w:firstLine="175"/>
              <w:jc w:val="both"/>
              <w:rPr>
                <w:rFonts w:cs="Times New Roman"/>
                <w:lang w:eastAsia="en-US"/>
              </w:rPr>
            </w:pPr>
            <w:r w:rsidRPr="000C2B78">
              <w:rPr>
                <w:rFonts w:cs="Times New Roman"/>
                <w:sz w:val="22"/>
                <w:szCs w:val="22"/>
                <w:lang w:eastAsia="en-US"/>
              </w:rPr>
              <w:t xml:space="preserve">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w:t>
            </w:r>
            <w:r w:rsidRPr="000C2B78">
              <w:rPr>
                <w:rFonts w:cs="Times New Roman"/>
                <w:sz w:val="22"/>
                <w:szCs w:val="22"/>
                <w:lang w:eastAsia="en-US"/>
              </w:rPr>
              <w:lastRenderedPageBreak/>
              <w:t>процедуре «Принятие решения»</w:t>
            </w:r>
          </w:p>
        </w:tc>
      </w:tr>
      <w:tr w:rsidR="000C2B78" w:rsidRPr="000C2B78" w:rsidTr="00542B3F">
        <w:tc>
          <w:tcPr>
            <w:tcW w:w="608"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eastAsia="Calibri" w:cs="Times New Roman"/>
                <w:sz w:val="22"/>
                <w:szCs w:val="22"/>
                <w:lang w:eastAsia="en-US"/>
              </w:rPr>
              <w:t>УГЖКХ /</w:t>
            </w:r>
            <w:r w:rsidRPr="000C2B78">
              <w:rPr>
                <w:rFonts w:cs="Times New Roman"/>
                <w:sz w:val="22"/>
                <w:szCs w:val="22"/>
                <w:lang w:eastAsia="en-US"/>
              </w:rPr>
              <w:t xml:space="preserve"> Модуль оказания услуг ЕИС ОУ</w:t>
            </w:r>
          </w:p>
        </w:tc>
        <w:tc>
          <w:tcPr>
            <w:tcW w:w="1214"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Анализ ответов на межведомственные запросы</w:t>
            </w:r>
          </w:p>
        </w:tc>
        <w:tc>
          <w:tcPr>
            <w:tcW w:w="748" w:type="pct"/>
            <w:vMerge/>
            <w:shd w:val="clear" w:color="auto" w:fill="auto"/>
          </w:tcPr>
          <w:p w:rsidR="000C2B78" w:rsidRPr="000C2B78" w:rsidRDefault="000C2B78" w:rsidP="000C2B78">
            <w:pPr>
              <w:suppressAutoHyphens/>
              <w:autoSpaceDE w:val="0"/>
              <w:autoSpaceDN w:val="0"/>
              <w:adjustRightInd w:val="0"/>
              <w:jc w:val="center"/>
              <w:rPr>
                <w:rFonts w:cs="Times New Roman"/>
                <w:lang w:eastAsia="en-US"/>
              </w:rPr>
            </w:pPr>
          </w:p>
        </w:tc>
        <w:tc>
          <w:tcPr>
            <w:tcW w:w="65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5 минут</w:t>
            </w:r>
          </w:p>
        </w:tc>
        <w:tc>
          <w:tcPr>
            <w:tcW w:w="1776" w:type="pct"/>
            <w:shd w:val="clear" w:color="auto" w:fill="auto"/>
          </w:tcPr>
          <w:p w:rsidR="000C2B78" w:rsidRPr="000C2B78" w:rsidRDefault="000C2B78" w:rsidP="000C2B78">
            <w:pPr>
              <w:autoSpaceDE w:val="0"/>
              <w:autoSpaceDN w:val="0"/>
              <w:adjustRightInd w:val="0"/>
              <w:ind w:firstLine="175"/>
              <w:jc w:val="both"/>
              <w:rPr>
                <w:rFonts w:eastAsia="Calibri" w:cs="Times New Roman"/>
              </w:rPr>
            </w:pPr>
            <w:r w:rsidRPr="000C2B78">
              <w:rPr>
                <w:rFonts w:eastAsia="Calibri" w:cs="Times New Roman"/>
                <w:sz w:val="22"/>
                <w:szCs w:val="22"/>
              </w:rPr>
              <w:t>Проверка поступления ответов на межведомственные запросы.</w:t>
            </w:r>
          </w:p>
          <w:p w:rsidR="000C2B78" w:rsidRPr="000C2B78" w:rsidRDefault="000C2B78" w:rsidP="000C2B78">
            <w:pPr>
              <w:ind w:firstLine="175"/>
              <w:jc w:val="both"/>
              <w:rPr>
                <w:rFonts w:eastAsia="Calibri" w:cs="Times New Roman"/>
              </w:rPr>
            </w:pPr>
            <w:r w:rsidRPr="000C2B78">
              <w:rPr>
                <w:rFonts w:eastAsia="Calibri" w:cs="Times New Roman"/>
                <w:sz w:val="22"/>
                <w:szCs w:val="22"/>
              </w:rPr>
              <w:t>Ответы на межведомственные запросы поступают в Модуль оказания услуг ЕИС ОУ.</w:t>
            </w:r>
          </w:p>
        </w:tc>
      </w:tr>
      <w:tr w:rsidR="000C2B78" w:rsidRPr="000C2B78" w:rsidTr="00542B3F">
        <w:tc>
          <w:tcPr>
            <w:tcW w:w="608" w:type="pct"/>
            <w:shd w:val="clear" w:color="auto" w:fill="auto"/>
          </w:tcPr>
          <w:p w:rsidR="000C2B78" w:rsidRPr="000C2B78" w:rsidRDefault="000C2B78" w:rsidP="000C2B78">
            <w:pPr>
              <w:widowControl w:val="0"/>
              <w:autoSpaceDE w:val="0"/>
              <w:autoSpaceDN w:val="0"/>
              <w:adjustRightInd w:val="0"/>
              <w:jc w:val="both"/>
              <w:rPr>
                <w:rFonts w:eastAsia="Calibri" w:cs="Times New Roman"/>
                <w:lang w:eastAsia="en-US"/>
              </w:rPr>
            </w:pPr>
            <w:r w:rsidRPr="000C2B78">
              <w:rPr>
                <w:rFonts w:eastAsia="Calibri" w:cs="Times New Roman"/>
                <w:sz w:val="22"/>
                <w:szCs w:val="22"/>
                <w:lang w:eastAsia="en-US"/>
              </w:rPr>
              <w:t>УГЖКХ /РПГУ/</w:t>
            </w:r>
          </w:p>
          <w:p w:rsidR="000C2B78" w:rsidRPr="000C2B78" w:rsidRDefault="000C2B78" w:rsidP="000C2B78">
            <w:pPr>
              <w:widowControl w:val="0"/>
              <w:autoSpaceDE w:val="0"/>
              <w:autoSpaceDN w:val="0"/>
              <w:adjustRightInd w:val="0"/>
              <w:jc w:val="both"/>
              <w:rPr>
                <w:rFonts w:eastAsia="Calibri" w:cs="Times New Roman"/>
                <w:lang w:eastAsia="en-US"/>
              </w:rPr>
            </w:pPr>
            <w:r w:rsidRPr="000C2B78">
              <w:rPr>
                <w:rFonts w:eastAsia="Calibri" w:cs="Times New Roman"/>
                <w:sz w:val="22"/>
                <w:szCs w:val="22"/>
                <w:lang w:eastAsia="en-US"/>
              </w:rPr>
              <w:t>Модуль оказания услуг ЕИС ОУ</w:t>
            </w:r>
          </w:p>
        </w:tc>
        <w:tc>
          <w:tcPr>
            <w:tcW w:w="1214" w:type="pct"/>
            <w:shd w:val="clear" w:color="auto" w:fill="auto"/>
          </w:tcPr>
          <w:p w:rsidR="000C2B78" w:rsidRPr="000C2B78" w:rsidRDefault="000C2B78" w:rsidP="000C2B78">
            <w:pPr>
              <w:suppressAutoHyphens/>
              <w:autoSpaceDE w:val="0"/>
              <w:autoSpaceDN w:val="0"/>
              <w:adjustRightInd w:val="0"/>
              <w:ind w:left="33"/>
              <w:jc w:val="both"/>
              <w:rPr>
                <w:rFonts w:cs="Times New Roman"/>
                <w:lang w:eastAsia="en-US"/>
              </w:rPr>
            </w:pPr>
            <w:r w:rsidRPr="000C2B78">
              <w:rPr>
                <w:rFonts w:cs="Times New Roman"/>
                <w:sz w:val="22"/>
                <w:szCs w:val="22"/>
                <w:lang w:eastAsia="en-US"/>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48"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cs="Times New Roman"/>
                <w:sz w:val="22"/>
                <w:szCs w:val="22"/>
                <w:lang w:eastAsia="en-US"/>
              </w:rPr>
              <w:t>Не позднее 10 календарного дня со дня регистрации Заявления в УГЖКХ</w:t>
            </w:r>
          </w:p>
        </w:tc>
        <w:tc>
          <w:tcPr>
            <w:tcW w:w="654" w:type="pct"/>
            <w:shd w:val="clear" w:color="auto" w:fill="auto"/>
          </w:tcPr>
          <w:p w:rsidR="000C2B78" w:rsidRPr="000C2B78" w:rsidRDefault="000C2B78" w:rsidP="000C2B78">
            <w:pPr>
              <w:suppressAutoHyphens/>
              <w:autoSpaceDE w:val="0"/>
              <w:autoSpaceDN w:val="0"/>
              <w:adjustRightInd w:val="0"/>
              <w:ind w:left="33"/>
              <w:jc w:val="both"/>
              <w:rPr>
                <w:rFonts w:cs="Times New Roman"/>
                <w:lang w:eastAsia="en-US"/>
              </w:rPr>
            </w:pPr>
            <w:r w:rsidRPr="000C2B78">
              <w:rPr>
                <w:rFonts w:cs="Times New Roman"/>
                <w:sz w:val="22"/>
                <w:szCs w:val="22"/>
                <w:lang w:eastAsia="en-US"/>
              </w:rPr>
              <w:t>5 минут</w:t>
            </w:r>
          </w:p>
        </w:tc>
        <w:tc>
          <w:tcPr>
            <w:tcW w:w="1776" w:type="pct"/>
            <w:shd w:val="clear" w:color="auto" w:fill="auto"/>
          </w:tcPr>
          <w:p w:rsidR="000C2B78" w:rsidRPr="000C2B78" w:rsidRDefault="000C2B78" w:rsidP="000C2B78">
            <w:pPr>
              <w:suppressAutoHyphens/>
              <w:autoSpaceDE w:val="0"/>
              <w:autoSpaceDN w:val="0"/>
              <w:adjustRightInd w:val="0"/>
              <w:ind w:firstLine="318"/>
              <w:jc w:val="both"/>
              <w:rPr>
                <w:rFonts w:eastAsia="Calibri" w:cs="Times New Roman"/>
              </w:rPr>
            </w:pPr>
            <w:r w:rsidRPr="000C2B78">
              <w:rPr>
                <w:rFonts w:eastAsia="Calibri" w:cs="Times New Roman"/>
                <w:sz w:val="22"/>
                <w:szCs w:val="22"/>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УГЖКХ Заявителю (Представителю заявителя) в личный кабинет на РПГУ не позднее 10 календарного дня со дня регистрации Заявления в УГЖКХ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0C2B78" w:rsidRPr="000C2B78" w:rsidTr="00542B3F">
        <w:tc>
          <w:tcPr>
            <w:tcW w:w="608" w:type="pct"/>
            <w:shd w:val="clear" w:color="auto" w:fill="auto"/>
          </w:tcPr>
          <w:p w:rsidR="000C2B78" w:rsidRPr="000C2B78" w:rsidRDefault="000C2B78" w:rsidP="000C2B78">
            <w:pPr>
              <w:widowControl w:val="0"/>
              <w:autoSpaceDE w:val="0"/>
              <w:autoSpaceDN w:val="0"/>
              <w:adjustRightInd w:val="0"/>
              <w:jc w:val="both"/>
              <w:rPr>
                <w:rFonts w:eastAsia="Calibri" w:cs="Times New Roman"/>
                <w:lang w:eastAsia="en-US"/>
              </w:rPr>
            </w:pPr>
            <w:r w:rsidRPr="000C2B78">
              <w:rPr>
                <w:rFonts w:eastAsia="Calibri" w:cs="Times New Roman"/>
                <w:sz w:val="22"/>
                <w:szCs w:val="22"/>
                <w:lang w:eastAsia="en-US"/>
              </w:rPr>
              <w:t>МФЦ/Модуль МФЦ ЕИС ОУ</w:t>
            </w:r>
          </w:p>
        </w:tc>
        <w:tc>
          <w:tcPr>
            <w:tcW w:w="1214" w:type="pct"/>
            <w:shd w:val="clear" w:color="auto" w:fill="auto"/>
          </w:tcPr>
          <w:p w:rsidR="000C2B78" w:rsidRPr="000C2B78" w:rsidRDefault="000C2B78" w:rsidP="000C2B78">
            <w:pPr>
              <w:suppressAutoHyphens/>
              <w:autoSpaceDE w:val="0"/>
              <w:autoSpaceDN w:val="0"/>
              <w:adjustRightInd w:val="0"/>
              <w:ind w:left="32"/>
              <w:jc w:val="both"/>
              <w:rPr>
                <w:rFonts w:cs="Times New Roman"/>
                <w:lang w:eastAsia="en-US"/>
              </w:rPr>
            </w:pPr>
            <w:r w:rsidRPr="000C2B78">
              <w:rPr>
                <w:rFonts w:cs="Times New Roman"/>
                <w:sz w:val="22"/>
                <w:szCs w:val="22"/>
                <w:lang w:eastAsia="en-US"/>
              </w:rPr>
              <w:t xml:space="preserve">Ожидание </w:t>
            </w:r>
            <w:r w:rsidRPr="000C2B78">
              <w:rPr>
                <w:rFonts w:eastAsia="Calibri" w:cs="Times New Roman"/>
                <w:sz w:val="22"/>
                <w:szCs w:val="22"/>
              </w:rPr>
              <w:t xml:space="preserve">оригиналов документов </w:t>
            </w:r>
          </w:p>
        </w:tc>
        <w:tc>
          <w:tcPr>
            <w:tcW w:w="748"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rPr>
              <w:t xml:space="preserve">В течение 30 календарных дней, со дня, следующего за днем направления уведомления </w:t>
            </w:r>
          </w:p>
        </w:tc>
        <w:tc>
          <w:tcPr>
            <w:tcW w:w="654" w:type="pct"/>
            <w:shd w:val="clear" w:color="auto" w:fill="auto"/>
          </w:tcPr>
          <w:p w:rsidR="000C2B78" w:rsidRPr="000C2B78" w:rsidRDefault="000C2B78" w:rsidP="000C2B78">
            <w:pPr>
              <w:suppressAutoHyphens/>
              <w:autoSpaceDE w:val="0"/>
              <w:autoSpaceDN w:val="0"/>
              <w:adjustRightInd w:val="0"/>
              <w:ind w:left="142"/>
              <w:jc w:val="both"/>
              <w:rPr>
                <w:rFonts w:cs="Times New Roman"/>
                <w:lang w:eastAsia="en-US"/>
              </w:rPr>
            </w:pPr>
            <w:r w:rsidRPr="000C2B78">
              <w:rPr>
                <w:rFonts w:cs="Times New Roman"/>
                <w:sz w:val="22"/>
                <w:szCs w:val="22"/>
                <w:lang w:eastAsia="en-US"/>
              </w:rPr>
              <w:t>1 рабочий день</w:t>
            </w:r>
          </w:p>
        </w:tc>
        <w:tc>
          <w:tcPr>
            <w:tcW w:w="1776" w:type="pct"/>
            <w:shd w:val="clear" w:color="auto" w:fill="auto"/>
          </w:tcPr>
          <w:p w:rsidR="000C2B78" w:rsidRPr="000C2B78" w:rsidRDefault="000C2B78" w:rsidP="000C2B78">
            <w:pPr>
              <w:suppressAutoHyphens/>
              <w:autoSpaceDE w:val="0"/>
              <w:autoSpaceDN w:val="0"/>
              <w:adjustRightInd w:val="0"/>
              <w:ind w:firstLine="318"/>
              <w:jc w:val="both"/>
              <w:rPr>
                <w:rFonts w:eastAsia="Calibri" w:cs="Times New Roman"/>
              </w:rPr>
            </w:pPr>
            <w:r w:rsidRPr="000C2B78">
              <w:rPr>
                <w:rFonts w:eastAsia="Calibri" w:cs="Times New Roman"/>
                <w:sz w:val="22"/>
                <w:szCs w:val="22"/>
              </w:rPr>
              <w:t>Представление Заявителем (Представителем заявителя) оригиналов документов в МФЦ для сверки</w:t>
            </w:r>
          </w:p>
        </w:tc>
      </w:tr>
      <w:tr w:rsidR="000C2B78" w:rsidRPr="000C2B78" w:rsidTr="00542B3F">
        <w:tc>
          <w:tcPr>
            <w:tcW w:w="608" w:type="pct"/>
            <w:shd w:val="clear" w:color="auto" w:fill="auto"/>
          </w:tcPr>
          <w:p w:rsidR="000C2B78" w:rsidRPr="000C2B78" w:rsidRDefault="000C2B78" w:rsidP="000C2B78">
            <w:pPr>
              <w:widowControl w:val="0"/>
              <w:autoSpaceDE w:val="0"/>
              <w:autoSpaceDN w:val="0"/>
              <w:adjustRightInd w:val="0"/>
              <w:jc w:val="both"/>
              <w:rPr>
                <w:rFonts w:eastAsia="Calibri" w:cs="Times New Roman"/>
                <w:lang w:eastAsia="en-US"/>
              </w:rPr>
            </w:pPr>
            <w:r w:rsidRPr="000C2B78">
              <w:rPr>
                <w:rFonts w:eastAsia="Calibri" w:cs="Times New Roman"/>
                <w:sz w:val="22"/>
                <w:szCs w:val="22"/>
                <w:lang w:eastAsia="en-US"/>
              </w:rPr>
              <w:t>МФЦ/Модуль МФЦ ЕИС ОУ</w:t>
            </w:r>
          </w:p>
        </w:tc>
        <w:tc>
          <w:tcPr>
            <w:tcW w:w="1214" w:type="pct"/>
            <w:shd w:val="clear" w:color="auto" w:fill="auto"/>
          </w:tcPr>
          <w:p w:rsidR="000C2B78" w:rsidRPr="000C2B78" w:rsidRDefault="000C2B78" w:rsidP="000C2B78">
            <w:pPr>
              <w:suppressAutoHyphens/>
              <w:autoSpaceDE w:val="0"/>
              <w:autoSpaceDN w:val="0"/>
              <w:adjustRightInd w:val="0"/>
              <w:ind w:left="32"/>
              <w:jc w:val="both"/>
              <w:rPr>
                <w:rFonts w:cs="Times New Roman"/>
                <w:lang w:eastAsia="en-US"/>
              </w:rPr>
            </w:pPr>
            <w:r w:rsidRPr="000C2B78">
              <w:rPr>
                <w:rFonts w:cs="Times New Roman"/>
                <w:sz w:val="22"/>
                <w:szCs w:val="22"/>
                <w:lang w:eastAsia="en-US"/>
              </w:rPr>
              <w:t>Направление предоставленных Заявителем (Представителем заявителя) оригиналов документов из МФЦ в УГЖКХ</w:t>
            </w:r>
          </w:p>
        </w:tc>
        <w:tc>
          <w:tcPr>
            <w:tcW w:w="748" w:type="pct"/>
            <w:shd w:val="clear" w:color="auto" w:fill="auto"/>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(не включается в общий срок предоставления Государственной услуги).</w:t>
            </w:r>
          </w:p>
          <w:p w:rsidR="000C2B78" w:rsidRPr="000C2B78" w:rsidRDefault="000C2B78" w:rsidP="000C2B78">
            <w:pPr>
              <w:suppressAutoHyphens/>
              <w:autoSpaceDE w:val="0"/>
              <w:autoSpaceDN w:val="0"/>
              <w:adjustRightInd w:val="0"/>
              <w:ind w:left="142"/>
              <w:rPr>
                <w:rFonts w:cs="Times New Roman"/>
                <w:lang w:eastAsia="en-US"/>
              </w:rPr>
            </w:pPr>
          </w:p>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 xml:space="preserve">Не позднее 1 рабочего дня следующего за днем представления Заявителем (Представителем заявителя) оригиналов </w:t>
            </w:r>
            <w:r w:rsidRPr="000C2B78">
              <w:rPr>
                <w:rFonts w:cs="Times New Roman"/>
                <w:sz w:val="22"/>
                <w:szCs w:val="22"/>
                <w:lang w:eastAsia="en-US"/>
              </w:rPr>
              <w:lastRenderedPageBreak/>
              <w:t>документов в МФЦ</w:t>
            </w:r>
          </w:p>
        </w:tc>
        <w:tc>
          <w:tcPr>
            <w:tcW w:w="654" w:type="pct"/>
            <w:shd w:val="clear" w:color="auto" w:fill="auto"/>
          </w:tcPr>
          <w:p w:rsidR="000C2B78" w:rsidRPr="000C2B78" w:rsidRDefault="000C2B78" w:rsidP="000C2B78">
            <w:pPr>
              <w:suppressAutoHyphens/>
              <w:autoSpaceDE w:val="0"/>
              <w:autoSpaceDN w:val="0"/>
              <w:adjustRightInd w:val="0"/>
              <w:ind w:left="142"/>
              <w:jc w:val="both"/>
              <w:rPr>
                <w:rFonts w:cs="Times New Roman"/>
                <w:lang w:eastAsia="en-US"/>
              </w:rPr>
            </w:pPr>
            <w:r w:rsidRPr="000C2B78">
              <w:rPr>
                <w:rFonts w:cs="Times New Roman"/>
                <w:sz w:val="22"/>
                <w:szCs w:val="22"/>
                <w:lang w:eastAsia="en-US"/>
              </w:rPr>
              <w:lastRenderedPageBreak/>
              <w:t>1 рабочий день</w:t>
            </w:r>
          </w:p>
        </w:tc>
        <w:tc>
          <w:tcPr>
            <w:tcW w:w="1776" w:type="pct"/>
            <w:shd w:val="clear" w:color="auto" w:fill="auto"/>
          </w:tcPr>
          <w:p w:rsidR="000C2B78" w:rsidRPr="000C2B78" w:rsidRDefault="000C2B78" w:rsidP="000C2B78">
            <w:pPr>
              <w:suppressAutoHyphens/>
              <w:autoSpaceDE w:val="0"/>
              <w:autoSpaceDN w:val="0"/>
              <w:adjustRightInd w:val="0"/>
              <w:ind w:firstLine="318"/>
              <w:jc w:val="both"/>
              <w:rPr>
                <w:rFonts w:eastAsia="Calibri" w:cs="Times New Roman"/>
              </w:rPr>
            </w:pPr>
            <w:r w:rsidRPr="000C2B78">
              <w:rPr>
                <w:rFonts w:eastAsia="Calibri" w:cs="Times New Roman"/>
                <w:sz w:val="22"/>
                <w:szCs w:val="22"/>
              </w:rPr>
              <w:t>При представлении Заявителем (Представителем заявителя) в МФЦ  оригиналов документов специалистом МФЦ составляется акт серки,</w:t>
            </w:r>
            <w:r w:rsidRPr="000C2B78">
              <w:rPr>
                <w:rFonts w:eastAsia="Calibri" w:cs="Times New Roman"/>
                <w:sz w:val="22"/>
                <w:szCs w:val="22"/>
                <w:lang w:eastAsia="en-US"/>
              </w:rPr>
              <w:t xml:space="preserve"> который направляются из МФЦ в УГЖКХ</w:t>
            </w:r>
            <w:r w:rsidRPr="000C2B78">
              <w:rPr>
                <w:rFonts w:eastAsia="Calibri" w:cs="Times New Roman"/>
                <w:sz w:val="22"/>
                <w:szCs w:val="22"/>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УГЖКХ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rsidR="000C2B78" w:rsidRPr="000C2B78" w:rsidRDefault="000C2B78" w:rsidP="000C2B78">
            <w:pPr>
              <w:suppressAutoHyphens/>
              <w:autoSpaceDE w:val="0"/>
              <w:autoSpaceDN w:val="0"/>
              <w:adjustRightInd w:val="0"/>
              <w:ind w:firstLine="318"/>
              <w:jc w:val="both"/>
              <w:rPr>
                <w:rFonts w:eastAsia="Calibri" w:cs="Times New Roman"/>
              </w:rPr>
            </w:pPr>
            <w:r w:rsidRPr="000C2B78">
              <w:rPr>
                <w:rFonts w:eastAsia="Calibri" w:cs="Times New Roman"/>
                <w:sz w:val="22"/>
                <w:szCs w:val="22"/>
              </w:rPr>
              <w:t xml:space="preserve">В случае несоответствия оригиналов документов с электронными образами документов, поданных посредством РПГУ специалистом МФЦ составляется </w:t>
            </w:r>
            <w:r w:rsidRPr="000C2B78">
              <w:rPr>
                <w:rFonts w:eastAsia="Calibri" w:cs="Times New Roman"/>
                <w:sz w:val="22"/>
                <w:szCs w:val="22"/>
              </w:rPr>
              <w:lastRenderedPageBreak/>
              <w:t xml:space="preserve">акт серки, который направляются из МФЦ </w:t>
            </w:r>
            <w:proofErr w:type="spellStart"/>
            <w:r w:rsidRPr="000C2B78">
              <w:rPr>
                <w:rFonts w:eastAsia="Calibri" w:cs="Times New Roman"/>
                <w:sz w:val="22"/>
                <w:szCs w:val="22"/>
              </w:rPr>
              <w:t>вУГЖКХ</w:t>
            </w:r>
            <w:proofErr w:type="spellEnd"/>
            <w:r w:rsidRPr="000C2B78">
              <w:rPr>
                <w:rFonts w:eastAsia="Calibri" w:cs="Times New Roman"/>
                <w:sz w:val="22"/>
                <w:szCs w:val="22"/>
              </w:rPr>
              <w:t>.</w:t>
            </w:r>
          </w:p>
          <w:p w:rsidR="000C2B78" w:rsidRPr="000C2B78" w:rsidRDefault="000C2B78" w:rsidP="000C2B78">
            <w:pPr>
              <w:suppressAutoHyphens/>
              <w:autoSpaceDE w:val="0"/>
              <w:autoSpaceDN w:val="0"/>
              <w:adjustRightInd w:val="0"/>
              <w:ind w:firstLine="318"/>
              <w:jc w:val="both"/>
              <w:rPr>
                <w:rFonts w:eastAsia="Calibri" w:cs="Times New Roman"/>
              </w:rPr>
            </w:pPr>
            <w:r w:rsidRPr="000C2B78">
              <w:rPr>
                <w:rFonts w:eastAsia="Calibri" w:cs="Times New Roman"/>
                <w:sz w:val="22"/>
                <w:szCs w:val="22"/>
              </w:rPr>
              <w:t>Осуществляется переход к административной процедуре «Принятие решения».</w:t>
            </w:r>
          </w:p>
        </w:tc>
      </w:tr>
    </w:tbl>
    <w:p w:rsidR="000C2B78" w:rsidRPr="000C2B78" w:rsidRDefault="000C2B78" w:rsidP="000C2B78">
      <w:pPr>
        <w:spacing w:line="276" w:lineRule="auto"/>
        <w:jc w:val="center"/>
        <w:rPr>
          <w:rFonts w:eastAsia="Calibri" w:cs="Times New Roman"/>
          <w:sz w:val="28"/>
          <w:szCs w:val="28"/>
          <w:lang w:eastAsia="en-US"/>
        </w:rPr>
      </w:pPr>
      <w:r w:rsidRPr="000C2B78">
        <w:rPr>
          <w:rFonts w:eastAsia="Calibri" w:cs="Times New Roman"/>
          <w:sz w:val="28"/>
          <w:szCs w:val="28"/>
          <w:lang w:eastAsia="en-US"/>
        </w:rPr>
        <w:t xml:space="preserve">4. </w:t>
      </w:r>
      <w:r w:rsidRPr="000C2B78">
        <w:rPr>
          <w:rFonts w:eastAsia="Calibri" w:cs="Times New Roman"/>
          <w:lang w:eastAsia="en-US"/>
        </w:rPr>
        <w:t>Принятие решения</w:t>
      </w:r>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3798"/>
        <w:gridCol w:w="2340"/>
        <w:gridCol w:w="2046"/>
        <w:gridCol w:w="5556"/>
      </w:tblGrid>
      <w:tr w:rsidR="000C2B78" w:rsidRPr="000C2B78" w:rsidTr="00542B3F">
        <w:trPr>
          <w:tblHeader/>
        </w:trPr>
        <w:tc>
          <w:tcPr>
            <w:tcW w:w="608" w:type="pct"/>
            <w:shd w:val="clear" w:color="auto" w:fill="auto"/>
            <w:vAlign w:val="center"/>
          </w:tcPr>
          <w:p w:rsidR="000C2B78" w:rsidRPr="000C2B78" w:rsidRDefault="000C2B78" w:rsidP="000C2B78">
            <w:pPr>
              <w:suppressAutoHyphens/>
              <w:autoSpaceDE w:val="0"/>
              <w:autoSpaceDN w:val="0"/>
              <w:adjustRightInd w:val="0"/>
              <w:ind w:left="-108" w:right="-107"/>
              <w:jc w:val="center"/>
              <w:rPr>
                <w:rFonts w:cs="Times New Roman"/>
                <w:lang w:eastAsia="en-US"/>
              </w:rPr>
            </w:pPr>
            <w:r w:rsidRPr="000C2B78">
              <w:rPr>
                <w:rFonts w:cs="Times New Roman"/>
                <w:sz w:val="22"/>
                <w:szCs w:val="22"/>
                <w:lang w:eastAsia="en-US"/>
              </w:rPr>
              <w:t>Место выполнения процедуры/ используемая ИС</w:t>
            </w:r>
          </w:p>
        </w:tc>
        <w:tc>
          <w:tcPr>
            <w:tcW w:w="1214"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Административные действия</w:t>
            </w:r>
          </w:p>
        </w:tc>
        <w:tc>
          <w:tcPr>
            <w:tcW w:w="748"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Средний срок выполнения</w:t>
            </w:r>
          </w:p>
        </w:tc>
        <w:tc>
          <w:tcPr>
            <w:tcW w:w="654" w:type="pct"/>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Средняя трудоемкость выполнения</w:t>
            </w:r>
          </w:p>
        </w:tc>
        <w:tc>
          <w:tcPr>
            <w:tcW w:w="1776"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Содержание действия</w:t>
            </w:r>
          </w:p>
        </w:tc>
      </w:tr>
      <w:tr w:rsidR="000C2B78" w:rsidRPr="000C2B78" w:rsidTr="00542B3F">
        <w:tc>
          <w:tcPr>
            <w:tcW w:w="608" w:type="pct"/>
            <w:vMerge w:val="restart"/>
            <w:shd w:val="clear" w:color="auto" w:fill="auto"/>
          </w:tcPr>
          <w:p w:rsidR="000C2B78" w:rsidRPr="000C2B78" w:rsidRDefault="000C2B78" w:rsidP="000C2B78">
            <w:pPr>
              <w:suppressAutoHyphens/>
              <w:autoSpaceDE w:val="0"/>
              <w:autoSpaceDN w:val="0"/>
              <w:adjustRightInd w:val="0"/>
              <w:spacing w:after="200" w:line="276" w:lineRule="auto"/>
              <w:jc w:val="center"/>
              <w:rPr>
                <w:rFonts w:cs="Times New Roman"/>
                <w:lang w:eastAsia="en-US"/>
              </w:rPr>
            </w:pPr>
            <w:r w:rsidRPr="000C2B78">
              <w:rPr>
                <w:rFonts w:eastAsia="Calibri" w:cs="Times New Roman"/>
                <w:sz w:val="22"/>
                <w:szCs w:val="22"/>
                <w:lang w:eastAsia="en-US"/>
              </w:rPr>
              <w:t>УГЖКХ /</w:t>
            </w:r>
            <w:r w:rsidRPr="000C2B78">
              <w:rPr>
                <w:rFonts w:cs="Times New Roman"/>
                <w:sz w:val="22"/>
                <w:szCs w:val="22"/>
                <w:lang w:eastAsia="en-US"/>
              </w:rPr>
              <w:t xml:space="preserve"> Модуль оказания услуг ЕИС ОУ </w:t>
            </w:r>
          </w:p>
        </w:tc>
        <w:tc>
          <w:tcPr>
            <w:tcW w:w="1214"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lang w:eastAsia="en-US"/>
              </w:rPr>
              <w:t>Подготовка решения</w:t>
            </w:r>
          </w:p>
        </w:tc>
        <w:tc>
          <w:tcPr>
            <w:tcW w:w="748" w:type="pct"/>
            <w:vMerge w:val="restart"/>
            <w:shd w:val="clear" w:color="auto" w:fill="auto"/>
          </w:tcPr>
          <w:p w:rsidR="000C2B78" w:rsidRPr="000C2B78" w:rsidRDefault="000C2B78" w:rsidP="000C2B78">
            <w:pPr>
              <w:suppressAutoHyphens/>
              <w:autoSpaceDE w:val="0"/>
              <w:autoSpaceDN w:val="0"/>
              <w:adjustRightInd w:val="0"/>
              <w:ind w:left="31"/>
              <w:rPr>
                <w:rFonts w:cs="Times New Roman"/>
                <w:lang w:eastAsia="en-US"/>
              </w:rPr>
            </w:pPr>
            <w:r w:rsidRPr="000C2B78">
              <w:rPr>
                <w:rFonts w:cs="Times New Roman"/>
                <w:sz w:val="22"/>
                <w:szCs w:val="22"/>
                <w:lang w:eastAsia="en-US"/>
              </w:rPr>
              <w:t xml:space="preserve">В течение5 рабочих дней со дня регистрации Заявления </w:t>
            </w:r>
            <w:proofErr w:type="spellStart"/>
            <w:r w:rsidRPr="000C2B78">
              <w:rPr>
                <w:rFonts w:cs="Times New Roman"/>
                <w:sz w:val="22"/>
                <w:szCs w:val="22"/>
                <w:lang w:eastAsia="en-US"/>
              </w:rPr>
              <w:t>вУГЖКХ</w:t>
            </w:r>
            <w:proofErr w:type="spellEnd"/>
            <w:r w:rsidRPr="000C2B78">
              <w:rPr>
                <w:rFonts w:cs="Times New Roman"/>
                <w:sz w:val="22"/>
                <w:szCs w:val="22"/>
                <w:lang w:eastAsia="en-US"/>
              </w:rPr>
              <w:t>, при подаче заявления через МФЦ</w:t>
            </w:r>
          </w:p>
          <w:p w:rsidR="000C2B78" w:rsidRPr="000C2B78" w:rsidRDefault="000C2B78" w:rsidP="000C2B78">
            <w:pPr>
              <w:spacing w:line="276" w:lineRule="auto"/>
              <w:ind w:left="31"/>
              <w:jc w:val="both"/>
              <w:rPr>
                <w:rFonts w:eastAsia="Calibri" w:cs="Times New Roman"/>
                <w:lang w:eastAsia="en-US"/>
              </w:rPr>
            </w:pPr>
            <w:r w:rsidRPr="000C2B78">
              <w:rPr>
                <w:rFonts w:eastAsia="Calibri" w:cs="Times New Roman"/>
                <w:sz w:val="22"/>
                <w:szCs w:val="22"/>
                <w:lang w:eastAsia="en-US"/>
              </w:rPr>
              <w:t>(не позднее 10 рабочего дня со дня регистрации Заявления в УГЖКХ)</w:t>
            </w:r>
          </w:p>
          <w:p w:rsidR="000C2B78" w:rsidRPr="000C2B78" w:rsidRDefault="000C2B78" w:rsidP="000C2B78">
            <w:pPr>
              <w:spacing w:line="276" w:lineRule="auto"/>
              <w:ind w:left="142"/>
              <w:jc w:val="center"/>
              <w:rPr>
                <w:rFonts w:eastAsia="Calibri" w:cs="Times New Roman"/>
                <w:lang w:eastAsia="en-US"/>
              </w:rPr>
            </w:pPr>
          </w:p>
          <w:p w:rsidR="000C2B78" w:rsidRPr="000C2B78" w:rsidRDefault="000C2B78" w:rsidP="000C2B78">
            <w:pPr>
              <w:spacing w:line="276" w:lineRule="auto"/>
              <w:ind w:left="142"/>
              <w:jc w:val="center"/>
              <w:rPr>
                <w:rFonts w:eastAsia="Calibri" w:cs="Times New Roman"/>
                <w:lang w:eastAsia="en-US"/>
              </w:rPr>
            </w:pPr>
          </w:p>
          <w:p w:rsidR="000C2B78" w:rsidRPr="000C2B78" w:rsidRDefault="000C2B78" w:rsidP="000C2B78">
            <w:pPr>
              <w:spacing w:line="276" w:lineRule="auto"/>
              <w:ind w:left="142"/>
              <w:jc w:val="center"/>
              <w:rPr>
                <w:rFonts w:eastAsia="Calibri" w:cs="Times New Roman"/>
                <w:lang w:eastAsia="en-US"/>
              </w:rPr>
            </w:pPr>
          </w:p>
          <w:p w:rsidR="000C2B78" w:rsidRPr="000C2B78" w:rsidRDefault="000C2B78" w:rsidP="000C2B78">
            <w:pPr>
              <w:spacing w:line="276" w:lineRule="auto"/>
              <w:ind w:left="31"/>
              <w:jc w:val="both"/>
              <w:rPr>
                <w:rFonts w:eastAsia="Calibri" w:cs="Times New Roman"/>
                <w:lang w:eastAsia="en-US"/>
              </w:rPr>
            </w:pPr>
            <w:r w:rsidRPr="000C2B78">
              <w:rPr>
                <w:rFonts w:eastAsia="Calibri" w:cs="Times New Roman"/>
                <w:sz w:val="22"/>
                <w:szCs w:val="22"/>
                <w:lang w:eastAsia="en-US"/>
              </w:rPr>
              <w:t>При поступлении документов через РПГУ не позднее 41 календарного дня со дня регистрации Заявления в УГЖКХ</w:t>
            </w:r>
          </w:p>
          <w:p w:rsidR="000C2B78" w:rsidRPr="000C2B78" w:rsidRDefault="000C2B78" w:rsidP="000C2B78">
            <w:pPr>
              <w:suppressAutoHyphens/>
              <w:autoSpaceDE w:val="0"/>
              <w:autoSpaceDN w:val="0"/>
              <w:adjustRightInd w:val="0"/>
              <w:spacing w:after="200" w:line="276" w:lineRule="auto"/>
              <w:jc w:val="center"/>
              <w:rPr>
                <w:rFonts w:cs="Times New Roman"/>
                <w:lang w:eastAsia="en-US"/>
              </w:rPr>
            </w:pPr>
          </w:p>
        </w:tc>
        <w:tc>
          <w:tcPr>
            <w:tcW w:w="65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15 минут</w:t>
            </w:r>
          </w:p>
        </w:tc>
        <w:tc>
          <w:tcPr>
            <w:tcW w:w="1776" w:type="pct"/>
            <w:shd w:val="clear" w:color="auto" w:fill="auto"/>
          </w:tcPr>
          <w:p w:rsidR="000C2B78" w:rsidRPr="000C2B78" w:rsidRDefault="000C2B78" w:rsidP="000C2B78">
            <w:pPr>
              <w:autoSpaceDE w:val="0"/>
              <w:autoSpaceDN w:val="0"/>
              <w:adjustRightInd w:val="0"/>
              <w:ind w:firstLine="346"/>
              <w:jc w:val="both"/>
              <w:rPr>
                <w:rFonts w:eastAsia="Calibri" w:cs="Times New Roman"/>
                <w:lang w:eastAsia="en-US"/>
              </w:rPr>
            </w:pPr>
            <w:r w:rsidRPr="000C2B78">
              <w:rPr>
                <w:rFonts w:eastAsia="Calibri" w:cs="Times New Roman"/>
                <w:sz w:val="22"/>
                <w:szCs w:val="22"/>
                <w:lang w:eastAsia="en-US"/>
              </w:rPr>
              <w:t>Специалист УГЖКХ,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rsidR="000C2B78" w:rsidRPr="000C2B78" w:rsidRDefault="000C2B78" w:rsidP="000C2B78">
            <w:pPr>
              <w:autoSpaceDE w:val="0"/>
              <w:autoSpaceDN w:val="0"/>
              <w:adjustRightInd w:val="0"/>
              <w:ind w:firstLine="346"/>
              <w:jc w:val="both"/>
              <w:rPr>
                <w:rFonts w:eastAsia="Calibri" w:cs="Times New Roman"/>
                <w:lang w:eastAsia="en-US"/>
              </w:rPr>
            </w:pPr>
            <w:r w:rsidRPr="000C2B78">
              <w:rPr>
                <w:rFonts w:eastAsia="Calibri" w:cs="Times New Roman"/>
                <w:sz w:val="22"/>
                <w:szCs w:val="22"/>
                <w:lang w:eastAsia="en-US"/>
              </w:rPr>
              <w:t>При отсутствии оснований для отказа подготавливается решение о предоставлении Государственной услуги по форме, указанной в Приложении 4, решение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 к настоящему Административному регламенту.</w:t>
            </w:r>
          </w:p>
          <w:p w:rsidR="000C2B78" w:rsidRPr="000C2B78" w:rsidRDefault="000C2B78" w:rsidP="000C2B78">
            <w:pPr>
              <w:autoSpaceDE w:val="0"/>
              <w:autoSpaceDN w:val="0"/>
              <w:adjustRightInd w:val="0"/>
              <w:ind w:left="34" w:firstLine="283"/>
              <w:jc w:val="both"/>
              <w:rPr>
                <w:rFonts w:eastAsia="Calibri" w:cs="Times New Roman"/>
                <w:lang w:eastAsia="en-US"/>
              </w:rPr>
            </w:pPr>
            <w:r w:rsidRPr="000C2B78">
              <w:rPr>
                <w:rFonts w:eastAsia="Calibri" w:cs="Times New Roman"/>
                <w:sz w:val="22"/>
                <w:szCs w:val="22"/>
                <w:lang w:eastAsia="en-US"/>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p w:rsidR="000C2B78" w:rsidRPr="000C2B78" w:rsidRDefault="000C2B78" w:rsidP="000C2B78">
            <w:pPr>
              <w:autoSpaceDE w:val="0"/>
              <w:autoSpaceDN w:val="0"/>
              <w:adjustRightInd w:val="0"/>
              <w:ind w:left="34" w:firstLine="283"/>
              <w:jc w:val="both"/>
              <w:rPr>
                <w:rFonts w:eastAsia="Calibri" w:cs="Times New Roman"/>
                <w:lang w:eastAsia="en-US"/>
              </w:rPr>
            </w:pPr>
          </w:p>
        </w:tc>
      </w:tr>
      <w:tr w:rsidR="000C2B78" w:rsidRPr="000C2B78" w:rsidTr="00542B3F">
        <w:tc>
          <w:tcPr>
            <w:tcW w:w="608" w:type="pct"/>
            <w:vMerge/>
            <w:shd w:val="clear" w:color="auto" w:fill="auto"/>
          </w:tcPr>
          <w:p w:rsidR="000C2B78" w:rsidRPr="000C2B78" w:rsidRDefault="000C2B78" w:rsidP="000C2B78">
            <w:pPr>
              <w:suppressAutoHyphens/>
              <w:autoSpaceDE w:val="0"/>
              <w:autoSpaceDN w:val="0"/>
              <w:adjustRightInd w:val="0"/>
              <w:jc w:val="center"/>
              <w:rPr>
                <w:rFonts w:cs="Times New Roman"/>
                <w:lang w:eastAsia="en-US"/>
              </w:rPr>
            </w:pPr>
          </w:p>
        </w:tc>
        <w:tc>
          <w:tcPr>
            <w:tcW w:w="1214" w:type="pct"/>
            <w:shd w:val="clear" w:color="auto" w:fill="auto"/>
          </w:tcPr>
          <w:p w:rsidR="000C2B78" w:rsidRPr="000C2B78" w:rsidRDefault="000C2B78" w:rsidP="000C2B78">
            <w:pPr>
              <w:autoSpaceDE w:val="0"/>
              <w:autoSpaceDN w:val="0"/>
              <w:adjustRightInd w:val="0"/>
              <w:rPr>
                <w:rFonts w:eastAsia="Calibri" w:cs="Times New Roman"/>
                <w:lang w:eastAsia="en-US"/>
              </w:rPr>
            </w:pPr>
            <w:r w:rsidRPr="000C2B78">
              <w:rPr>
                <w:rFonts w:eastAsia="Calibri" w:cs="Times New Roman"/>
                <w:sz w:val="22"/>
                <w:szCs w:val="22"/>
                <w:lang w:eastAsia="en-US"/>
              </w:rPr>
              <w:t>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УГЖКХ</w:t>
            </w:r>
          </w:p>
          <w:p w:rsidR="000C2B78" w:rsidRPr="000C2B78" w:rsidRDefault="000C2B78" w:rsidP="000C2B78">
            <w:pPr>
              <w:autoSpaceDE w:val="0"/>
              <w:autoSpaceDN w:val="0"/>
              <w:adjustRightInd w:val="0"/>
              <w:rPr>
                <w:rFonts w:eastAsia="Calibri" w:cs="Times New Roman"/>
                <w:lang w:eastAsia="en-US"/>
              </w:rPr>
            </w:pPr>
          </w:p>
        </w:tc>
        <w:tc>
          <w:tcPr>
            <w:tcW w:w="748" w:type="pct"/>
            <w:vMerge/>
            <w:shd w:val="clear" w:color="auto" w:fill="auto"/>
          </w:tcPr>
          <w:p w:rsidR="000C2B78" w:rsidRPr="000C2B78" w:rsidRDefault="000C2B78" w:rsidP="000C2B78">
            <w:pPr>
              <w:suppressAutoHyphens/>
              <w:autoSpaceDE w:val="0"/>
              <w:autoSpaceDN w:val="0"/>
              <w:adjustRightInd w:val="0"/>
              <w:spacing w:after="200" w:line="276" w:lineRule="auto"/>
              <w:jc w:val="center"/>
              <w:rPr>
                <w:rFonts w:cs="Times New Roman"/>
                <w:lang w:eastAsia="en-US"/>
              </w:rPr>
            </w:pPr>
          </w:p>
        </w:tc>
        <w:tc>
          <w:tcPr>
            <w:tcW w:w="65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5 минут</w:t>
            </w:r>
          </w:p>
        </w:tc>
        <w:tc>
          <w:tcPr>
            <w:tcW w:w="1776" w:type="pct"/>
            <w:shd w:val="clear" w:color="auto" w:fill="auto"/>
          </w:tcPr>
          <w:p w:rsidR="000C2B78" w:rsidRPr="000C2B78" w:rsidRDefault="000C2B78" w:rsidP="000C2B78">
            <w:pPr>
              <w:autoSpaceDE w:val="0"/>
              <w:autoSpaceDN w:val="0"/>
              <w:adjustRightInd w:val="0"/>
              <w:ind w:left="34" w:firstLine="283"/>
              <w:jc w:val="both"/>
              <w:rPr>
                <w:rFonts w:eastAsia="Calibri" w:cs="Times New Roman"/>
                <w:lang w:eastAsia="en-US"/>
              </w:rPr>
            </w:pPr>
            <w:r w:rsidRPr="000C2B78">
              <w:rPr>
                <w:rFonts w:eastAsia="Calibri" w:cs="Times New Roman"/>
                <w:sz w:val="22"/>
                <w:szCs w:val="22"/>
                <w:lang w:eastAsia="en-US"/>
              </w:rPr>
              <w:t xml:space="preserve">Решение вносится в Модуль оказания услуг </w:t>
            </w:r>
            <w:r w:rsidRPr="000C2B78">
              <w:rPr>
                <w:rFonts w:eastAsia="Calibri" w:cs="Times New Roman"/>
                <w:sz w:val="22"/>
                <w:szCs w:val="22"/>
                <w:lang w:eastAsia="en-US"/>
              </w:rPr>
              <w:br/>
              <w:t>ЕИС ОУ и направляются уполномоченному должностному лицу УГЖКХ.</w:t>
            </w:r>
          </w:p>
        </w:tc>
      </w:tr>
      <w:tr w:rsidR="000C2B78" w:rsidRPr="000C2B78" w:rsidTr="00542B3F">
        <w:tc>
          <w:tcPr>
            <w:tcW w:w="608" w:type="pct"/>
            <w:vMerge/>
            <w:shd w:val="clear" w:color="auto" w:fill="auto"/>
          </w:tcPr>
          <w:p w:rsidR="000C2B78" w:rsidRPr="000C2B78" w:rsidRDefault="000C2B78" w:rsidP="000C2B78">
            <w:pPr>
              <w:suppressAutoHyphens/>
              <w:autoSpaceDE w:val="0"/>
              <w:autoSpaceDN w:val="0"/>
              <w:adjustRightInd w:val="0"/>
              <w:jc w:val="center"/>
              <w:rPr>
                <w:rFonts w:cs="Times New Roman"/>
                <w:lang w:eastAsia="en-US"/>
              </w:rPr>
            </w:pPr>
          </w:p>
        </w:tc>
        <w:tc>
          <w:tcPr>
            <w:tcW w:w="1214" w:type="pct"/>
            <w:shd w:val="clear" w:color="auto" w:fill="auto"/>
          </w:tcPr>
          <w:p w:rsidR="000C2B78" w:rsidRPr="000C2B78" w:rsidRDefault="000C2B78" w:rsidP="000C2B78">
            <w:pPr>
              <w:suppressAutoHyphens/>
              <w:autoSpaceDE w:val="0"/>
              <w:autoSpaceDN w:val="0"/>
              <w:adjustRightInd w:val="0"/>
              <w:rPr>
                <w:rFonts w:cs="Times New Roman"/>
                <w:lang w:eastAsia="en-US"/>
              </w:rPr>
            </w:pPr>
            <w:r w:rsidRPr="000C2B78">
              <w:rPr>
                <w:rFonts w:eastAsia="Calibri" w:cs="Times New Roman"/>
                <w:sz w:val="22"/>
                <w:szCs w:val="22"/>
                <w:lang w:eastAsia="en-US"/>
              </w:rPr>
              <w:t>Подписание решения</w:t>
            </w:r>
          </w:p>
        </w:tc>
        <w:tc>
          <w:tcPr>
            <w:tcW w:w="748" w:type="pct"/>
            <w:vMerge/>
            <w:shd w:val="clear" w:color="auto" w:fill="auto"/>
          </w:tcPr>
          <w:p w:rsidR="000C2B78" w:rsidRPr="000C2B78" w:rsidRDefault="000C2B78" w:rsidP="000C2B78">
            <w:pPr>
              <w:suppressAutoHyphens/>
              <w:autoSpaceDE w:val="0"/>
              <w:autoSpaceDN w:val="0"/>
              <w:adjustRightInd w:val="0"/>
              <w:jc w:val="center"/>
              <w:rPr>
                <w:rFonts w:cs="Times New Roman"/>
                <w:lang w:eastAsia="en-US"/>
              </w:rPr>
            </w:pPr>
          </w:p>
        </w:tc>
        <w:tc>
          <w:tcPr>
            <w:tcW w:w="654" w:type="pct"/>
          </w:tcPr>
          <w:p w:rsidR="000C2B78" w:rsidRPr="000C2B78" w:rsidRDefault="000C2B78" w:rsidP="000C2B78">
            <w:pPr>
              <w:suppressAutoHyphens/>
              <w:autoSpaceDE w:val="0"/>
              <w:autoSpaceDN w:val="0"/>
              <w:adjustRightInd w:val="0"/>
              <w:jc w:val="both"/>
              <w:rPr>
                <w:rFonts w:cs="Times New Roman"/>
                <w:lang w:eastAsia="en-US"/>
              </w:rPr>
            </w:pPr>
            <w:r w:rsidRPr="000C2B78">
              <w:rPr>
                <w:rFonts w:cs="Times New Roman"/>
                <w:sz w:val="22"/>
                <w:szCs w:val="22"/>
                <w:lang w:eastAsia="en-US"/>
              </w:rPr>
              <w:t>15 минут</w:t>
            </w:r>
          </w:p>
        </w:tc>
        <w:tc>
          <w:tcPr>
            <w:tcW w:w="1776" w:type="pct"/>
            <w:shd w:val="clear" w:color="auto" w:fill="auto"/>
          </w:tcPr>
          <w:p w:rsidR="000C2B78" w:rsidRPr="000C2B78" w:rsidRDefault="000C2B78" w:rsidP="000C2B78">
            <w:pPr>
              <w:autoSpaceDE w:val="0"/>
              <w:autoSpaceDN w:val="0"/>
              <w:adjustRightInd w:val="0"/>
              <w:ind w:left="34" w:firstLine="283"/>
              <w:jc w:val="both"/>
              <w:rPr>
                <w:rFonts w:eastAsia="Calibri" w:cs="Times New Roman"/>
                <w:lang w:eastAsia="en-US"/>
              </w:rPr>
            </w:pPr>
            <w:r w:rsidRPr="000C2B78">
              <w:rPr>
                <w:rFonts w:eastAsia="Calibri" w:cs="Times New Roman"/>
                <w:sz w:val="22"/>
                <w:szCs w:val="22"/>
                <w:lang w:eastAsia="en-US"/>
              </w:rPr>
              <w:t xml:space="preserve">Уполномоченное должностное лицо УГЖКХ, исходя из критериев принятия решения о предоставлении </w:t>
            </w:r>
            <w:r w:rsidRPr="000C2B78">
              <w:rPr>
                <w:rFonts w:eastAsia="Calibri" w:cs="Times New Roman"/>
                <w:sz w:val="22"/>
                <w:szCs w:val="22"/>
                <w:lang w:eastAsia="en-US"/>
              </w:rPr>
              <w:lastRenderedPageBreak/>
              <w:t>Государственной услуги, подписывает подготовленное решение либо возвращает для изменения. Независимо от принятого решения осуществляется переход к административной процедуре «Направление результата».</w:t>
            </w:r>
          </w:p>
          <w:p w:rsidR="000C2B78" w:rsidRPr="000C2B78" w:rsidRDefault="000C2B78" w:rsidP="000C2B78">
            <w:pPr>
              <w:autoSpaceDE w:val="0"/>
              <w:autoSpaceDN w:val="0"/>
              <w:adjustRightInd w:val="0"/>
              <w:ind w:left="34" w:firstLine="283"/>
              <w:jc w:val="both"/>
              <w:rPr>
                <w:rFonts w:eastAsia="Calibri" w:cs="Times New Roman"/>
                <w:lang w:eastAsia="en-US"/>
              </w:rPr>
            </w:pPr>
          </w:p>
        </w:tc>
      </w:tr>
    </w:tbl>
    <w:p w:rsidR="000C2B78" w:rsidRPr="000C2B78" w:rsidRDefault="000C2B78" w:rsidP="00F01198">
      <w:pPr>
        <w:keepNext/>
        <w:spacing w:line="276" w:lineRule="auto"/>
        <w:jc w:val="center"/>
        <w:outlineLvl w:val="1"/>
        <w:rPr>
          <w:rFonts w:cs="Times New Roman"/>
          <w:bCs/>
          <w:iCs/>
        </w:rPr>
      </w:pPr>
      <w:bookmarkStart w:id="31" w:name="_Toc459389744"/>
      <w:bookmarkStart w:id="32" w:name="_Toc491671342"/>
      <w:bookmarkStart w:id="33" w:name="_Toc492017033"/>
      <w:r w:rsidRPr="000C2B78">
        <w:rPr>
          <w:rFonts w:cs="Times New Roman"/>
          <w:bCs/>
          <w:iCs/>
        </w:rPr>
        <w:t>5.</w:t>
      </w:r>
      <w:bookmarkEnd w:id="31"/>
      <w:r w:rsidRPr="000C2B78">
        <w:rPr>
          <w:rFonts w:cs="Times New Roman"/>
          <w:bCs/>
          <w:iCs/>
        </w:rPr>
        <w:t>Направление (выдача) результата</w:t>
      </w:r>
      <w:bookmarkEnd w:id="32"/>
      <w:bookmarkEnd w:id="33"/>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3798"/>
        <w:gridCol w:w="2337"/>
        <w:gridCol w:w="2052"/>
        <w:gridCol w:w="5553"/>
      </w:tblGrid>
      <w:tr w:rsidR="000C2B78" w:rsidRPr="000C2B78" w:rsidTr="00542B3F">
        <w:trPr>
          <w:tblHeader/>
        </w:trPr>
        <w:tc>
          <w:tcPr>
            <w:tcW w:w="608" w:type="pct"/>
            <w:shd w:val="clear" w:color="auto" w:fill="auto"/>
            <w:vAlign w:val="center"/>
          </w:tcPr>
          <w:p w:rsidR="000C2B78" w:rsidRPr="000C2B78" w:rsidRDefault="000C2B78" w:rsidP="000C2B78">
            <w:pPr>
              <w:suppressAutoHyphens/>
              <w:autoSpaceDE w:val="0"/>
              <w:autoSpaceDN w:val="0"/>
              <w:adjustRightInd w:val="0"/>
              <w:ind w:left="-108" w:right="-107"/>
              <w:jc w:val="center"/>
              <w:rPr>
                <w:rFonts w:cs="Times New Roman"/>
                <w:lang w:eastAsia="en-US"/>
              </w:rPr>
            </w:pPr>
            <w:r w:rsidRPr="000C2B78">
              <w:rPr>
                <w:rFonts w:cs="Times New Roman"/>
                <w:sz w:val="22"/>
                <w:szCs w:val="22"/>
                <w:lang w:eastAsia="en-US"/>
              </w:rPr>
              <w:t>Место выполнения процедуры/ используемая ИС</w:t>
            </w:r>
          </w:p>
        </w:tc>
        <w:tc>
          <w:tcPr>
            <w:tcW w:w="1214"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Административные действия</w:t>
            </w:r>
          </w:p>
        </w:tc>
        <w:tc>
          <w:tcPr>
            <w:tcW w:w="747"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Средний срок выполнения</w:t>
            </w:r>
          </w:p>
        </w:tc>
        <w:tc>
          <w:tcPr>
            <w:tcW w:w="656" w:type="pct"/>
            <w:vAlign w:val="center"/>
          </w:tcPr>
          <w:p w:rsidR="000C2B78" w:rsidRPr="000C2B78" w:rsidRDefault="000C2B78" w:rsidP="000C2B78">
            <w:pPr>
              <w:tabs>
                <w:tab w:val="left" w:pos="2182"/>
              </w:tabs>
              <w:suppressAutoHyphens/>
              <w:autoSpaceDE w:val="0"/>
              <w:autoSpaceDN w:val="0"/>
              <w:adjustRightInd w:val="0"/>
              <w:jc w:val="center"/>
              <w:rPr>
                <w:rFonts w:cs="Times New Roman"/>
                <w:lang w:val="en-US" w:eastAsia="en-US"/>
              </w:rPr>
            </w:pPr>
            <w:r w:rsidRPr="000C2B78">
              <w:rPr>
                <w:rFonts w:cs="Times New Roman"/>
                <w:sz w:val="22"/>
                <w:szCs w:val="22"/>
                <w:lang w:eastAsia="en-US"/>
              </w:rPr>
              <w:t>Средняя трудоемкость выполнения</w:t>
            </w:r>
          </w:p>
        </w:tc>
        <w:tc>
          <w:tcPr>
            <w:tcW w:w="1776" w:type="pct"/>
            <w:shd w:val="clear" w:color="auto" w:fill="auto"/>
            <w:vAlign w:val="center"/>
          </w:tcPr>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Содержание действия</w:t>
            </w:r>
          </w:p>
        </w:tc>
      </w:tr>
      <w:tr w:rsidR="000C2B78" w:rsidRPr="000C2B78" w:rsidTr="00542B3F">
        <w:trPr>
          <w:trHeight w:val="795"/>
        </w:trPr>
        <w:tc>
          <w:tcPr>
            <w:tcW w:w="608" w:type="pct"/>
            <w:shd w:val="clear" w:color="auto" w:fill="auto"/>
          </w:tcPr>
          <w:p w:rsidR="000C2B78" w:rsidRPr="000C2B78" w:rsidRDefault="000C2B78" w:rsidP="000C2B78">
            <w:pPr>
              <w:suppressAutoHyphens/>
              <w:autoSpaceDE w:val="0"/>
              <w:autoSpaceDN w:val="0"/>
              <w:adjustRightInd w:val="0"/>
              <w:jc w:val="center"/>
              <w:rPr>
                <w:rFonts w:cs="Times New Roman"/>
                <w:lang w:eastAsia="en-US"/>
              </w:rPr>
            </w:pPr>
            <w:r w:rsidRPr="000C2B78">
              <w:rPr>
                <w:rFonts w:eastAsia="Calibri" w:cs="Times New Roman"/>
                <w:sz w:val="22"/>
                <w:szCs w:val="22"/>
                <w:lang w:eastAsia="en-US"/>
              </w:rPr>
              <w:t>УГЖКХ/</w:t>
            </w:r>
            <w:r w:rsidRPr="000C2B78">
              <w:rPr>
                <w:rFonts w:cs="Times New Roman"/>
                <w:sz w:val="22"/>
                <w:szCs w:val="22"/>
                <w:lang w:eastAsia="en-US"/>
              </w:rPr>
              <w:t xml:space="preserve"> Модуль оказания услуг ЕИС ОУ/РПГУ</w:t>
            </w:r>
          </w:p>
          <w:p w:rsidR="000C2B78" w:rsidRPr="000C2B78" w:rsidRDefault="000C2B78" w:rsidP="000C2B78">
            <w:pPr>
              <w:suppressAutoHyphens/>
              <w:autoSpaceDE w:val="0"/>
              <w:autoSpaceDN w:val="0"/>
              <w:adjustRightInd w:val="0"/>
              <w:jc w:val="center"/>
              <w:rPr>
                <w:rFonts w:cs="Times New Roman"/>
                <w:lang w:eastAsia="en-US"/>
              </w:rPr>
            </w:pPr>
            <w:r w:rsidRPr="000C2B78">
              <w:rPr>
                <w:rFonts w:cs="Times New Roman"/>
                <w:sz w:val="22"/>
                <w:szCs w:val="22"/>
                <w:lang w:eastAsia="en-US"/>
              </w:rPr>
              <w:t>МФЦ/Модуль МФЦ ЕИС ОУ/</w:t>
            </w:r>
          </w:p>
        </w:tc>
        <w:tc>
          <w:tcPr>
            <w:tcW w:w="1214" w:type="pct"/>
            <w:shd w:val="clear" w:color="auto" w:fill="auto"/>
          </w:tcPr>
          <w:p w:rsidR="000C2B78" w:rsidRPr="000C2B78" w:rsidRDefault="000C2B78" w:rsidP="000C2B78">
            <w:pPr>
              <w:autoSpaceDE w:val="0"/>
              <w:autoSpaceDN w:val="0"/>
              <w:adjustRightInd w:val="0"/>
              <w:ind w:left="32"/>
              <w:jc w:val="both"/>
              <w:rPr>
                <w:rFonts w:eastAsia="Calibri" w:cs="Times New Roman"/>
                <w:lang w:eastAsia="en-US"/>
              </w:rPr>
            </w:pPr>
            <w:r w:rsidRPr="000C2B78">
              <w:rPr>
                <w:rFonts w:eastAsia="Calibri" w:cs="Times New Roman"/>
                <w:sz w:val="22"/>
                <w:szCs w:val="22"/>
                <w:lang w:eastAsia="en-US"/>
              </w:rPr>
              <w:t>Направление решения о предоставлении Государственной услуги, решения об отказе в предоставлении Государственной услуги, решение о прекращении предоставления Государственной услуги, решение о возобновлении предоставления Государственной услуги</w:t>
            </w:r>
          </w:p>
          <w:p w:rsidR="000C2B78" w:rsidRPr="000C2B78" w:rsidRDefault="000C2B78" w:rsidP="000C2B78">
            <w:pPr>
              <w:autoSpaceDE w:val="0"/>
              <w:autoSpaceDN w:val="0"/>
              <w:adjustRightInd w:val="0"/>
              <w:ind w:left="142"/>
              <w:jc w:val="both"/>
              <w:rPr>
                <w:rFonts w:eastAsia="Calibri" w:cs="Times New Roman"/>
                <w:lang w:eastAsia="en-US"/>
              </w:rPr>
            </w:pPr>
          </w:p>
        </w:tc>
        <w:tc>
          <w:tcPr>
            <w:tcW w:w="747" w:type="pct"/>
            <w:shd w:val="clear" w:color="auto" w:fill="auto"/>
          </w:tcPr>
          <w:p w:rsidR="000C2B78" w:rsidRPr="000C2B78" w:rsidRDefault="000C2B78" w:rsidP="000C2B78">
            <w:pPr>
              <w:suppressAutoHyphens/>
              <w:autoSpaceDE w:val="0"/>
              <w:autoSpaceDN w:val="0"/>
              <w:adjustRightInd w:val="0"/>
              <w:ind w:left="34"/>
              <w:rPr>
                <w:rFonts w:cs="Times New Roman"/>
                <w:lang w:eastAsia="en-US"/>
              </w:rPr>
            </w:pPr>
            <w:r w:rsidRPr="000C2B78">
              <w:rPr>
                <w:rFonts w:cs="Times New Roman"/>
                <w:sz w:val="22"/>
                <w:szCs w:val="22"/>
                <w:lang w:eastAsia="en-US"/>
              </w:rPr>
              <w:t>В течение5 рабочих дней</w:t>
            </w:r>
            <w:r w:rsidRPr="000C2B78">
              <w:rPr>
                <w:rFonts w:eastAsia="Calibri" w:cs="Times New Roman"/>
                <w:sz w:val="22"/>
                <w:szCs w:val="22"/>
                <w:lang w:eastAsia="en-US"/>
              </w:rPr>
              <w:t xml:space="preserve"> со дня регистрации Заявления в УГЖКХ</w:t>
            </w:r>
            <w:r w:rsidRPr="000C2B78">
              <w:rPr>
                <w:rFonts w:cs="Times New Roman"/>
                <w:sz w:val="22"/>
                <w:szCs w:val="22"/>
                <w:lang w:eastAsia="en-US"/>
              </w:rPr>
              <w:t>, при подаче заявления через МФЦ</w:t>
            </w:r>
          </w:p>
          <w:p w:rsidR="000C2B78" w:rsidRPr="000C2B78" w:rsidRDefault="000C2B78" w:rsidP="000C2B78">
            <w:pPr>
              <w:ind w:left="37"/>
              <w:jc w:val="both"/>
              <w:rPr>
                <w:rFonts w:eastAsia="Calibri" w:cs="Times New Roman"/>
                <w:lang w:eastAsia="en-US"/>
              </w:rPr>
            </w:pPr>
            <w:r w:rsidRPr="000C2B78">
              <w:rPr>
                <w:rFonts w:eastAsia="Calibri" w:cs="Times New Roman"/>
                <w:sz w:val="22"/>
                <w:szCs w:val="22"/>
                <w:lang w:eastAsia="en-US"/>
              </w:rPr>
              <w:t>(не позднее 10 рабочего дня со дня регистрации Заявления в УГЖКХ)</w:t>
            </w:r>
          </w:p>
          <w:p w:rsidR="000C2B78" w:rsidRPr="000C2B78" w:rsidRDefault="000C2B78" w:rsidP="000C2B78">
            <w:pPr>
              <w:ind w:left="34"/>
              <w:jc w:val="both"/>
              <w:rPr>
                <w:rFonts w:eastAsia="Calibri" w:cs="Times New Roman"/>
                <w:lang w:eastAsia="en-US"/>
              </w:rPr>
            </w:pPr>
            <w:r w:rsidRPr="000C2B78">
              <w:rPr>
                <w:rFonts w:eastAsia="Calibri" w:cs="Times New Roman"/>
                <w:sz w:val="22"/>
                <w:szCs w:val="22"/>
                <w:lang w:eastAsia="en-US"/>
              </w:rPr>
              <w:t>При поступлении документов через РПГУ не позднее 41 календарного дня со дня регистрации Заявления в УГЖКХ</w:t>
            </w:r>
          </w:p>
          <w:p w:rsidR="000C2B78" w:rsidRPr="000C2B78" w:rsidRDefault="000C2B78" w:rsidP="000C2B78">
            <w:pPr>
              <w:ind w:left="142"/>
              <w:jc w:val="both"/>
              <w:rPr>
                <w:rFonts w:eastAsia="Calibri" w:cs="Times New Roman"/>
                <w:lang w:eastAsia="en-US"/>
              </w:rPr>
            </w:pPr>
          </w:p>
        </w:tc>
        <w:tc>
          <w:tcPr>
            <w:tcW w:w="656" w:type="pct"/>
          </w:tcPr>
          <w:p w:rsidR="000C2B78" w:rsidRPr="000C2B78" w:rsidRDefault="000C2B78" w:rsidP="000C2B78">
            <w:pPr>
              <w:ind w:left="142"/>
              <w:jc w:val="both"/>
              <w:rPr>
                <w:rFonts w:eastAsia="Calibri" w:cs="Times New Roman"/>
                <w:lang w:eastAsia="en-US"/>
              </w:rPr>
            </w:pPr>
            <w:r w:rsidRPr="000C2B78">
              <w:rPr>
                <w:rFonts w:eastAsia="Calibri" w:cs="Times New Roman"/>
                <w:sz w:val="22"/>
                <w:szCs w:val="22"/>
                <w:lang w:eastAsia="en-US"/>
              </w:rPr>
              <w:t>5 минут</w:t>
            </w:r>
          </w:p>
        </w:tc>
        <w:tc>
          <w:tcPr>
            <w:tcW w:w="1776" w:type="pct"/>
            <w:shd w:val="clear" w:color="auto" w:fill="auto"/>
          </w:tcPr>
          <w:p w:rsidR="000C2B78" w:rsidRPr="000C2B78" w:rsidRDefault="000C2B78" w:rsidP="000C2B78">
            <w:pPr>
              <w:autoSpaceDE w:val="0"/>
              <w:autoSpaceDN w:val="0"/>
              <w:adjustRightInd w:val="0"/>
              <w:ind w:firstLine="314"/>
              <w:jc w:val="both"/>
              <w:rPr>
                <w:rFonts w:eastAsia="Calibri" w:cs="Times New Roman"/>
                <w:lang w:eastAsia="en-US"/>
              </w:rPr>
            </w:pPr>
            <w:r w:rsidRPr="000C2B78">
              <w:rPr>
                <w:rFonts w:eastAsia="Calibri" w:cs="Times New Roman"/>
                <w:sz w:val="22"/>
                <w:szCs w:val="22"/>
                <w:lang w:eastAsia="en-US"/>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0C2B78" w:rsidRPr="000C2B78" w:rsidRDefault="000C2B78" w:rsidP="000C2B78">
            <w:pPr>
              <w:autoSpaceDE w:val="0"/>
              <w:autoSpaceDN w:val="0"/>
              <w:adjustRightInd w:val="0"/>
              <w:ind w:left="30" w:firstLine="284"/>
              <w:jc w:val="both"/>
              <w:rPr>
                <w:rFonts w:eastAsia="Calibri" w:cs="Times New Roman"/>
                <w:lang w:eastAsia="en-US"/>
              </w:rPr>
            </w:pPr>
            <w:r w:rsidRPr="000C2B78">
              <w:rPr>
                <w:rFonts w:eastAsia="Calibri" w:cs="Times New Roman"/>
                <w:sz w:val="22"/>
                <w:szCs w:val="22"/>
                <w:lang w:eastAsia="en-US"/>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0C2B78" w:rsidRPr="000C2B78" w:rsidRDefault="000C2B78" w:rsidP="000C2B78">
            <w:pPr>
              <w:autoSpaceDE w:val="0"/>
              <w:autoSpaceDN w:val="0"/>
              <w:adjustRightInd w:val="0"/>
              <w:ind w:left="30" w:firstLine="284"/>
              <w:jc w:val="both"/>
              <w:rPr>
                <w:rFonts w:eastAsia="Calibri" w:cs="Times New Roman"/>
                <w:lang w:eastAsia="en-US"/>
              </w:rPr>
            </w:pPr>
            <w:r w:rsidRPr="000C2B78">
              <w:rPr>
                <w:rFonts w:eastAsia="Calibri" w:cs="Times New Roman"/>
                <w:sz w:val="22"/>
                <w:szCs w:val="22"/>
                <w:lang w:eastAsia="en-US"/>
              </w:rPr>
              <w:t>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p w:rsidR="000C2B78" w:rsidRPr="000C2B78" w:rsidRDefault="000C2B78" w:rsidP="000C2B78">
            <w:pPr>
              <w:autoSpaceDE w:val="0"/>
              <w:autoSpaceDN w:val="0"/>
              <w:adjustRightInd w:val="0"/>
              <w:ind w:left="142"/>
              <w:jc w:val="both"/>
              <w:rPr>
                <w:rFonts w:eastAsia="Calibri" w:cs="Times New Roman"/>
                <w:lang w:eastAsia="en-US"/>
              </w:rPr>
            </w:pPr>
          </w:p>
        </w:tc>
      </w:tr>
    </w:tbl>
    <w:p w:rsidR="00A56087" w:rsidRDefault="00A56087" w:rsidP="004C714E"/>
    <w:sectPr w:rsidR="00A56087" w:rsidSect="00F01198">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D57A9"/>
    <w:multiLevelType w:val="multilevel"/>
    <w:tmpl w:val="61F6A6D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15:restartNumberingAfterBreak="0">
    <w:nsid w:val="448D21C2"/>
    <w:multiLevelType w:val="hybridMultilevel"/>
    <w:tmpl w:val="E14A6690"/>
    <w:lvl w:ilvl="0" w:tplc="3738E31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6F61FAE"/>
    <w:multiLevelType w:val="multilevel"/>
    <w:tmpl w:val="B7605AA8"/>
    <w:lvl w:ilvl="0">
      <w:start w:val="1"/>
      <w:numFmt w:val="decimal"/>
      <w:lvlText w:val="%1."/>
      <w:lvlJc w:val="left"/>
      <w:pPr>
        <w:ind w:left="720" w:hanging="360"/>
      </w:pPr>
    </w:lvl>
    <w:lvl w:ilvl="1">
      <w:start w:val="2"/>
      <w:numFmt w:val="decimal"/>
      <w:isLgl/>
      <w:lvlText w:val="%1.%2."/>
      <w:lvlJc w:val="left"/>
      <w:pPr>
        <w:ind w:left="8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 w15:restartNumberingAfterBreak="0">
    <w:nsid w:val="67C821C9"/>
    <w:multiLevelType w:val="hybridMultilevel"/>
    <w:tmpl w:val="DFF8F148"/>
    <w:lvl w:ilvl="0" w:tplc="222C3854">
      <w:start w:val="1"/>
      <w:numFmt w:val="decimal"/>
      <w:lvlText w:val="%1."/>
      <w:lvlJc w:val="left"/>
      <w:pPr>
        <w:ind w:left="1414" w:hanging="705"/>
      </w:pPr>
      <w:rPr>
        <w:rFonts w:cs="Aria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D85D3F"/>
    <w:multiLevelType w:val="multilevel"/>
    <w:tmpl w:val="F1AC127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2561"/>
    <w:rsid w:val="000255DD"/>
    <w:rsid w:val="000529F0"/>
    <w:rsid w:val="00071172"/>
    <w:rsid w:val="000C2B78"/>
    <w:rsid w:val="00243FB7"/>
    <w:rsid w:val="002725B3"/>
    <w:rsid w:val="002F6D3F"/>
    <w:rsid w:val="00380C25"/>
    <w:rsid w:val="003F01F8"/>
    <w:rsid w:val="00411AA5"/>
    <w:rsid w:val="004C714E"/>
    <w:rsid w:val="005438B2"/>
    <w:rsid w:val="00574295"/>
    <w:rsid w:val="005837FD"/>
    <w:rsid w:val="005A24BE"/>
    <w:rsid w:val="00641C27"/>
    <w:rsid w:val="007267A5"/>
    <w:rsid w:val="007C1D36"/>
    <w:rsid w:val="00925E5A"/>
    <w:rsid w:val="00926997"/>
    <w:rsid w:val="009F2E39"/>
    <w:rsid w:val="00A56087"/>
    <w:rsid w:val="00AD57A0"/>
    <w:rsid w:val="00B4390D"/>
    <w:rsid w:val="00B54F60"/>
    <w:rsid w:val="00B67A9E"/>
    <w:rsid w:val="00B775A7"/>
    <w:rsid w:val="00D012BA"/>
    <w:rsid w:val="00D106DB"/>
    <w:rsid w:val="00D17551"/>
    <w:rsid w:val="00D37092"/>
    <w:rsid w:val="00D72561"/>
    <w:rsid w:val="00DF6B6E"/>
    <w:rsid w:val="00EC756C"/>
    <w:rsid w:val="00EF5614"/>
    <w:rsid w:val="00F01198"/>
    <w:rsid w:val="00F66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323A1-8FB6-4664-B0EF-B1537890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561"/>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243FB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11"/>
    <w:rsid w:val="00D72561"/>
    <w:pPr>
      <w:jc w:val="both"/>
    </w:pPr>
    <w:rPr>
      <w:rFonts w:ascii="Arial" w:hAnsi="Arial" w:cs="Times New Roman"/>
      <w:szCs w:val="20"/>
    </w:rPr>
  </w:style>
  <w:style w:type="character" w:customStyle="1" w:styleId="a4">
    <w:name w:val="Основной текст Знак"/>
    <w:basedOn w:val="a0"/>
    <w:uiPriority w:val="99"/>
    <w:semiHidden/>
    <w:rsid w:val="00D72561"/>
    <w:rPr>
      <w:rFonts w:ascii="Times New Roman" w:eastAsia="Times New Roman" w:hAnsi="Times New Roman" w:cs="Arial"/>
      <w:sz w:val="24"/>
      <w:szCs w:val="24"/>
      <w:lang w:eastAsia="ru-RU"/>
    </w:rPr>
  </w:style>
  <w:style w:type="paragraph" w:styleId="2">
    <w:name w:val="Body Text 2"/>
    <w:basedOn w:val="a"/>
    <w:link w:val="20"/>
    <w:uiPriority w:val="99"/>
    <w:rsid w:val="00D72561"/>
    <w:pPr>
      <w:spacing w:after="120" w:line="480" w:lineRule="auto"/>
    </w:pPr>
    <w:rPr>
      <w:rFonts w:cs="Times New Roman"/>
    </w:rPr>
  </w:style>
  <w:style w:type="character" w:customStyle="1" w:styleId="20">
    <w:name w:val="Основной текст 2 Знак"/>
    <w:basedOn w:val="a0"/>
    <w:link w:val="2"/>
    <w:uiPriority w:val="99"/>
    <w:rsid w:val="00D72561"/>
    <w:rPr>
      <w:rFonts w:ascii="Times New Roman" w:eastAsia="Times New Roman" w:hAnsi="Times New Roman" w:cs="Times New Roman"/>
      <w:sz w:val="24"/>
      <w:szCs w:val="24"/>
    </w:rPr>
  </w:style>
  <w:style w:type="paragraph" w:customStyle="1" w:styleId="Style18">
    <w:name w:val="Style18"/>
    <w:basedOn w:val="a"/>
    <w:uiPriority w:val="99"/>
    <w:rsid w:val="00D72561"/>
    <w:pPr>
      <w:widowControl w:val="0"/>
      <w:autoSpaceDE w:val="0"/>
      <w:autoSpaceDN w:val="0"/>
      <w:adjustRightInd w:val="0"/>
      <w:jc w:val="center"/>
    </w:pPr>
    <w:rPr>
      <w:rFonts w:cs="Times New Roman"/>
    </w:rPr>
  </w:style>
  <w:style w:type="character" w:customStyle="1" w:styleId="FontStyle105">
    <w:name w:val="Font Style105"/>
    <w:uiPriority w:val="99"/>
    <w:rsid w:val="00D72561"/>
    <w:rPr>
      <w:rFonts w:ascii="Times New Roman" w:hAnsi="Times New Roman" w:cs="Times New Roman"/>
      <w:sz w:val="22"/>
      <w:szCs w:val="22"/>
    </w:rPr>
  </w:style>
  <w:style w:type="character" w:customStyle="1" w:styleId="11">
    <w:name w:val="Основной текст Знак1"/>
    <w:aliases w:val="бпОсновной текст Знак"/>
    <w:link w:val="a3"/>
    <w:rsid w:val="00D72561"/>
    <w:rPr>
      <w:rFonts w:ascii="Arial" w:eastAsia="Times New Roman" w:hAnsi="Arial" w:cs="Times New Roman"/>
      <w:sz w:val="24"/>
      <w:szCs w:val="20"/>
    </w:rPr>
  </w:style>
  <w:style w:type="character" w:styleId="a5">
    <w:name w:val="Hyperlink"/>
    <w:uiPriority w:val="99"/>
    <w:rsid w:val="002725B3"/>
    <w:rPr>
      <w:color w:val="0000FF"/>
      <w:u w:val="single"/>
    </w:rPr>
  </w:style>
  <w:style w:type="paragraph" w:customStyle="1" w:styleId="Default">
    <w:name w:val="Default"/>
    <w:rsid w:val="002725B3"/>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ConsPlusNormal">
    <w:name w:val="ConsPlusNormal"/>
    <w:rsid w:val="00EF561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EF561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243FB7"/>
    <w:rPr>
      <w:rFonts w:ascii="Times New Roman" w:eastAsia="Times New Roman" w:hAnsi="Times New Roman" w:cs="Times New Roman"/>
      <w:sz w:val="24"/>
      <w:szCs w:val="20"/>
      <w:lang w:eastAsia="ru-RU"/>
    </w:rPr>
  </w:style>
  <w:style w:type="table" w:styleId="a6">
    <w:name w:val="Table Grid"/>
    <w:basedOn w:val="a1"/>
    <w:rsid w:val="00243F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80C25"/>
    <w:rPr>
      <w:rFonts w:ascii="Segoe UI" w:hAnsi="Segoe UI" w:cs="Segoe UI"/>
      <w:sz w:val="18"/>
      <w:szCs w:val="18"/>
    </w:rPr>
  </w:style>
  <w:style w:type="character" w:customStyle="1" w:styleId="a8">
    <w:name w:val="Текст выноски Знак"/>
    <w:basedOn w:val="a0"/>
    <w:link w:val="a7"/>
    <w:uiPriority w:val="99"/>
    <w:semiHidden/>
    <w:rsid w:val="00380C25"/>
    <w:rPr>
      <w:rFonts w:ascii="Segoe UI" w:eastAsia="Times New Roman" w:hAnsi="Segoe UI" w:cs="Segoe UI"/>
      <w:sz w:val="18"/>
      <w:szCs w:val="18"/>
      <w:lang w:eastAsia="ru-RU"/>
    </w:rPr>
  </w:style>
  <w:style w:type="paragraph" w:styleId="a9">
    <w:name w:val="List Paragraph"/>
    <w:basedOn w:val="a"/>
    <w:uiPriority w:val="34"/>
    <w:qFormat/>
    <w:rsid w:val="00A56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ctros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2808</Words>
  <Characters>16007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elst Umz</dc:creator>
  <cp:keywords/>
  <dc:description/>
  <cp:lastModifiedBy>Татьяна A. Побежимова</cp:lastModifiedBy>
  <cp:revision>6</cp:revision>
  <cp:lastPrinted>2018-06-06T12:36:00Z</cp:lastPrinted>
  <dcterms:created xsi:type="dcterms:W3CDTF">2018-06-06T11:11:00Z</dcterms:created>
  <dcterms:modified xsi:type="dcterms:W3CDTF">2018-06-15T13:39:00Z</dcterms:modified>
</cp:coreProperties>
</file>