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E0" w:rsidRPr="005F090F" w:rsidRDefault="005F090F" w:rsidP="005F090F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C11DE0" w:rsidRPr="005F090F">
        <w:rPr>
          <w:sz w:val="28"/>
        </w:rPr>
        <w:t>ГОРОДСКОГО ОКРУГА ЭЛЕКТРОСТАЛЬ</w:t>
      </w:r>
    </w:p>
    <w:p w:rsidR="00C11DE0" w:rsidRPr="005F090F" w:rsidRDefault="00C11DE0" w:rsidP="005F090F">
      <w:pPr>
        <w:jc w:val="center"/>
        <w:rPr>
          <w:sz w:val="28"/>
        </w:rPr>
      </w:pPr>
    </w:p>
    <w:p w:rsidR="00C11DE0" w:rsidRPr="005F090F" w:rsidRDefault="005F090F" w:rsidP="005F090F">
      <w:pPr>
        <w:jc w:val="center"/>
        <w:rPr>
          <w:sz w:val="28"/>
        </w:rPr>
      </w:pPr>
      <w:r>
        <w:rPr>
          <w:sz w:val="28"/>
        </w:rPr>
        <w:t xml:space="preserve">МОСКОВСКОЙ </w:t>
      </w:r>
      <w:r w:rsidR="00C11DE0" w:rsidRPr="005F090F">
        <w:rPr>
          <w:sz w:val="28"/>
        </w:rPr>
        <w:t>ОБЛАСТИ</w:t>
      </w:r>
    </w:p>
    <w:p w:rsidR="00C11DE0" w:rsidRPr="005F090F" w:rsidRDefault="00C11DE0" w:rsidP="005F090F">
      <w:pPr>
        <w:jc w:val="center"/>
        <w:rPr>
          <w:sz w:val="28"/>
        </w:rPr>
      </w:pPr>
    </w:p>
    <w:p w:rsidR="00C11DE0" w:rsidRPr="00C148E4" w:rsidRDefault="00C11DE0" w:rsidP="00C148E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148E4">
        <w:rPr>
          <w:sz w:val="44"/>
          <w:szCs w:val="44"/>
        </w:rPr>
        <w:t>РАСПОРЯЖЕНИЕ</w:t>
      </w:r>
    </w:p>
    <w:p w:rsidR="00C11DE0" w:rsidRPr="00C148E4" w:rsidRDefault="00C11DE0" w:rsidP="00C148E4">
      <w:pPr>
        <w:ind w:right="-1"/>
        <w:jc w:val="center"/>
        <w:rPr>
          <w:sz w:val="44"/>
          <w:szCs w:val="44"/>
        </w:rPr>
      </w:pPr>
    </w:p>
    <w:p w:rsidR="00C11DE0" w:rsidRDefault="00C148E4" w:rsidP="00C148E4">
      <w:pPr>
        <w:ind w:right="141"/>
        <w:jc w:val="center"/>
        <w:outlineLvl w:val="0"/>
      </w:pPr>
      <w:r>
        <w:t xml:space="preserve">от </w:t>
      </w:r>
      <w:r w:rsidR="008F1C67" w:rsidRPr="00C148E4">
        <w:t>31.07.2018</w:t>
      </w:r>
      <w:r w:rsidR="00C11DE0">
        <w:t xml:space="preserve"> № </w:t>
      </w:r>
      <w:r w:rsidR="008F1C67" w:rsidRPr="00C148E4">
        <w:t>358-р</w:t>
      </w:r>
    </w:p>
    <w:p w:rsidR="00B867A7" w:rsidRPr="00C148E4" w:rsidRDefault="000C09A6" w:rsidP="00C11DE0">
      <w:pPr>
        <w:ind w:left="-1560" w:right="-567"/>
        <w:jc w:val="center"/>
        <w:outlineLvl w:val="0"/>
        <w:rPr>
          <w:color w:val="FFFFFF"/>
        </w:rPr>
      </w:pPr>
      <w:r w:rsidRPr="00C148E4">
        <w:rPr>
          <w:color w:val="FFFFFF"/>
        </w:rPr>
        <w:t>__ № ___________</w:t>
      </w:r>
    </w:p>
    <w:p w:rsidR="001E1B79" w:rsidRDefault="001E1B79" w:rsidP="00C148E4">
      <w:pPr>
        <w:jc w:val="center"/>
      </w:pPr>
      <w:r>
        <w:t>О</w:t>
      </w:r>
      <w:r w:rsidR="00906B9B">
        <w:t>б</w:t>
      </w:r>
      <w:r>
        <w:t xml:space="preserve"> утверждении перечня дворовых территорий, подлежащих комплексному благоустройству на территории городского округа</w:t>
      </w:r>
      <w:r w:rsidRPr="00DE0563">
        <w:t xml:space="preserve"> </w:t>
      </w:r>
      <w:r>
        <w:t>Электросталь Московской области в 2018 году</w:t>
      </w:r>
      <w:bookmarkEnd w:id="0"/>
    </w:p>
    <w:p w:rsidR="009C4F65" w:rsidRPr="00537687" w:rsidRDefault="009C4F65" w:rsidP="009C4F65">
      <w:pPr>
        <w:jc w:val="both"/>
      </w:pPr>
    </w:p>
    <w:p w:rsidR="009C4F65" w:rsidRDefault="009C4F65" w:rsidP="00AC4C04"/>
    <w:p w:rsidR="001E1B79" w:rsidRDefault="001E1B79" w:rsidP="001E1B79">
      <w:pPr>
        <w:tabs>
          <w:tab w:val="left" w:pos="0"/>
          <w:tab w:val="left" w:pos="142"/>
        </w:tabs>
        <w:suppressAutoHyphens/>
        <w:jc w:val="both"/>
      </w:pPr>
      <w:r>
        <w:t xml:space="preserve">          В соответствии с Фе</w:t>
      </w:r>
      <w:r w:rsidR="00906B9B">
        <w:t>деральным законом от 06.10.2003</w:t>
      </w:r>
      <w:r>
        <w:t xml:space="preserve"> №131-ФЗ «Об общих принципах организации местного самоуправления в Российской Федерации», </w:t>
      </w:r>
      <w:r w:rsidR="00A13481">
        <w:t xml:space="preserve">решением Совета депутатов городского округа Электросталь Московской области  от 21.12.2017 №243/40 «О бюджете городского округа Электросталь Московской области </w:t>
      </w:r>
      <w:r w:rsidR="002120DD">
        <w:t xml:space="preserve">на 2018 год и плановый период 2019 и 2010 годов», </w:t>
      </w:r>
      <w:r w:rsidR="00B30F9B">
        <w:t>Законом</w:t>
      </w:r>
      <w:r w:rsidR="00920091">
        <w:t xml:space="preserve"> Московской области  от 30.12.2014 №191/2014–ОЗ «О благоустройстве в Московской области»</w:t>
      </w:r>
      <w:r w:rsidR="00072135">
        <w:t xml:space="preserve">, протоколом общественной муниципальной комиссии </w:t>
      </w:r>
      <w:r w:rsidR="007B461C">
        <w:t xml:space="preserve">от 30.10.2018 </w:t>
      </w:r>
      <w:r w:rsidR="00072135">
        <w:t xml:space="preserve">по обсуждению </w:t>
      </w:r>
      <w:r w:rsidR="00906B9B">
        <w:t>проекта муниципальной программы  «Формирование комфортной гор</w:t>
      </w:r>
      <w:r w:rsidR="007B461C">
        <w:t>одской среды на</w:t>
      </w:r>
      <w:r w:rsidR="00C148E4">
        <w:t xml:space="preserve"> </w:t>
      </w:r>
      <w:r w:rsidR="007B461C">
        <w:t>2018-2020 годы»,</w:t>
      </w:r>
      <w:r w:rsidR="00920091">
        <w:t xml:space="preserve"> </w:t>
      </w:r>
      <w:r w:rsidR="00B30F9B">
        <w:t xml:space="preserve">в рамках реализации </w:t>
      </w:r>
      <w:r w:rsidR="00255905">
        <w:t xml:space="preserve">мероприятий </w:t>
      </w:r>
      <w:r w:rsidR="002120DD">
        <w:t>подпрограммы «Комфортная городская среда»</w:t>
      </w:r>
      <w:r w:rsidR="00B30F9B">
        <w:t xml:space="preserve"> муниципальной программы «Формирование современной комфортной городской среды городского округа Электросталь </w:t>
      </w:r>
      <w:r w:rsidR="00072135">
        <w:t>Московской области»</w:t>
      </w:r>
      <w:r w:rsidR="00906B9B">
        <w:t xml:space="preserve"> на 2018-2022</w:t>
      </w:r>
      <w:r w:rsidR="00072135">
        <w:t>, утвержденной постановлением Администрации городского округа Электросталь Московской области от 06.12.2017 №893/12</w:t>
      </w:r>
      <w:r>
        <w:t>:</w:t>
      </w:r>
    </w:p>
    <w:p w:rsidR="001E1B79" w:rsidRDefault="001E1B79" w:rsidP="00072135">
      <w:pPr>
        <w:numPr>
          <w:ilvl w:val="0"/>
          <w:numId w:val="1"/>
        </w:numPr>
        <w:ind w:left="0" w:firstLine="660"/>
        <w:jc w:val="both"/>
      </w:pPr>
      <w:r>
        <w:t>Утвердить адресный Перечень дворовых территорий, подлежащих комплексн</w:t>
      </w:r>
      <w:r w:rsidR="00072135">
        <w:t>ому благоустройству в 2018 году (п</w:t>
      </w:r>
      <w:r>
        <w:t>рилагается).</w:t>
      </w:r>
    </w:p>
    <w:p w:rsidR="00906B9B" w:rsidRPr="00C66C82" w:rsidRDefault="00906B9B" w:rsidP="003D47DB">
      <w:pPr>
        <w:numPr>
          <w:ilvl w:val="0"/>
          <w:numId w:val="1"/>
        </w:numPr>
        <w:ind w:left="0" w:firstLine="660"/>
        <w:jc w:val="both"/>
      </w:pPr>
      <w:r>
        <w:t>Разместить</w:t>
      </w:r>
      <w:r w:rsidR="00C148E4">
        <w:t xml:space="preserve"> настоящее распоряжение на официальном сайте </w:t>
      </w:r>
      <w:r>
        <w:t>городского округа Электросталь Московской области информационно-телекоммуникационной сети «Интернет» по адресу</w:t>
      </w:r>
      <w:r w:rsidRPr="00906B9B">
        <w:t xml:space="preserve">: </w:t>
      </w:r>
      <w:hyperlink r:id="rId5" w:history="1">
        <w:r w:rsidRPr="003D47DB">
          <w:rPr>
            <w:rStyle w:val="a8"/>
            <w:color w:val="auto"/>
            <w:u w:val="none"/>
            <w:lang w:val="en-US"/>
          </w:rPr>
          <w:t>www</w:t>
        </w:r>
        <w:r w:rsidRPr="003D47DB">
          <w:rPr>
            <w:rStyle w:val="a8"/>
            <w:color w:val="auto"/>
            <w:u w:val="none"/>
          </w:rPr>
          <w:t>.</w:t>
        </w:r>
        <w:proofErr w:type="spellStart"/>
        <w:r w:rsidRPr="003D47DB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3D47DB">
          <w:rPr>
            <w:rStyle w:val="a8"/>
            <w:color w:val="auto"/>
            <w:u w:val="none"/>
          </w:rPr>
          <w:t>.</w:t>
        </w:r>
        <w:proofErr w:type="spellStart"/>
        <w:r w:rsidRPr="003D47DB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="00C148E4">
        <w:rPr>
          <w:u w:val="single"/>
        </w:rPr>
        <w:t>.</w:t>
      </w:r>
    </w:p>
    <w:p w:rsidR="00906B9B" w:rsidRDefault="003D47DB" w:rsidP="003D47DB">
      <w:pPr>
        <w:tabs>
          <w:tab w:val="left" w:pos="567"/>
        </w:tabs>
        <w:jc w:val="both"/>
      </w:pPr>
      <w:r>
        <w:t xml:space="preserve">      </w:t>
      </w:r>
      <w:r w:rsidR="00255905">
        <w:t xml:space="preserve">  </w:t>
      </w:r>
      <w:r>
        <w:t xml:space="preserve">   3.  </w:t>
      </w:r>
      <w:r w:rsidR="00C148E4">
        <w:t xml:space="preserve">    </w:t>
      </w:r>
      <w:r w:rsidR="00906B9B">
        <w:t>Контроль за исполнением настоящего распоряжения возложить на заместителя Главы Администрации городского округа Э</w:t>
      </w:r>
      <w:r w:rsidR="00C148E4">
        <w:t xml:space="preserve">лектросталь Московской области </w:t>
      </w:r>
      <w:r w:rsidR="00906B9B">
        <w:t>В.А. Денисова.</w:t>
      </w:r>
    </w:p>
    <w:p w:rsidR="001E1B79" w:rsidRDefault="001E1B79" w:rsidP="001E1B79">
      <w:pPr>
        <w:jc w:val="both"/>
      </w:pPr>
    </w:p>
    <w:p w:rsidR="00C148E4" w:rsidRDefault="00C148E4" w:rsidP="001E1B79">
      <w:pPr>
        <w:jc w:val="both"/>
      </w:pPr>
    </w:p>
    <w:p w:rsidR="00C148E4" w:rsidRDefault="00C148E4" w:rsidP="001E1B79">
      <w:pPr>
        <w:jc w:val="both"/>
      </w:pPr>
    </w:p>
    <w:p w:rsidR="001E1B79" w:rsidRDefault="001E1B79" w:rsidP="001E1B79">
      <w:pPr>
        <w:jc w:val="both"/>
      </w:pPr>
    </w:p>
    <w:p w:rsidR="00255905" w:rsidRDefault="00255905" w:rsidP="001E1B79">
      <w:pPr>
        <w:jc w:val="both"/>
      </w:pPr>
    </w:p>
    <w:p w:rsidR="001E1B79" w:rsidRDefault="001E1B79" w:rsidP="001E1B79">
      <w:r>
        <w:t xml:space="preserve">Глава городского округа                                                                                 </w:t>
      </w:r>
      <w:r w:rsidR="00C148E4">
        <w:t xml:space="preserve">          В.Я. Пекарев</w:t>
      </w:r>
    </w:p>
    <w:p w:rsidR="001E1B79" w:rsidRDefault="001E1B79" w:rsidP="001E1B79"/>
    <w:p w:rsidR="00255905" w:rsidRDefault="00255905" w:rsidP="003D47DB">
      <w:pPr>
        <w:jc w:val="both"/>
      </w:pPr>
    </w:p>
    <w:p w:rsidR="00C148E4" w:rsidRDefault="00C148E4" w:rsidP="003D47DB">
      <w:pPr>
        <w:jc w:val="both"/>
      </w:pPr>
    </w:p>
    <w:p w:rsidR="00C148E4" w:rsidRDefault="00C148E4" w:rsidP="003D47DB">
      <w:pPr>
        <w:jc w:val="both"/>
      </w:pPr>
    </w:p>
    <w:p w:rsidR="00C148E4" w:rsidRDefault="00C148E4" w:rsidP="003D47DB">
      <w:pPr>
        <w:jc w:val="both"/>
      </w:pPr>
    </w:p>
    <w:p w:rsidR="00C148E4" w:rsidRDefault="00C148E4" w:rsidP="003D47DB">
      <w:pPr>
        <w:jc w:val="both"/>
      </w:pPr>
    </w:p>
    <w:p w:rsidR="00C148E4" w:rsidRDefault="00C148E4" w:rsidP="003D47DB">
      <w:pPr>
        <w:jc w:val="both"/>
      </w:pPr>
    </w:p>
    <w:p w:rsidR="00C148E4" w:rsidRDefault="00C148E4" w:rsidP="003D47DB">
      <w:pPr>
        <w:jc w:val="both"/>
      </w:pPr>
    </w:p>
    <w:p w:rsidR="008045A0" w:rsidRDefault="008045A0" w:rsidP="003D47DB">
      <w:pPr>
        <w:jc w:val="both"/>
      </w:pPr>
    </w:p>
    <w:p w:rsidR="00255905" w:rsidRPr="003D47DB" w:rsidRDefault="00255905" w:rsidP="003D47DB">
      <w:pPr>
        <w:jc w:val="both"/>
      </w:pPr>
    </w:p>
    <w:p w:rsidR="00BF4763" w:rsidRPr="00BF4763" w:rsidRDefault="00BF4763" w:rsidP="00C148E4">
      <w:pPr>
        <w:ind w:left="5812"/>
        <w:jc w:val="both"/>
      </w:pPr>
      <w:r>
        <w:lastRenderedPageBreak/>
        <w:t>УТВЕРЖДЕН</w:t>
      </w:r>
    </w:p>
    <w:p w:rsidR="00BF4763" w:rsidRPr="00BF4763" w:rsidRDefault="00BF4763" w:rsidP="00C148E4">
      <w:pPr>
        <w:ind w:left="5812"/>
        <w:jc w:val="both"/>
      </w:pPr>
      <w:r>
        <w:t>р</w:t>
      </w:r>
      <w:r w:rsidRPr="00BF4763">
        <w:t>аспоряжением Администрации</w:t>
      </w:r>
    </w:p>
    <w:p w:rsidR="00BF4763" w:rsidRPr="00BF4763" w:rsidRDefault="00BF4763" w:rsidP="00C148E4">
      <w:pPr>
        <w:ind w:left="5812"/>
        <w:jc w:val="both"/>
      </w:pPr>
      <w:r w:rsidRPr="00BF4763">
        <w:t>городского округа Электросталь</w:t>
      </w:r>
    </w:p>
    <w:p w:rsidR="00BF4763" w:rsidRDefault="00BF4763" w:rsidP="00C148E4">
      <w:pPr>
        <w:ind w:left="5812"/>
        <w:jc w:val="both"/>
      </w:pPr>
      <w:r w:rsidRPr="00BF4763">
        <w:t>Московской области</w:t>
      </w:r>
    </w:p>
    <w:p w:rsidR="00BF4763" w:rsidRDefault="00C148E4" w:rsidP="00C148E4">
      <w:pPr>
        <w:ind w:left="5812"/>
        <w:jc w:val="both"/>
      </w:pPr>
      <w:r>
        <w:t xml:space="preserve">от </w:t>
      </w:r>
      <w:r w:rsidRPr="00C148E4">
        <w:t>31.07.2018</w:t>
      </w:r>
      <w:r>
        <w:t xml:space="preserve"> № </w:t>
      </w:r>
      <w:r w:rsidRPr="00C148E4">
        <w:t>358-р</w:t>
      </w:r>
    </w:p>
    <w:p w:rsidR="00BF4763" w:rsidRDefault="00BF4763" w:rsidP="00BF4763">
      <w:pPr>
        <w:jc w:val="center"/>
      </w:pPr>
    </w:p>
    <w:p w:rsidR="00BF4763" w:rsidRDefault="00BF4763" w:rsidP="00BF4763">
      <w:pPr>
        <w:jc w:val="center"/>
      </w:pPr>
      <w:r>
        <w:t xml:space="preserve">Адресный Перечень дворовых территорий, подлежащих </w:t>
      </w:r>
    </w:p>
    <w:p w:rsidR="00BF4763" w:rsidRDefault="00BF4763" w:rsidP="00BF4763">
      <w:pPr>
        <w:jc w:val="center"/>
      </w:pPr>
      <w:r>
        <w:t>комплексному благоустройству в 2018 году.</w:t>
      </w:r>
    </w:p>
    <w:p w:rsidR="00BF4763" w:rsidRDefault="00BF4763" w:rsidP="00BF4763">
      <w:pPr>
        <w:jc w:val="center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7087"/>
      </w:tblGrid>
      <w:tr w:rsidR="00BF4763" w:rsidTr="00A140AC">
        <w:tc>
          <w:tcPr>
            <w:tcW w:w="1276" w:type="dxa"/>
          </w:tcPr>
          <w:p w:rsidR="00BF4763" w:rsidRDefault="00BF4763" w:rsidP="00B21F90">
            <w:pPr>
              <w:jc w:val="center"/>
            </w:pPr>
            <w:r>
              <w:t xml:space="preserve">№ </w:t>
            </w:r>
          </w:p>
          <w:p w:rsidR="00BF4763" w:rsidRDefault="00BF4763" w:rsidP="00B21F90">
            <w:pPr>
              <w:jc w:val="center"/>
            </w:pPr>
            <w:r>
              <w:t>п/п</w:t>
            </w:r>
          </w:p>
        </w:tc>
        <w:tc>
          <w:tcPr>
            <w:tcW w:w="7087" w:type="dxa"/>
          </w:tcPr>
          <w:p w:rsidR="00BF4763" w:rsidRDefault="00BF4763" w:rsidP="00B21F90">
            <w:pPr>
              <w:jc w:val="center"/>
            </w:pPr>
          </w:p>
          <w:p w:rsidR="00BF4763" w:rsidRDefault="00BF4763" w:rsidP="00B21F90">
            <w:pPr>
              <w:jc w:val="center"/>
            </w:pPr>
            <w:r>
              <w:t>Адрес дворовой территории</w:t>
            </w:r>
          </w:p>
          <w:p w:rsidR="00BF4763" w:rsidRDefault="00BF4763" w:rsidP="00B21F90">
            <w:pPr>
              <w:jc w:val="center"/>
            </w:pPr>
          </w:p>
        </w:tc>
      </w:tr>
      <w:tr w:rsidR="00BF4763" w:rsidTr="00A140AC">
        <w:tc>
          <w:tcPr>
            <w:tcW w:w="1276" w:type="dxa"/>
          </w:tcPr>
          <w:p w:rsidR="00BF4763" w:rsidRDefault="00BF4763" w:rsidP="00B21F90">
            <w:pPr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BF4763" w:rsidRPr="00622741" w:rsidRDefault="00C96E6D" w:rsidP="00B21F90">
            <w:r w:rsidRPr="00622741">
              <w:rPr>
                <w:rFonts w:cs="Times New Roman"/>
              </w:rPr>
              <w:t>ул. Карла Маркса, д. 46. 46-а, 48; ул. Корнеева, д. 27</w:t>
            </w:r>
          </w:p>
        </w:tc>
      </w:tr>
      <w:tr w:rsidR="00BF4763" w:rsidTr="00A140AC">
        <w:tc>
          <w:tcPr>
            <w:tcW w:w="1276" w:type="dxa"/>
          </w:tcPr>
          <w:p w:rsidR="00BF4763" w:rsidRDefault="00BF4763" w:rsidP="00B21F90">
            <w:pPr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BF4763" w:rsidRPr="00622741" w:rsidRDefault="008267AA" w:rsidP="00B21F90">
            <w:r w:rsidRPr="00622741">
              <w:rPr>
                <w:rFonts w:cs="Times New Roman"/>
              </w:rPr>
              <w:t>ул. Жулябина. д. 4,</w:t>
            </w:r>
            <w:r w:rsidR="00C96E6D" w:rsidRPr="00622741">
              <w:rPr>
                <w:rFonts w:cs="Times New Roman"/>
              </w:rPr>
              <w:t xml:space="preserve"> 6, 8; ул. Первомайская, д. 18, 20, 20-а. пр. Ленина, д. 17, 19, 19-а</w:t>
            </w:r>
          </w:p>
        </w:tc>
      </w:tr>
      <w:tr w:rsidR="00BF4763" w:rsidTr="00A140AC">
        <w:tc>
          <w:tcPr>
            <w:tcW w:w="1276" w:type="dxa"/>
          </w:tcPr>
          <w:p w:rsidR="00BF4763" w:rsidRDefault="00BF4763" w:rsidP="00B21F90">
            <w:pPr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BF4763" w:rsidRPr="00622741" w:rsidRDefault="00C96E6D" w:rsidP="00B21F90">
            <w:r w:rsidRPr="00622741">
              <w:rPr>
                <w:rFonts w:cs="Times New Roman"/>
              </w:rPr>
              <w:t>ул. Победы, д. 13 корпуса 3, 4,  5</w:t>
            </w:r>
          </w:p>
        </w:tc>
      </w:tr>
      <w:tr w:rsidR="00BF4763" w:rsidTr="00A140AC">
        <w:tc>
          <w:tcPr>
            <w:tcW w:w="1276" w:type="dxa"/>
          </w:tcPr>
          <w:p w:rsidR="00BF4763" w:rsidRDefault="00BF4763" w:rsidP="00B21F90">
            <w:pPr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BF4763" w:rsidRPr="00622741" w:rsidRDefault="00C96E6D" w:rsidP="00B21F90">
            <w:r w:rsidRPr="00622741">
              <w:rPr>
                <w:rFonts w:cs="Times New Roman"/>
              </w:rPr>
              <w:t>ул. Мир</w:t>
            </w:r>
            <w:r w:rsidR="008267AA" w:rsidRPr="00622741">
              <w:rPr>
                <w:rFonts w:cs="Times New Roman"/>
              </w:rPr>
              <w:t xml:space="preserve">а, д. 18, 18а,  </w:t>
            </w:r>
            <w:proofErr w:type="spellStart"/>
            <w:r w:rsidR="008267AA" w:rsidRPr="00622741">
              <w:rPr>
                <w:rFonts w:cs="Times New Roman"/>
              </w:rPr>
              <w:t>Тевосяна</w:t>
            </w:r>
            <w:proofErr w:type="spellEnd"/>
            <w:r w:rsidR="008267AA" w:rsidRPr="00622741">
              <w:rPr>
                <w:rFonts w:cs="Times New Roman"/>
              </w:rPr>
              <w:t>, д.</w:t>
            </w:r>
            <w:r w:rsidRPr="00622741">
              <w:rPr>
                <w:rFonts w:cs="Times New Roman"/>
              </w:rPr>
              <w:t xml:space="preserve"> 24-а, 24-б, 24в, ул. Николаева, д. 58</w:t>
            </w:r>
          </w:p>
        </w:tc>
      </w:tr>
      <w:tr w:rsidR="00BF4763" w:rsidTr="00A140AC">
        <w:tc>
          <w:tcPr>
            <w:tcW w:w="1276" w:type="dxa"/>
          </w:tcPr>
          <w:p w:rsidR="00BF4763" w:rsidRDefault="00BF4763" w:rsidP="00B21F90">
            <w:pPr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BF4763" w:rsidRPr="00622741" w:rsidRDefault="008267AA" w:rsidP="00B21F90">
            <w:r w:rsidRPr="00622741">
              <w:rPr>
                <w:rFonts w:cs="Times New Roman"/>
              </w:rPr>
              <w:t>у</w:t>
            </w:r>
            <w:r w:rsidR="00C96E6D" w:rsidRPr="00622741">
              <w:rPr>
                <w:rFonts w:cs="Times New Roman"/>
              </w:rPr>
              <w:t>л. Мира, д. 20, 20а, 20б, 22, 22а, 24</w:t>
            </w:r>
          </w:p>
        </w:tc>
      </w:tr>
      <w:tr w:rsidR="00BF4763" w:rsidTr="00A140AC">
        <w:tc>
          <w:tcPr>
            <w:tcW w:w="1276" w:type="dxa"/>
          </w:tcPr>
          <w:p w:rsidR="00BF4763" w:rsidRDefault="00BF4763" w:rsidP="00B21F90">
            <w:pPr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BF4763" w:rsidRPr="00622741" w:rsidRDefault="00C96E6D" w:rsidP="00B21F90">
            <w:r w:rsidRPr="00622741">
              <w:rPr>
                <w:rFonts w:cs="Times New Roman"/>
              </w:rPr>
              <w:t>ул. Победы, д. 1 корп. 1, 2; д. 3 корп.  1, 5; д. 5 корп. 1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C96E6D" w:rsidRPr="00622741" w:rsidRDefault="00C148E4" w:rsidP="00584A9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ул. Радио, д.38, 40, </w:t>
            </w:r>
            <w:r w:rsidR="00C96E6D" w:rsidRPr="00622741">
              <w:rPr>
                <w:rFonts w:cs="Times New Roman"/>
              </w:rPr>
              <w:t xml:space="preserve">44, 42, 42а; ул. 1-ая Поселковая, д. </w:t>
            </w:r>
            <w:r w:rsidR="00584A96" w:rsidRPr="00622741">
              <w:rPr>
                <w:rFonts w:cs="Times New Roman"/>
              </w:rPr>
              <w:t xml:space="preserve">1а, </w:t>
            </w:r>
            <w:r w:rsidR="00C96E6D" w:rsidRPr="00622741">
              <w:rPr>
                <w:rFonts w:cs="Times New Roman"/>
              </w:rPr>
              <w:t xml:space="preserve">3, </w:t>
            </w:r>
            <w:r w:rsidR="00584A96" w:rsidRPr="00622741">
              <w:rPr>
                <w:rFonts w:cs="Times New Roman"/>
              </w:rPr>
              <w:t>3а 4, 4б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8</w:t>
            </w:r>
          </w:p>
        </w:tc>
        <w:tc>
          <w:tcPr>
            <w:tcW w:w="7087" w:type="dxa"/>
          </w:tcPr>
          <w:p w:rsidR="00C96E6D" w:rsidRPr="00622741" w:rsidRDefault="00C96E6D" w:rsidP="00B21F90">
            <w:r w:rsidRPr="00622741">
              <w:rPr>
                <w:rFonts w:cs="Times New Roman"/>
              </w:rPr>
              <w:t>ул. Западная, д. 25, 29, 31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9</w:t>
            </w:r>
          </w:p>
        </w:tc>
        <w:tc>
          <w:tcPr>
            <w:tcW w:w="7087" w:type="dxa"/>
          </w:tcPr>
          <w:p w:rsidR="00C96E6D" w:rsidRPr="00622741" w:rsidRDefault="00C96E6D" w:rsidP="00B21F90">
            <w:r w:rsidRPr="00622741">
              <w:rPr>
                <w:rFonts w:cs="Times New Roman"/>
              </w:rPr>
              <w:t>ул. Победы, д. 18 корп.2;  д. 20 корпус  2, 3,  4,  5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C96E6D" w:rsidRPr="00622741" w:rsidRDefault="00A140AC" w:rsidP="00B21F90">
            <w:r w:rsidRPr="00622741">
              <w:rPr>
                <w:rFonts w:cs="Times New Roman"/>
              </w:rPr>
              <w:t>ул. Западная, д. д. 2, 2</w:t>
            </w:r>
            <w:r w:rsidR="00C96E6D" w:rsidRPr="00622741">
              <w:rPr>
                <w:rFonts w:cs="Times New Roman"/>
              </w:rPr>
              <w:t xml:space="preserve">а, </w:t>
            </w:r>
            <w:r w:rsidRPr="00622741">
              <w:rPr>
                <w:rFonts w:cs="Times New Roman"/>
              </w:rPr>
              <w:t>2б, 2в, 4б,</w:t>
            </w:r>
            <w:r w:rsidR="00C96E6D" w:rsidRPr="00622741">
              <w:rPr>
                <w:rFonts w:cs="Times New Roman"/>
              </w:rPr>
              <w:t xml:space="preserve"> 6б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11</w:t>
            </w:r>
          </w:p>
        </w:tc>
        <w:tc>
          <w:tcPr>
            <w:tcW w:w="7087" w:type="dxa"/>
          </w:tcPr>
          <w:p w:rsidR="00C96E6D" w:rsidRPr="00622741" w:rsidRDefault="00C96E6D" w:rsidP="00B21F90">
            <w:r w:rsidRPr="00622741">
              <w:rPr>
                <w:rFonts w:cs="Times New Roman"/>
              </w:rPr>
              <w:t>ул. Пушкина, д. 19/16, 21, 23, ул. Жулябина, д. 18, 20, 22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12</w:t>
            </w:r>
          </w:p>
        </w:tc>
        <w:tc>
          <w:tcPr>
            <w:tcW w:w="7087" w:type="dxa"/>
          </w:tcPr>
          <w:p w:rsidR="00C96E6D" w:rsidRPr="00622741" w:rsidRDefault="00A140AC" w:rsidP="00B21F90">
            <w:r w:rsidRPr="00622741">
              <w:rPr>
                <w:rFonts w:cs="Times New Roman"/>
              </w:rPr>
              <w:t>пр. Ленина, д. 02</w:t>
            </w:r>
            <w:r w:rsidR="00C96E6D" w:rsidRPr="00622741">
              <w:rPr>
                <w:rFonts w:cs="Times New Roman"/>
              </w:rPr>
              <w:t xml:space="preserve">, </w:t>
            </w:r>
            <w:r w:rsidRPr="00622741">
              <w:rPr>
                <w:rFonts w:cs="Times New Roman"/>
              </w:rPr>
              <w:t xml:space="preserve"> д. 02  к. 1, 2, 3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13</w:t>
            </w:r>
          </w:p>
        </w:tc>
        <w:tc>
          <w:tcPr>
            <w:tcW w:w="7087" w:type="dxa"/>
          </w:tcPr>
          <w:p w:rsidR="00C96E6D" w:rsidRPr="00622741" w:rsidRDefault="00C96E6D" w:rsidP="00B21F90">
            <w:r w:rsidRPr="00622741">
              <w:rPr>
                <w:rFonts w:cs="Times New Roman"/>
              </w:rPr>
              <w:t>ул. Юбилейная,  д. 7, 9, 11, 13, 15, 17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14</w:t>
            </w:r>
          </w:p>
        </w:tc>
        <w:tc>
          <w:tcPr>
            <w:tcW w:w="7087" w:type="dxa"/>
          </w:tcPr>
          <w:p w:rsidR="00C96E6D" w:rsidRPr="00622741" w:rsidRDefault="00C96E6D" w:rsidP="00B21F90">
            <w:r w:rsidRPr="00622741">
              <w:rPr>
                <w:rFonts w:cs="Times New Roman"/>
              </w:rPr>
              <w:t xml:space="preserve">ул. Победы,  д. 2 корпус </w:t>
            </w:r>
            <w:r w:rsidR="00A140AC" w:rsidRPr="00622741">
              <w:rPr>
                <w:rFonts w:cs="Times New Roman"/>
              </w:rPr>
              <w:t xml:space="preserve"> </w:t>
            </w:r>
            <w:r w:rsidRPr="00622741">
              <w:rPr>
                <w:rFonts w:cs="Times New Roman"/>
              </w:rPr>
              <w:t>3, 4,  5; д. 4 корпус</w:t>
            </w:r>
            <w:r w:rsidR="00A140AC" w:rsidRPr="00622741">
              <w:rPr>
                <w:rFonts w:cs="Times New Roman"/>
              </w:rPr>
              <w:t xml:space="preserve">  3, 5, д. 6 корпус </w:t>
            </w:r>
            <w:r w:rsidRPr="00622741">
              <w:rPr>
                <w:rFonts w:cs="Times New Roman"/>
              </w:rPr>
              <w:t xml:space="preserve"> 4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15</w:t>
            </w:r>
          </w:p>
        </w:tc>
        <w:tc>
          <w:tcPr>
            <w:tcW w:w="7087" w:type="dxa"/>
          </w:tcPr>
          <w:p w:rsidR="00C96E6D" w:rsidRPr="00622741" w:rsidRDefault="00B21F90" w:rsidP="00B21F90">
            <w:r w:rsidRPr="00622741">
              <w:rPr>
                <w:rFonts w:cs="Times New Roman"/>
              </w:rPr>
              <w:t>ул. Мира, д. 32, 34, 34а; ул. Победы, д. 22 корп. 4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16</w:t>
            </w:r>
          </w:p>
        </w:tc>
        <w:tc>
          <w:tcPr>
            <w:tcW w:w="7087" w:type="dxa"/>
          </w:tcPr>
          <w:p w:rsidR="00C96E6D" w:rsidRPr="00622741" w:rsidRDefault="00B21F90" w:rsidP="00B21F90">
            <w:r w:rsidRPr="00622741">
              <w:rPr>
                <w:rFonts w:cs="Times New Roman"/>
              </w:rPr>
              <w:t>ул. Юбилейная, д. 1, 1а, 3,  3а, 5, 5а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17</w:t>
            </w:r>
          </w:p>
        </w:tc>
        <w:tc>
          <w:tcPr>
            <w:tcW w:w="7087" w:type="dxa"/>
          </w:tcPr>
          <w:p w:rsidR="00C96E6D" w:rsidRPr="00622741" w:rsidRDefault="00B21F90" w:rsidP="00B21F90">
            <w:r w:rsidRPr="00622741">
              <w:rPr>
                <w:rFonts w:cs="Times New Roman"/>
              </w:rPr>
              <w:t>пр. Ленина, д. 03, 05, 07; Второва, д. 2, 4,  6,  8, 8 к. 1,  д. 10; ул. Первомайская, 010, 012</w:t>
            </w:r>
          </w:p>
        </w:tc>
      </w:tr>
      <w:tr w:rsidR="00C96E6D" w:rsidTr="00A140AC">
        <w:tc>
          <w:tcPr>
            <w:tcW w:w="1276" w:type="dxa"/>
          </w:tcPr>
          <w:p w:rsidR="00C96E6D" w:rsidRDefault="00C96E6D" w:rsidP="00B21F90">
            <w:pPr>
              <w:jc w:val="center"/>
            </w:pPr>
            <w:r>
              <w:t>18</w:t>
            </w:r>
          </w:p>
        </w:tc>
        <w:tc>
          <w:tcPr>
            <w:tcW w:w="7087" w:type="dxa"/>
          </w:tcPr>
          <w:p w:rsidR="00B21F90" w:rsidRPr="00622741" w:rsidRDefault="00B21F90" w:rsidP="00077DDE">
            <w:pPr>
              <w:rPr>
                <w:rFonts w:cs="Times New Roman"/>
              </w:rPr>
            </w:pPr>
            <w:r w:rsidRPr="00622741">
              <w:rPr>
                <w:rFonts w:cs="Times New Roman"/>
              </w:rPr>
              <w:t xml:space="preserve">Ногинск-5 д. 1, 2, 3, 4, 5,  6, 7, 8 </w:t>
            </w:r>
          </w:p>
          <w:p w:rsidR="00C96E6D" w:rsidRPr="00622741" w:rsidRDefault="00C96E6D" w:rsidP="00B21F90"/>
        </w:tc>
      </w:tr>
    </w:tbl>
    <w:p w:rsidR="00BF4763" w:rsidRPr="00BF4763" w:rsidRDefault="00BF4763" w:rsidP="00BF4763">
      <w:pPr>
        <w:jc w:val="center"/>
      </w:pPr>
    </w:p>
    <w:sectPr w:rsidR="00BF4763" w:rsidRPr="00BF4763" w:rsidSect="005F090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A5EF9"/>
    <w:multiLevelType w:val="hybridMultilevel"/>
    <w:tmpl w:val="B29EE1D6"/>
    <w:lvl w:ilvl="0" w:tplc="BE38E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72135"/>
    <w:rsid w:val="00077DDE"/>
    <w:rsid w:val="000C09A6"/>
    <w:rsid w:val="000D2EA4"/>
    <w:rsid w:val="000F4FA3"/>
    <w:rsid w:val="00125556"/>
    <w:rsid w:val="00135D18"/>
    <w:rsid w:val="001E1B79"/>
    <w:rsid w:val="001F14CE"/>
    <w:rsid w:val="002120DD"/>
    <w:rsid w:val="00251CCB"/>
    <w:rsid w:val="00255905"/>
    <w:rsid w:val="00273625"/>
    <w:rsid w:val="00294B1E"/>
    <w:rsid w:val="002B3E23"/>
    <w:rsid w:val="002C2ABF"/>
    <w:rsid w:val="002E796F"/>
    <w:rsid w:val="003B6483"/>
    <w:rsid w:val="003D47DB"/>
    <w:rsid w:val="003F31D4"/>
    <w:rsid w:val="00403261"/>
    <w:rsid w:val="00431D74"/>
    <w:rsid w:val="00491D93"/>
    <w:rsid w:val="004C0E0E"/>
    <w:rsid w:val="004F1750"/>
    <w:rsid w:val="00503223"/>
    <w:rsid w:val="00504369"/>
    <w:rsid w:val="00505D67"/>
    <w:rsid w:val="00515EC2"/>
    <w:rsid w:val="0058294C"/>
    <w:rsid w:val="00584A96"/>
    <w:rsid w:val="005B5B19"/>
    <w:rsid w:val="005E75CE"/>
    <w:rsid w:val="005F090F"/>
    <w:rsid w:val="00622741"/>
    <w:rsid w:val="00654D06"/>
    <w:rsid w:val="006F7B9A"/>
    <w:rsid w:val="0072220D"/>
    <w:rsid w:val="00770635"/>
    <w:rsid w:val="007B461C"/>
    <w:rsid w:val="007F698B"/>
    <w:rsid w:val="008045A0"/>
    <w:rsid w:val="008267AA"/>
    <w:rsid w:val="00845208"/>
    <w:rsid w:val="008808E0"/>
    <w:rsid w:val="008855D4"/>
    <w:rsid w:val="00893457"/>
    <w:rsid w:val="008F1C67"/>
    <w:rsid w:val="00906B9B"/>
    <w:rsid w:val="00920091"/>
    <w:rsid w:val="00931221"/>
    <w:rsid w:val="009A19A1"/>
    <w:rsid w:val="009A24BD"/>
    <w:rsid w:val="009A6D3E"/>
    <w:rsid w:val="009C4F65"/>
    <w:rsid w:val="00A13481"/>
    <w:rsid w:val="00A140AC"/>
    <w:rsid w:val="00A37D17"/>
    <w:rsid w:val="00A540EA"/>
    <w:rsid w:val="00A8176C"/>
    <w:rsid w:val="00AA2C4B"/>
    <w:rsid w:val="00AC4C04"/>
    <w:rsid w:val="00B060F5"/>
    <w:rsid w:val="00B21F90"/>
    <w:rsid w:val="00B26E16"/>
    <w:rsid w:val="00B30F9B"/>
    <w:rsid w:val="00B75C77"/>
    <w:rsid w:val="00B867A7"/>
    <w:rsid w:val="00B90257"/>
    <w:rsid w:val="00BB37E9"/>
    <w:rsid w:val="00BF4763"/>
    <w:rsid w:val="00BF6853"/>
    <w:rsid w:val="00C11DE0"/>
    <w:rsid w:val="00C148E4"/>
    <w:rsid w:val="00C15259"/>
    <w:rsid w:val="00C51C8A"/>
    <w:rsid w:val="00C96E6D"/>
    <w:rsid w:val="00DA0872"/>
    <w:rsid w:val="00DC35E4"/>
    <w:rsid w:val="00DD3061"/>
    <w:rsid w:val="00E1419F"/>
    <w:rsid w:val="00E22BB9"/>
    <w:rsid w:val="00E23808"/>
    <w:rsid w:val="00EB0892"/>
    <w:rsid w:val="00EC5D83"/>
    <w:rsid w:val="00F11C18"/>
    <w:rsid w:val="00F36DE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CA48F7-67A9-482B-9FE6-110C3C27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5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34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45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3457"/>
    <w:pPr>
      <w:ind w:firstLine="720"/>
      <w:jc w:val="both"/>
    </w:pPr>
  </w:style>
  <w:style w:type="paragraph" w:styleId="2">
    <w:name w:val="Body Text Indent 2"/>
    <w:basedOn w:val="a"/>
    <w:rsid w:val="0089345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BF47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906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10</cp:revision>
  <cp:lastPrinted>2018-08-02T07:44:00Z</cp:lastPrinted>
  <dcterms:created xsi:type="dcterms:W3CDTF">2018-08-02T07:07:00Z</dcterms:created>
  <dcterms:modified xsi:type="dcterms:W3CDTF">2018-08-07T08:50:00Z</dcterms:modified>
</cp:coreProperties>
</file>