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740F8" w:rsidP="008855D4">
      <w:pPr>
        <w:ind w:left="-1560" w:right="-567"/>
        <w:jc w:val="center"/>
      </w:pPr>
      <w:bookmarkStart w:id="0" w:name="_GoBack"/>
      <w:bookmarkEnd w:id="0"/>
      <w:r>
        <w:t xml:space="preserve"> </w:t>
      </w:r>
      <w:r w:rsidR="004379E4"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</w:t>
      </w:r>
      <w:r w:rsidR="004379E4">
        <w:rPr>
          <w:u w:val="single"/>
        </w:rPr>
        <w:t>15.10.2018</w:t>
      </w:r>
      <w:r>
        <w:t>_____ № ___</w:t>
      </w:r>
      <w:r w:rsidR="004379E4">
        <w:rPr>
          <w:u w:val="single"/>
        </w:rPr>
        <w:t>940/10</w:t>
      </w:r>
      <w:r>
        <w:t>_____</w:t>
      </w:r>
    </w:p>
    <w:p w:rsidR="00F65609" w:rsidRDefault="00F65609" w:rsidP="00965E22">
      <w:pPr>
        <w:spacing w:line="240" w:lineRule="exact"/>
        <w:jc w:val="center"/>
      </w:pPr>
    </w:p>
    <w:p w:rsidR="00F03812" w:rsidRDefault="00F03812" w:rsidP="00965E22">
      <w:pPr>
        <w:spacing w:line="240" w:lineRule="exact"/>
        <w:jc w:val="center"/>
        <w:rPr>
          <w:rFonts w:eastAsia="PMingLiU"/>
          <w:bCs/>
        </w:rPr>
      </w:pPr>
      <w:r>
        <w:t xml:space="preserve">О внесении изменений в административный регламент предоставления муниципальной услуги </w:t>
      </w:r>
      <w:r w:rsidRPr="00A2508F">
        <w:rPr>
          <w:rFonts w:eastAsia="PMingLiU"/>
          <w:bCs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</w:p>
    <w:p w:rsidR="00E3582B" w:rsidRDefault="00E3582B" w:rsidP="00965E22">
      <w:pPr>
        <w:spacing w:line="240" w:lineRule="exact"/>
        <w:jc w:val="center"/>
        <w:rPr>
          <w:rFonts w:eastAsia="PMingLiU"/>
          <w:bCs/>
        </w:rPr>
      </w:pPr>
    </w:p>
    <w:p w:rsidR="00F03812" w:rsidRDefault="00F03812" w:rsidP="006E1F9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ab/>
        <w:t xml:space="preserve">В соответствии с </w:t>
      </w:r>
      <w:r>
        <w:rPr>
          <w:rFonts w:eastAsia="Calibri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26179D">
        <w:rPr>
          <w:rFonts w:cs="Times New Roman"/>
          <w:color w:val="000000"/>
        </w:rPr>
        <w:t xml:space="preserve">от 06.10.2003 </w:t>
      </w:r>
      <w:r>
        <w:rPr>
          <w:rFonts w:cs="Times New Roman"/>
          <w:color w:val="000000"/>
        </w:rPr>
        <w:t>№</w:t>
      </w:r>
      <w:r w:rsidRPr="0026179D">
        <w:rPr>
          <w:rFonts w:cs="Times New Roman"/>
          <w:color w:val="000000"/>
        </w:rPr>
        <w:t xml:space="preserve"> 131-ФЗ </w:t>
      </w:r>
      <w:r>
        <w:rPr>
          <w:rFonts w:cs="Times New Roman"/>
          <w:color w:val="000000"/>
        </w:rPr>
        <w:t>«</w:t>
      </w:r>
      <w:r w:rsidRPr="0026179D">
        <w:rPr>
          <w:rFonts w:cs="Times New Roman"/>
          <w:color w:val="000000"/>
        </w:rPr>
        <w:t>Об общих принципах организации местного самоуправления в Российской Федераци</w:t>
      </w:r>
      <w:r>
        <w:rPr>
          <w:rFonts w:cs="Times New Roman"/>
          <w:color w:val="000000"/>
        </w:rPr>
        <w:t xml:space="preserve">и»,               </w:t>
      </w:r>
      <w:r w:rsidR="00570B3F">
        <w:rPr>
          <w:rFonts w:cs="Times New Roman"/>
        </w:rPr>
        <w:t>закон</w:t>
      </w:r>
      <w:r w:rsidR="0062042F">
        <w:rPr>
          <w:rFonts w:cs="Times New Roman"/>
        </w:rPr>
        <w:t>ом</w:t>
      </w:r>
      <w:r w:rsidR="00570B3F">
        <w:rPr>
          <w:rFonts w:cs="Times New Roman"/>
        </w:rPr>
        <w:t xml:space="preserve"> Московской области от 12.12.2013 № 156/2013-ОЗ </w:t>
      </w:r>
      <w:r w:rsidR="00725593">
        <w:rPr>
          <w:rFonts w:cs="Times New Roman"/>
        </w:rPr>
        <w:t>«</w:t>
      </w:r>
      <w:r w:rsidR="00E11510">
        <w:rPr>
          <w:rFonts w:cs="Times New Roman"/>
        </w:rPr>
        <w:t>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</w:r>
      <w:r w:rsidR="00725593">
        <w:rPr>
          <w:rFonts w:cs="Times New Roman"/>
        </w:rPr>
        <w:t>»</w:t>
      </w:r>
      <w:r w:rsidR="001937ED">
        <w:rPr>
          <w:rFonts w:cs="Times New Roman"/>
        </w:rPr>
        <w:t xml:space="preserve">, </w:t>
      </w:r>
      <w:r>
        <w:rPr>
          <w:rFonts w:cs="Times New Roman"/>
        </w:rPr>
        <w:t>п</w:t>
      </w:r>
      <w:r w:rsidRPr="00D55EBE">
        <w:rPr>
          <w:rFonts w:cs="Times New Roman"/>
        </w:rPr>
        <w:t>остановление</w:t>
      </w:r>
      <w:r>
        <w:rPr>
          <w:rFonts w:cs="Times New Roman"/>
        </w:rPr>
        <w:t>м</w:t>
      </w:r>
      <w:r w:rsidRPr="00D55EBE">
        <w:rPr>
          <w:rFonts w:cs="Times New Roman"/>
        </w:rPr>
        <w:t xml:space="preserve"> Правительства </w:t>
      </w:r>
      <w:r>
        <w:rPr>
          <w:rFonts w:cs="Times New Roman"/>
        </w:rPr>
        <w:t>Московской области</w:t>
      </w:r>
      <w:r w:rsidR="000C4094">
        <w:rPr>
          <w:rFonts w:cs="Times New Roman"/>
        </w:rPr>
        <w:t xml:space="preserve"> </w:t>
      </w:r>
      <w:r w:rsidRPr="00D55EBE">
        <w:rPr>
          <w:rFonts w:cs="Times New Roman"/>
        </w:rPr>
        <w:t>от 19.12.2017</w:t>
      </w:r>
      <w:r w:rsidR="000C4094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Pr="00D55EBE">
        <w:rPr>
          <w:rFonts w:cs="Times New Roman"/>
        </w:rPr>
        <w:t xml:space="preserve"> 1071/46 </w:t>
      </w:r>
      <w:r>
        <w:rPr>
          <w:rFonts w:cs="Times New Roman"/>
        </w:rPr>
        <w:t>«</w:t>
      </w:r>
      <w:r w:rsidRPr="00D55EBE">
        <w:rPr>
          <w:rFonts w:cs="Times New Roman"/>
        </w:rPr>
        <w:t>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</w:t>
      </w:r>
      <w:r>
        <w:rPr>
          <w:rFonts w:cs="Times New Roman"/>
        </w:rPr>
        <w:t xml:space="preserve">», </w:t>
      </w:r>
      <w:r>
        <w:rPr>
          <w:rFonts w:cs="Times New Roman"/>
          <w:color w:val="000000"/>
        </w:rPr>
        <w:t xml:space="preserve">постановлением Администрации городского округа Электросталь Московской области  от 18.05.2018 </w:t>
      </w:r>
      <w:r w:rsidR="00C04CA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</w:t>
      </w:r>
      <w:r w:rsidR="006E1F99">
        <w:t>а</w:t>
      </w:r>
      <w:r w:rsidRPr="00745A53">
        <w:t xml:space="preserve">дминистративных регламентов исполнения </w:t>
      </w:r>
      <w:r w:rsidR="00CE7A01">
        <w:t xml:space="preserve">  </w:t>
      </w:r>
      <w:r w:rsidRPr="00745A53">
        <w:t>муниципальных</w:t>
      </w:r>
      <w:r w:rsidR="00CE7A01">
        <w:t xml:space="preserve">   </w:t>
      </w:r>
      <w:r w:rsidRPr="00745A53">
        <w:t xml:space="preserve"> функций</w:t>
      </w:r>
      <w:r w:rsidR="00CE7A01">
        <w:t xml:space="preserve">  </w:t>
      </w:r>
      <w:r w:rsidRPr="00745A53">
        <w:t xml:space="preserve"> </w:t>
      </w:r>
      <w:r>
        <w:t xml:space="preserve">и </w:t>
      </w:r>
      <w:r w:rsidR="00CE7A01">
        <w:t xml:space="preserve"> </w:t>
      </w:r>
      <w:r w:rsidRPr="00745A53">
        <w:t>административных регламентов</w:t>
      </w:r>
      <w:r w:rsidR="00395136">
        <w:t xml:space="preserve"> </w:t>
      </w:r>
      <w:r w:rsidRPr="00745A53">
        <w:t>предоставления</w:t>
      </w:r>
      <w:r w:rsidR="00CE7A01">
        <w:t xml:space="preserve"> </w:t>
      </w:r>
      <w:r w:rsidRPr="00745A53">
        <w:t xml:space="preserve">муниципальных услуг </w:t>
      </w:r>
      <w:r w:rsidR="00CE7A01">
        <w:t xml:space="preserve"> </w:t>
      </w:r>
      <w:r w:rsidRPr="00745A53">
        <w:t>в городском округе Электросталь Московской области</w:t>
      </w:r>
      <w:r>
        <w:t>», Администрация городского округа</w:t>
      </w:r>
      <w:r w:rsidR="006E1F99">
        <w:t xml:space="preserve"> </w:t>
      </w:r>
      <w:r>
        <w:t xml:space="preserve">Электросталь Московской области ПОСТАНОВЛЯЕТ: </w:t>
      </w:r>
    </w:p>
    <w:p w:rsidR="00F03812" w:rsidRPr="00A2508F" w:rsidRDefault="00F03812" w:rsidP="00F03812">
      <w:pPr>
        <w:jc w:val="both"/>
        <w:rPr>
          <w:rFonts w:eastAsia="PMingLiU"/>
          <w:bCs/>
        </w:rPr>
      </w:pPr>
      <w:r>
        <w:tab/>
        <w:t xml:space="preserve">1. Внести следующие изменения в  административный регламент предоставления муниципальной услуги </w:t>
      </w:r>
      <w:r w:rsidRPr="00A2508F">
        <w:rPr>
          <w:rFonts w:eastAsia="PMingLiU"/>
          <w:bCs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  <w:r>
        <w:rPr>
          <w:rFonts w:eastAsia="PMingLiU"/>
          <w:bCs/>
        </w:rPr>
        <w:t>, утвержденн</w:t>
      </w:r>
      <w:r w:rsidR="00387386">
        <w:rPr>
          <w:rFonts w:eastAsia="PMingLiU"/>
          <w:bCs/>
        </w:rPr>
        <w:t>ый</w:t>
      </w:r>
      <w:r w:rsidRPr="00313B46">
        <w:t xml:space="preserve"> </w:t>
      </w:r>
      <w:r>
        <w:t xml:space="preserve">постановлением Администрации городского округа Электросталь Московской области  от  28.12.2017 № 988/12 </w:t>
      </w:r>
      <w:r>
        <w:rPr>
          <w:rFonts w:eastAsia="PMingLiU"/>
          <w:bCs/>
        </w:rPr>
        <w:t xml:space="preserve"> ( далее –</w:t>
      </w:r>
      <w:r w:rsidR="00387386">
        <w:rPr>
          <w:rFonts w:eastAsia="PMingLiU"/>
          <w:bCs/>
        </w:rPr>
        <w:t xml:space="preserve"> </w:t>
      </w:r>
      <w:r>
        <w:rPr>
          <w:rFonts w:eastAsia="PMingLiU"/>
          <w:bCs/>
        </w:rPr>
        <w:t>Административный регламент,</w:t>
      </w:r>
      <w:r w:rsidRPr="005B3D7C">
        <w:rPr>
          <w:rFonts w:eastAsia="PMingLiU"/>
          <w:bCs/>
        </w:rPr>
        <w:t xml:space="preserve"> </w:t>
      </w:r>
      <w:r>
        <w:rPr>
          <w:rFonts w:eastAsia="PMingLiU"/>
          <w:bCs/>
        </w:rPr>
        <w:t>Постановление) :</w:t>
      </w:r>
    </w:p>
    <w:p w:rsidR="00F03812" w:rsidRDefault="00F03812" w:rsidP="00F03812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  <w:t xml:space="preserve">1.1 </w:t>
      </w:r>
      <w:r w:rsidR="004F0E35">
        <w:t>в</w:t>
      </w:r>
      <w:r>
        <w:t xml:space="preserve"> наименовании  и по тексту Постановления слова «</w:t>
      </w:r>
      <w:r w:rsidR="004F0E35" w:rsidRPr="00A2508F">
        <w:rPr>
          <w:rFonts w:eastAsia="PMingLiU"/>
          <w:bCs/>
        </w:rPr>
        <w:t>жилья экономического класса, построенного или строящегося на земельных участках</w:t>
      </w:r>
      <w:r w:rsidR="00CF1C69">
        <w:rPr>
          <w:rFonts w:cs="Times New Roman"/>
        </w:rPr>
        <w:t>»</w:t>
      </w:r>
      <w:r>
        <w:rPr>
          <w:rFonts w:cs="Times New Roman"/>
        </w:rPr>
        <w:t xml:space="preserve"> заменить словами </w:t>
      </w:r>
      <w:r w:rsidR="00CF1C69">
        <w:rPr>
          <w:rFonts w:cs="Times New Roman"/>
        </w:rPr>
        <w:t>«</w:t>
      </w:r>
      <w:r>
        <w:rPr>
          <w:rFonts w:cs="Times New Roman"/>
        </w:rPr>
        <w:t>стандартного жилья</w:t>
      </w:r>
      <w:r w:rsidR="004F0E35" w:rsidRPr="004F0E35">
        <w:rPr>
          <w:rFonts w:eastAsia="PMingLiU"/>
          <w:bCs/>
        </w:rPr>
        <w:t xml:space="preserve"> </w:t>
      </w:r>
      <w:r w:rsidR="004F0E35" w:rsidRPr="00A2508F">
        <w:rPr>
          <w:rFonts w:eastAsia="PMingLiU"/>
          <w:bCs/>
        </w:rPr>
        <w:t>построенного или строящегося на земельных участках</w:t>
      </w:r>
      <w:r w:rsidR="004F0E35">
        <w:rPr>
          <w:rFonts w:eastAsia="PMingLiU"/>
          <w:bCs/>
        </w:rPr>
        <w:t xml:space="preserve"> единого института развития в жилищной сфере</w:t>
      </w:r>
      <w:r w:rsidR="00CF1C69">
        <w:rPr>
          <w:rFonts w:cs="Times New Roman"/>
        </w:rPr>
        <w:t>»</w:t>
      </w:r>
      <w:r>
        <w:rPr>
          <w:rFonts w:cs="Times New Roman"/>
        </w:rPr>
        <w:t xml:space="preserve"> в соответствующем падеже;</w:t>
      </w:r>
    </w:p>
    <w:p w:rsidR="00111A8F" w:rsidRDefault="00F03812" w:rsidP="00111A8F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1.2 </w:t>
      </w:r>
      <w:r w:rsidR="004F0E35">
        <w:rPr>
          <w:rFonts w:cs="Times New Roman"/>
        </w:rPr>
        <w:t>в</w:t>
      </w:r>
      <w:r>
        <w:rPr>
          <w:rFonts w:cs="Times New Roman"/>
        </w:rPr>
        <w:t xml:space="preserve"> наименовании и по тексту Административного регламента слова  </w:t>
      </w:r>
      <w:r w:rsidR="00111A8F">
        <w:rPr>
          <w:rFonts w:cs="Times New Roman"/>
        </w:rPr>
        <w:t>«</w:t>
      </w:r>
      <w:r w:rsidR="00111A8F" w:rsidRPr="00A2508F">
        <w:rPr>
          <w:rFonts w:eastAsia="PMingLiU"/>
          <w:bCs/>
        </w:rPr>
        <w:t>жилья экономического класса, построенного или строящегося на земельных участках</w:t>
      </w:r>
      <w:r w:rsidR="00111A8F">
        <w:rPr>
          <w:rFonts w:cs="Times New Roman"/>
        </w:rPr>
        <w:t>» заменить словами «стандартного жилья</w:t>
      </w:r>
      <w:r w:rsidR="00111A8F" w:rsidRPr="004F0E35">
        <w:rPr>
          <w:rFonts w:eastAsia="PMingLiU"/>
          <w:bCs/>
        </w:rPr>
        <w:t xml:space="preserve"> </w:t>
      </w:r>
      <w:r w:rsidR="00111A8F" w:rsidRPr="00A2508F">
        <w:rPr>
          <w:rFonts w:eastAsia="PMingLiU"/>
          <w:bCs/>
        </w:rPr>
        <w:t>построенного или строящегося на земельных участках</w:t>
      </w:r>
      <w:r w:rsidR="00111A8F">
        <w:rPr>
          <w:rFonts w:eastAsia="PMingLiU"/>
          <w:bCs/>
        </w:rPr>
        <w:t xml:space="preserve"> единого института развития в жилищной сфере</w:t>
      </w:r>
      <w:r w:rsidR="00111A8F">
        <w:rPr>
          <w:rFonts w:cs="Times New Roman"/>
        </w:rPr>
        <w:t>».</w:t>
      </w:r>
    </w:p>
    <w:p w:rsidR="00F03812" w:rsidRPr="0083376B" w:rsidRDefault="00F03812" w:rsidP="00111A8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tab/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</w:t>
      </w:r>
      <w:r w:rsidRPr="0083376B">
        <w:t xml:space="preserve">- </w:t>
      </w:r>
      <w:hyperlink r:id="rId7" w:history="1">
        <w:r w:rsidRPr="0083376B">
          <w:rPr>
            <w:rStyle w:val="a9"/>
            <w:color w:val="auto"/>
            <w:u w:val="none"/>
          </w:rPr>
          <w:t>www.electrostal.ru</w:t>
        </w:r>
      </w:hyperlink>
      <w:r w:rsidRPr="0083376B">
        <w:t>.</w:t>
      </w:r>
    </w:p>
    <w:p w:rsidR="00F03812" w:rsidRPr="002E71E5" w:rsidRDefault="00F03812" w:rsidP="00F03812">
      <w:pPr>
        <w:jc w:val="both"/>
      </w:pPr>
      <w:r>
        <w:tab/>
      </w:r>
      <w:r w:rsidRPr="002E71E5">
        <w:t xml:space="preserve">3. Источником финансирования расходов  размещения в средствах массовой информации настоящего </w:t>
      </w:r>
      <w:r>
        <w:t xml:space="preserve">постановления </w:t>
      </w:r>
      <w:r w:rsidRPr="002E71E5">
        <w:t xml:space="preserve">принять денежные средства, предусмотренные в </w:t>
      </w:r>
      <w:r w:rsidRPr="002E71E5">
        <w:lastRenderedPageBreak/>
        <w:t>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F03812" w:rsidRDefault="00F03812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>
        <w:rPr>
          <w:color w:val="auto"/>
        </w:rPr>
        <w:tab/>
        <w:t xml:space="preserve">4. Контроль за </w:t>
      </w:r>
      <w:r w:rsidR="00D7077F">
        <w:rPr>
          <w:color w:val="auto"/>
        </w:rPr>
        <w:t xml:space="preserve">исполнением </w:t>
      </w:r>
      <w:r>
        <w:rPr>
          <w:color w:val="auto"/>
        </w:rPr>
        <w:t>настоящ</w:t>
      </w:r>
      <w:r w:rsidR="00D7077F">
        <w:rPr>
          <w:color w:val="auto"/>
        </w:rPr>
        <w:t>его</w:t>
      </w:r>
      <w:r>
        <w:rPr>
          <w:color w:val="auto"/>
        </w:rPr>
        <w:t xml:space="preserve"> постановлени</w:t>
      </w:r>
      <w:r w:rsidR="00D7077F">
        <w:rPr>
          <w:color w:val="auto"/>
        </w:rPr>
        <w:t>я</w:t>
      </w:r>
      <w:r>
        <w:rPr>
          <w:color w:val="auto"/>
        </w:rPr>
        <w:t xml:space="preserve"> возложить на заместителя Главы Администрации городского округа Электросталь Московской области </w:t>
      </w:r>
      <w:r w:rsidR="006C77C3">
        <w:rPr>
          <w:color w:val="auto"/>
        </w:rPr>
        <w:t xml:space="preserve">                           Е.П.  </w:t>
      </w:r>
      <w:r>
        <w:rPr>
          <w:color w:val="auto"/>
        </w:rPr>
        <w:t>Алехина</w:t>
      </w:r>
      <w:r w:rsidR="006C77C3">
        <w:rPr>
          <w:color w:val="auto"/>
        </w:rPr>
        <w:t>.</w:t>
      </w:r>
      <w:r>
        <w:rPr>
          <w:color w:val="auto"/>
        </w:rPr>
        <w:t xml:space="preserve"> </w:t>
      </w: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</w:pPr>
    </w:p>
    <w:p w:rsidR="00F03812" w:rsidRDefault="00F03812" w:rsidP="00F03812">
      <w:pPr>
        <w:pStyle w:val="a3"/>
        <w:rPr>
          <w:rFonts w:ascii="Times New Roman" w:hAnsi="Times New Roman"/>
          <w:szCs w:val="24"/>
        </w:rPr>
      </w:pPr>
      <w:r w:rsidRPr="00A25810"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F03812" w:rsidRDefault="00F03812" w:rsidP="00F03812">
      <w:pPr>
        <w:pStyle w:val="a3"/>
        <w:rPr>
          <w:rFonts w:ascii="Times New Roman" w:hAnsi="Times New Roman"/>
          <w:szCs w:val="24"/>
        </w:rPr>
      </w:pPr>
    </w:p>
    <w:p w:rsidR="00C70D9D" w:rsidRDefault="00C70D9D" w:rsidP="00F03812">
      <w:pPr>
        <w:pStyle w:val="a3"/>
        <w:rPr>
          <w:rFonts w:ascii="Times New Roman" w:hAnsi="Times New Roman"/>
          <w:szCs w:val="24"/>
        </w:rPr>
      </w:pPr>
    </w:p>
    <w:p w:rsidR="00C70D9D" w:rsidRDefault="00C70D9D" w:rsidP="00F03812">
      <w:pPr>
        <w:pStyle w:val="a3"/>
        <w:rPr>
          <w:rFonts w:ascii="Times New Roman" w:hAnsi="Times New Roman"/>
          <w:szCs w:val="24"/>
        </w:rPr>
      </w:pPr>
    </w:p>
    <w:p w:rsidR="00F03812" w:rsidRDefault="00F03812" w:rsidP="00F03812">
      <w:pPr>
        <w:pStyle w:val="a3"/>
      </w:pPr>
    </w:p>
    <w:p w:rsidR="00F03812" w:rsidRPr="006124EF" w:rsidRDefault="00F03812" w:rsidP="005209D1">
      <w:pPr>
        <w:spacing w:line="240" w:lineRule="exact"/>
        <w:jc w:val="both"/>
      </w:pPr>
      <w:r>
        <w:t xml:space="preserve">Рассылка: </w:t>
      </w:r>
      <w:r w:rsidR="006C77C3">
        <w:t xml:space="preserve">Е.П. </w:t>
      </w:r>
      <w:r>
        <w:t>Алехину,</w:t>
      </w:r>
      <w:r w:rsidRPr="006124EF">
        <w:t xml:space="preserve"> </w:t>
      </w:r>
      <w:r w:rsidR="006C77C3">
        <w:t>М.И. Лемеховой</w:t>
      </w:r>
      <w:r w:rsidRPr="006124EF">
        <w:t xml:space="preserve">, </w:t>
      </w:r>
      <w:r w:rsidR="006C77C3">
        <w:t>А.Д. Хомутову</w:t>
      </w:r>
      <w:r>
        <w:t xml:space="preserve">, </w:t>
      </w:r>
      <w:r w:rsidR="006C77C3">
        <w:t xml:space="preserve">Е.А. </w:t>
      </w:r>
      <w:r>
        <w:t>Светловой,</w:t>
      </w:r>
      <w:r w:rsidR="006C77C3">
        <w:t xml:space="preserve">                             </w:t>
      </w:r>
      <w:r>
        <w:t xml:space="preserve"> </w:t>
      </w:r>
      <w:r w:rsidR="006C77C3">
        <w:t>С.А.</w:t>
      </w:r>
      <w:r>
        <w:t>Белоусовой</w:t>
      </w:r>
      <w:r w:rsidR="006C77C3">
        <w:t>,</w:t>
      </w:r>
      <w:r>
        <w:t xml:space="preserve"> </w:t>
      </w:r>
      <w:r w:rsidRPr="006124EF">
        <w:rPr>
          <w:color w:val="000000"/>
          <w:shd w:val="clear" w:color="auto" w:fill="FFFFFF"/>
        </w:rPr>
        <w:t>МФЦ,</w:t>
      </w:r>
      <w:r w:rsidRPr="00282401">
        <w:t xml:space="preserve"> </w:t>
      </w:r>
      <w:r w:rsidRPr="006124EF">
        <w:t xml:space="preserve">прокуратуре, ООО «ЭЛКОД», </w:t>
      </w:r>
      <w:r>
        <w:t xml:space="preserve"> </w:t>
      </w:r>
      <w:r w:rsidRPr="006124EF">
        <w:t>в регистр муниципальных правовых актов,  в дело.</w:t>
      </w:r>
      <w:r w:rsidRPr="006124EF">
        <w:rPr>
          <w:color w:val="000000"/>
          <w:shd w:val="clear" w:color="auto" w:fill="FFFFFF"/>
        </w:rPr>
        <w:t xml:space="preserve">  </w:t>
      </w:r>
    </w:p>
    <w:p w:rsidR="00F03812" w:rsidRDefault="00F03812" w:rsidP="005209D1">
      <w:pPr>
        <w:spacing w:line="240" w:lineRule="exact"/>
      </w:pPr>
    </w:p>
    <w:p w:rsidR="00F03812" w:rsidRDefault="00F03812" w:rsidP="00F03812"/>
    <w:p w:rsidR="00F03812" w:rsidRDefault="00F03812" w:rsidP="00F03812"/>
    <w:p w:rsidR="00F03812" w:rsidRDefault="00F03812" w:rsidP="00F03812"/>
    <w:p w:rsidR="00F03812" w:rsidRDefault="00F03812" w:rsidP="00F03812"/>
    <w:p w:rsidR="00F03812" w:rsidRDefault="00F03812" w:rsidP="00F03812"/>
    <w:p w:rsidR="004B0EB5" w:rsidRDefault="004B0EB5" w:rsidP="004B0EB5"/>
    <w:p w:rsidR="004B0EB5" w:rsidRDefault="004B0EB5" w:rsidP="004B0EB5"/>
    <w:p w:rsidR="004B0EB5" w:rsidRDefault="004B0EB5" w:rsidP="004B0EB5"/>
    <w:p w:rsidR="004B0EB5" w:rsidRDefault="004B0EB5" w:rsidP="004B0EB5"/>
    <w:p w:rsidR="004B0EB5" w:rsidRDefault="004B0EB5" w:rsidP="004B0EB5"/>
    <w:p w:rsidR="004B0EB5" w:rsidRDefault="004B0EB5" w:rsidP="004B0EB5"/>
    <w:p w:rsidR="004B0EB5" w:rsidRDefault="004B0EB5" w:rsidP="00EF5F1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sectPr w:rsidR="004B0EB5" w:rsidSect="00FF22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2F2"/>
    <w:multiLevelType w:val="multilevel"/>
    <w:tmpl w:val="03D6ABF6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."/>
      <w:lvlJc w:val="left"/>
      <w:pPr>
        <w:ind w:left="1515" w:hanging="525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080"/>
      </w:pPr>
    </w:lvl>
    <w:lvl w:ilvl="6">
      <w:start w:val="1"/>
      <w:numFmt w:val="decimal"/>
      <w:isLgl/>
      <w:lvlText w:val="%1.%2.%3.%4.%5.%6.%7."/>
      <w:lvlJc w:val="left"/>
      <w:pPr>
        <w:ind w:left="2430" w:hanging="1440"/>
      </w:p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</w:lvl>
  </w:abstractNum>
  <w:abstractNum w:abstractNumId="1" w15:restartNumberingAfterBreak="0">
    <w:nsid w:val="2A2D3D1B"/>
    <w:multiLevelType w:val="multilevel"/>
    <w:tmpl w:val="01F434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4094"/>
    <w:rsid w:val="000F4FA3"/>
    <w:rsid w:val="00111A8F"/>
    <w:rsid w:val="00125556"/>
    <w:rsid w:val="00135D18"/>
    <w:rsid w:val="001937ED"/>
    <w:rsid w:val="00203BE6"/>
    <w:rsid w:val="002168B2"/>
    <w:rsid w:val="00216CB1"/>
    <w:rsid w:val="00251CCB"/>
    <w:rsid w:val="00273625"/>
    <w:rsid w:val="002A506B"/>
    <w:rsid w:val="002C2ABF"/>
    <w:rsid w:val="002E796F"/>
    <w:rsid w:val="0032448C"/>
    <w:rsid w:val="00387386"/>
    <w:rsid w:val="00395136"/>
    <w:rsid w:val="003A6224"/>
    <w:rsid w:val="003B0A91"/>
    <w:rsid w:val="003B6483"/>
    <w:rsid w:val="003F31D4"/>
    <w:rsid w:val="00403261"/>
    <w:rsid w:val="00430864"/>
    <w:rsid w:val="004379E4"/>
    <w:rsid w:val="00491D93"/>
    <w:rsid w:val="004B0EB5"/>
    <w:rsid w:val="004C0E0E"/>
    <w:rsid w:val="004F0E35"/>
    <w:rsid w:val="004F1750"/>
    <w:rsid w:val="00504369"/>
    <w:rsid w:val="00515EC2"/>
    <w:rsid w:val="005209D1"/>
    <w:rsid w:val="00533882"/>
    <w:rsid w:val="00570B3F"/>
    <w:rsid w:val="0058294C"/>
    <w:rsid w:val="00596101"/>
    <w:rsid w:val="005B5B19"/>
    <w:rsid w:val="005D6327"/>
    <w:rsid w:val="005E75CE"/>
    <w:rsid w:val="0062042F"/>
    <w:rsid w:val="00654D06"/>
    <w:rsid w:val="006A4446"/>
    <w:rsid w:val="006C77C3"/>
    <w:rsid w:val="006E1F99"/>
    <w:rsid w:val="006F07B5"/>
    <w:rsid w:val="006F11D7"/>
    <w:rsid w:val="006F7B9A"/>
    <w:rsid w:val="0072220D"/>
    <w:rsid w:val="00725593"/>
    <w:rsid w:val="00747A15"/>
    <w:rsid w:val="00770635"/>
    <w:rsid w:val="007D3BE8"/>
    <w:rsid w:val="007E01E7"/>
    <w:rsid w:val="007F698B"/>
    <w:rsid w:val="0083376B"/>
    <w:rsid w:val="00845208"/>
    <w:rsid w:val="00863E4C"/>
    <w:rsid w:val="008808E0"/>
    <w:rsid w:val="008855D4"/>
    <w:rsid w:val="00931221"/>
    <w:rsid w:val="00965E22"/>
    <w:rsid w:val="009849DC"/>
    <w:rsid w:val="009A19A1"/>
    <w:rsid w:val="009C4F65"/>
    <w:rsid w:val="00A170A8"/>
    <w:rsid w:val="00A37D17"/>
    <w:rsid w:val="00A8176C"/>
    <w:rsid w:val="00AA2C4B"/>
    <w:rsid w:val="00AC4C04"/>
    <w:rsid w:val="00B20D5B"/>
    <w:rsid w:val="00B50906"/>
    <w:rsid w:val="00B70DAE"/>
    <w:rsid w:val="00B740F8"/>
    <w:rsid w:val="00B75C77"/>
    <w:rsid w:val="00B867A7"/>
    <w:rsid w:val="00BB76E1"/>
    <w:rsid w:val="00BF6853"/>
    <w:rsid w:val="00C04CA7"/>
    <w:rsid w:val="00C15259"/>
    <w:rsid w:val="00C51C8A"/>
    <w:rsid w:val="00C70D9D"/>
    <w:rsid w:val="00CB422B"/>
    <w:rsid w:val="00CC218E"/>
    <w:rsid w:val="00CE7A01"/>
    <w:rsid w:val="00CF1C69"/>
    <w:rsid w:val="00D55EBE"/>
    <w:rsid w:val="00D7077F"/>
    <w:rsid w:val="00D77A97"/>
    <w:rsid w:val="00D85513"/>
    <w:rsid w:val="00DA0872"/>
    <w:rsid w:val="00DC35E4"/>
    <w:rsid w:val="00E11510"/>
    <w:rsid w:val="00E22BB9"/>
    <w:rsid w:val="00E3582B"/>
    <w:rsid w:val="00E53AE0"/>
    <w:rsid w:val="00E57801"/>
    <w:rsid w:val="00EB0892"/>
    <w:rsid w:val="00EB159D"/>
    <w:rsid w:val="00EF5F19"/>
    <w:rsid w:val="00F03812"/>
    <w:rsid w:val="00F137AA"/>
    <w:rsid w:val="00F53D6B"/>
    <w:rsid w:val="00F56AB2"/>
    <w:rsid w:val="00F65609"/>
    <w:rsid w:val="00F911DE"/>
    <w:rsid w:val="00FB48B7"/>
    <w:rsid w:val="00FC1C14"/>
    <w:rsid w:val="00FC520F"/>
    <w:rsid w:val="00FC62B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2CE3FB-B1A9-415A-BD9B-2A17EF82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68B2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5D6327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EF5F19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168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0EB5"/>
    <w:rPr>
      <w:rFonts w:ascii="Arial" w:hAnsi="Arial"/>
      <w:sz w:val="24"/>
    </w:rPr>
  </w:style>
  <w:style w:type="paragraph" w:customStyle="1" w:styleId="Default">
    <w:name w:val="Default"/>
    <w:rsid w:val="004B0EB5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nhideWhenUsed/>
    <w:rsid w:val="004B0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1292-7A03-41AA-85B8-83099193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3579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2018-08-29T08:43:00Z</cp:lastPrinted>
  <dcterms:created xsi:type="dcterms:W3CDTF">2018-10-16T07:48:00Z</dcterms:created>
  <dcterms:modified xsi:type="dcterms:W3CDTF">2018-10-16T07:48:00Z</dcterms:modified>
</cp:coreProperties>
</file>