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5F" w:rsidRDefault="00FE2F07" w:rsidP="00FE2F07">
      <w:pPr>
        <w:spacing w:after="0"/>
        <w:rPr>
          <w:rFonts w:ascii="Times New Roman" w:hAnsi="Times New Roman" w:cs="Times New Roman"/>
        </w:rPr>
      </w:pPr>
      <w:r w:rsidRPr="00FE2F0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52475" cy="847725"/>
            <wp:effectExtent l="0" t="0" r="9525" b="9525"/>
            <wp:wrapSquare wrapText="bothSides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F07" w:rsidRDefault="00FE2F07" w:rsidP="005077D3">
      <w:pPr>
        <w:spacing w:after="0"/>
        <w:rPr>
          <w:rFonts w:ascii="Times New Roman" w:hAnsi="Times New Roman" w:cs="Times New Roman"/>
        </w:rPr>
      </w:pPr>
    </w:p>
    <w:p w:rsidR="005077D3" w:rsidRDefault="005077D3" w:rsidP="005077D3">
      <w:pPr>
        <w:spacing w:after="0"/>
        <w:rPr>
          <w:rFonts w:ascii="Times New Roman" w:hAnsi="Times New Roman" w:cs="Times New Roman"/>
        </w:rPr>
      </w:pPr>
    </w:p>
    <w:p w:rsidR="005077D3" w:rsidRDefault="005077D3" w:rsidP="005077D3">
      <w:pPr>
        <w:spacing w:after="0"/>
        <w:rPr>
          <w:rFonts w:ascii="Times New Roman" w:hAnsi="Times New Roman" w:cs="Times New Roman"/>
        </w:rPr>
      </w:pPr>
    </w:p>
    <w:p w:rsidR="005077D3" w:rsidRPr="00BB5635" w:rsidRDefault="005077D3" w:rsidP="005077D3">
      <w:pPr>
        <w:spacing w:after="0"/>
        <w:rPr>
          <w:rFonts w:ascii="Times New Roman" w:hAnsi="Times New Roman" w:cs="Times New Roman"/>
        </w:rPr>
      </w:pPr>
    </w:p>
    <w:p w:rsidR="007F5D5F" w:rsidRPr="005077D3" w:rsidRDefault="007F5D5F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77D3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7F5D5F" w:rsidRPr="005077D3" w:rsidRDefault="007F5D5F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5077D3" w:rsidRDefault="005077D3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</w:t>
      </w:r>
      <w:r w:rsidR="007F5D5F" w:rsidRPr="005077D3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F5D5F" w:rsidRPr="005077D3" w:rsidRDefault="007F5D5F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5077D3" w:rsidRDefault="005077D3" w:rsidP="005077D3">
      <w:pPr>
        <w:spacing w:after="0"/>
        <w:jc w:val="center"/>
        <w:rPr>
          <w:rFonts w:ascii="Times New Roman" w:hAnsi="Times New Roman" w:cs="Times New Roman"/>
          <w:sz w:val="44"/>
        </w:rPr>
      </w:pPr>
      <w:bookmarkStart w:id="0" w:name="_GoBack"/>
      <w:r>
        <w:rPr>
          <w:rFonts w:ascii="Times New Roman" w:hAnsi="Times New Roman" w:cs="Times New Roman"/>
          <w:sz w:val="44"/>
        </w:rPr>
        <w:t>РЕШЕНИ</w:t>
      </w:r>
      <w:r w:rsidR="007F5D5F" w:rsidRPr="005077D3">
        <w:rPr>
          <w:rFonts w:ascii="Times New Roman" w:hAnsi="Times New Roman" w:cs="Times New Roman"/>
          <w:sz w:val="44"/>
        </w:rPr>
        <w:t>Е</w:t>
      </w:r>
    </w:p>
    <w:p w:rsidR="007F5D5F" w:rsidRPr="005077D3" w:rsidRDefault="007F5D5F" w:rsidP="005077D3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7F5D5F" w:rsidRPr="005077D3" w:rsidRDefault="005077D3" w:rsidP="007F5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77D3">
        <w:rPr>
          <w:rFonts w:ascii="Times New Roman" w:hAnsi="Times New Roman" w:cs="Times New Roman"/>
          <w:sz w:val="24"/>
          <w:szCs w:val="24"/>
        </w:rPr>
        <w:t>о</w:t>
      </w:r>
      <w:r w:rsidR="007F5D5F" w:rsidRPr="005077D3">
        <w:rPr>
          <w:rFonts w:ascii="Times New Roman" w:hAnsi="Times New Roman" w:cs="Times New Roman"/>
          <w:sz w:val="24"/>
          <w:szCs w:val="24"/>
        </w:rPr>
        <w:t xml:space="preserve">т </w:t>
      </w:r>
      <w:r w:rsidRPr="005077D3">
        <w:rPr>
          <w:rFonts w:ascii="Times New Roman" w:hAnsi="Times New Roman" w:cs="Times New Roman"/>
          <w:sz w:val="24"/>
          <w:szCs w:val="24"/>
        </w:rPr>
        <w:t>01.10.2020</w:t>
      </w:r>
      <w:r w:rsidR="007C2083" w:rsidRPr="005077D3">
        <w:rPr>
          <w:rFonts w:ascii="Times New Roman" w:hAnsi="Times New Roman" w:cs="Times New Roman"/>
          <w:sz w:val="24"/>
          <w:szCs w:val="24"/>
        </w:rPr>
        <w:t xml:space="preserve"> </w:t>
      </w:r>
      <w:r w:rsidR="007F5D5F" w:rsidRPr="005077D3">
        <w:rPr>
          <w:rFonts w:ascii="Times New Roman" w:hAnsi="Times New Roman" w:cs="Times New Roman"/>
          <w:sz w:val="24"/>
          <w:szCs w:val="24"/>
        </w:rPr>
        <w:t xml:space="preserve">№ </w:t>
      </w:r>
      <w:r w:rsidR="004A1C5B" w:rsidRPr="005077D3">
        <w:rPr>
          <w:rFonts w:ascii="Times New Roman" w:hAnsi="Times New Roman" w:cs="Times New Roman"/>
          <w:sz w:val="24"/>
          <w:szCs w:val="24"/>
        </w:rPr>
        <w:t>3/2</w:t>
      </w:r>
    </w:p>
    <w:p w:rsidR="00FE2F07" w:rsidRPr="005077D3" w:rsidRDefault="00FE2F07" w:rsidP="007F5D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5F" w:rsidRPr="005077D3" w:rsidRDefault="006B043E" w:rsidP="005077D3">
      <w:pPr>
        <w:spacing w:after="0"/>
        <w:ind w:right="46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0261E5">
        <w:rPr>
          <w:rFonts w:ascii="Times New Roman" w:hAnsi="Times New Roman" w:cs="Times New Roman"/>
          <w:sz w:val="24"/>
          <w:szCs w:val="24"/>
        </w:rPr>
        <w:t>образовании постоянных комиссий</w:t>
      </w:r>
      <w:r w:rsidR="007F5D5F" w:rsidRPr="00BB5635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7F5D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депутатов городского округа </w:t>
      </w:r>
      <w:r w:rsidR="007F5D5F" w:rsidRPr="00BB5635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0261E5">
        <w:rPr>
          <w:rFonts w:ascii="Times New Roman" w:hAnsi="Times New Roman" w:cs="Times New Roman"/>
          <w:sz w:val="24"/>
          <w:szCs w:val="24"/>
        </w:rPr>
        <w:t xml:space="preserve"> и утверждении их перечня</w:t>
      </w:r>
      <w:bookmarkEnd w:id="0"/>
    </w:p>
    <w:p w:rsidR="007F5D5F" w:rsidRPr="00BB5635" w:rsidRDefault="007F5D5F" w:rsidP="007F5D5F">
      <w:pPr>
        <w:shd w:val="clear" w:color="auto" w:fill="FFFFFF"/>
        <w:spacing w:before="540" w:line="281" w:lineRule="exact"/>
        <w:ind w:left="14" w:firstLine="5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63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частью </w:t>
      </w:r>
      <w:r w:rsidR="000261E5">
        <w:rPr>
          <w:rFonts w:ascii="Times New Roman" w:hAnsi="Times New Roman" w:cs="Times New Roman"/>
          <w:color w:val="000000"/>
          <w:sz w:val="24"/>
          <w:szCs w:val="24"/>
        </w:rPr>
        <w:t>1 статьи 1</w:t>
      </w:r>
      <w:r w:rsidRPr="00BB563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261E5">
        <w:rPr>
          <w:rFonts w:ascii="Times New Roman" w:hAnsi="Times New Roman" w:cs="Times New Roman"/>
          <w:color w:val="000000"/>
          <w:sz w:val="24"/>
          <w:szCs w:val="24"/>
        </w:rPr>
        <w:t xml:space="preserve"> главы 3</w:t>
      </w:r>
      <w:r w:rsidRPr="00BB5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1E5">
        <w:rPr>
          <w:rFonts w:ascii="Times New Roman" w:hAnsi="Times New Roman" w:cs="Times New Roman"/>
          <w:color w:val="000000"/>
          <w:sz w:val="24"/>
          <w:szCs w:val="24"/>
        </w:rPr>
        <w:t>Регламента работы Совета депутатов</w:t>
      </w:r>
      <w:r w:rsidRPr="00BB5635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Э</w:t>
      </w:r>
      <w:r w:rsidR="006B043E">
        <w:rPr>
          <w:rFonts w:ascii="Times New Roman" w:hAnsi="Times New Roman" w:cs="Times New Roman"/>
          <w:color w:val="000000"/>
          <w:sz w:val="24"/>
          <w:szCs w:val="24"/>
        </w:rPr>
        <w:t>лектросталь Московской области</w:t>
      </w:r>
      <w:r w:rsidR="004D44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D44A3" w:rsidRPr="004D44A3">
        <w:t xml:space="preserve"> </w:t>
      </w:r>
      <w:r w:rsidR="00D1148E" w:rsidRPr="00D1148E">
        <w:rPr>
          <w:rFonts w:ascii="Times New Roman" w:hAnsi="Times New Roman" w:cs="Times New Roman"/>
          <w:sz w:val="24"/>
          <w:szCs w:val="24"/>
        </w:rPr>
        <w:t>утвержденного решением Совета депутатов   городского округа Электросталь Московской области от 27.06.2013 №275/52</w:t>
      </w:r>
      <w:r w:rsidR="00D1148E">
        <w:rPr>
          <w:rFonts w:ascii="Times New Roman" w:hAnsi="Times New Roman" w:cs="Times New Roman"/>
          <w:sz w:val="24"/>
          <w:szCs w:val="24"/>
        </w:rPr>
        <w:t>,</w:t>
      </w:r>
    </w:p>
    <w:p w:rsidR="007F5D5F" w:rsidRPr="00BB5635" w:rsidRDefault="007F5D5F" w:rsidP="00A72C78">
      <w:pPr>
        <w:shd w:val="clear" w:color="auto" w:fill="FFFFFF"/>
        <w:tabs>
          <w:tab w:val="left" w:pos="713"/>
        </w:tabs>
        <w:spacing w:before="281" w:after="0" w:line="360" w:lineRule="auto"/>
        <w:rPr>
          <w:rFonts w:ascii="Times New Roman" w:hAnsi="Times New Roman" w:cs="Times New Roman"/>
          <w:sz w:val="24"/>
          <w:szCs w:val="24"/>
        </w:rPr>
      </w:pPr>
      <w:r w:rsidRPr="00BB5635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>Совет депутатов городского округа Электросталь Московской области РЕШИЛ:</w:t>
      </w:r>
    </w:p>
    <w:p w:rsidR="00524437" w:rsidRPr="00524437" w:rsidRDefault="00524437" w:rsidP="005244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4437">
        <w:rPr>
          <w:rFonts w:ascii="Times New Roman" w:hAnsi="Times New Roman" w:cs="Times New Roman"/>
          <w:sz w:val="24"/>
          <w:szCs w:val="24"/>
        </w:rPr>
        <w:t xml:space="preserve">Утвердить перечень постоянных комиссий Совета депутатов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 Московской области:</w:t>
      </w:r>
    </w:p>
    <w:p w:rsidR="00524437" w:rsidRDefault="00524437" w:rsidP="0052443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4437">
        <w:rPr>
          <w:rFonts w:ascii="Times New Roman" w:hAnsi="Times New Roman" w:cs="Times New Roman"/>
          <w:sz w:val="24"/>
          <w:szCs w:val="24"/>
        </w:rPr>
        <w:t xml:space="preserve">постоянная комиссия </w:t>
      </w:r>
      <w:r w:rsidR="00FE2F07">
        <w:rPr>
          <w:rFonts w:ascii="Times New Roman" w:hAnsi="Times New Roman" w:cs="Times New Roman"/>
          <w:sz w:val="24"/>
          <w:szCs w:val="24"/>
        </w:rPr>
        <w:t xml:space="preserve">по </w:t>
      </w:r>
      <w:r w:rsidRPr="00524437">
        <w:rPr>
          <w:rFonts w:ascii="Times New Roman" w:hAnsi="Times New Roman" w:cs="Times New Roman"/>
          <w:sz w:val="24"/>
          <w:szCs w:val="24"/>
        </w:rPr>
        <w:t>образованию и спорту;</w:t>
      </w:r>
    </w:p>
    <w:p w:rsidR="00FE2F07" w:rsidRDefault="00FE2F07" w:rsidP="00FE2F0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F07">
        <w:rPr>
          <w:rFonts w:ascii="Times New Roman" w:hAnsi="Times New Roman" w:cs="Times New Roman"/>
          <w:sz w:val="24"/>
          <w:szCs w:val="24"/>
        </w:rPr>
        <w:t xml:space="preserve">постоянная комиссия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E2F07">
        <w:rPr>
          <w:rFonts w:ascii="Times New Roman" w:hAnsi="Times New Roman" w:cs="Times New Roman"/>
          <w:sz w:val="24"/>
          <w:szCs w:val="24"/>
        </w:rPr>
        <w:t>культуре</w:t>
      </w:r>
      <w:r>
        <w:rPr>
          <w:rFonts w:ascii="Times New Roman" w:hAnsi="Times New Roman" w:cs="Times New Roman"/>
          <w:sz w:val="24"/>
          <w:szCs w:val="24"/>
        </w:rPr>
        <w:t xml:space="preserve"> и молодежной политике</w:t>
      </w:r>
      <w:r w:rsidR="00CE18BC">
        <w:rPr>
          <w:rFonts w:ascii="Times New Roman" w:hAnsi="Times New Roman" w:cs="Times New Roman"/>
          <w:sz w:val="24"/>
          <w:szCs w:val="24"/>
        </w:rPr>
        <w:t>;</w:t>
      </w:r>
    </w:p>
    <w:p w:rsidR="00AE1CA4" w:rsidRPr="00AE1CA4" w:rsidRDefault="00AE1CA4" w:rsidP="00AE1C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1CA4">
        <w:rPr>
          <w:rFonts w:ascii="Times New Roman" w:hAnsi="Times New Roman" w:cs="Times New Roman"/>
          <w:sz w:val="24"/>
          <w:szCs w:val="24"/>
        </w:rPr>
        <w:t>постоянна</w:t>
      </w:r>
      <w:r>
        <w:rPr>
          <w:rFonts w:ascii="Times New Roman" w:hAnsi="Times New Roman" w:cs="Times New Roman"/>
          <w:sz w:val="24"/>
          <w:szCs w:val="24"/>
        </w:rPr>
        <w:t>я комиссия по социальной политике и здравоохранению;</w:t>
      </w:r>
    </w:p>
    <w:p w:rsidR="00524437" w:rsidRDefault="00524437" w:rsidP="0052443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постоянная комиссия по бюджету, экономике, финансам и развитию;</w:t>
      </w:r>
    </w:p>
    <w:p w:rsidR="00524437" w:rsidRDefault="00524437" w:rsidP="0052443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постоянная комиссия по </w:t>
      </w:r>
      <w:r w:rsidR="006B043E">
        <w:rPr>
          <w:rFonts w:ascii="Times New Roman" w:hAnsi="Times New Roman" w:cs="Times New Roman"/>
          <w:sz w:val="24"/>
          <w:szCs w:val="24"/>
        </w:rPr>
        <w:t>регламенту</w:t>
      </w:r>
      <w:r>
        <w:rPr>
          <w:rFonts w:ascii="Times New Roman" w:hAnsi="Times New Roman" w:cs="Times New Roman"/>
          <w:sz w:val="24"/>
          <w:szCs w:val="24"/>
        </w:rPr>
        <w:t xml:space="preserve"> и депутатской этике;</w:t>
      </w:r>
    </w:p>
    <w:p w:rsidR="00AE1CA4" w:rsidRDefault="00524437" w:rsidP="0052443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постоянная комиссия по вопросам ж</w:t>
      </w:r>
      <w:r w:rsidR="00AE1CA4">
        <w:rPr>
          <w:rFonts w:ascii="Times New Roman" w:hAnsi="Times New Roman" w:cs="Times New Roman"/>
          <w:sz w:val="24"/>
          <w:szCs w:val="24"/>
        </w:rPr>
        <w:t>илищно-коммунального хозяйства;</w:t>
      </w:r>
    </w:p>
    <w:p w:rsidR="00524437" w:rsidRDefault="00AE1CA4" w:rsidP="00AE1CA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CA4">
        <w:rPr>
          <w:rFonts w:ascii="Times New Roman" w:hAnsi="Times New Roman" w:cs="Times New Roman"/>
          <w:sz w:val="24"/>
          <w:szCs w:val="24"/>
        </w:rPr>
        <w:t xml:space="preserve">постоянная комиссия по </w:t>
      </w:r>
      <w:r>
        <w:rPr>
          <w:rFonts w:ascii="Times New Roman" w:hAnsi="Times New Roman" w:cs="Times New Roman"/>
          <w:sz w:val="24"/>
          <w:szCs w:val="24"/>
        </w:rPr>
        <w:t>промышленности, строительству, транспорту, предпринимательству</w:t>
      </w:r>
      <w:r w:rsidR="00524437">
        <w:rPr>
          <w:rFonts w:ascii="Times New Roman" w:hAnsi="Times New Roman" w:cs="Times New Roman"/>
          <w:sz w:val="24"/>
          <w:szCs w:val="24"/>
        </w:rPr>
        <w:t xml:space="preserve"> и связи;</w:t>
      </w:r>
    </w:p>
    <w:p w:rsidR="00A25B9D" w:rsidRDefault="00FA38A8" w:rsidP="00A25B9D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постоянная комиссия по экологии и природоохранной деятельности</w:t>
      </w:r>
      <w:r w:rsidR="007C144B">
        <w:rPr>
          <w:rFonts w:ascii="Times New Roman" w:hAnsi="Times New Roman" w:cs="Times New Roman"/>
          <w:sz w:val="24"/>
          <w:szCs w:val="24"/>
        </w:rPr>
        <w:t>.</w:t>
      </w:r>
    </w:p>
    <w:p w:rsidR="00FE2F07" w:rsidRDefault="00FE2F07" w:rsidP="005077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77D3" w:rsidRDefault="005077D3" w:rsidP="005077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077D3" w:rsidRDefault="005077D3" w:rsidP="005077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E0CE4" w:rsidRPr="00BE0CE4" w:rsidRDefault="00BE0CE4" w:rsidP="005077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E0CE4">
        <w:rPr>
          <w:rFonts w:ascii="Times New Roman" w:hAnsi="Times New Roman" w:cs="Times New Roman"/>
          <w:sz w:val="24"/>
          <w:szCs w:val="24"/>
        </w:rPr>
        <w:t>Временно исполняющий полномочия</w:t>
      </w:r>
    </w:p>
    <w:p w:rsidR="00007041" w:rsidRPr="00007041" w:rsidRDefault="00BE0CE4" w:rsidP="005077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E0CE4">
        <w:rPr>
          <w:rFonts w:ascii="Times New Roman" w:hAnsi="Times New Roman" w:cs="Times New Roman"/>
          <w:sz w:val="24"/>
          <w:szCs w:val="24"/>
        </w:rPr>
        <w:t xml:space="preserve">Главы городского округа </w:t>
      </w:r>
      <w:r w:rsidRPr="00BE0CE4">
        <w:rPr>
          <w:rFonts w:ascii="Times New Roman" w:hAnsi="Times New Roman" w:cs="Times New Roman"/>
          <w:sz w:val="24"/>
          <w:szCs w:val="24"/>
        </w:rPr>
        <w:tab/>
      </w:r>
      <w:r w:rsidR="001143A9">
        <w:rPr>
          <w:rFonts w:ascii="Times New Roman" w:hAnsi="Times New Roman" w:cs="Times New Roman"/>
          <w:sz w:val="24"/>
          <w:szCs w:val="24"/>
        </w:rPr>
        <w:tab/>
      </w:r>
      <w:r w:rsidR="001143A9">
        <w:rPr>
          <w:rFonts w:ascii="Times New Roman" w:hAnsi="Times New Roman" w:cs="Times New Roman"/>
          <w:sz w:val="24"/>
          <w:szCs w:val="24"/>
        </w:rPr>
        <w:tab/>
      </w:r>
      <w:r w:rsidR="001143A9">
        <w:rPr>
          <w:rFonts w:ascii="Times New Roman" w:hAnsi="Times New Roman" w:cs="Times New Roman"/>
          <w:sz w:val="24"/>
          <w:szCs w:val="24"/>
        </w:rPr>
        <w:tab/>
      </w:r>
      <w:r w:rsidR="001143A9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1143A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5077D3">
        <w:rPr>
          <w:rFonts w:ascii="Times New Roman" w:hAnsi="Times New Roman" w:cs="Times New Roman"/>
          <w:sz w:val="24"/>
          <w:szCs w:val="24"/>
        </w:rPr>
        <w:t xml:space="preserve">  </w:t>
      </w:r>
      <w:r w:rsidR="001143A9">
        <w:rPr>
          <w:rFonts w:ascii="Times New Roman" w:hAnsi="Times New Roman" w:cs="Times New Roman"/>
          <w:sz w:val="24"/>
          <w:szCs w:val="24"/>
        </w:rPr>
        <w:t xml:space="preserve">   И.Ю. Волкова</w:t>
      </w:r>
    </w:p>
    <w:p w:rsidR="00007041" w:rsidRPr="00007041" w:rsidRDefault="00007041" w:rsidP="005077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7041" w:rsidRPr="00007041" w:rsidRDefault="00007041" w:rsidP="005077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704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A72C78" w:rsidRPr="00007041" w:rsidRDefault="00007041" w:rsidP="005077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704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077D3">
        <w:rPr>
          <w:rFonts w:ascii="Times New Roman" w:hAnsi="Times New Roman" w:cs="Times New Roman"/>
          <w:sz w:val="24"/>
          <w:szCs w:val="24"/>
        </w:rPr>
        <w:t xml:space="preserve">  В.</w:t>
      </w:r>
      <w:r w:rsidR="00BE0CE4">
        <w:rPr>
          <w:rFonts w:ascii="Times New Roman" w:hAnsi="Times New Roman" w:cs="Times New Roman"/>
          <w:sz w:val="24"/>
          <w:szCs w:val="24"/>
        </w:rPr>
        <w:t>Я</w:t>
      </w:r>
      <w:r w:rsidRPr="00007041">
        <w:rPr>
          <w:rFonts w:ascii="Times New Roman" w:hAnsi="Times New Roman" w:cs="Times New Roman"/>
          <w:sz w:val="24"/>
          <w:szCs w:val="24"/>
        </w:rPr>
        <w:t xml:space="preserve">. </w:t>
      </w:r>
      <w:r w:rsidR="00BE0CE4">
        <w:rPr>
          <w:rFonts w:ascii="Times New Roman" w:hAnsi="Times New Roman" w:cs="Times New Roman"/>
          <w:sz w:val="24"/>
          <w:szCs w:val="24"/>
        </w:rPr>
        <w:t>Пекарев</w:t>
      </w:r>
    </w:p>
    <w:p w:rsidR="00CE18BC" w:rsidRPr="00007041" w:rsidRDefault="00CE18BC" w:rsidP="005077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CE18BC" w:rsidRPr="00007041" w:rsidSect="005077D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461" w:rsidRDefault="002D2461" w:rsidP="00FE2F07">
      <w:pPr>
        <w:spacing w:after="0" w:line="240" w:lineRule="auto"/>
      </w:pPr>
      <w:r>
        <w:separator/>
      </w:r>
    </w:p>
  </w:endnote>
  <w:endnote w:type="continuationSeparator" w:id="0">
    <w:p w:rsidR="002D2461" w:rsidRDefault="002D2461" w:rsidP="00FE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461" w:rsidRDefault="002D2461" w:rsidP="00FE2F07">
      <w:pPr>
        <w:spacing w:after="0" w:line="240" w:lineRule="auto"/>
      </w:pPr>
      <w:r>
        <w:separator/>
      </w:r>
    </w:p>
  </w:footnote>
  <w:footnote w:type="continuationSeparator" w:id="0">
    <w:p w:rsidR="002D2461" w:rsidRDefault="002D2461" w:rsidP="00FE2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761EF"/>
    <w:multiLevelType w:val="multilevel"/>
    <w:tmpl w:val="B296C2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24"/>
    <w:rsid w:val="00007041"/>
    <w:rsid w:val="000261E5"/>
    <w:rsid w:val="000463A7"/>
    <w:rsid w:val="001143A9"/>
    <w:rsid w:val="00124CA1"/>
    <w:rsid w:val="0012781C"/>
    <w:rsid w:val="001744F5"/>
    <w:rsid w:val="001D7514"/>
    <w:rsid w:val="002D2461"/>
    <w:rsid w:val="003303B0"/>
    <w:rsid w:val="00432070"/>
    <w:rsid w:val="004A1C5B"/>
    <w:rsid w:val="004A7690"/>
    <w:rsid w:val="004D44A3"/>
    <w:rsid w:val="005077D3"/>
    <w:rsid w:val="00524437"/>
    <w:rsid w:val="00572083"/>
    <w:rsid w:val="005B392B"/>
    <w:rsid w:val="006202B4"/>
    <w:rsid w:val="006B043E"/>
    <w:rsid w:val="006C263E"/>
    <w:rsid w:val="007B2824"/>
    <w:rsid w:val="007C144B"/>
    <w:rsid w:val="007C2083"/>
    <w:rsid w:val="007F5D5F"/>
    <w:rsid w:val="00875D2D"/>
    <w:rsid w:val="008873C7"/>
    <w:rsid w:val="008E1301"/>
    <w:rsid w:val="009558B8"/>
    <w:rsid w:val="009736A3"/>
    <w:rsid w:val="00992EAF"/>
    <w:rsid w:val="009B1762"/>
    <w:rsid w:val="00A25B9D"/>
    <w:rsid w:val="00A72C78"/>
    <w:rsid w:val="00A7710C"/>
    <w:rsid w:val="00A859DC"/>
    <w:rsid w:val="00A95747"/>
    <w:rsid w:val="00AA66EC"/>
    <w:rsid w:val="00AA78A2"/>
    <w:rsid w:val="00AE1CA4"/>
    <w:rsid w:val="00B43686"/>
    <w:rsid w:val="00BE0CE4"/>
    <w:rsid w:val="00C517E1"/>
    <w:rsid w:val="00C54205"/>
    <w:rsid w:val="00C943BA"/>
    <w:rsid w:val="00CE18BC"/>
    <w:rsid w:val="00D1148E"/>
    <w:rsid w:val="00D36ED2"/>
    <w:rsid w:val="00D67F33"/>
    <w:rsid w:val="00E52F37"/>
    <w:rsid w:val="00E757ED"/>
    <w:rsid w:val="00FA38A8"/>
    <w:rsid w:val="00FE2F07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4EBDA3-042C-4845-8710-3F86C8E0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D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4437"/>
    <w:pPr>
      <w:ind w:left="720"/>
      <w:contextualSpacing/>
    </w:pPr>
  </w:style>
  <w:style w:type="paragraph" w:styleId="NoSpacing">
    <w:name w:val="No Spacing"/>
    <w:uiPriority w:val="1"/>
    <w:qFormat/>
    <w:rsid w:val="00A72C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E2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F07"/>
  </w:style>
  <w:style w:type="paragraph" w:styleId="Footer">
    <w:name w:val="footer"/>
    <w:basedOn w:val="Normal"/>
    <w:link w:val="FooterChar"/>
    <w:uiPriority w:val="99"/>
    <w:unhideWhenUsed/>
    <w:rsid w:val="00FE2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Побежимова</cp:lastModifiedBy>
  <cp:revision>15</cp:revision>
  <cp:lastPrinted>2020-10-01T07:03:00Z</cp:lastPrinted>
  <dcterms:created xsi:type="dcterms:W3CDTF">2020-09-29T09:40:00Z</dcterms:created>
  <dcterms:modified xsi:type="dcterms:W3CDTF">2020-10-09T14:12:00Z</dcterms:modified>
</cp:coreProperties>
</file>