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6" w:rsidRDefault="00A77A96" w:rsidP="00A77A96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96" w:rsidRPr="00537687" w:rsidRDefault="00A77A96" w:rsidP="00A77A96">
      <w:pPr>
        <w:ind w:left="-1701" w:right="-851" w:firstLine="1701"/>
        <w:jc w:val="center"/>
        <w:rPr>
          <w:b/>
        </w:rPr>
      </w:pPr>
    </w:p>
    <w:p w:rsidR="00A77A96" w:rsidRDefault="00A77A96" w:rsidP="00A77A9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77A96" w:rsidRPr="00FC1C14" w:rsidRDefault="00A77A96" w:rsidP="00A77A96">
      <w:pPr>
        <w:ind w:left="-1701" w:right="-851"/>
        <w:jc w:val="center"/>
        <w:rPr>
          <w:b/>
          <w:sz w:val="12"/>
          <w:szCs w:val="12"/>
        </w:rPr>
      </w:pPr>
    </w:p>
    <w:p w:rsidR="00A77A96" w:rsidRDefault="00A77A96" w:rsidP="00A77A9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77A96" w:rsidRPr="0058294C" w:rsidRDefault="00A77A96" w:rsidP="00A77A96">
      <w:pPr>
        <w:ind w:left="-1701" w:right="-851" w:firstLine="1701"/>
        <w:jc w:val="center"/>
        <w:rPr>
          <w:sz w:val="16"/>
          <w:szCs w:val="16"/>
        </w:rPr>
      </w:pPr>
    </w:p>
    <w:p w:rsidR="00A77A96" w:rsidRDefault="00A77A96" w:rsidP="00A77A96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77A96" w:rsidRPr="00537687" w:rsidRDefault="00A77A96" w:rsidP="00A77A96">
      <w:pPr>
        <w:jc w:val="center"/>
        <w:rPr>
          <w:b/>
        </w:rPr>
      </w:pPr>
    </w:p>
    <w:p w:rsidR="00A77A96" w:rsidRPr="00537687" w:rsidRDefault="00A77A96" w:rsidP="00A77A96">
      <w:pPr>
        <w:jc w:val="center"/>
        <w:rPr>
          <w:b/>
        </w:rPr>
      </w:pPr>
    </w:p>
    <w:p w:rsidR="00A77A96" w:rsidRDefault="00A77A96" w:rsidP="00A77A96">
      <w:pPr>
        <w:jc w:val="center"/>
        <w:outlineLvl w:val="0"/>
      </w:pPr>
      <w:r w:rsidRPr="00537687">
        <w:t>От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      </w:t>
      </w:r>
      <w:r>
        <w:t xml:space="preserve"> </w:t>
      </w:r>
      <w:r w:rsidRPr="00537687">
        <w:t xml:space="preserve">№ </w:t>
      </w:r>
      <w:r w:rsidRPr="001E5629">
        <w:rPr>
          <w:u w:val="single"/>
        </w:rPr>
        <w:t xml:space="preserve">  </w:t>
      </w:r>
      <w:r>
        <w:rPr>
          <w:u w:val="single"/>
        </w:rPr>
        <w:t xml:space="preserve">        </w:t>
      </w:r>
      <w:r w:rsidRPr="001E5629">
        <w:rPr>
          <w:u w:val="single"/>
        </w:rPr>
        <w:t xml:space="preserve">           _</w:t>
      </w:r>
    </w:p>
    <w:p w:rsidR="00A77A96" w:rsidRDefault="00A77A96" w:rsidP="00A77A96">
      <w:pPr>
        <w:jc w:val="center"/>
        <w:outlineLvl w:val="0"/>
      </w:pPr>
      <w:r>
        <w:t>г. Электросталь</w:t>
      </w:r>
    </w:p>
    <w:p w:rsidR="00A77A96" w:rsidRDefault="00A77A96" w:rsidP="00A77A96">
      <w:pPr>
        <w:outlineLvl w:val="0"/>
      </w:pPr>
    </w:p>
    <w:p w:rsidR="00A77A96" w:rsidRDefault="00A77A96" w:rsidP="00C87D34">
      <w:pPr>
        <w:jc w:val="center"/>
      </w:pPr>
      <w:bookmarkStart w:id="0" w:name="_GoBack"/>
      <w:r>
        <w:t>Об утверждении муниципальной п</w:t>
      </w:r>
      <w:r w:rsidRPr="002239C8">
        <w:t>рограммы</w:t>
      </w:r>
      <w:r w:rsidR="00C87D34">
        <w:t xml:space="preserve"> </w:t>
      </w:r>
      <w:r>
        <w:t xml:space="preserve">городского округа Электросталь Московской области </w:t>
      </w:r>
      <w:r w:rsidRPr="002239C8">
        <w:t>«Развитие сельского хозяйства</w:t>
      </w:r>
      <w:r>
        <w:t xml:space="preserve"> на срок 2020-2024</w:t>
      </w:r>
      <w:r w:rsidRPr="002239C8">
        <w:t xml:space="preserve"> годы</w:t>
      </w:r>
      <w:bookmarkEnd w:id="0"/>
    </w:p>
    <w:p w:rsidR="00A77A96" w:rsidRPr="00866FC2" w:rsidRDefault="00A77A96" w:rsidP="00C87D34">
      <w:pPr>
        <w:rPr>
          <w:rFonts w:cs="Times New Roman"/>
        </w:rPr>
      </w:pPr>
    </w:p>
    <w:p w:rsidR="00A77A96" w:rsidRDefault="00A77A96" w:rsidP="00A77A96">
      <w:pPr>
        <w:tabs>
          <w:tab w:val="left" w:pos="709"/>
        </w:tabs>
        <w:jc w:val="both"/>
      </w:pPr>
      <w:r>
        <w:t xml:space="preserve">            В</w:t>
      </w:r>
      <w:r w:rsidRPr="00FD0CA8">
        <w:t xml:space="preserve"> соответствии с</w:t>
      </w:r>
      <w:r>
        <w:t>о ст.179</w:t>
      </w:r>
      <w:r w:rsidRPr="00FD0CA8">
        <w:t xml:space="preserve"> </w:t>
      </w:r>
      <w:r>
        <w:t xml:space="preserve">Бюджетного Кодекса Российской Федерации, </w:t>
      </w:r>
      <w:r w:rsidRPr="00FD0CA8">
        <w:t xml:space="preserve">Федеральным законом от </w:t>
      </w:r>
      <w:r>
        <w:t xml:space="preserve">06 октября 2003г. № 131-ФЗ «Об общих принципах организации местного самоуправления в Российской Федерации», постановлением  Правительства Московской области от 13 августа 2013 г. №602/31 «Об  утверждении Государственной программы Московской области «Сельское хозяйство Подмосковья,  </w:t>
      </w:r>
      <w:r w:rsidRPr="00FD0CA8">
        <w:t>Уставом городского округа Электросталь Московской обла</w:t>
      </w:r>
      <w:r>
        <w:t>сти, Администрация городского округа Электросталь Московской области ПОСТАНОВЛЯЕТ:</w:t>
      </w:r>
    </w:p>
    <w:p w:rsidR="00A77A96" w:rsidRPr="00031E88" w:rsidRDefault="00A77A96" w:rsidP="00A77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E88">
        <w:rPr>
          <w:rFonts w:ascii="Times New Roman" w:hAnsi="Times New Roman" w:cs="Times New Roman"/>
          <w:sz w:val="24"/>
          <w:szCs w:val="24"/>
        </w:rPr>
        <w:t xml:space="preserve">           1.Утвердить муниципальную программу</w:t>
      </w:r>
      <w:r w:rsidRPr="00031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E8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«Развитие сельского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1E88">
        <w:rPr>
          <w:rFonts w:ascii="Times New Roman" w:hAnsi="Times New Roman" w:cs="Times New Roman"/>
          <w:sz w:val="24"/>
          <w:szCs w:val="24"/>
        </w:rPr>
        <w:t xml:space="preserve"> на срок 2020-2024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031E8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A77A96" w:rsidRDefault="00A77A96" w:rsidP="00A77A96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2</w:t>
      </w:r>
      <w:r w:rsidRPr="00B2559F">
        <w:rPr>
          <w:rFonts w:cs="Times New Roman"/>
        </w:rPr>
        <w:t>. Опубликовать настоящее постановление в газете «Официальный вестник».</w:t>
      </w:r>
    </w:p>
    <w:p w:rsidR="00A77A96" w:rsidRDefault="009845BE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3.Разместить настоящее постановление  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A77A96" w:rsidRPr="00187EE0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="00A77A96" w:rsidRPr="00187EE0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r w:rsidR="00A77A96" w:rsidRPr="00187EE0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electrostal</w:t>
        </w:r>
        <w:r w:rsidR="00A77A96" w:rsidRPr="00187EE0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r w:rsidR="00A77A96" w:rsidRPr="00187EE0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</w:hyperlink>
      <w:r w:rsidR="00A77A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77A96" w:rsidRDefault="009845BE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A77A96" w:rsidRPr="009C0BE5">
        <w:rPr>
          <w:rFonts w:ascii="Times New Roman" w:hAnsi="Times New Roman" w:cs="Times New Roman"/>
          <w:b w:val="0"/>
          <w:sz w:val="24"/>
          <w:szCs w:val="24"/>
        </w:rPr>
        <w:t xml:space="preserve">Источником финансирования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>опубликования</w:t>
      </w:r>
      <w:r w:rsidR="00A77A96" w:rsidRPr="009C0BE5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принять денежные средства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, предусмотренные в бюджете городского округа Электросталь Московской области </w:t>
      </w:r>
      <w:r w:rsidR="00A77A96" w:rsidRPr="009C0BE5">
        <w:rPr>
          <w:rFonts w:ascii="Times New Roman" w:hAnsi="Times New Roman" w:cs="Times New Roman"/>
          <w:b w:val="0"/>
          <w:sz w:val="24"/>
          <w:szCs w:val="24"/>
        </w:rPr>
        <w:t xml:space="preserve"> по подразделу 0113 «Другие общегосударственные вопросы»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 раздела 0100 «Общегосударственные вопросы».</w:t>
      </w:r>
    </w:p>
    <w:p w:rsidR="00A77A96" w:rsidRDefault="009845BE" w:rsidP="00A77A96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>5. Контроль за исполнением настоящего постановления возложить на  заместителя Главы Администрации городского округа Электросталь С.Ю.Соколову.</w:t>
      </w:r>
    </w:p>
    <w:p w:rsidR="00A77A96" w:rsidRDefault="00A77A96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77A96" w:rsidRDefault="00A77A96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7D34" w:rsidRDefault="00C87D34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7D34" w:rsidRDefault="00C87D34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7D34" w:rsidRDefault="00C87D34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r>
        <w:t>Глава  городского округа                                                                                         В.Я.Пекарев</w:t>
      </w:r>
    </w:p>
    <w:p w:rsidR="00A77A96" w:rsidRDefault="00A77A96" w:rsidP="00A77A96"/>
    <w:p w:rsidR="00A77A96" w:rsidRDefault="00A77A96" w:rsidP="00A77A96"/>
    <w:p w:rsidR="00A77A96" w:rsidRDefault="00A77A96" w:rsidP="00A77A96"/>
    <w:p w:rsidR="00A77A96" w:rsidRDefault="00A77A96" w:rsidP="00A77A96"/>
    <w:p w:rsidR="00C87D34" w:rsidRDefault="00C87D34" w:rsidP="00A77A96"/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  <w:r>
        <w:t xml:space="preserve">                                                             УТВЕРЖДЕНА      </w:t>
      </w:r>
    </w:p>
    <w:p w:rsidR="00A77A96" w:rsidRDefault="00A77A96" w:rsidP="00A77A96">
      <w:pPr>
        <w:jc w:val="center"/>
      </w:pPr>
      <w:r>
        <w:t xml:space="preserve">                                                                                            постановлением Администрации </w:t>
      </w:r>
    </w:p>
    <w:p w:rsidR="00A77A96" w:rsidRDefault="00A77A96" w:rsidP="00A77A96">
      <w:pPr>
        <w:jc w:val="center"/>
      </w:pPr>
      <w:r>
        <w:t xml:space="preserve">                                                                                           городского округа Электросталь </w:t>
      </w:r>
    </w:p>
    <w:p w:rsidR="00A77A96" w:rsidRDefault="00A77A96" w:rsidP="00A77A96">
      <w:pPr>
        <w:jc w:val="center"/>
      </w:pPr>
      <w:r>
        <w:t xml:space="preserve">                                                                       Московской области  </w:t>
      </w:r>
    </w:p>
    <w:p w:rsidR="00A77A96" w:rsidRDefault="00A77A96" w:rsidP="00A77A96">
      <w:pPr>
        <w:jc w:val="center"/>
      </w:pPr>
      <w:r>
        <w:t xml:space="preserve">                                                                                             от_______________№__________       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 xml:space="preserve">Муниципальная программа городского округа Электросталь Московской области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1.Паспорт муниципальной программы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 xml:space="preserve"> городского округа Электросталь московской области   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«Развитие сельского хозяйства»</w:t>
      </w: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на срок 2020-2024 годы</w:t>
      </w:r>
    </w:p>
    <w:p w:rsidR="00A77A96" w:rsidRDefault="00A77A96" w:rsidP="00A77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276"/>
        <w:gridCol w:w="1134"/>
        <w:gridCol w:w="1134"/>
        <w:gridCol w:w="1098"/>
      </w:tblGrid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Координатор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Заместитель Главы Администрации городского округа Электросталь – начальник управления по потребительскому рынку и сельскому хозяйству С.Ю. Соколова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Муниципальный заказчик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 w:rsidRPr="000F591E">
              <w:rPr>
                <w:rFonts w:cs="Times New Roman"/>
              </w:rPr>
              <w:t>Управление по потребительскому рынку и сельскому хозяйству Администрации городского округа Электросталь Московской области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Цели муниципальной программы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both"/>
            </w:pPr>
            <w:r>
              <w:t>Создание условий для улучшения плодородия почв.</w:t>
            </w:r>
          </w:p>
          <w:p w:rsidR="00A77A96" w:rsidRDefault="00A77A96" w:rsidP="001E0A54">
            <w:pPr>
              <w:jc w:val="both"/>
            </w:pPr>
            <w:r>
              <w:t>Создание условий для увеличения объемов производства сельскохозяйственной продукции.</w:t>
            </w:r>
          </w:p>
          <w:p w:rsidR="00A77A96" w:rsidRDefault="00A77A96" w:rsidP="001E0A54">
            <w:pPr>
              <w:jc w:val="both"/>
            </w:pPr>
            <w:r>
              <w:t>Организация работы по привлечению инвесторов в АПК.</w:t>
            </w:r>
          </w:p>
        </w:tc>
      </w:tr>
      <w:tr w:rsidR="00A77A96" w:rsidTr="001E0A54">
        <w:tc>
          <w:tcPr>
            <w:tcW w:w="2235" w:type="dxa"/>
          </w:tcPr>
          <w:p w:rsidR="00A77A96" w:rsidRDefault="00A77A96" w:rsidP="001E0A54">
            <w:pPr>
              <w:jc w:val="both"/>
            </w:pPr>
            <w:r>
              <w:t>Перечень подпрограмм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</w:t>
            </w:r>
            <w:r w:rsidRPr="00B02C74">
              <w:t xml:space="preserve"> </w:t>
            </w:r>
            <w:r>
              <w:t>«Развитие отраслей сельского хозяйства»</w:t>
            </w:r>
          </w:p>
          <w:p w:rsidR="00A77A96" w:rsidRDefault="00A77A96" w:rsidP="001E0A54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 xml:space="preserve"> «Развитие мелиорации земель сельскохозяйственного назначения»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III</w:t>
            </w:r>
            <w:r w:rsidRPr="00D7615B">
              <w:t xml:space="preserve"> </w:t>
            </w:r>
            <w:r>
              <w:t xml:space="preserve">«Обеспечение эпизоотического и ветеринарно-санитарного благополучия» </w:t>
            </w:r>
          </w:p>
          <w:p w:rsidR="00A77A96" w:rsidRDefault="00A77A96" w:rsidP="001E0A54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Tr="001E0A54">
        <w:trPr>
          <w:trHeight w:val="540"/>
        </w:trPr>
        <w:tc>
          <w:tcPr>
            <w:tcW w:w="2235" w:type="dxa"/>
            <w:vMerge w:val="restart"/>
          </w:tcPr>
          <w:p w:rsidR="00A77A96" w:rsidRDefault="00A77A96" w:rsidP="001E0A54">
            <w:pPr>
              <w:jc w:val="both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7335" w:type="dxa"/>
            <w:gridSpan w:val="6"/>
          </w:tcPr>
          <w:p w:rsidR="00A77A96" w:rsidRDefault="00A77A96" w:rsidP="001E0A54">
            <w:pPr>
              <w:jc w:val="center"/>
            </w:pPr>
            <w:r>
              <w:t>Расходы (тыс. рублей)</w:t>
            </w:r>
          </w:p>
        </w:tc>
      </w:tr>
      <w:tr w:rsidR="00A77A96" w:rsidTr="001E0A54">
        <w:trPr>
          <w:trHeight w:val="637"/>
        </w:trPr>
        <w:tc>
          <w:tcPr>
            <w:tcW w:w="2235" w:type="dxa"/>
            <w:vMerge/>
          </w:tcPr>
          <w:p w:rsidR="00A77A96" w:rsidRDefault="00A77A96" w:rsidP="001E0A54">
            <w:pPr>
              <w:jc w:val="both"/>
            </w:pP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2023 год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2024 год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1280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640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-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Средства бюджета Московской области</w:t>
            </w:r>
          </w:p>
        </w:tc>
        <w:tc>
          <w:tcPr>
            <w:tcW w:w="1417" w:type="dxa"/>
          </w:tcPr>
          <w:p w:rsidR="00A77A96" w:rsidRPr="00B80441" w:rsidRDefault="00A77A96" w:rsidP="001E0A54">
            <w:pPr>
              <w:jc w:val="center"/>
            </w:pPr>
            <w:r w:rsidRPr="00B80441">
              <w:rPr>
                <w:rFonts w:cs="Times New Roman"/>
              </w:rPr>
              <w:t>3798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1266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1266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1266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-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Внебюджетные источники</w:t>
            </w: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31060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1506260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3006260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4006170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6180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6190</w:t>
            </w:r>
          </w:p>
        </w:tc>
      </w:tr>
      <w:tr w:rsidR="00A77A96" w:rsidTr="001E0A54">
        <w:tc>
          <w:tcPr>
            <w:tcW w:w="2235" w:type="dxa"/>
          </w:tcPr>
          <w:p w:rsidR="00A77A96" w:rsidRPr="00A02D80" w:rsidRDefault="00A77A96" w:rsidP="001E0A54">
            <w:pPr>
              <w:jc w:val="both"/>
            </w:pPr>
            <w:r w:rsidRPr="00A02D80">
              <w:t>Всего, в том числе по годам</w:t>
            </w:r>
          </w:p>
        </w:tc>
        <w:tc>
          <w:tcPr>
            <w:tcW w:w="1417" w:type="dxa"/>
          </w:tcPr>
          <w:p w:rsidR="00A77A96" w:rsidRDefault="00A77A96" w:rsidP="001E0A54">
            <w:pPr>
              <w:jc w:val="center"/>
            </w:pPr>
            <w:r>
              <w:t>8536138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1508166</w:t>
            </w:r>
          </w:p>
        </w:tc>
        <w:tc>
          <w:tcPr>
            <w:tcW w:w="1276" w:type="dxa"/>
          </w:tcPr>
          <w:p w:rsidR="00A77A96" w:rsidRDefault="00A77A96" w:rsidP="001E0A54">
            <w:pPr>
              <w:jc w:val="center"/>
            </w:pPr>
            <w:r>
              <w:t>3007846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4007756</w:t>
            </w:r>
          </w:p>
        </w:tc>
        <w:tc>
          <w:tcPr>
            <w:tcW w:w="1134" w:type="dxa"/>
          </w:tcPr>
          <w:p w:rsidR="00A77A96" w:rsidRDefault="00A77A96" w:rsidP="001E0A54">
            <w:pPr>
              <w:jc w:val="center"/>
            </w:pPr>
            <w:r>
              <w:t>6180</w:t>
            </w:r>
          </w:p>
        </w:tc>
        <w:tc>
          <w:tcPr>
            <w:tcW w:w="1098" w:type="dxa"/>
          </w:tcPr>
          <w:p w:rsidR="00A77A96" w:rsidRDefault="00A77A96" w:rsidP="001E0A54">
            <w:pPr>
              <w:jc w:val="center"/>
            </w:pPr>
            <w:r>
              <w:t>6190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2. Общая характеристика сферы реализации муниципальной программы</w:t>
      </w:r>
    </w:p>
    <w:p w:rsidR="00A77A96" w:rsidRDefault="00A77A96" w:rsidP="00A77A96">
      <w:pPr>
        <w:jc w:val="center"/>
      </w:pPr>
    </w:p>
    <w:p w:rsidR="00A77A96" w:rsidRDefault="00A77A96" w:rsidP="00A77A96">
      <w:pPr>
        <w:jc w:val="both"/>
      </w:pPr>
      <w:r>
        <w:t xml:space="preserve">           Сельское хозяйство на территории городского округа Электросталь является новой с 2018 года сферой экономики городского округа. Основа сельского хозяйства городского округа (после присоединения сельского поселения Стёпановское) - агропромышленный комплекс УК «Виктория Эстейт», который формирует агропромышленный рынок, продовольственную и экономическую безопасность, трудовой потенциал городской и сельской территории.</w:t>
      </w:r>
    </w:p>
    <w:p w:rsidR="00A77A96" w:rsidRPr="00D85C55" w:rsidRDefault="00A77A96" w:rsidP="00A77A96">
      <w:pPr>
        <w:jc w:val="both"/>
      </w:pPr>
      <w:r>
        <w:t xml:space="preserve">           </w:t>
      </w:r>
      <w:r w:rsidRPr="00D85C55">
        <w:t>Общая площадь сельхозугодий городского округа Электросталь Московской области насчитывает 2218 га. Доля обрабатываемых земель сельхозугодий в настоящее время сравнительно небольшая всего – 82.26%. Основной массив земель сельскохозяйственного назначения находится в частной собственности.</w:t>
      </w:r>
    </w:p>
    <w:p w:rsidR="00A77A96" w:rsidRDefault="00A77A96" w:rsidP="00A77A96">
      <w:pPr>
        <w:jc w:val="both"/>
      </w:pPr>
      <w:r>
        <w:t xml:space="preserve">           </w:t>
      </w:r>
      <w:r w:rsidRPr="00D85C55">
        <w:t xml:space="preserve">В состав отрасли «Сельское хозяйство» городского округа Электросталь Московской области входят: ЗАО «Электростальское», ООО «Агрокомплекс «Иванисово», </w:t>
      </w:r>
      <w:r>
        <w:t xml:space="preserve">ООО «ТД «Богородские овощи», ООО «Тепличный комплекс «Совхоз Электростальский», </w:t>
      </w:r>
      <w:r w:rsidRPr="00D85C55">
        <w:t>ООО «Совхоз «Электрост</w:t>
      </w:r>
      <w:r>
        <w:t xml:space="preserve">альский», 2 крестьянско-фермерские хозяйства </w:t>
      </w:r>
      <w:r w:rsidRPr="00D85C55">
        <w:t>и личные подсобные хозяйства граждан.</w:t>
      </w:r>
    </w:p>
    <w:p w:rsidR="00A77A96" w:rsidRDefault="00A77A96" w:rsidP="00A77A96">
      <w:pPr>
        <w:jc w:val="both"/>
      </w:pPr>
      <w:r>
        <w:t xml:space="preserve">           В сельскохозяйственной отрасли занято 790 человек в том числе на предприятиях агрокомплекса занято 740 человек. Это связано с открытием в 1 квартале 2018 года предприятия ООО «Агрокомплекс «Иванисово» где выращиваются овощи закрытого грунта: огурцы, томаты, салат.</w:t>
      </w:r>
    </w:p>
    <w:p w:rsidR="00A77A96" w:rsidRDefault="00A77A96" w:rsidP="00A77A96">
      <w:pPr>
        <w:jc w:val="both"/>
      </w:pPr>
      <w:r>
        <w:t xml:space="preserve">           В 2018 году предприятием ООО «Агрокомплекс «Иванисово» произведено 7185 тонн овощей закрытого грунта.</w:t>
      </w:r>
    </w:p>
    <w:p w:rsidR="00A77A96" w:rsidRDefault="00A77A96" w:rsidP="00A77A96">
      <w:pPr>
        <w:jc w:val="both"/>
      </w:pPr>
      <w:r>
        <w:t xml:space="preserve">           Производство продукции сельского хозяйства в хозяйствах всех категорий в 2018 году составила 429,5 млн. рублей и по показателю «Хозяйствуй умело» городской округ Электросталь занял 1 место в Московской области.</w:t>
      </w:r>
    </w:p>
    <w:p w:rsidR="00A77A96" w:rsidRDefault="00A77A96" w:rsidP="00A77A96">
      <w:pPr>
        <w:jc w:val="both"/>
      </w:pPr>
      <w:r>
        <w:t xml:space="preserve">           В 2018 году на территории городского округа Электросталь введено в оборот 12, 47 га земель сельскохозяйственного назначения при плановых показателях 10 га.</w:t>
      </w:r>
    </w:p>
    <w:p w:rsidR="00A77A96" w:rsidRDefault="00A77A96" w:rsidP="00A77A96">
      <w:pPr>
        <w:jc w:val="both"/>
      </w:pPr>
      <w:r>
        <w:t xml:space="preserve">           В 2019 году планируется ввести в оборот 50 га, а в 2020 году – 90 га.</w:t>
      </w:r>
    </w:p>
    <w:p w:rsidR="00A77A96" w:rsidRDefault="00A77A96" w:rsidP="00A77A96">
      <w:pPr>
        <w:jc w:val="both"/>
      </w:pPr>
      <w:r>
        <w:t xml:space="preserve">           Объем инвестиций в основной капитал АПК в 2018 году составил 1784,8 млн. рублей.</w:t>
      </w:r>
    </w:p>
    <w:p w:rsidR="00A77A96" w:rsidRDefault="00A77A96" w:rsidP="00A77A96">
      <w:pPr>
        <w:jc w:val="both"/>
      </w:pPr>
      <w:r>
        <w:t xml:space="preserve">           Опираясь на Государственную программу «Сельское хозяйство Подмосковья», которая определяет цели, задачи и направления развития агропромышленного комплекса Московской области, финансовое обеспечение и механизмы реализации предусмотренных мероприятий, предприятия УК «Виктория Эстейт» реализуют новые инвестиционные проекты: грибоводческий комплекс, агрокомплекс по круглогодичному выращиванию клубники.</w:t>
      </w:r>
    </w:p>
    <w:p w:rsidR="00A77A96" w:rsidRDefault="00A77A96" w:rsidP="00A77A96">
      <w:pPr>
        <w:ind w:firstLine="851"/>
        <w:jc w:val="both"/>
      </w:pPr>
    </w:p>
    <w:p w:rsidR="00A77A96" w:rsidRPr="00B9212D" w:rsidRDefault="00A77A96" w:rsidP="00A77A96">
      <w:pPr>
        <w:jc w:val="center"/>
        <w:rPr>
          <w:b/>
        </w:rPr>
      </w:pPr>
      <w:r w:rsidRPr="00B9212D">
        <w:rPr>
          <w:b/>
        </w:rPr>
        <w:t>3. Прогноз развития агропромышленного комплекса городского округа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77A96" w:rsidRDefault="00A77A96" w:rsidP="00A77A96">
      <w:pPr>
        <w:ind w:firstLine="851"/>
        <w:jc w:val="center"/>
      </w:pPr>
    </w:p>
    <w:p w:rsidR="00A77A96" w:rsidRDefault="00A77A96" w:rsidP="00A77A96">
      <w:pPr>
        <w:jc w:val="both"/>
      </w:pPr>
      <w:r>
        <w:t xml:space="preserve">           Муниципальная программа предусматривает развитие агропромышленного комплекса городского округа с учетом обеспечения населения городского округа, Московской области, близлежащих субъектов РФ качественной сельскохозяйственной продукцией собственного производства, в том числе увеличение экспорта, а также повышение занятости населения и уровня жизни сельского населения.</w:t>
      </w:r>
    </w:p>
    <w:p w:rsidR="00A77A96" w:rsidRPr="003A13F5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3A13F5">
        <w:rPr>
          <w:bCs/>
        </w:rPr>
        <w:t xml:space="preserve">В прогнозном периоде в агропромышленном комплексе </w:t>
      </w:r>
      <w:r>
        <w:rPr>
          <w:bCs/>
        </w:rPr>
        <w:t>городского округа</w:t>
      </w:r>
      <w:r w:rsidRPr="003A13F5">
        <w:rPr>
          <w:bCs/>
        </w:rPr>
        <w:t xml:space="preserve"> будут преобладать следующие тенденции:</w:t>
      </w:r>
    </w:p>
    <w:p w:rsidR="00A77A96" w:rsidRPr="003A13F5" w:rsidRDefault="00A77A96" w:rsidP="00A77A96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A13F5">
        <w:t xml:space="preserve">создание условий для наращивания производства и импортозамещения </w:t>
      </w:r>
      <w:r>
        <w:t xml:space="preserve">сельскохозяйственной продукции закрытого грунта; </w:t>
      </w:r>
    </w:p>
    <w:p w:rsidR="00A77A96" w:rsidRPr="003A13F5" w:rsidRDefault="00A77A96" w:rsidP="00A77A96">
      <w:pPr>
        <w:autoSpaceDE w:val="0"/>
        <w:autoSpaceDN w:val="0"/>
        <w:adjustRightInd w:val="0"/>
        <w:ind w:firstLine="709"/>
        <w:jc w:val="both"/>
      </w:pPr>
      <w:r>
        <w:t xml:space="preserve">-    </w:t>
      </w:r>
      <w:r w:rsidRPr="003A13F5">
        <w:t xml:space="preserve">увеличение инвестиций в развитие сельскохозяйственного производства, в том числе молочного скотоводства, а также </w:t>
      </w:r>
      <w:r>
        <w:t>создание комплекса</w:t>
      </w:r>
      <w:r w:rsidRPr="003A13F5">
        <w:t xml:space="preserve"> по производству сыров;</w:t>
      </w:r>
    </w:p>
    <w:p w:rsidR="00A77A96" w:rsidRPr="003A13F5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 </w:t>
      </w:r>
      <w:r w:rsidRPr="003A13F5">
        <w:rPr>
          <w:bCs/>
        </w:rPr>
        <w:t>создание условий для обеспечения стабильного повышения качества и уровня жизни сельского населения;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  </w:t>
      </w:r>
      <w:r w:rsidRPr="003A13F5">
        <w:rPr>
          <w:bCs/>
        </w:rPr>
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товаропроизводителями.</w:t>
      </w:r>
    </w:p>
    <w:p w:rsidR="00A77A96" w:rsidRPr="00B02265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B02265">
        <w:rPr>
          <w:bCs/>
        </w:rPr>
        <w:t>В конечном итоге комплекс мероприятий муниципальной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инвестиций, создание инновационного агрокластера, развития социальной и инженерной инфраструктуры сельского поселения Стёпановское.</w:t>
      </w:r>
    </w:p>
    <w:p w:rsidR="00A77A96" w:rsidRPr="008B4E14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8B4E14">
        <w:rPr>
          <w:bCs/>
        </w:rPr>
        <w:t>Реализация мероприятий муниципальной программы позволит к 2024 году:</w:t>
      </w:r>
    </w:p>
    <w:p w:rsidR="00A77A96" w:rsidRPr="008B4E14" w:rsidRDefault="00A77A96" w:rsidP="00A77A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увеличить производство сельскохозяйственной продукции закрытого грунта;</w:t>
      </w:r>
    </w:p>
    <w:p w:rsidR="00A77A96" w:rsidRPr="008B4E14" w:rsidRDefault="00A77A96" w:rsidP="00A77A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долю сельскохозяйственной продукции и продуктов питания, произведенных на территории городского округа, в общем объеме потребления;</w:t>
      </w:r>
    </w:p>
    <w:p w:rsidR="00A77A96" w:rsidRPr="008B4E14" w:rsidRDefault="00A77A96" w:rsidP="00A77A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8B4E14">
        <w:rPr>
          <w:bCs/>
        </w:rPr>
        <w:t>повысить уровень инженерного обустройства сельских территорий;</w:t>
      </w:r>
    </w:p>
    <w:p w:rsidR="00A77A96" w:rsidRPr="008B4E14" w:rsidRDefault="00A77A96" w:rsidP="00A77A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 xml:space="preserve">увеличить количество диагностических исследований и обследований на заразные болезни животных; </w:t>
      </w:r>
    </w:p>
    <w:p w:rsidR="00A77A96" w:rsidRDefault="00A77A96" w:rsidP="00A77A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B4E14">
        <w:rPr>
          <w:bCs/>
        </w:rPr>
        <w:t>увеличить число проведенных профилактических вакцинаций животных против заразных, в т</w:t>
      </w:r>
      <w:r>
        <w:rPr>
          <w:bCs/>
        </w:rPr>
        <w:t>ом числе особо опасных болезней.</w:t>
      </w:r>
    </w:p>
    <w:p w:rsidR="00A77A96" w:rsidRPr="008B4E14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B4E14">
        <w:rPr>
          <w:bCs/>
        </w:rPr>
        <w:t>Реализация мероприятий муниципальной программы направлена на снижение последствий рисков и повышение уровня гарантированности достижения предусмотренных в ней конечных результатов. К основным рискам относятся:</w:t>
      </w:r>
    </w:p>
    <w:p w:rsidR="00A77A96" w:rsidRPr="002449AB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макроэкономические риски, включающие рост цен на энергоресурсы и другие материально-технические средства, потребляемые при выращивании сельскохозяйственной продукции закрытого грунта;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449AB">
        <w:rPr>
          <w:bCs/>
        </w:rPr>
        <w:t>Управление рисками в рамках реализации муниципальной программы будет осуществляться на основе: реализации мероприятий по государственной поддержке сельскохозяйственного производства, в том числе государственной поддержке в сфере сельскохозяйственного страхования; проведения мониторинга угроз развитию агропромышленного комплекса городского округа.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</w:t>
      </w:r>
      <w:r w:rsidRPr="002449AB">
        <w:rPr>
          <w:bCs/>
        </w:rPr>
        <w:t>ля обеспечения населения городского округа, в том числе населения Московской области качественной сельскохозяйственной продукцией собственного производства, а также увеличения экспорта необходимо решение следующих задач по развитию агропромышленного комплекса: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2449AB">
        <w:rPr>
          <w:bCs/>
        </w:rPr>
        <w:t>расширение рынка сбыта сельскохозяйственной продукции, благодаря развитию объектов инфраструктуры, минимизации логистических издержек при движении товаров «теплица – склад – прилавок»;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 </w:t>
      </w:r>
      <w:r w:rsidRPr="002449AB">
        <w:rPr>
          <w:bCs/>
        </w:rPr>
        <w:t>строительство агрологистических комплексов, позволяющих сельхозпроизводителям хранить и поставлять продукцию в центры её потребления;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</w:t>
      </w:r>
      <w:r w:rsidRPr="002449AB">
        <w:rPr>
          <w:bCs/>
        </w:rPr>
        <w:t>разработка и внедрение механизмов поддержки приоритетных инвестиционных проектов в агропромышленном комплексе;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 </w:t>
      </w:r>
      <w:r w:rsidRPr="002449AB">
        <w:rPr>
          <w:bCs/>
        </w:rPr>
        <w:t>усовершенствование мер поддержки экспорта сельскохозяйственной продукции</w:t>
      </w:r>
      <w:r>
        <w:rPr>
          <w:bCs/>
        </w:rPr>
        <w:t>.</w:t>
      </w:r>
    </w:p>
    <w:p w:rsidR="00A77A96" w:rsidRPr="00D50194" w:rsidRDefault="00A77A96" w:rsidP="00A77A96">
      <w:pPr>
        <w:autoSpaceDE w:val="0"/>
        <w:autoSpaceDN w:val="0"/>
        <w:adjustRightInd w:val="0"/>
        <w:ind w:firstLine="708"/>
        <w:jc w:val="both"/>
      </w:pPr>
      <w:r w:rsidRPr="00502875">
        <w:t xml:space="preserve">Реализация мероприятий </w:t>
      </w:r>
      <w:r>
        <w:t>муниципальной</w:t>
      </w:r>
      <w:r w:rsidRPr="00502875">
        <w:t xml:space="preserve"> программы </w:t>
      </w:r>
      <w:r w:rsidRPr="00502875">
        <w:rPr>
          <w:bCs/>
        </w:rPr>
        <w:t xml:space="preserve">направлена на </w:t>
      </w:r>
      <w:r w:rsidRPr="00502875">
        <w:rPr>
          <w:spacing w:val="-3"/>
        </w:rPr>
        <w:t xml:space="preserve">насыщение внутреннего рынка жизненно </w:t>
      </w:r>
      <w:r w:rsidRPr="00502875">
        <w:t>необходимыми, качественными и дост</w:t>
      </w:r>
      <w:r>
        <w:t xml:space="preserve">упными для населения продуктами </w:t>
      </w:r>
      <w:r w:rsidRPr="00502875">
        <w:t>питания, создание эффективного, конкурентоспособного</w:t>
      </w:r>
      <w:r>
        <w:t xml:space="preserve"> </w:t>
      </w:r>
      <w:r w:rsidRPr="00D50194">
        <w:t>сельскохозяйственного производства,</w:t>
      </w:r>
      <w:r w:rsidRPr="00D50194">
        <w:rPr>
          <w:b/>
        </w:rPr>
        <w:t xml:space="preserve"> </w:t>
      </w:r>
      <w:r w:rsidRPr="00D50194">
        <w:t xml:space="preserve">повышение занятости и уровня жизни сельского населения. 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dr w:val="none" w:sz="0" w:space="0" w:color="auto" w:frame="1"/>
          <w:shd w:val="clear" w:color="auto" w:fill="FFFFFF"/>
        </w:rPr>
      </w:pPr>
    </w:p>
    <w:p w:rsidR="00A77A96" w:rsidRPr="00D50194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dr w:val="none" w:sz="0" w:space="0" w:color="auto" w:frame="1"/>
          <w:shd w:val="clear" w:color="auto" w:fill="FFFFFF"/>
        </w:rPr>
      </w:pPr>
    </w:p>
    <w:p w:rsidR="00A77A96" w:rsidRPr="00D50194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dr w:val="none" w:sz="0" w:space="0" w:color="auto" w:frame="1"/>
          <w:shd w:val="clear" w:color="auto" w:fill="FFFFFF"/>
        </w:rPr>
      </w:pPr>
      <w:r w:rsidRPr="00D50194">
        <w:rPr>
          <w:b/>
          <w:bdr w:val="none" w:sz="0" w:space="0" w:color="auto" w:frame="1"/>
          <w:shd w:val="clear" w:color="auto" w:fill="FFFFFF"/>
        </w:rPr>
        <w:t>4. Перечень подпрограмм и краткое их описание</w:t>
      </w:r>
    </w:p>
    <w:p w:rsidR="00A77A96" w:rsidRPr="00D50194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dr w:val="none" w:sz="0" w:space="0" w:color="auto" w:frame="1"/>
          <w:shd w:val="clear" w:color="auto" w:fill="FFFFFF"/>
        </w:rPr>
      </w:pP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В состав муниципальной программы входят следующие подпрограммы:</w:t>
      </w:r>
    </w:p>
    <w:p w:rsidR="00A77A96" w:rsidRDefault="00C87D34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9" w:history="1">
        <w:r w:rsidR="00A77A96" w:rsidRPr="00D50194">
          <w:rPr>
            <w:b/>
            <w:bCs/>
          </w:rPr>
          <w:t>Подпрограмма I</w:t>
        </w:r>
      </w:hyperlink>
      <w:r w:rsidR="00A77A96" w:rsidRPr="00D50194">
        <w:rPr>
          <w:b/>
          <w:bCs/>
        </w:rPr>
        <w:t xml:space="preserve"> «Развитие отраслей сельского хозяйства»</w:t>
      </w:r>
      <w:r w:rsidR="00A77A96" w:rsidRPr="00D50194">
        <w:rPr>
          <w:bCs/>
        </w:rPr>
        <w:t xml:space="preserve"> (далее – Подпрограмма I) (приложение № 1).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 xml:space="preserve">Цель </w:t>
      </w:r>
      <w:hyperlink r:id="rId10" w:history="1">
        <w:r w:rsidRPr="00D50194">
          <w:rPr>
            <w:bCs/>
          </w:rPr>
          <w:t>Подпрограммы I</w:t>
        </w:r>
      </w:hyperlink>
      <w:r w:rsidRPr="00D50194">
        <w:rPr>
          <w:bCs/>
        </w:rPr>
        <w:t>: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0194">
        <w:rPr>
          <w:bCs/>
        </w:rPr>
        <w:t>- повышение конкурентоспособности продукции (овощей закрытого грунта) на основе инновационного</w:t>
      </w:r>
      <w:r w:rsidRPr="00EA1606">
        <w:rPr>
          <w:bCs/>
        </w:rPr>
        <w:t xml:space="preserve"> развития, проведения комплексного оснащения материально-технической базы и привлечения инвестиций. 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Для достижения указанных целей в рамках Подпрограммы </w:t>
      </w:r>
      <w:r w:rsidRPr="00EA1606">
        <w:rPr>
          <w:bCs/>
          <w:lang w:val="en-US"/>
        </w:rPr>
        <w:t>I</w:t>
      </w:r>
      <w:r w:rsidRPr="00EA1606">
        <w:rPr>
          <w:bCs/>
        </w:rPr>
        <w:t xml:space="preserve"> планируется:</w:t>
      </w:r>
    </w:p>
    <w:p w:rsidR="00A77A96" w:rsidRPr="00745880" w:rsidRDefault="00A77A96" w:rsidP="00A77A96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5880">
        <w:rPr>
          <w:bCs/>
        </w:rPr>
        <w:t>-</w:t>
      </w:r>
      <w:r>
        <w:rPr>
          <w:bCs/>
          <w:color w:val="FF0000"/>
        </w:rPr>
        <w:t xml:space="preserve"> </w:t>
      </w:r>
      <w:r w:rsidRPr="00745880">
        <w:rPr>
          <w:bCs/>
        </w:rPr>
        <w:t>В начале 2019 года начал реализовываться проект по строительству грибоводческого комплекса. В июне 2019 года в ходе проведения Петербурского международного экономического форума, подписано соглашение</w:t>
      </w:r>
      <w:r>
        <w:rPr>
          <w:bCs/>
        </w:rPr>
        <w:t xml:space="preserve"> между ООО </w:t>
      </w:r>
      <w:r w:rsidRPr="00D50194">
        <w:rPr>
          <w:b/>
          <w:bCs/>
        </w:rPr>
        <w:t>«</w:t>
      </w:r>
      <w:r w:rsidRPr="00745880">
        <w:rPr>
          <w:bCs/>
        </w:rPr>
        <w:t>Тепличный</w:t>
      </w:r>
      <w:r>
        <w:rPr>
          <w:bCs/>
          <w:color w:val="FF0000"/>
        </w:rPr>
        <w:t xml:space="preserve"> </w:t>
      </w:r>
      <w:r w:rsidRPr="00745880">
        <w:rPr>
          <w:bCs/>
        </w:rPr>
        <w:t>комплекс Сов</w:t>
      </w:r>
      <w:r>
        <w:rPr>
          <w:bCs/>
        </w:rPr>
        <w:t>хоз Электростальский</w:t>
      </w:r>
      <w:r w:rsidRPr="00745880">
        <w:rPr>
          <w:bCs/>
        </w:rPr>
        <w:t>»</w:t>
      </w:r>
      <w:r>
        <w:rPr>
          <w:bCs/>
        </w:rPr>
        <w:t xml:space="preserve"> и японской фирмой </w:t>
      </w:r>
      <w:r w:rsidRPr="00D50194">
        <w:rPr>
          <w:b/>
          <w:bCs/>
        </w:rPr>
        <w:t>«</w:t>
      </w:r>
      <w:r w:rsidRPr="00745880">
        <w:rPr>
          <w:bCs/>
        </w:rPr>
        <w:t>Марубени Корпорей</w:t>
      </w:r>
      <w:r>
        <w:rPr>
          <w:bCs/>
        </w:rPr>
        <w:t>шн</w:t>
      </w:r>
      <w:r w:rsidRPr="00745880">
        <w:rPr>
          <w:bCs/>
        </w:rPr>
        <w:t>»</w:t>
      </w:r>
      <w:r>
        <w:rPr>
          <w:bCs/>
        </w:rPr>
        <w:t xml:space="preserve"> о строительстве тепличного комплекса по круглогодичному выращиванию клубники специальных сортов.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</w:pP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2045">
        <w:rPr>
          <w:b/>
          <w:bCs/>
        </w:rPr>
        <w:t xml:space="preserve">Подпрограмма </w:t>
      </w:r>
      <w:r w:rsidRPr="00FC2045">
        <w:rPr>
          <w:b/>
          <w:bCs/>
          <w:lang w:val="en-US"/>
        </w:rPr>
        <w:t>II</w:t>
      </w:r>
      <w:r w:rsidRPr="00FC2045">
        <w:rPr>
          <w:b/>
          <w:bCs/>
        </w:rPr>
        <w:t xml:space="preserve"> «Развитие мелиорации земель сельскохозяйственного назначения»</w:t>
      </w:r>
      <w:r>
        <w:rPr>
          <w:bCs/>
        </w:rPr>
        <w:t xml:space="preserve"> (далее</w:t>
      </w:r>
      <w:r w:rsidRPr="00EA1606">
        <w:rPr>
          <w:bCs/>
        </w:rPr>
        <w:t xml:space="preserve"> - Подпрограмма </w:t>
      </w:r>
      <w:r w:rsidRPr="00EA1606">
        <w:rPr>
          <w:bCs/>
          <w:lang w:val="en-US"/>
        </w:rPr>
        <w:t>II</w:t>
      </w:r>
      <w:r>
        <w:rPr>
          <w:bCs/>
        </w:rPr>
        <w:t>) (приложение № 2).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 xml:space="preserve">Цель Подпрограммы </w:t>
      </w:r>
      <w:r w:rsidRPr="00EA1606">
        <w:rPr>
          <w:bCs/>
          <w:lang w:val="en-US"/>
        </w:rPr>
        <w:t>II</w:t>
      </w:r>
      <w:r w:rsidRPr="00EA1606">
        <w:rPr>
          <w:bCs/>
        </w:rPr>
        <w:t>: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предотвращение выбытия из оборота земель сельскохозяйственного назначения;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A1606">
        <w:rPr>
          <w:bCs/>
        </w:rPr>
        <w:t>проведение мероприятий по борьбе с борщевиком Сосновского.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1606">
        <w:rPr>
          <w:bCs/>
        </w:rPr>
        <w:t>Для достижения указанной цели планируется проведение мероприятий по вовлечению в оборот неиспользуемых земель с</w:t>
      </w:r>
      <w:r>
        <w:rPr>
          <w:bCs/>
        </w:rPr>
        <w:t xml:space="preserve">ельскохозяйственного назначения и проведение </w:t>
      </w:r>
      <w:r w:rsidRPr="00EA1606">
        <w:rPr>
          <w:bCs/>
        </w:rPr>
        <w:t>работ по уничтожению борщевика Сосновского.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Pr="00450C4E" w:rsidRDefault="00C87D34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1" w:history="1">
        <w:r w:rsidR="00A77A96">
          <w:rPr>
            <w:b/>
            <w:bCs/>
          </w:rPr>
          <w:t>Подпрограмма III</w:t>
        </w:r>
        <w:r w:rsidR="00A77A96" w:rsidRPr="00450C4E">
          <w:rPr>
            <w:b/>
            <w:bCs/>
          </w:rPr>
          <w:t xml:space="preserve"> </w:t>
        </w:r>
      </w:hyperlink>
      <w:r w:rsidR="00A77A96" w:rsidRPr="00450C4E">
        <w:rPr>
          <w:b/>
          <w:bCs/>
        </w:rPr>
        <w:t>«Обеспечение эпизоотического и ветеринарно-санитарного благополучия Московской области»</w:t>
      </w:r>
      <w:r w:rsidR="00A77A96" w:rsidRPr="00450C4E">
        <w:rPr>
          <w:bCs/>
        </w:rPr>
        <w:t xml:space="preserve"> (далее – Подпрограмма </w:t>
      </w:r>
      <w:r w:rsidR="00A77A96">
        <w:rPr>
          <w:bCs/>
          <w:lang w:val="en-US"/>
        </w:rPr>
        <w:t>III</w:t>
      </w:r>
      <w:r w:rsidR="00A77A96" w:rsidRPr="00450C4E">
        <w:rPr>
          <w:bCs/>
        </w:rPr>
        <w:t xml:space="preserve">) (приложение № </w:t>
      </w:r>
      <w:r w:rsidR="00A77A96">
        <w:rPr>
          <w:bCs/>
        </w:rPr>
        <w:t>3</w:t>
      </w:r>
      <w:r w:rsidR="00A77A96" w:rsidRPr="00450C4E">
        <w:rPr>
          <w:bCs/>
        </w:rPr>
        <w:t>).</w:t>
      </w:r>
    </w:p>
    <w:p w:rsidR="00A77A96" w:rsidRPr="00450C4E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Цель Подпрограммы </w:t>
      </w:r>
      <w:r>
        <w:rPr>
          <w:lang w:val="en-US"/>
        </w:rPr>
        <w:t>III</w:t>
      </w:r>
      <w:r w:rsidRPr="00450C4E">
        <w:rPr>
          <w:bCs/>
        </w:rPr>
        <w:t>:</w:t>
      </w:r>
    </w:p>
    <w:p w:rsidR="00A77A96" w:rsidRPr="00450C4E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50C4E">
        <w:rPr>
          <w:bCs/>
        </w:rPr>
        <w:t xml:space="preserve">- защита населения от болезней, общих для человека и животных,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 </w:t>
      </w:r>
    </w:p>
    <w:p w:rsidR="00A77A96" w:rsidRPr="00450C4E" w:rsidRDefault="00A77A96" w:rsidP="00A77A96">
      <w:pPr>
        <w:autoSpaceDE w:val="0"/>
        <w:autoSpaceDN w:val="0"/>
        <w:adjustRightInd w:val="0"/>
        <w:ind w:firstLine="709"/>
        <w:jc w:val="both"/>
      </w:pPr>
      <w:r w:rsidRPr="00450C4E">
        <w:rPr>
          <w:bCs/>
        </w:rPr>
        <w:t xml:space="preserve">Для достижения указанной цели в рамках </w:t>
      </w:r>
      <w:hyperlink r:id="rId12" w:history="1">
        <w:r w:rsidRPr="00450C4E">
          <w:rPr>
            <w:bCs/>
          </w:rPr>
          <w:t>Подпрограммы I</w:t>
        </w:r>
      </w:hyperlink>
      <w:r>
        <w:rPr>
          <w:lang w:val="en-US"/>
        </w:rPr>
        <w:t>II</w:t>
      </w:r>
      <w:r w:rsidRPr="00450C4E">
        <w:t xml:space="preserve"> планируется: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</w:pPr>
      <w:r w:rsidRPr="00450C4E">
        <w:t>- проведение сельхозпроизводителями городского округа</w:t>
      </w:r>
      <w:r>
        <w:t xml:space="preserve"> профилактических вакцинаций </w:t>
      </w:r>
      <w:r w:rsidRPr="00607EBF">
        <w:t>животных против заразных и опасных болезней</w:t>
      </w:r>
      <w:r>
        <w:t>;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осуществление переданных полномочий Московской области по организации проведения мероприятий по отлову и содержанию безнадзорных животных.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77A96" w:rsidRDefault="00C87D34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13" w:history="1">
        <w:r w:rsidR="00A77A96" w:rsidRPr="00FC2045">
          <w:rPr>
            <w:b/>
            <w:bCs/>
          </w:rPr>
          <w:t>Подпрограмма</w:t>
        </w:r>
      </w:hyperlink>
      <w:r w:rsidR="00A77A96" w:rsidRPr="00FC2045">
        <w:rPr>
          <w:b/>
        </w:rPr>
        <w:t xml:space="preserve"> </w:t>
      </w:r>
      <w:r w:rsidR="00A77A96">
        <w:rPr>
          <w:b/>
          <w:lang w:val="en-US"/>
        </w:rPr>
        <w:t>IV</w:t>
      </w:r>
      <w:r w:rsidR="00A77A96" w:rsidRPr="00C4796C">
        <w:rPr>
          <w:b/>
          <w:bCs/>
        </w:rPr>
        <w:t xml:space="preserve"> «Экспорт продукции </w:t>
      </w:r>
      <w:r w:rsidR="00A77A96" w:rsidRPr="00C4796C">
        <w:rPr>
          <w:b/>
        </w:rPr>
        <w:t>агропромышленного комплекса Московской области</w:t>
      </w:r>
      <w:r w:rsidR="00A77A96" w:rsidRPr="00C4796C">
        <w:rPr>
          <w:b/>
          <w:bCs/>
        </w:rPr>
        <w:t xml:space="preserve">» </w:t>
      </w:r>
      <w:r w:rsidR="00A77A96" w:rsidRPr="00AE6E7F">
        <w:rPr>
          <w:bCs/>
        </w:rPr>
        <w:t xml:space="preserve">(далее – Подпрограмма </w:t>
      </w:r>
      <w:r w:rsidR="00A77A96">
        <w:rPr>
          <w:bCs/>
          <w:lang w:val="en-US"/>
        </w:rPr>
        <w:t>IV</w:t>
      </w:r>
      <w:r w:rsidR="00A77A96">
        <w:rPr>
          <w:bCs/>
        </w:rPr>
        <w:t>) (приложение № 4).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Цель </w:t>
      </w:r>
      <w:hyperlink r:id="rId14" w:history="1">
        <w:r w:rsidRPr="00AE6E7F">
          <w:rPr>
            <w:bCs/>
          </w:rPr>
          <w:t xml:space="preserve">Подпрограммы </w:t>
        </w:r>
      </w:hyperlink>
      <w:r>
        <w:rPr>
          <w:lang w:val="en-US"/>
        </w:rPr>
        <w:t>IV</w:t>
      </w:r>
      <w:r w:rsidRPr="00AE6E7F">
        <w:rPr>
          <w:bCs/>
        </w:rPr>
        <w:t>: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AE6E7F">
        <w:rPr>
          <w:bCs/>
        </w:rPr>
        <w:t xml:space="preserve">достижение объема экспорта продукции АПК (в стоимостном выражении) в размере </w:t>
      </w:r>
      <w:r w:rsidRPr="00450C4E">
        <w:rPr>
          <w:bCs/>
        </w:rPr>
        <w:t>460</w:t>
      </w:r>
      <w:r w:rsidRPr="00AE6E7F">
        <w:rPr>
          <w:bCs/>
        </w:rPr>
        <w:t xml:space="preserve"> тыс. долларов США к концу 2024 году за счет </w:t>
      </w:r>
      <w:r>
        <w:rPr>
          <w:bCs/>
        </w:rPr>
        <w:t>выращивания</w:t>
      </w:r>
      <w:r w:rsidRPr="00AE6E7F">
        <w:rPr>
          <w:bCs/>
        </w:rPr>
        <w:t xml:space="preserve"> </w:t>
      </w:r>
      <w:r>
        <w:rPr>
          <w:bCs/>
        </w:rPr>
        <w:t>новой продукции</w:t>
      </w:r>
      <w:r w:rsidRPr="00AE6E7F">
        <w:rPr>
          <w:bCs/>
        </w:rPr>
        <w:t xml:space="preserve">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A77A96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6E7F">
        <w:rPr>
          <w:bCs/>
        </w:rPr>
        <w:t xml:space="preserve">Для достижения указанных целей в рамках Подпрограммы </w:t>
      </w:r>
      <w:r>
        <w:rPr>
          <w:bCs/>
          <w:lang w:val="en-US"/>
        </w:rPr>
        <w:t>IV</w:t>
      </w:r>
      <w:r w:rsidRPr="00AE6E7F">
        <w:rPr>
          <w:bCs/>
        </w:rPr>
        <w:t xml:space="preserve"> планируется:</w:t>
      </w:r>
    </w:p>
    <w:p w:rsidR="00A77A96" w:rsidRPr="00745880" w:rsidRDefault="00A77A96" w:rsidP="00A77A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880">
        <w:rPr>
          <w:bCs/>
        </w:rPr>
        <w:t xml:space="preserve">- </w:t>
      </w:r>
      <w:r>
        <w:rPr>
          <w:bCs/>
        </w:rPr>
        <w:t>увеличение видов выпускаемой продукции и выход на рынки сбыта в страны ближнего зарубежья.</w:t>
      </w:r>
    </w:p>
    <w:p w:rsidR="00A77A96" w:rsidRDefault="00A77A96" w:rsidP="00A77A96">
      <w:pPr>
        <w:jc w:val="both"/>
        <w:rPr>
          <w:bCs/>
        </w:rPr>
      </w:pPr>
    </w:p>
    <w:p w:rsidR="00A77A96" w:rsidRPr="009845BE" w:rsidRDefault="00A77A96" w:rsidP="00A77A9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845BE">
        <w:rPr>
          <w:b/>
          <w:bCs/>
        </w:rPr>
        <w:t>5.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77A96" w:rsidRPr="000F4F99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Каждая из подпрограмм муниципальной программы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A77A96" w:rsidRPr="000F4F99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Основные мероприятия подпрограмм муниципальной программы включают комплекс мероприятий,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A77A96" w:rsidRDefault="00A77A96" w:rsidP="00A77A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0F4F99">
        <w:rPr>
          <w:bCs/>
        </w:rPr>
        <w:t>Для обеспечения прозрачной и понятной связи влияния основных мероприятий на достижение целей муниципальной программы в данном разделе представлена обобщенная характеристика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основные мероприятия). Подробный перечень мероприятий подпрограмм, направленных на решение задач муниципальной программы и обеспечивающих достижение целей муниципальной программы, приведен в соответствующих приложениях к подпрограммам.</w:t>
      </w:r>
    </w:p>
    <w:p w:rsidR="00A77A96" w:rsidRDefault="00A77A96" w:rsidP="00A77A96">
      <w:pPr>
        <w:autoSpaceDE w:val="0"/>
        <w:autoSpaceDN w:val="0"/>
        <w:adjustRightInd w:val="0"/>
        <w:jc w:val="both"/>
        <w:rPr>
          <w:bCs/>
        </w:rPr>
      </w:pPr>
    </w:p>
    <w:p w:rsidR="00A77A96" w:rsidRPr="006D16A7" w:rsidRDefault="00A77A96" w:rsidP="00A77A96">
      <w:pPr>
        <w:autoSpaceDE w:val="0"/>
        <w:autoSpaceDN w:val="0"/>
        <w:adjustRightInd w:val="0"/>
        <w:ind w:firstLine="708"/>
        <w:outlineLvl w:val="1"/>
        <w:rPr>
          <w:bCs/>
          <w:i/>
        </w:rPr>
      </w:pPr>
      <w:r w:rsidRPr="006D16A7">
        <w:rPr>
          <w:bCs/>
          <w:i/>
        </w:rPr>
        <w:t>Подпрограмма I «Развитие отраслей сельского хозяйства»</w:t>
      </w:r>
    </w:p>
    <w:p w:rsidR="00A77A96" w:rsidRDefault="00A77A96" w:rsidP="00A77A96">
      <w:pPr>
        <w:rPr>
          <w:sz w:val="20"/>
          <w:szCs w:val="20"/>
        </w:rPr>
      </w:pPr>
      <w:r>
        <w:rPr>
          <w:bCs/>
          <w:i/>
        </w:rPr>
        <w:t>Основное мероприятие 08</w:t>
      </w:r>
      <w:r w:rsidRPr="006D16A7">
        <w:rPr>
          <w:bCs/>
          <w:i/>
        </w:rPr>
        <w:t xml:space="preserve">. </w:t>
      </w:r>
      <w:r w:rsidRPr="002C3560">
        <w:rPr>
          <w:i/>
        </w:rPr>
        <w:t>Создание условий для развития сельскохозяйственного производства, расширение рынка сельхозпродукции и продовольствия</w:t>
      </w:r>
      <w:r>
        <w:rPr>
          <w:i/>
        </w:rPr>
        <w:t>.</w:t>
      </w:r>
    </w:p>
    <w:p w:rsidR="00A77A96" w:rsidRDefault="00A77A96" w:rsidP="00A77A96">
      <w:pPr>
        <w:autoSpaceDE w:val="0"/>
        <w:autoSpaceDN w:val="0"/>
        <w:adjustRightInd w:val="0"/>
        <w:ind w:firstLine="708"/>
        <w:outlineLvl w:val="2"/>
        <w:rPr>
          <w:bCs/>
          <w:i/>
        </w:rPr>
      </w:pPr>
    </w:p>
    <w:p w:rsidR="00A77A96" w:rsidRPr="006D16A7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D16A7">
        <w:rPr>
          <w:bCs/>
        </w:rPr>
        <w:t>Реализация основного мероприятия позволит обеспечить ввод новых производственных мощностей в агропромышленных комплексах.</w:t>
      </w:r>
    </w:p>
    <w:p w:rsidR="00A77A96" w:rsidRPr="00450C4E" w:rsidRDefault="00A77A96" w:rsidP="00A77A96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28"/>
          <w:szCs w:val="28"/>
        </w:rPr>
      </w:pPr>
    </w:p>
    <w:p w:rsidR="00A77A96" w:rsidRPr="00396A5C" w:rsidRDefault="00A77A96" w:rsidP="00A77A96">
      <w:pPr>
        <w:autoSpaceDE w:val="0"/>
        <w:autoSpaceDN w:val="0"/>
        <w:adjustRightInd w:val="0"/>
        <w:ind w:firstLine="624"/>
        <w:jc w:val="both"/>
        <w:outlineLvl w:val="1"/>
        <w:rPr>
          <w:bCs/>
          <w:i/>
        </w:rPr>
      </w:pPr>
      <w:r w:rsidRPr="00396A5C">
        <w:rPr>
          <w:bCs/>
          <w:i/>
        </w:rPr>
        <w:t xml:space="preserve">Подпрограмма </w:t>
      </w:r>
      <w:r w:rsidRPr="00396A5C">
        <w:rPr>
          <w:bCs/>
          <w:i/>
          <w:lang w:val="en-US"/>
        </w:rPr>
        <w:t>II</w:t>
      </w:r>
      <w:r w:rsidRPr="00396A5C">
        <w:rPr>
          <w:bCs/>
          <w:i/>
        </w:rPr>
        <w:t xml:space="preserve"> «Развитие мелиорации земель</w:t>
      </w:r>
      <w:r>
        <w:rPr>
          <w:bCs/>
          <w:i/>
        </w:rPr>
        <w:t xml:space="preserve"> </w:t>
      </w:r>
      <w:r w:rsidRPr="00396A5C">
        <w:rPr>
          <w:bCs/>
          <w:i/>
        </w:rPr>
        <w:t>сельскохозяйственного назначения»</w:t>
      </w:r>
    </w:p>
    <w:p w:rsidR="00A77A96" w:rsidRDefault="00A77A96" w:rsidP="00A77A96">
      <w:pPr>
        <w:autoSpaceDE w:val="0"/>
        <w:autoSpaceDN w:val="0"/>
        <w:adjustRightInd w:val="0"/>
        <w:ind w:firstLine="624"/>
        <w:jc w:val="both"/>
        <w:outlineLvl w:val="2"/>
        <w:rPr>
          <w:i/>
        </w:rPr>
      </w:pPr>
      <w:r>
        <w:rPr>
          <w:bCs/>
          <w:i/>
        </w:rPr>
        <w:t>Основное мероприятие 0</w:t>
      </w:r>
      <w:r w:rsidRPr="00396A5C">
        <w:rPr>
          <w:bCs/>
          <w:i/>
        </w:rPr>
        <w:t xml:space="preserve">1. </w:t>
      </w:r>
      <w:r w:rsidRPr="00450C4E">
        <w:rPr>
          <w:i/>
        </w:rPr>
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</w:r>
    </w:p>
    <w:p w:rsidR="00A77A96" w:rsidRPr="00450C4E" w:rsidRDefault="00A77A96" w:rsidP="00A77A96">
      <w:pPr>
        <w:autoSpaceDE w:val="0"/>
        <w:autoSpaceDN w:val="0"/>
        <w:adjustRightInd w:val="0"/>
        <w:ind w:firstLine="624"/>
        <w:jc w:val="both"/>
        <w:outlineLvl w:val="2"/>
        <w:rPr>
          <w:bCs/>
          <w:i/>
        </w:rPr>
      </w:pP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6A5C">
        <w:rPr>
          <w:bCs/>
        </w:rPr>
        <w:t>Реализация основного мероприятия направлена на</w:t>
      </w:r>
      <w:r>
        <w:rPr>
          <w:bCs/>
        </w:rPr>
        <w:t>: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 проведение работ по уничтожению борщевика Сосновского и </w:t>
      </w:r>
      <w:r w:rsidRPr="00396A5C">
        <w:rPr>
          <w:bCs/>
        </w:rPr>
        <w:t>создание условий для предотвращение выбытия из сельскохозяйственного оборота земель с</w:t>
      </w:r>
      <w:r>
        <w:rPr>
          <w:bCs/>
        </w:rPr>
        <w:t>ельскохозяйственного назначения.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Реализация мероприятий</w:t>
      </w:r>
      <w:r w:rsidRPr="00396A5C">
        <w:rPr>
          <w:bCs/>
        </w:rPr>
        <w:t xml:space="preserve"> обеспечит</w:t>
      </w:r>
      <w:r>
        <w:rPr>
          <w:bCs/>
        </w:rPr>
        <w:t>: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396A5C">
        <w:rPr>
          <w:bCs/>
        </w:rPr>
        <w:t>достижение показателя по обращению Губернатора Московской области</w:t>
      </w:r>
      <w:r>
        <w:rPr>
          <w:bCs/>
        </w:rPr>
        <w:t xml:space="preserve"> «Площадь земель, обработанных от борщевика Сосновского», га.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396A5C">
        <w:rPr>
          <w:bCs/>
        </w:rPr>
        <w:t xml:space="preserve"> достижение показателя по обращению Губернатора Московской области «Вовлечение в оборот выбывших сельск</w:t>
      </w:r>
      <w:r>
        <w:rPr>
          <w:bCs/>
        </w:rPr>
        <w:t>охозяйственных угодий, тыс. га»;</w:t>
      </w:r>
    </w:p>
    <w:p w:rsidR="00A77A96" w:rsidRDefault="00A77A96" w:rsidP="00A77A96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77A96" w:rsidRPr="00D91E35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bCs/>
          <w:i/>
        </w:rPr>
      </w:pPr>
      <w:r>
        <w:rPr>
          <w:bCs/>
          <w:i/>
        </w:rPr>
        <w:t>Подпрограмма III</w:t>
      </w:r>
      <w:r w:rsidRPr="00D91E35">
        <w:rPr>
          <w:bCs/>
          <w:i/>
        </w:rPr>
        <w:t xml:space="preserve"> «Обеспечение эпизоотического</w:t>
      </w:r>
      <w:r>
        <w:rPr>
          <w:bCs/>
          <w:i/>
        </w:rPr>
        <w:t xml:space="preserve"> </w:t>
      </w:r>
      <w:r w:rsidRPr="00D91E35">
        <w:rPr>
          <w:bCs/>
          <w:i/>
        </w:rPr>
        <w:t>и ветеринарно-санитарного благополучия Московской области»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i/>
        </w:rPr>
      </w:pPr>
      <w:r>
        <w:rPr>
          <w:bCs/>
          <w:i/>
        </w:rPr>
        <w:t>Основное мероприятие 0</w:t>
      </w:r>
      <w:r w:rsidRPr="00D91E35">
        <w:rPr>
          <w:bCs/>
          <w:i/>
        </w:rPr>
        <w:t xml:space="preserve">1. </w:t>
      </w:r>
      <w:r w:rsidRPr="006A604B">
        <w:rPr>
          <w:rFonts w:cs="Times New Roman"/>
          <w:i/>
          <w:color w:val="000000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i/>
        </w:rPr>
      </w:pPr>
      <w:r w:rsidRPr="00F4344A">
        <w:rPr>
          <w:bCs/>
        </w:rPr>
        <w:t>Реализация мероприятия направлена на выполнение планов противоэпизоотических мероприятий, обеспечение ветеринарной безопасности на территории городского округа, поддержание стойкого эпизоотического благополучия на территории городского округа.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i/>
        </w:rPr>
      </w:pPr>
      <w:r w:rsidRPr="00F4344A">
        <w:rPr>
          <w:bCs/>
        </w:rPr>
        <w:t xml:space="preserve">Реализация комплекса мероприятий </w:t>
      </w:r>
      <w:r>
        <w:rPr>
          <w:bCs/>
        </w:rPr>
        <w:t xml:space="preserve">подпрограммы </w:t>
      </w:r>
      <w:r w:rsidRPr="00F4344A">
        <w:rPr>
          <w:bCs/>
        </w:rPr>
        <w:t>позволит обеспечить недопущение заноса возбудителей особо опасных болезней животных на территорию городского округа,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осуществление лабораторного мониторинга эпизоотической ситуации по АЧС.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i/>
        </w:rPr>
      </w:pPr>
    </w:p>
    <w:p w:rsidR="00A77A96" w:rsidRDefault="00C87D34" w:rsidP="00A77A96">
      <w:pPr>
        <w:autoSpaceDE w:val="0"/>
        <w:autoSpaceDN w:val="0"/>
        <w:adjustRightInd w:val="0"/>
        <w:ind w:firstLine="567"/>
        <w:jc w:val="both"/>
        <w:outlineLvl w:val="1"/>
        <w:rPr>
          <w:bCs/>
          <w:i/>
        </w:rPr>
      </w:pPr>
      <w:hyperlink r:id="rId15" w:history="1">
        <w:r w:rsidR="00A77A96" w:rsidRPr="00A82072">
          <w:rPr>
            <w:bCs/>
            <w:i/>
          </w:rPr>
          <w:t>Подпрограмма</w:t>
        </w:r>
      </w:hyperlink>
      <w:r w:rsidR="00A77A96" w:rsidRPr="00A82072">
        <w:rPr>
          <w:i/>
        </w:rPr>
        <w:t xml:space="preserve"> </w:t>
      </w:r>
      <w:r w:rsidR="00A77A96" w:rsidRPr="00A82072">
        <w:rPr>
          <w:i/>
          <w:lang w:val="en-US"/>
        </w:rPr>
        <w:t>I</w:t>
      </w:r>
      <w:r w:rsidR="00A77A96">
        <w:rPr>
          <w:i/>
          <w:lang w:val="en-US"/>
        </w:rPr>
        <w:t>V</w:t>
      </w:r>
      <w:r w:rsidR="00A77A96" w:rsidRPr="00A82072">
        <w:rPr>
          <w:bCs/>
          <w:i/>
        </w:rPr>
        <w:t xml:space="preserve"> «Экс</w:t>
      </w:r>
      <w:r w:rsidR="00A77A96" w:rsidRPr="00EE4714">
        <w:rPr>
          <w:bCs/>
          <w:i/>
        </w:rPr>
        <w:t>порт продукции АПК Московской области»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bCs/>
          <w:i/>
        </w:rPr>
      </w:pPr>
      <w:r>
        <w:rPr>
          <w:bCs/>
          <w:i/>
        </w:rPr>
        <w:t xml:space="preserve">Основное мероприятие </w:t>
      </w:r>
      <w:r w:rsidRPr="00D84805">
        <w:rPr>
          <w:bCs/>
          <w:i/>
        </w:rPr>
        <w:t>T2</w:t>
      </w:r>
      <w:r w:rsidRPr="00EE4714">
        <w:rPr>
          <w:bCs/>
          <w:i/>
        </w:rPr>
        <w:t xml:space="preserve">. Федеральный проект </w:t>
      </w:r>
      <w:r>
        <w:rPr>
          <w:bCs/>
          <w:i/>
        </w:rPr>
        <w:t>«</w:t>
      </w:r>
      <w:r w:rsidRPr="00EE4714">
        <w:rPr>
          <w:bCs/>
          <w:i/>
        </w:rPr>
        <w:t>Экспорт продукции агропромышленного комплекса</w:t>
      </w:r>
      <w:r>
        <w:rPr>
          <w:bCs/>
          <w:i/>
        </w:rPr>
        <w:t>»</w:t>
      </w:r>
    </w:p>
    <w:p w:rsidR="00A77A96" w:rsidRDefault="00A77A96" w:rsidP="00A77A96">
      <w:pPr>
        <w:autoSpaceDE w:val="0"/>
        <w:autoSpaceDN w:val="0"/>
        <w:adjustRightInd w:val="0"/>
        <w:ind w:firstLine="567"/>
        <w:jc w:val="both"/>
        <w:outlineLvl w:val="1"/>
        <w:rPr>
          <w:bCs/>
          <w:i/>
        </w:rPr>
      </w:pPr>
    </w:p>
    <w:p w:rsidR="00A77A96" w:rsidRPr="00EE4714" w:rsidRDefault="00A77A96" w:rsidP="00A77A9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4714">
        <w:rPr>
          <w:bCs/>
        </w:rPr>
        <w:t>Реализация основного мероприятия направлена на повышение валового производства сельскохозяйственной продукции, увеличение доли экспортоориентированных производств и позволит создать благоприятные инвестиционные условия для развития отрасли, повысить долю экспорта продукции Московской области в общем валовом объеме экспорта Российской Федерации.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77A96" w:rsidSect="001E0A54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A96" w:rsidRP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6. Планируемые результаты реализации муниципальной программы </w:t>
      </w:r>
    </w:p>
    <w:p w:rsidR="00A77A96" w:rsidRP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A77A96" w:rsidRPr="0065227C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56"/>
        <w:gridCol w:w="1985"/>
        <w:gridCol w:w="1276"/>
        <w:gridCol w:w="1276"/>
        <w:gridCol w:w="1005"/>
        <w:gridCol w:w="979"/>
        <w:gridCol w:w="992"/>
        <w:gridCol w:w="992"/>
        <w:gridCol w:w="992"/>
        <w:gridCol w:w="1404"/>
      </w:tblGrid>
      <w:tr w:rsidR="00A77A96" w:rsidRPr="00EB2782" w:rsidTr="001E0A54">
        <w:trPr>
          <w:trHeight w:val="1236"/>
        </w:trPr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№ п/п</w:t>
            </w:r>
          </w:p>
        </w:tc>
        <w:tc>
          <w:tcPr>
            <w:tcW w:w="425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Планируемые результаты реализации государственной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 xml:space="preserve">Базовое значение </w:t>
            </w:r>
            <w:r>
              <w:rPr>
                <w:rFonts w:cs="Times New Roman"/>
                <w:sz w:val="20"/>
                <w:szCs w:val="22"/>
              </w:rPr>
              <w:t>на начало реализации под</w:t>
            </w:r>
            <w:r w:rsidRPr="00EB2782">
              <w:rPr>
                <w:rFonts w:cs="Times New Roman"/>
                <w:sz w:val="20"/>
                <w:szCs w:val="22"/>
              </w:rPr>
              <w:t>программы</w:t>
            </w:r>
          </w:p>
        </w:tc>
        <w:tc>
          <w:tcPr>
            <w:tcW w:w="49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Номер основного мероприятия в перечне мероприятий подпрограм-мы</w:t>
            </w:r>
          </w:p>
        </w:tc>
      </w:tr>
      <w:tr w:rsidR="00A77A96" w:rsidRPr="00EB2782" w:rsidTr="001E0A54">
        <w:trPr>
          <w:trHeight w:val="509"/>
        </w:trPr>
        <w:tc>
          <w:tcPr>
            <w:tcW w:w="70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960" w:type="dxa"/>
            <w:gridSpan w:val="5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1E0A54">
        <w:trPr>
          <w:trHeight w:val="746"/>
        </w:trPr>
        <w:tc>
          <w:tcPr>
            <w:tcW w:w="70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2020 год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2022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  <w:r w:rsidRPr="00EB2782">
              <w:rPr>
                <w:rFonts w:cs="Times New Roman"/>
                <w:sz w:val="20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  <w:r w:rsidRPr="00EB2782">
              <w:rPr>
                <w:rFonts w:cs="Times New Roman"/>
                <w:sz w:val="20"/>
                <w:szCs w:val="22"/>
              </w:rPr>
              <w:t>2024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  <w:r w:rsidRPr="00EB2782">
              <w:rPr>
                <w:rFonts w:cs="Times New Roman"/>
                <w:sz w:val="20"/>
                <w:szCs w:val="22"/>
              </w:rPr>
              <w:t>год</w:t>
            </w:r>
          </w:p>
        </w:tc>
        <w:tc>
          <w:tcPr>
            <w:tcW w:w="1404" w:type="dxa"/>
            <w:vMerge/>
            <w:vAlign w:val="center"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A77A96" w:rsidRPr="00EB2782" w:rsidTr="001E0A54">
        <w:trPr>
          <w:trHeight w:val="7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793" w:type="dxa"/>
            <w:gridSpan w:val="4"/>
            <w:shd w:val="clear" w:color="auto" w:fill="auto"/>
            <w:noWrap/>
            <w:hideMark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  <w:r w:rsidRPr="00EB2782">
              <w:rPr>
                <w:rFonts w:cs="Times New Roman"/>
                <w:b/>
                <w:bCs/>
                <w:iCs/>
                <w:sz w:val="22"/>
                <w:szCs w:val="22"/>
              </w:rPr>
              <w:t>Подпрограмма I «Развитие отраслей сельского хозяйства»</w:t>
            </w:r>
          </w:p>
        </w:tc>
        <w:tc>
          <w:tcPr>
            <w:tcW w:w="1005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5359" w:type="dxa"/>
            <w:gridSpan w:val="5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  <w:bCs/>
                <w:iCs/>
              </w:rPr>
            </w:pPr>
          </w:p>
        </w:tc>
      </w:tr>
      <w:tr w:rsidR="00A77A96" w:rsidRPr="00EB2782" w:rsidTr="001E0A54">
        <w:trPr>
          <w:trHeight w:val="562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105,8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1E0A54">
        <w:trPr>
          <w:trHeight w:val="483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скота и птицы на убой в хозяйствах всех категорий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(в живом весе)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1E0A54">
        <w:trPr>
          <w:trHeight w:val="276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0,089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1E0A54">
        <w:trPr>
          <w:trHeight w:val="71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1299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1E0A54">
        <w:trPr>
          <w:trHeight w:val="982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Ввод мощностей животноводческих комплексов молочного направления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ското-</w:t>
            </w:r>
          </w:p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мест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A77A96" w:rsidRPr="00EB2782" w:rsidTr="001E0A54">
        <w:trPr>
          <w:trHeight w:val="382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5157" w:type="dxa"/>
            <w:gridSpan w:val="10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 w:rsidRPr="00EB2782">
              <w:rPr>
                <w:rFonts w:cs="Times New Roman"/>
                <w:b/>
                <w:sz w:val="22"/>
                <w:szCs w:val="22"/>
                <w:lang w:val="en-US"/>
              </w:rPr>
              <w:t>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 «Развитие мелиорации земель сельскохозяйственного назначения» </w:t>
            </w:r>
          </w:p>
        </w:tc>
      </w:tr>
      <w:tr w:rsidR="00A77A96" w:rsidRPr="00EB2782" w:rsidTr="001E0A54">
        <w:trPr>
          <w:trHeight w:val="594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</w:tc>
        <w:tc>
          <w:tcPr>
            <w:tcW w:w="1985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1E0A54">
        <w:trPr>
          <w:trHeight w:val="1022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4256" w:type="dxa"/>
            <w:shd w:val="clear" w:color="auto" w:fill="auto"/>
          </w:tcPr>
          <w:p w:rsidR="00A77A96" w:rsidRPr="00C71EC8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</w:t>
            </w:r>
            <w:r w:rsidRPr="00C71EC8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1E0A54">
        <w:trPr>
          <w:trHeight w:val="508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Площадь земель, обработанных от борщевика Сосновского</w:t>
            </w:r>
          </w:p>
          <w:p w:rsidR="00A77A96" w:rsidRPr="00EB2782" w:rsidRDefault="00A77A96" w:rsidP="001E0A54">
            <w:pPr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77A96" w:rsidRDefault="00A77A96" w:rsidP="001E0A54">
            <w:pPr>
              <w:jc w:val="center"/>
            </w:pPr>
            <w:r w:rsidRPr="008B6EBB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12,52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75,03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75,03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75,03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01</w:t>
            </w:r>
          </w:p>
        </w:tc>
      </w:tr>
      <w:tr w:rsidR="00A77A96" w:rsidRPr="00EB2782" w:rsidTr="001E0A54">
        <w:trPr>
          <w:trHeight w:val="360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157" w:type="dxa"/>
            <w:gridSpan w:val="10"/>
            <w:shd w:val="clear" w:color="auto" w:fill="auto"/>
          </w:tcPr>
          <w:p w:rsidR="00A77A96" w:rsidRPr="00EB2782" w:rsidRDefault="00A77A96" w:rsidP="001E0A54">
            <w:pPr>
              <w:jc w:val="both"/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III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</w:t>
            </w:r>
            <w:r w:rsidRPr="00EB2782">
              <w:rPr>
                <w:rFonts w:cs="Times New Roman"/>
                <w:b/>
                <w:bCs/>
                <w:sz w:val="22"/>
                <w:szCs w:val="22"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EB2782" w:rsidTr="001E0A54">
        <w:trPr>
          <w:trHeight w:val="615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Число проведенных профилактических вакцинаций животных против заразных и опасных болезней (лептоспироза, сибирской язвы, бешенства, классической чумы   свиней)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128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A77A96" w:rsidRPr="00967960" w:rsidRDefault="00A77A96" w:rsidP="001E0A54">
            <w:pPr>
              <w:jc w:val="center"/>
              <w:rPr>
                <w:rFonts w:cs="Times New Roman"/>
              </w:rPr>
            </w:pPr>
            <w:r w:rsidRPr="00967960">
              <w:rPr>
                <w:rFonts w:cs="Times New Roman"/>
              </w:rPr>
              <w:t>01</w:t>
            </w:r>
          </w:p>
        </w:tc>
      </w:tr>
      <w:tr w:rsidR="00A77A96" w:rsidRPr="00EB2782" w:rsidTr="001E0A54">
        <w:trPr>
          <w:trHeight w:val="615"/>
        </w:trPr>
        <w:tc>
          <w:tcPr>
            <w:tcW w:w="706" w:type="dxa"/>
            <w:shd w:val="clear" w:color="auto" w:fill="auto"/>
          </w:tcPr>
          <w:p w:rsidR="00A77A96" w:rsidRPr="00CC6CB7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4256" w:type="dxa"/>
            <w:shd w:val="clear" w:color="auto" w:fill="auto"/>
          </w:tcPr>
          <w:p w:rsidR="00A77A96" w:rsidRPr="00CC6CB7" w:rsidRDefault="00A77A96" w:rsidP="001E0A54">
            <w:pPr>
              <w:rPr>
                <w:rFonts w:cs="Times New Roman"/>
              </w:rPr>
            </w:pPr>
            <w:r w:rsidRPr="00CC6CB7">
              <w:rPr>
                <w:sz w:val="22"/>
                <w:szCs w:val="22"/>
              </w:rPr>
              <w:t>Количество отловленных безнадзорных животных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A77A96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един.</w:t>
            </w:r>
          </w:p>
        </w:tc>
        <w:tc>
          <w:tcPr>
            <w:tcW w:w="6236" w:type="dxa"/>
            <w:gridSpan w:val="6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Рассчитывается индивидуально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A77A96" w:rsidRPr="00967960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A77A96" w:rsidRPr="00EB2782" w:rsidTr="001E0A54">
        <w:trPr>
          <w:trHeight w:val="245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157" w:type="dxa"/>
            <w:gridSpan w:val="10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  <w:b/>
              </w:rPr>
            </w:pPr>
            <w:r w:rsidRPr="00EB2782">
              <w:rPr>
                <w:rFonts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IV</w:t>
            </w:r>
            <w:r w:rsidRPr="00EB2782">
              <w:rPr>
                <w:rFonts w:cs="Times New Roman"/>
                <w:b/>
                <w:sz w:val="22"/>
                <w:szCs w:val="22"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EB2782" w:rsidTr="001E0A54">
        <w:trPr>
          <w:trHeight w:val="487"/>
        </w:trPr>
        <w:tc>
          <w:tcPr>
            <w:tcW w:w="706" w:type="dxa"/>
            <w:shd w:val="clear" w:color="auto" w:fill="auto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EB278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4256" w:type="dxa"/>
            <w:shd w:val="clear" w:color="auto" w:fill="auto"/>
          </w:tcPr>
          <w:p w:rsidR="00A77A96" w:rsidRPr="00EB2782" w:rsidRDefault="00A77A96" w:rsidP="001E0A54">
            <w:pPr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Экспорт продукции агропромышленного комплекса</w:t>
            </w:r>
            <w:r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96" w:rsidRPr="00EB2782" w:rsidRDefault="00A77A96" w:rsidP="001E0A5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Указ Президента №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тыс. долларов США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303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331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A96" w:rsidRPr="00EB2782" w:rsidRDefault="00A77A96" w:rsidP="001E0A54">
            <w:pPr>
              <w:jc w:val="center"/>
              <w:rPr>
                <w:rFonts w:cs="Times New Roman"/>
              </w:rPr>
            </w:pPr>
            <w:r w:rsidRPr="00EB2782">
              <w:rPr>
                <w:rFonts w:cs="Times New Roman"/>
                <w:sz w:val="22"/>
                <w:szCs w:val="22"/>
              </w:rPr>
              <w:t>460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77A96" w:rsidRPr="00754E02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754E02">
              <w:rPr>
                <w:rFonts w:cs="Times New Roman"/>
                <w:sz w:val="20"/>
                <w:szCs w:val="20"/>
              </w:rPr>
              <w:t>Основное мероприятие Т2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9845BE" w:rsidRDefault="009845BE" w:rsidP="00A77A96">
      <w:pPr>
        <w:jc w:val="center"/>
      </w:pPr>
    </w:p>
    <w:p w:rsidR="00A77A96" w:rsidRDefault="00A77A96" w:rsidP="00A77A96">
      <w:pPr>
        <w:jc w:val="center"/>
      </w:pPr>
    </w:p>
    <w:p w:rsidR="009845BE" w:rsidRDefault="009845BE" w:rsidP="00A77A96">
      <w:pPr>
        <w:jc w:val="center"/>
      </w:pPr>
    </w:p>
    <w:p w:rsidR="009845BE" w:rsidRDefault="009845BE" w:rsidP="00A77A96">
      <w:pPr>
        <w:jc w:val="center"/>
      </w:pPr>
    </w:p>
    <w:p w:rsidR="009845BE" w:rsidRDefault="009845BE" w:rsidP="00A77A96">
      <w:pPr>
        <w:jc w:val="center"/>
      </w:pPr>
    </w:p>
    <w:p w:rsidR="00A77A96" w:rsidRPr="009845BE" w:rsidRDefault="00A77A96" w:rsidP="00A77A96">
      <w:pPr>
        <w:jc w:val="center"/>
        <w:rPr>
          <w:b/>
        </w:rPr>
      </w:pPr>
      <w:r w:rsidRPr="009845BE">
        <w:rPr>
          <w:b/>
        </w:rPr>
        <w:t xml:space="preserve">7. Методика расчета значений планируемых результатов </w:t>
      </w:r>
    </w:p>
    <w:p w:rsidR="00A77A96" w:rsidRPr="009845BE" w:rsidRDefault="00A77A96" w:rsidP="00A77A96">
      <w:pPr>
        <w:jc w:val="center"/>
        <w:rPr>
          <w:b/>
        </w:rPr>
      </w:pPr>
      <w:r w:rsidRPr="009845BE">
        <w:rPr>
          <w:b/>
        </w:rPr>
        <w:t xml:space="preserve">реализации муниципальной программы         </w:t>
      </w:r>
    </w:p>
    <w:p w:rsidR="00A77A96" w:rsidRDefault="00A77A96" w:rsidP="00A77A9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292"/>
        <w:gridCol w:w="5653"/>
        <w:gridCol w:w="3338"/>
      </w:tblGrid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>
              <w:t>№ п/п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both"/>
            </w:pPr>
            <w: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Единица измерения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>
              <w:t>Порядок расчета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>
              <w:t>Источник данных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7121D0" w:rsidRDefault="00A77A96" w:rsidP="001E0A54">
            <w:pPr>
              <w:jc w:val="center"/>
            </w:pPr>
            <w:r w:rsidRPr="007121D0">
              <w:t>1</w:t>
            </w:r>
          </w:p>
        </w:tc>
        <w:tc>
          <w:tcPr>
            <w:tcW w:w="3828" w:type="dxa"/>
          </w:tcPr>
          <w:p w:rsidR="00A77A96" w:rsidRPr="007121D0" w:rsidRDefault="00A77A96" w:rsidP="001E0A54">
            <w:pPr>
              <w:jc w:val="center"/>
            </w:pPr>
            <w:r w:rsidRPr="007121D0">
              <w:t>2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 w:rsidRPr="007121D0">
              <w:t>3</w:t>
            </w:r>
          </w:p>
        </w:tc>
        <w:tc>
          <w:tcPr>
            <w:tcW w:w="5653" w:type="dxa"/>
          </w:tcPr>
          <w:p w:rsidR="00A77A96" w:rsidRPr="007121D0" w:rsidRDefault="00A77A96" w:rsidP="001E0A54">
            <w:pPr>
              <w:jc w:val="center"/>
            </w:pPr>
            <w:r w:rsidRPr="007121D0">
              <w:t>4</w:t>
            </w:r>
          </w:p>
        </w:tc>
        <w:tc>
          <w:tcPr>
            <w:tcW w:w="3338" w:type="dxa"/>
          </w:tcPr>
          <w:p w:rsidR="00A77A96" w:rsidRPr="007121D0" w:rsidRDefault="00A77A96" w:rsidP="001E0A54">
            <w:pPr>
              <w:jc w:val="center"/>
            </w:pPr>
            <w:r w:rsidRPr="007121D0">
              <w:t>5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1.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</w:t>
            </w:r>
            <w:r w:rsidRPr="00135108">
              <w:rPr>
                <w:b/>
              </w:rPr>
              <w:t xml:space="preserve"> «Развитие отраслей сельского хозяйства»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процент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sz w:val="20"/>
                <w:szCs w:val="20"/>
              </w:rPr>
              <w:t>Показатель интегральный, рассчитывается за полугодие, 9 месяцев, год по следующей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K1i+K2i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К1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>– расчетный индекс муниципального образования (%),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формуле:</w:t>
            </w:r>
          </w:p>
          <w:p w:rsidR="00A77A96" w:rsidRPr="00A77A96" w:rsidRDefault="00A77A96" w:rsidP="001E0A54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K1i=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qi1*pi0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qi0*pi0</m:t>
                        </m:r>
                      </m:e>
                    </m:nary>
                  </m:den>
                </m:f>
                <m:r>
                  <w:rPr>
                    <w:rFonts w:ascii="Cambria Math" w:hAnsi="Cambria Math" w:cs="Times New Roman"/>
                  </w:rPr>
                  <m:t>*100%,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Iq</w:t>
            </w:r>
            <w:r w:rsidRPr="00135108">
              <w:rPr>
                <w:rFonts w:cs="Times New Roman"/>
                <w:sz w:val="20"/>
                <w:szCs w:val="20"/>
              </w:rPr>
              <w:t xml:space="preserve"> – индекс производства продукции сельского хозяйства, %, 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1</w:t>
            </w:r>
            <w:r w:rsidRPr="00135108">
              <w:rPr>
                <w:rFonts w:cs="Times New Roman"/>
                <w:sz w:val="20"/>
                <w:szCs w:val="20"/>
              </w:rPr>
              <w:t xml:space="preserve"> – объем производства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отчетном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pi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 xml:space="preserve">– цена реализации 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предыдущем году, руб/тонн;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qi</w:t>
            </w:r>
            <w:r w:rsidRPr="00135108">
              <w:rPr>
                <w:rFonts w:cs="Times New Roman"/>
                <w:i/>
                <w:sz w:val="20"/>
                <w:szCs w:val="20"/>
              </w:rPr>
              <w:t>0</w:t>
            </w:r>
            <w:r w:rsidRPr="00135108">
              <w:rPr>
                <w:rFonts w:cs="Times New Roman"/>
                <w:sz w:val="20"/>
                <w:szCs w:val="20"/>
              </w:rPr>
              <w:t xml:space="preserve"> –</w:t>
            </w:r>
            <w:r w:rsidRPr="00135108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135108">
              <w:rPr>
                <w:rFonts w:cs="Times New Roman"/>
                <w:sz w:val="20"/>
                <w:szCs w:val="20"/>
              </w:rPr>
              <w:t xml:space="preserve">объем производства </w:t>
            </w:r>
            <w:r w:rsidRPr="0013510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-го вида продукции сельского хозяйства в предыдущем периоде, тыс. тонн;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</w:rPr>
              <w:t>К2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>- доля сельскохозяйственных организаций, отчитавшихся в статистику (%)</w:t>
            </w:r>
          </w:p>
          <w:p w:rsidR="00A77A96" w:rsidRPr="00A77A96" w:rsidRDefault="00A77A96" w:rsidP="001E0A54">
            <w:pPr>
              <w:rPr>
                <w:rFonts w:eastAsia="Arial Unicode MS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rial Unicode MS" w:hAnsi="Cambria Math" w:cs="Times New Roman"/>
                    <w:lang w:val="en-US"/>
                  </w:rPr>
                  <m:t>K2i=</m:t>
                </m:r>
                <m:f>
                  <m:fPr>
                    <m:ctrlPr>
                      <w:rPr>
                        <w:rFonts w:ascii="Cambria Math" w:eastAsia="Arial Unicode MS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Lотчi</m:t>
                    </m:r>
                  </m:num>
                  <m:den>
                    <m:r>
                      <w:rPr>
                        <w:rFonts w:ascii="Cambria Math" w:eastAsia="Arial Unicode MS" w:hAnsi="Cambria Math" w:cs="Times New Roman"/>
                        <w:lang w:val="en-US"/>
                      </w:rPr>
                      <m:t>Li</m:t>
                    </m:r>
                  </m:den>
                </m:f>
                <m:r>
                  <w:rPr>
                    <w:rFonts w:ascii="Cambria Math" w:eastAsia="Arial Unicode MS" w:hAnsi="Cambria Math" w:cs="Times New Roman"/>
                    <w:lang w:val="en-US"/>
                  </w:rPr>
                  <m:t>*100%,</m:t>
                </m:r>
                <m:r>
                  <w:rPr>
                    <w:rFonts w:ascii="Cambria Math" w:eastAsia="Arial Unicode MS" w:hAnsi="Cambria Math" w:cs="Times New Roman"/>
                  </w:rPr>
                  <m:t xml:space="preserve"> где</m:t>
                </m:r>
              </m:oMath>
            </m:oMathPara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eastAsia="Arial Unicode MS" w:cs="Times New Roman"/>
                <w:i/>
                <w:sz w:val="20"/>
                <w:szCs w:val="20"/>
                <w:lang w:val="en-US"/>
              </w:rPr>
              <w:t>Li</w:t>
            </w:r>
            <w:r w:rsidRPr="00135108">
              <w:rPr>
                <w:rFonts w:eastAsia="Arial Unicode MS" w:cs="Times New Roman"/>
                <w:i/>
                <w:sz w:val="20"/>
                <w:szCs w:val="20"/>
              </w:rPr>
              <w:t xml:space="preserve"> </w:t>
            </w:r>
            <w:r w:rsidRPr="00135108">
              <w:rPr>
                <w:rFonts w:eastAsia="Arial Unicode MS" w:cs="Times New Roman"/>
                <w:sz w:val="20"/>
                <w:szCs w:val="20"/>
              </w:rPr>
              <w:t xml:space="preserve">- </w:t>
            </w:r>
            <w:r w:rsidRPr="00135108">
              <w:rPr>
                <w:rFonts w:cs="Times New Roman"/>
                <w:sz w:val="20"/>
                <w:szCs w:val="20"/>
              </w:rPr>
              <w:t>количество сельскохозяйственных организаций, К(Ф)Х, осуществляющих сельскохозяйственную деятельность на территории муниципального образования;</w:t>
            </w:r>
          </w:p>
          <w:p w:rsidR="00A77A96" w:rsidRPr="00135108" w:rsidRDefault="00A77A96" w:rsidP="001E0A54">
            <w:pPr>
              <w:rPr>
                <w:rFonts w:cs="Times New Roman"/>
                <w:sz w:val="20"/>
                <w:szCs w:val="20"/>
              </w:rPr>
            </w:pP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L</w:t>
            </w:r>
            <w:r w:rsidRPr="00135108">
              <w:rPr>
                <w:rFonts w:cs="Times New Roman"/>
                <w:i/>
                <w:sz w:val="20"/>
                <w:szCs w:val="20"/>
              </w:rPr>
              <w:t>отч</w:t>
            </w:r>
            <w:r w:rsidRPr="00135108">
              <w:rPr>
                <w:rFonts w:cs="Times New Roman"/>
                <w:i/>
                <w:sz w:val="20"/>
                <w:szCs w:val="20"/>
                <w:lang w:val="en-US"/>
              </w:rPr>
              <w:t>i</w:t>
            </w:r>
            <w:r w:rsidRPr="00135108">
              <w:rPr>
                <w:rFonts w:cs="Times New Roman"/>
                <w:sz w:val="20"/>
                <w:szCs w:val="20"/>
              </w:rPr>
              <w:t xml:space="preserve"> – количество сельскохозяйственных организаций. К(Ф)Х, отчитавшихся в статистику за отчетный период.</w:t>
            </w:r>
          </w:p>
          <w:p w:rsidR="00A77A96" w:rsidRDefault="00A77A96" w:rsidP="001E0A54">
            <w:pPr>
              <w:jc w:val="center"/>
            </w:pPr>
          </w:p>
          <w:p w:rsidR="00A77A96" w:rsidRDefault="00A77A96" w:rsidP="001E0A54">
            <w:pPr>
              <w:jc w:val="center"/>
            </w:pPr>
          </w:p>
          <w:p w:rsidR="00A77A96" w:rsidRPr="007121D0" w:rsidRDefault="00A77A96" w:rsidP="001E0A54">
            <w:pPr>
              <w:jc w:val="center"/>
            </w:pPr>
          </w:p>
        </w:tc>
        <w:tc>
          <w:tcPr>
            <w:tcW w:w="333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Источник информации: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- данные статистической отчетности:      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 № 29-СХ «Сведения о сборе  сельскохозяйственных культур»; 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24-СХ –«Сведения о состоянии  животноводства»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 ф. № 2- «Производство сельскохозяйственной продукции в личных подсобных и других индивидуальных хозяйствах граждан»;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2-фермер- «Сведения о сборе урожая сельскохозяйственных культур»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.№ 3-фермер- «Сведения о производстве продукции животноводства и поголовье скота»,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21- СХ- ««Сведения о реализации сельскохозяйственной продукции;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 № 1- предприятие – «Основные сведения о деятельности организации».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- формы отчетности Минсельхоза России: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ф.№9-АПК-«Сведенияо производстве, затратах, себестоимости и реализации продукции растениеводства»</w:t>
            </w:r>
          </w:p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 xml:space="preserve">ф.№ 13-АПК-«Отчет о производстве, себестоимости и реализации продукции животноводства». 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</w:p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(в живом весе)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rPr>
          <w:trHeight w:val="175"/>
        </w:trPr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</w:rPr>
            </w:pPr>
            <w:r w:rsidRPr="00135108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тонн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муниципального образования.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млн. рублей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инвестиционных проектов в сфере АПК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скотомест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 w:rsidRPr="00135108">
              <w:rPr>
                <w:b/>
              </w:rPr>
              <w:t>2.</w:t>
            </w:r>
          </w:p>
        </w:tc>
        <w:tc>
          <w:tcPr>
            <w:tcW w:w="14111" w:type="dxa"/>
            <w:gridSpan w:val="4"/>
          </w:tcPr>
          <w:p w:rsidR="00A77A96" w:rsidRPr="00B80441" w:rsidRDefault="00A77A96" w:rsidP="001E0A54">
            <w:pPr>
              <w:jc w:val="both"/>
            </w:pPr>
            <w:r w:rsidRPr="00B80441">
              <w:rPr>
                <w:b/>
              </w:rPr>
              <w:t xml:space="preserve">Подпрограмма </w:t>
            </w:r>
            <w:r w:rsidRPr="00B80441">
              <w:rPr>
                <w:b/>
                <w:lang w:val="en-US"/>
              </w:rPr>
              <w:t>II</w:t>
            </w:r>
            <w:r w:rsidRPr="00B80441">
              <w:t xml:space="preserve"> </w:t>
            </w:r>
            <w:r w:rsidRPr="00B80441">
              <w:rPr>
                <w:b/>
              </w:rPr>
              <w:t>«Развитие мелиорации земель сельскохозяйственного назначения»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Вовлечение в оборот выбывших сельскохозяйственных угодий за счет проведения культур технических работ сельскохозяйственными товаропроизводителями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Министерством сельского хозяйства и продовольствия Московской области в части</w:t>
            </w:r>
            <w:r w:rsidRPr="00B80441">
              <w:rPr>
                <w:rFonts w:cs="Times New Roman"/>
                <w:sz w:val="20"/>
                <w:szCs w:val="20"/>
              </w:rPr>
              <w:t xml:space="preserve"> оказания несвязанной поддержки сельскохозяйственным товаропроизводителям в области растениеводства.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</w:tcPr>
          <w:p w:rsidR="00A77A96" w:rsidRPr="00EB2782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предоставленных сельхозтоваропроизводителям</w:t>
            </w: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га</w:t>
            </w:r>
          </w:p>
        </w:tc>
        <w:tc>
          <w:tcPr>
            <w:tcW w:w="5653" w:type="dxa"/>
          </w:tcPr>
          <w:p w:rsidR="00A77A96" w:rsidRPr="00B80441" w:rsidRDefault="00A77A96" w:rsidP="001E0A54">
            <w:pPr>
              <w:rPr>
                <w:sz w:val="20"/>
                <w:szCs w:val="20"/>
              </w:rPr>
            </w:pPr>
            <w:r w:rsidRPr="00B80441">
              <w:rPr>
                <w:sz w:val="20"/>
                <w:szCs w:val="20"/>
              </w:rPr>
              <w:t>Данные отдела  Комитета имущественных отношений Администрации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  <w:p w:rsidR="00A77A96" w:rsidRPr="00135108" w:rsidRDefault="00A77A96" w:rsidP="001E0A54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A77A96" w:rsidRPr="007121D0" w:rsidRDefault="00A77A96" w:rsidP="001E0A54">
            <w:pPr>
              <w:jc w:val="center"/>
            </w:pPr>
            <w:r>
              <w:t>тыс. га</w:t>
            </w:r>
          </w:p>
        </w:tc>
        <w:tc>
          <w:tcPr>
            <w:tcW w:w="5653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Данные мониторинга  на территории городского округа Электросталь Московской области, проверенные и подтвержденные ЦАР Московской области.</w:t>
            </w:r>
          </w:p>
        </w:tc>
        <w:tc>
          <w:tcPr>
            <w:tcW w:w="3338" w:type="dxa"/>
          </w:tcPr>
          <w:p w:rsidR="00A77A96" w:rsidRPr="00B80441" w:rsidRDefault="00A77A96" w:rsidP="001E0A54">
            <w:r w:rsidRPr="00B80441">
              <w:rPr>
                <w:sz w:val="20"/>
                <w:szCs w:val="20"/>
              </w:rPr>
              <w:t>Оперативные данные Управления по потребительскому рынку и сельскому хозяйству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jc w:val="both"/>
              <w:rPr>
                <w:b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IV</w:t>
            </w:r>
            <w:r w:rsidRPr="00135108">
              <w:rPr>
                <w:b/>
              </w:rPr>
              <w:t xml:space="preserve"> «</w:t>
            </w:r>
            <w:r w:rsidRPr="00135108">
              <w:rPr>
                <w:b/>
                <w:bCs/>
              </w:rPr>
              <w:t>Обеспечение эпизоотического и ветеринарно-санитарного благополучия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  <w:p w:rsidR="00A77A96" w:rsidRPr="00153FD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 w:rsidRPr="00A63600">
              <w:rPr>
                <w:sz w:val="20"/>
                <w:szCs w:val="20"/>
              </w:rPr>
              <w:t>Число проведенных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>опасных болезней (лептоспироза, сибирской язвы, бешенства, классической чумы   свиней)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77A96" w:rsidRPr="002F0E5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A77A96" w:rsidRPr="00E21820" w:rsidRDefault="00A77A96" w:rsidP="001E0A54">
            <w:pPr>
              <w:rPr>
                <w:sz w:val="20"/>
                <w:szCs w:val="20"/>
              </w:rPr>
            </w:pPr>
            <w:r w:rsidRPr="00E21820">
              <w:rPr>
                <w:sz w:val="20"/>
                <w:szCs w:val="20"/>
              </w:rPr>
              <w:t>Форма 1-ВЕТ А «Сведения о противоэпизоотических мероприятиях», утвержденная приказом Министерства сельского хозяйства Российской Федерации от 02.04.2008 № 189 «О Регламенте предоставления информации в систему государственного информационного обеспечения в сфере сельского хозяйства»</w:t>
            </w:r>
          </w:p>
        </w:tc>
      </w:tr>
      <w:tr w:rsidR="00A77A96" w:rsidRPr="00EB2782" w:rsidTr="001E0A54">
        <w:tc>
          <w:tcPr>
            <w:tcW w:w="675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  <w:lang w:val="en-US"/>
              </w:rPr>
              <w:t>3</w:t>
            </w:r>
            <w:r w:rsidRPr="002D2753">
              <w:rPr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A77A96" w:rsidRPr="002D2753" w:rsidRDefault="00A77A96" w:rsidP="001E0A54">
            <w:pPr>
              <w:rPr>
                <w:b/>
                <w:sz w:val="28"/>
                <w:szCs w:val="28"/>
              </w:rPr>
            </w:pPr>
            <w:r w:rsidRPr="002D2753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292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един.</w:t>
            </w:r>
          </w:p>
        </w:tc>
        <w:tc>
          <w:tcPr>
            <w:tcW w:w="5653" w:type="dxa"/>
          </w:tcPr>
          <w:p w:rsidR="00A77A96" w:rsidRPr="002D2753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мониторинга на территории городского округа Электросталь Московской области.</w:t>
            </w:r>
          </w:p>
        </w:tc>
        <w:tc>
          <w:tcPr>
            <w:tcW w:w="3338" w:type="dxa"/>
          </w:tcPr>
          <w:p w:rsidR="00A77A96" w:rsidRPr="002D2753" w:rsidRDefault="00A77A96" w:rsidP="001E0A54">
            <w:pPr>
              <w:jc w:val="center"/>
              <w:rPr>
                <w:sz w:val="20"/>
                <w:szCs w:val="20"/>
              </w:rPr>
            </w:pPr>
            <w:r w:rsidRPr="002D2753">
              <w:rPr>
                <w:sz w:val="20"/>
                <w:szCs w:val="20"/>
              </w:rPr>
              <w:t>Ежеквартально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135108">
              <w:rPr>
                <w:b/>
              </w:rPr>
              <w:t>.</w:t>
            </w:r>
          </w:p>
        </w:tc>
        <w:tc>
          <w:tcPr>
            <w:tcW w:w="14111" w:type="dxa"/>
            <w:gridSpan w:val="4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b/>
              </w:rPr>
              <w:t xml:space="preserve">Подпрограмма </w:t>
            </w:r>
            <w:r w:rsidRPr="00135108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Pr="00135108">
              <w:rPr>
                <w:b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A77A96" w:rsidRPr="00135108" w:rsidTr="001E0A54">
        <w:tc>
          <w:tcPr>
            <w:tcW w:w="675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135108">
              <w:rPr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135108"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292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тыс. долларов США</w:t>
            </w:r>
          </w:p>
        </w:tc>
        <w:tc>
          <w:tcPr>
            <w:tcW w:w="5653" w:type="dxa"/>
          </w:tcPr>
          <w:p w:rsidR="00A77A96" w:rsidRPr="00135108" w:rsidRDefault="00A77A96" w:rsidP="001E0A54">
            <w:pPr>
              <w:rPr>
                <w:b/>
                <w:sz w:val="28"/>
                <w:szCs w:val="28"/>
              </w:rPr>
            </w:pPr>
            <w:r w:rsidRPr="00F33E95">
              <w:rPr>
                <w:sz w:val="20"/>
                <w:szCs w:val="20"/>
              </w:rPr>
              <w:t>Данные мониторинга сельхозтоваропроизводителей и организаций АПК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:rsidR="00A77A96" w:rsidRPr="00135108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</w:tbl>
    <w:p w:rsidR="009845BE" w:rsidRDefault="009845BE" w:rsidP="00A77A96">
      <w:pPr>
        <w:jc w:val="center"/>
        <w:rPr>
          <w:b/>
          <w:sz w:val="28"/>
          <w:szCs w:val="28"/>
        </w:rPr>
        <w:sectPr w:rsidR="009845BE" w:rsidSect="001E0A5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8. Порядок взаимодействия ответственного за выполнение мероприятия </w:t>
      </w:r>
    </w:p>
    <w:p w:rsidR="00A77A96" w:rsidRPr="009845BE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5BE">
        <w:rPr>
          <w:rFonts w:ascii="Times New Roman" w:hAnsi="Times New Roman" w:cs="Times New Roman"/>
          <w:sz w:val="24"/>
          <w:szCs w:val="24"/>
        </w:rPr>
        <w:t xml:space="preserve">с муниципальным заказчиком программы 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</w:t>
      </w:r>
      <w:r>
        <w:rPr>
          <w:rFonts w:cs="Times New Roman"/>
        </w:rPr>
        <w:t xml:space="preserve">льный заказчик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разрабатывает </w:t>
      </w:r>
      <w:r w:rsidRPr="00E27A7D">
        <w:rPr>
          <w:rFonts w:ascii="Times New Roman" w:hAnsi="Times New Roman"/>
          <w:sz w:val="24"/>
          <w:szCs w:val="24"/>
        </w:rPr>
        <w:t>программу;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</w:t>
      </w:r>
      <w:r>
        <w:rPr>
          <w:rFonts w:cs="Times New Roman"/>
        </w:rPr>
        <w:t xml:space="preserve"> ГАСУ МО отчеты о реализации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 </w:t>
      </w:r>
      <w:r w:rsidRPr="00E27A7D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</w:t>
      </w:r>
      <w:r>
        <w:rPr>
          <w:rFonts w:ascii="Times New Roman" w:hAnsi="Times New Roman"/>
          <w:sz w:val="24"/>
          <w:szCs w:val="24"/>
        </w:rPr>
        <w:t xml:space="preserve">е мероприятий при реализации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E27A7D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5) участвует в обсуждении вопросов, связанных с р</w:t>
      </w:r>
      <w:r>
        <w:rPr>
          <w:rFonts w:ascii="Times New Roman" w:hAnsi="Times New Roman"/>
          <w:sz w:val="24"/>
          <w:szCs w:val="24"/>
        </w:rPr>
        <w:t xml:space="preserve">еализацией и финансированием </w:t>
      </w:r>
      <w:r w:rsidRPr="00E27A7D">
        <w:rPr>
          <w:rFonts w:ascii="Times New Roman" w:hAnsi="Times New Roman"/>
          <w:sz w:val="24"/>
          <w:szCs w:val="24"/>
        </w:rPr>
        <w:t>программы;</w:t>
      </w:r>
    </w:p>
    <w:p w:rsidR="00A77A96" w:rsidRPr="00870297" w:rsidRDefault="00A77A96" w:rsidP="00A77A9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27A7D">
        <w:rPr>
          <w:rFonts w:ascii="Times New Roman" w:hAnsi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 xml:space="preserve">1) формирует прогноз расходов на реализацию мероприятия и направляет </w:t>
      </w:r>
      <w:r>
        <w:rPr>
          <w:rFonts w:cs="Times New Roman"/>
        </w:rPr>
        <w:t xml:space="preserve">его муниципальному заказчику </w:t>
      </w:r>
      <w:r w:rsidRPr="00E27A7D">
        <w:rPr>
          <w:rFonts w:cs="Times New Roman"/>
        </w:rPr>
        <w:t>программы;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</w:t>
      </w:r>
      <w:r>
        <w:rPr>
          <w:rFonts w:cs="Times New Roman"/>
        </w:rPr>
        <w:t xml:space="preserve">инансированием </w:t>
      </w:r>
      <w:r w:rsidRPr="00E27A7D">
        <w:rPr>
          <w:rFonts w:cs="Times New Roman"/>
        </w:rPr>
        <w:t>программы в части соответствующего мероприятия;</w:t>
      </w:r>
    </w:p>
    <w:p w:rsidR="00A77A96" w:rsidRPr="00E27A7D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A77A96" w:rsidRDefault="00A77A96" w:rsidP="00A77A9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 отчет о реализации мероприятия, отчет об исполнении «Дорожных карт».</w:t>
      </w:r>
    </w:p>
    <w:p w:rsidR="00A77A96" w:rsidRDefault="00A77A96" w:rsidP="00A77A96">
      <w:pPr>
        <w:tabs>
          <w:tab w:val="left" w:pos="851"/>
        </w:tabs>
        <w:jc w:val="center"/>
        <w:rPr>
          <w:rFonts w:cs="Times New Roman"/>
        </w:rPr>
      </w:pPr>
    </w:p>
    <w:p w:rsidR="00A77A96" w:rsidRDefault="00A77A96" w:rsidP="00A77A96">
      <w:pPr>
        <w:tabs>
          <w:tab w:val="left" w:pos="851"/>
        </w:tabs>
        <w:jc w:val="center"/>
        <w:rPr>
          <w:rFonts w:cs="Times New Roman"/>
        </w:rPr>
      </w:pPr>
    </w:p>
    <w:p w:rsidR="00A77A96" w:rsidRPr="0039214A" w:rsidRDefault="00A77A96" w:rsidP="00A77A96">
      <w:pPr>
        <w:tabs>
          <w:tab w:val="left" w:pos="851"/>
        </w:tabs>
        <w:jc w:val="center"/>
        <w:rPr>
          <w:rFonts w:cs="Times New Roman"/>
          <w:b/>
          <w:sz w:val="28"/>
          <w:szCs w:val="28"/>
        </w:rPr>
      </w:pPr>
      <w:r w:rsidRPr="0039214A">
        <w:rPr>
          <w:rFonts w:cs="Times New Roman"/>
          <w:b/>
          <w:sz w:val="28"/>
          <w:szCs w:val="28"/>
        </w:rPr>
        <w:t xml:space="preserve">9. Состав, форма и сроки представления отчетности </w:t>
      </w:r>
    </w:p>
    <w:p w:rsidR="00A77A96" w:rsidRPr="0039214A" w:rsidRDefault="00A77A96" w:rsidP="00A77A96">
      <w:pPr>
        <w:tabs>
          <w:tab w:val="left" w:pos="851"/>
        </w:tabs>
        <w:jc w:val="center"/>
        <w:rPr>
          <w:rFonts w:cs="Times New Roman"/>
          <w:b/>
          <w:sz w:val="28"/>
          <w:szCs w:val="28"/>
        </w:rPr>
      </w:pPr>
      <w:r w:rsidRPr="0039214A">
        <w:rPr>
          <w:rFonts w:cs="Times New Roman"/>
          <w:b/>
          <w:sz w:val="28"/>
          <w:szCs w:val="28"/>
        </w:rPr>
        <w:t>о ходе реализации мероприятия ответственным за выполнение мероприя</w:t>
      </w:r>
      <w:r>
        <w:rPr>
          <w:rFonts w:cs="Times New Roman"/>
          <w:b/>
          <w:sz w:val="28"/>
          <w:szCs w:val="28"/>
        </w:rPr>
        <w:t xml:space="preserve">тия муниципальному заказчику </w:t>
      </w:r>
      <w:r w:rsidRPr="0039214A">
        <w:rPr>
          <w:rFonts w:cs="Times New Roman"/>
          <w:b/>
          <w:sz w:val="28"/>
          <w:szCs w:val="28"/>
        </w:rPr>
        <w:t>программы</w:t>
      </w:r>
    </w:p>
    <w:p w:rsidR="00A77A96" w:rsidRPr="00915F62" w:rsidRDefault="00A77A96" w:rsidP="00A77A96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</w:t>
      </w:r>
      <w:r>
        <w:rPr>
          <w:rFonts w:cs="Times New Roman"/>
        </w:rPr>
        <w:t xml:space="preserve">яет муниципальному заказчику </w:t>
      </w:r>
      <w:r w:rsidRPr="00E27A7D">
        <w:rPr>
          <w:rFonts w:cs="Times New Roman"/>
        </w:rPr>
        <w:t>программы: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</w:t>
      </w:r>
      <w:r>
        <w:rPr>
          <w:rFonts w:cs="Times New Roman"/>
        </w:rPr>
        <w:t xml:space="preserve">тся муниципальным заказчиком </w:t>
      </w:r>
      <w:r w:rsidRPr="00E27A7D">
        <w:rPr>
          <w:rFonts w:cs="Times New Roman"/>
        </w:rPr>
        <w:t>программы.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Муниципальный заказчик </w:t>
      </w:r>
      <w:r w:rsidRPr="00E27A7D">
        <w:rPr>
          <w:rFonts w:cs="Times New Roman"/>
        </w:rPr>
        <w:t>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A77A96" w:rsidRPr="00E27A7D" w:rsidRDefault="00A77A96" w:rsidP="00A77A96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</w:t>
      </w:r>
      <w:r>
        <w:rPr>
          <w:rFonts w:cs="Times New Roman"/>
        </w:rPr>
        <w:t xml:space="preserve"> о ходе реализации мероприятий м</w:t>
      </w:r>
      <w:r w:rsidRPr="00E27A7D">
        <w:rPr>
          <w:rFonts w:cs="Times New Roman"/>
        </w:rPr>
        <w:t>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9845BE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9845BE" w:rsidRDefault="009845BE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845BE" w:rsidRDefault="009845BE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9845BE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 xml:space="preserve">   Приложение 1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к муниципальной программе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городского округа Электросталь</w:t>
      </w:r>
    </w:p>
    <w:p w:rsidR="00A77A96" w:rsidRPr="00012F10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Московской области</w:t>
      </w:r>
    </w:p>
    <w:p w:rsidR="00A77A96" w:rsidRPr="00012F10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Pr="00012F10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сельского хозяйства»</w:t>
      </w:r>
    </w:p>
    <w:p w:rsidR="00A77A96" w:rsidRPr="00012F10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p w:rsidR="00A77A96" w:rsidRPr="00075AA2" w:rsidRDefault="00A77A96" w:rsidP="00A77A9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75AA2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отраслей сельского хозяйства»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срок 2020-2024 годы</w:t>
      </w: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469"/>
        <w:gridCol w:w="1543"/>
        <w:gridCol w:w="916"/>
        <w:gridCol w:w="916"/>
        <w:gridCol w:w="916"/>
        <w:gridCol w:w="916"/>
        <w:gridCol w:w="769"/>
        <w:gridCol w:w="896"/>
      </w:tblGrid>
      <w:tr w:rsidR="00A77A96" w:rsidRPr="0097620E" w:rsidTr="001E0A54">
        <w:tc>
          <w:tcPr>
            <w:tcW w:w="1666" w:type="dxa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Муниципальный заказчик подпрограммы</w:t>
            </w:r>
          </w:p>
        </w:tc>
        <w:tc>
          <w:tcPr>
            <w:tcW w:w="7904" w:type="dxa"/>
            <w:gridSpan w:val="8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Управление по потребительскому рынку и сельскому хозяйству</w:t>
            </w:r>
          </w:p>
        </w:tc>
      </w:tr>
      <w:tr w:rsidR="00A77A96" w:rsidRPr="0097620E" w:rsidTr="001E0A54">
        <w:trPr>
          <w:trHeight w:val="435"/>
        </w:trPr>
        <w:tc>
          <w:tcPr>
            <w:tcW w:w="1666" w:type="dxa"/>
            <w:vMerge w:val="restart"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Источники финансирования</w:t>
            </w:r>
          </w:p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69" w:type="dxa"/>
            <w:vMerge w:val="restart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1543" w:type="dxa"/>
            <w:vMerge w:val="restart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Источник финасирования</w:t>
            </w:r>
          </w:p>
        </w:tc>
        <w:tc>
          <w:tcPr>
            <w:tcW w:w="4892" w:type="dxa"/>
            <w:gridSpan w:val="6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Расходы, тыс. рублей</w:t>
            </w:r>
          </w:p>
        </w:tc>
      </w:tr>
      <w:tr w:rsidR="00A77A96" w:rsidRPr="0097620E" w:rsidTr="001E0A54">
        <w:trPr>
          <w:trHeight w:val="480"/>
        </w:trPr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69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Итого</w:t>
            </w:r>
          </w:p>
        </w:tc>
        <w:tc>
          <w:tcPr>
            <w:tcW w:w="70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2020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2021 год</w:t>
            </w:r>
          </w:p>
        </w:tc>
        <w:tc>
          <w:tcPr>
            <w:tcW w:w="851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2022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76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2023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 всем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ГРБС</w:t>
            </w: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Всего, в том числе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8530000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1506000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3006000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4006000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6000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6000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Внебюджетные источники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8530000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1506000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3006000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4006000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6000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6000</w:t>
            </w:r>
          </w:p>
        </w:tc>
      </w:tr>
    </w:tbl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Характеристика проблем, решаемых посредством мероприятий подпрограммы</w:t>
      </w:r>
    </w:p>
    <w:p w:rsidR="00A77A96" w:rsidRDefault="00A77A96" w:rsidP="00A77A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Pr="00CC09B1" w:rsidRDefault="00A77A96" w:rsidP="00A77A96">
      <w:pPr>
        <w:autoSpaceDE w:val="0"/>
        <w:autoSpaceDN w:val="0"/>
        <w:adjustRightInd w:val="0"/>
        <w:jc w:val="both"/>
      </w:pPr>
      <w:r>
        <w:t xml:space="preserve">         </w:t>
      </w:r>
      <w:r w:rsidRPr="00CC09B1">
        <w:t>Приоритетными направлениями развития агропромышленного компле</w:t>
      </w:r>
      <w:r>
        <w:t xml:space="preserve">кса Московской области являются </w:t>
      </w:r>
      <w:r w:rsidRPr="00CC09B1">
        <w:t>развитие овощеводства, в первую очеред</w:t>
      </w:r>
      <w:r>
        <w:t>ь овощеводства закрытого грунта. На территории городского округа реализуется проект по строительству агрокомплекса «Иванисово» по выращиванию  овощей закрытого грунта.</w:t>
      </w:r>
    </w:p>
    <w:p w:rsidR="00A77A96" w:rsidRDefault="00A77A96" w:rsidP="00A77A96">
      <w:pPr>
        <w:autoSpaceDE w:val="0"/>
        <w:autoSpaceDN w:val="0"/>
        <w:adjustRightInd w:val="0"/>
        <w:jc w:val="both"/>
      </w:pPr>
      <w:r>
        <w:t xml:space="preserve">         </w:t>
      </w:r>
      <w:r w:rsidRPr="00CC09B1">
        <w:t>В рез</w:t>
      </w:r>
      <w:r>
        <w:t>ультате реализации мероприятий п</w:t>
      </w:r>
      <w:r w:rsidRPr="00CC09B1">
        <w:t xml:space="preserve">одпрограммы I </w:t>
      </w:r>
      <w:r>
        <w:t xml:space="preserve">население будет обеспечено качественными овощами, </w:t>
      </w:r>
      <w:r w:rsidRPr="00CC09B1">
        <w:t>будут созданы благоприятные условия для повышения занятости населения, будут созданы дополнительные рабочие места, увеличатся поступления налогов в бюджеты всех уровней.</w:t>
      </w:r>
    </w:p>
    <w:p w:rsidR="00A77A96" w:rsidRPr="00CC09B1" w:rsidRDefault="00A77A96" w:rsidP="00A77A96">
      <w:pPr>
        <w:autoSpaceDE w:val="0"/>
        <w:autoSpaceDN w:val="0"/>
        <w:adjustRightInd w:val="0"/>
        <w:jc w:val="both"/>
      </w:pPr>
      <w:r>
        <w:t xml:space="preserve">         В ближайшее время будут реализовываться инвестиционные проекты: грибной комплекс и теплицы по выращиванию клубники.</w:t>
      </w:r>
    </w:p>
    <w:p w:rsidR="00A77A96" w:rsidRPr="00CC09B1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845BE" w:rsidRDefault="009845BE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9845BE" w:rsidSect="009845B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3.Перечень мероприятий подпрограммы</w:t>
      </w:r>
    </w:p>
    <w:p w:rsidR="00A77A96" w:rsidRPr="00743111" w:rsidRDefault="00A77A96" w:rsidP="00A77A9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43111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отраслей сельского хозяйства»</w:t>
      </w:r>
    </w:p>
    <w:p w:rsidR="00A77A96" w:rsidRDefault="00A77A96" w:rsidP="00A77A96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A77A96" w:rsidTr="001E0A54">
        <w:trPr>
          <w:trHeight w:val="660"/>
        </w:trPr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№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A77A96" w:rsidTr="001E0A54">
        <w:trPr>
          <w:trHeight w:val="1170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8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Создание условий для развития сельскохозяйственного производства, рас</w:t>
            </w:r>
            <w:r>
              <w:rPr>
                <w:sz w:val="20"/>
                <w:szCs w:val="20"/>
              </w:rPr>
              <w:t>ширение рынка сельхозпродукции</w:t>
            </w:r>
            <w:r w:rsidRPr="00B05F1C">
              <w:rPr>
                <w:sz w:val="20"/>
                <w:szCs w:val="20"/>
              </w:rPr>
              <w:t xml:space="preserve"> и продовольствия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74028F" w:rsidRDefault="00A77A96" w:rsidP="001E0A54">
            <w:pPr>
              <w:jc w:val="center"/>
              <w:rPr>
                <w:sz w:val="20"/>
                <w:szCs w:val="20"/>
              </w:rPr>
            </w:pPr>
            <w:r w:rsidRPr="0074028F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сельхозпродукции в хозяйствах всех категорий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74028F" w:rsidRDefault="00A77A96" w:rsidP="001E0A54">
            <w:pPr>
              <w:rPr>
                <w:sz w:val="20"/>
                <w:szCs w:val="20"/>
              </w:rPr>
            </w:pPr>
            <w:r w:rsidRPr="0074028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Развитие приоритетных отраслей АПК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овощей закрытого грунта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3F62AE" w:rsidRDefault="00A77A96" w:rsidP="001E0A54">
            <w:pPr>
              <w:rPr>
                <w:sz w:val="20"/>
                <w:szCs w:val="20"/>
              </w:rPr>
            </w:pPr>
            <w:r w:rsidRPr="003F62AE">
              <w:rPr>
                <w:sz w:val="20"/>
                <w:szCs w:val="20"/>
              </w:rPr>
              <w:t>Внебюджетные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3F62AE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A77A96" w:rsidRPr="00724D19" w:rsidRDefault="00A77A96" w:rsidP="001E0A5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24D19">
              <w:rPr>
                <w:i/>
                <w:sz w:val="20"/>
                <w:szCs w:val="20"/>
              </w:rPr>
              <w:t>Мероприятие 2.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  <w:r w:rsidRPr="00724D19">
              <w:rPr>
                <w:sz w:val="20"/>
                <w:szCs w:val="20"/>
              </w:rPr>
              <w:t>Организация и проведение конкурсов, выставок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724D19" w:rsidRDefault="00A77A96" w:rsidP="001E0A54">
            <w:pPr>
              <w:jc w:val="center"/>
              <w:rPr>
                <w:sz w:val="20"/>
                <w:szCs w:val="20"/>
              </w:rPr>
            </w:pPr>
            <w:r w:rsidRPr="00724D19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сельхозпродукции в хозяйствах всех категорий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основной деятельности 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457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724D19" w:rsidRDefault="00A77A96" w:rsidP="001E0A54">
            <w:pPr>
              <w:jc w:val="center"/>
              <w:rPr>
                <w:sz w:val="20"/>
                <w:szCs w:val="20"/>
              </w:rPr>
            </w:pPr>
            <w:r w:rsidRPr="00724D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280"/>
        </w:trPr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724D19" w:rsidRDefault="00A77A96" w:rsidP="001E0A54">
            <w:pPr>
              <w:jc w:val="center"/>
              <w:rPr>
                <w:sz w:val="20"/>
                <w:szCs w:val="20"/>
              </w:rPr>
            </w:pPr>
            <w:r w:rsidRPr="00724D19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457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457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457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rPr>
          <w:trHeight w:val="457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724D19" w:rsidRDefault="00A77A96" w:rsidP="001E0A54">
            <w:pPr>
              <w:jc w:val="center"/>
              <w:rPr>
                <w:sz w:val="20"/>
                <w:szCs w:val="20"/>
              </w:rPr>
            </w:pPr>
            <w:r w:rsidRPr="00724D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7A96" w:rsidRPr="00B21BE4" w:rsidRDefault="00A77A96" w:rsidP="00A77A96">
      <w:pPr>
        <w:rPr>
          <w:vanish/>
        </w:rPr>
      </w:pPr>
    </w:p>
    <w:p w:rsidR="00A77A96" w:rsidRDefault="00A77A96" w:rsidP="00A77A96"/>
    <w:p w:rsidR="00A77A96" w:rsidRDefault="00A77A96" w:rsidP="00A77A96">
      <w:pPr>
        <w:jc w:val="center"/>
      </w:pPr>
    </w:p>
    <w:p w:rsidR="009845BE" w:rsidRDefault="009845BE" w:rsidP="00A77A96">
      <w:pPr>
        <w:jc w:val="center"/>
        <w:sectPr w:rsidR="009845BE" w:rsidSect="009845B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77A96" w:rsidRDefault="009845BE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A77A96">
        <w:t xml:space="preserve">                                                                                                             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к муниципальной программе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городского округа Электросталь</w:t>
      </w:r>
    </w:p>
    <w:p w:rsidR="00A77A96" w:rsidRPr="00012F10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Московской области</w:t>
      </w:r>
    </w:p>
    <w:p w:rsidR="00A77A96" w:rsidRPr="00012F10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 w:rsidRPr="00012F10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Default="00A77A96" w:rsidP="00A77A96">
      <w:pPr>
        <w:numPr>
          <w:ilvl w:val="0"/>
          <w:numId w:val="2"/>
        </w:numPr>
        <w:jc w:val="center"/>
      </w:pPr>
      <w:r>
        <w:t>Паспорт подпрограммы</w:t>
      </w:r>
    </w:p>
    <w:p w:rsidR="00A77A96" w:rsidRDefault="00A77A96" w:rsidP="00A77A96">
      <w:pPr>
        <w:jc w:val="center"/>
      </w:pPr>
      <w:r>
        <w:t>«Развитие мелиорации земель сельскохозяйственного назначения»</w:t>
      </w:r>
    </w:p>
    <w:p w:rsidR="00A77A96" w:rsidRDefault="00A77A96" w:rsidP="00A77A96">
      <w:pPr>
        <w:jc w:val="center"/>
      </w:pPr>
      <w:r>
        <w:t>на срок 2020-2024 годы</w:t>
      </w: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469"/>
        <w:gridCol w:w="1543"/>
        <w:gridCol w:w="817"/>
        <w:gridCol w:w="709"/>
        <w:gridCol w:w="850"/>
        <w:gridCol w:w="851"/>
        <w:gridCol w:w="769"/>
        <w:gridCol w:w="896"/>
      </w:tblGrid>
      <w:tr w:rsidR="00A77A96" w:rsidRPr="0097620E" w:rsidTr="001E0A54">
        <w:tc>
          <w:tcPr>
            <w:tcW w:w="1666" w:type="dxa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Муниципальный заказчик подпрограммы</w:t>
            </w:r>
          </w:p>
        </w:tc>
        <w:tc>
          <w:tcPr>
            <w:tcW w:w="7904" w:type="dxa"/>
            <w:gridSpan w:val="8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Управление по потребительскому рынку и сельскому хозяйству</w:t>
            </w:r>
          </w:p>
        </w:tc>
      </w:tr>
      <w:tr w:rsidR="00A77A96" w:rsidRPr="0097620E" w:rsidTr="001E0A54">
        <w:trPr>
          <w:trHeight w:val="435"/>
        </w:trPr>
        <w:tc>
          <w:tcPr>
            <w:tcW w:w="1666" w:type="dxa"/>
            <w:vMerge w:val="restart"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Источники финансирования</w:t>
            </w:r>
          </w:p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69" w:type="dxa"/>
            <w:vMerge w:val="restart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1543" w:type="dxa"/>
            <w:vMerge w:val="restart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Источник финасирования</w:t>
            </w:r>
          </w:p>
        </w:tc>
        <w:tc>
          <w:tcPr>
            <w:tcW w:w="4892" w:type="dxa"/>
            <w:gridSpan w:val="6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Расходы, тыс. рублей</w:t>
            </w:r>
          </w:p>
        </w:tc>
      </w:tr>
      <w:tr w:rsidR="00A77A96" w:rsidRPr="0097620E" w:rsidTr="001E0A54">
        <w:trPr>
          <w:trHeight w:val="480"/>
        </w:trPr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69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Итого</w:t>
            </w:r>
          </w:p>
        </w:tc>
        <w:tc>
          <w:tcPr>
            <w:tcW w:w="70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2020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2021 год</w:t>
            </w:r>
          </w:p>
        </w:tc>
        <w:tc>
          <w:tcPr>
            <w:tcW w:w="851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2022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76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2023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КСДДБ</w:t>
            </w: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Всего, в том числе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1480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740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420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320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1280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640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320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320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Внебюджетные источники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</w:tbl>
    <w:p w:rsidR="00A77A96" w:rsidRDefault="00A77A96" w:rsidP="00A77A96">
      <w:pPr>
        <w:jc w:val="center"/>
      </w:pPr>
    </w:p>
    <w:p w:rsidR="00A77A96" w:rsidRDefault="00A77A96" w:rsidP="00A77A96">
      <w:pPr>
        <w:ind w:left="720"/>
      </w:pPr>
    </w:p>
    <w:p w:rsidR="00A77A96" w:rsidRDefault="00A77A96" w:rsidP="00A77A96">
      <w:pPr>
        <w:ind w:left="720"/>
      </w:pPr>
      <w:r>
        <w:t>2.Характеристика проблем, решаемых посредством мероприятий подпрограммы</w:t>
      </w:r>
    </w:p>
    <w:p w:rsidR="00A77A96" w:rsidRDefault="00A77A96" w:rsidP="00A77A96">
      <w:pPr>
        <w:ind w:left="720"/>
      </w:pPr>
    </w:p>
    <w:p w:rsidR="00A77A96" w:rsidRDefault="00A77A96" w:rsidP="00A77A96">
      <w:pPr>
        <w:ind w:left="720"/>
        <w:jc w:val="both"/>
      </w:pPr>
      <w:r>
        <w:t xml:space="preserve">Ввод в оборот земель сельскохозяйственного назначения посредством возделывания </w:t>
      </w:r>
    </w:p>
    <w:p w:rsidR="00A77A96" w:rsidRDefault="00A77A96" w:rsidP="00A77A96">
      <w:pPr>
        <w:jc w:val="both"/>
      </w:pPr>
      <w:r>
        <w:t>почвы и посева многолетних трав.</w:t>
      </w:r>
    </w:p>
    <w:p w:rsidR="00A77A96" w:rsidRDefault="00A77A96" w:rsidP="00A77A96">
      <w:pPr>
        <w:jc w:val="both"/>
        <w:rPr>
          <w:rFonts w:cs="Times New Roman"/>
          <w:bCs/>
          <w:color w:val="000000"/>
        </w:rPr>
      </w:pPr>
      <w:r>
        <w:t xml:space="preserve">          </w:t>
      </w:r>
      <w:r w:rsidRPr="00382ECC">
        <w:t>Обеспечение деятельности Комитета по строительству, дорожной деятельности и благоустройства, МБУ «Благоустройство», МКУ «СБДХ»,</w:t>
      </w:r>
      <w:r>
        <w:t xml:space="preserve"> </w:t>
      </w:r>
      <w:r w:rsidRPr="00382ECC">
        <w:t>направленных на ре</w:t>
      </w:r>
      <w:r>
        <w:t xml:space="preserve">ализацию мероприятий по </w:t>
      </w:r>
      <w:r>
        <w:rPr>
          <w:rFonts w:cs="Times New Roman"/>
          <w:bCs/>
          <w:color w:val="000000"/>
        </w:rPr>
        <w:t>благоустройству общественных территорий</w:t>
      </w:r>
      <w:r w:rsidRPr="00382ECC">
        <w:rPr>
          <w:rFonts w:cs="Times New Roman"/>
          <w:bCs/>
          <w:color w:val="000000"/>
        </w:rPr>
        <w:t xml:space="preserve"> городского округа</w:t>
      </w:r>
      <w:r>
        <w:rPr>
          <w:rFonts w:cs="Times New Roman"/>
          <w:bCs/>
          <w:color w:val="000000"/>
        </w:rPr>
        <w:t xml:space="preserve"> Электросталь.</w:t>
      </w:r>
    </w:p>
    <w:p w:rsidR="009845BE" w:rsidRDefault="009845BE" w:rsidP="00A77A96">
      <w:pPr>
        <w:jc w:val="both"/>
      </w:pPr>
    </w:p>
    <w:p w:rsidR="009845BE" w:rsidRDefault="009845BE" w:rsidP="00A77A96">
      <w:pPr>
        <w:jc w:val="both"/>
      </w:pPr>
    </w:p>
    <w:p w:rsidR="009845BE" w:rsidRDefault="009845BE" w:rsidP="00A77A96">
      <w:pPr>
        <w:jc w:val="both"/>
        <w:sectPr w:rsidR="009845BE" w:rsidSect="009845B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jc w:val="center"/>
      </w:pPr>
    </w:p>
    <w:p w:rsidR="00A77A96" w:rsidRDefault="00A77A96" w:rsidP="00A77A9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3.Перечень мероприятий подпрограммы</w:t>
      </w:r>
    </w:p>
    <w:p w:rsidR="00A77A96" w:rsidRPr="000F18B2" w:rsidRDefault="00A77A96" w:rsidP="00A77A96">
      <w:pPr>
        <w:jc w:val="center"/>
        <w:rPr>
          <w:u w:val="single"/>
        </w:rPr>
      </w:pPr>
      <w:r w:rsidRPr="000F18B2">
        <w:rPr>
          <w:u w:val="single"/>
        </w:rPr>
        <w:t>«Развитие мелиорации земель сельскохозяйственного назначения»</w:t>
      </w:r>
    </w:p>
    <w:p w:rsidR="00A77A96" w:rsidRPr="000E4A8C" w:rsidRDefault="00A77A96" w:rsidP="00A77A96"/>
    <w:p w:rsidR="00A77A96" w:rsidRPr="00A77A96" w:rsidRDefault="00A77A96" w:rsidP="00A77A96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A77A96" w:rsidTr="001E0A54">
        <w:trPr>
          <w:trHeight w:val="660"/>
        </w:trPr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</w:t>
            </w:r>
            <w:r w:rsidRPr="00B05F1C">
              <w:rPr>
                <w:sz w:val="20"/>
                <w:szCs w:val="20"/>
              </w:rPr>
              <w:t xml:space="preserve"> мероприятий подпрограммы</w:t>
            </w:r>
          </w:p>
        </w:tc>
      </w:tr>
      <w:tr w:rsidR="00A77A96" w:rsidTr="001E0A54">
        <w:trPr>
          <w:trHeight w:val="1170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Основное мероприятие 1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874252">
              <w:rPr>
                <w:sz w:val="20"/>
                <w:szCs w:val="20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     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оборот выбывших земель сельхозназна-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чения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rPr>
          <w:trHeight w:val="690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C747FF" w:rsidRDefault="00A77A96" w:rsidP="001E0A54">
            <w:pPr>
              <w:rPr>
                <w:sz w:val="20"/>
                <w:szCs w:val="20"/>
              </w:rPr>
            </w:pPr>
            <w:r w:rsidRPr="00C747F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A77A96" w:rsidRPr="00C747FF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  <w:r w:rsidRPr="00436B76">
              <w:rPr>
                <w:sz w:val="20"/>
                <w:szCs w:val="20"/>
              </w:rPr>
              <w:t xml:space="preserve"> Предотвращение выбытия из оборота земель сельскохозяйственного назначения и развитие мелиоративных</w:t>
            </w:r>
          </w:p>
          <w:p w:rsidR="00A77A96" w:rsidRPr="00436B76" w:rsidRDefault="00A77A96" w:rsidP="001E0A54">
            <w:pPr>
              <w:rPr>
                <w:sz w:val="20"/>
                <w:szCs w:val="20"/>
              </w:rPr>
            </w:pPr>
            <w:r w:rsidRPr="00436B76">
              <w:rPr>
                <w:sz w:val="20"/>
                <w:szCs w:val="20"/>
              </w:rPr>
              <w:t>систем и гидротехнических сооружений сельскохозяйственного назначения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7B6890" w:rsidRDefault="00A77A96" w:rsidP="001E0A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оборот выбывших земель сельхозназна-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чения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 w:val="restart"/>
          </w:tcPr>
          <w:p w:rsidR="00A77A96" w:rsidRPr="00874252" w:rsidRDefault="00A77A96" w:rsidP="001E0A54">
            <w:pPr>
              <w:jc w:val="center"/>
              <w:rPr>
                <w:sz w:val="20"/>
                <w:szCs w:val="20"/>
                <w:lang w:val="en-US"/>
              </w:rPr>
            </w:pPr>
            <w:r w:rsidRPr="00B05F1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58" w:type="dxa"/>
            <w:vMerge w:val="restart"/>
          </w:tcPr>
          <w:p w:rsidR="00A77A96" w:rsidRPr="00A77A96" w:rsidRDefault="00A77A96" w:rsidP="001E0A54">
            <w:pPr>
              <w:rPr>
                <w:sz w:val="20"/>
                <w:szCs w:val="20"/>
              </w:rPr>
            </w:pPr>
            <w:r w:rsidRPr="00874252">
              <w:rPr>
                <w:sz w:val="20"/>
                <w:szCs w:val="20"/>
              </w:rPr>
              <w:t>Мероприятие</w:t>
            </w:r>
            <w:r w:rsidRPr="00EA23DC">
              <w:rPr>
                <w:sz w:val="20"/>
                <w:szCs w:val="20"/>
              </w:rPr>
              <w:t xml:space="preserve"> </w:t>
            </w:r>
            <w:r w:rsidRPr="00874252">
              <w:rPr>
                <w:sz w:val="20"/>
                <w:szCs w:val="20"/>
              </w:rPr>
              <w:t>2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874252">
              <w:rPr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УГЖКХ</w:t>
            </w: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КСДДБ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борщевика</w:t>
            </w:r>
          </w:p>
          <w:p w:rsidR="00A77A96" w:rsidRPr="00B05F1C" w:rsidRDefault="00A77A96" w:rsidP="001E0A54">
            <w:pPr>
              <w:jc w:val="both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C747FF" w:rsidRDefault="00A77A96" w:rsidP="001E0A54">
            <w:pPr>
              <w:rPr>
                <w:sz w:val="20"/>
                <w:szCs w:val="20"/>
              </w:rPr>
            </w:pPr>
            <w:r w:rsidRPr="00C747F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C747FF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C747FF" w:rsidRDefault="00A77A96" w:rsidP="001E0A54">
            <w:pPr>
              <w:rPr>
                <w:sz w:val="20"/>
                <w:szCs w:val="20"/>
              </w:rPr>
            </w:pPr>
            <w:r w:rsidRPr="00C747F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C747FF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7A96" w:rsidRDefault="00A77A96" w:rsidP="00A77A96">
      <w:pPr>
        <w:pStyle w:val="ConsPlusTitle"/>
        <w:jc w:val="both"/>
        <w:outlineLvl w:val="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845BE" w:rsidRDefault="009845BE" w:rsidP="00A77A96">
      <w:pPr>
        <w:ind w:left="720"/>
        <w:jc w:val="center"/>
        <w:sectPr w:rsidR="009845BE" w:rsidSect="009845B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Приложение 3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9845BE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9845B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  <w:r w:rsidR="009845B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A77A96" w:rsidRDefault="009845BE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>Электросталь</w:t>
      </w:r>
    </w:p>
    <w:p w:rsidR="00A77A96" w:rsidRPr="00012F10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9845B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45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A77A96" w:rsidRPr="00012F10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Pr="00012F10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Default="00A77A96" w:rsidP="00A77A96">
      <w:pPr>
        <w:numPr>
          <w:ilvl w:val="0"/>
          <w:numId w:val="5"/>
        </w:numPr>
        <w:jc w:val="center"/>
      </w:pPr>
      <w:r>
        <w:t>Паспорт подпрограммы</w:t>
      </w:r>
    </w:p>
    <w:p w:rsidR="00A77A96" w:rsidRDefault="00A77A96" w:rsidP="00A77A96">
      <w:pPr>
        <w:ind w:left="720"/>
        <w:jc w:val="center"/>
      </w:pPr>
      <w:r w:rsidRPr="00AE6E7F">
        <w:rPr>
          <w:bCs/>
        </w:rPr>
        <w:t>«Обеспечение эпизоотического и ветеринарно-санитарного благополучия Московской области»</w:t>
      </w:r>
      <w:r>
        <w:rPr>
          <w:bCs/>
        </w:rPr>
        <w:t xml:space="preserve"> </w:t>
      </w:r>
      <w:r>
        <w:t>на срок 2020-2024 годы</w:t>
      </w: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469"/>
        <w:gridCol w:w="1641"/>
        <w:gridCol w:w="806"/>
        <w:gridCol w:w="697"/>
        <w:gridCol w:w="820"/>
        <w:gridCol w:w="821"/>
        <w:gridCol w:w="749"/>
        <w:gridCol w:w="860"/>
      </w:tblGrid>
      <w:tr w:rsidR="00A77A96" w:rsidRPr="0097620E" w:rsidTr="001E0A54">
        <w:tc>
          <w:tcPr>
            <w:tcW w:w="1666" w:type="dxa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Муниципальный заказчик подпрограммы</w:t>
            </w:r>
          </w:p>
        </w:tc>
        <w:tc>
          <w:tcPr>
            <w:tcW w:w="7904" w:type="dxa"/>
            <w:gridSpan w:val="8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Управление по потребительскому рынку и сельскому хозяйству</w:t>
            </w:r>
          </w:p>
        </w:tc>
      </w:tr>
      <w:tr w:rsidR="00A77A96" w:rsidRPr="0097620E" w:rsidTr="001E0A54">
        <w:trPr>
          <w:trHeight w:val="435"/>
        </w:trPr>
        <w:tc>
          <w:tcPr>
            <w:tcW w:w="1666" w:type="dxa"/>
            <w:vMerge w:val="restart"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Источники финансирования</w:t>
            </w:r>
          </w:p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69" w:type="dxa"/>
            <w:vMerge w:val="restart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1543" w:type="dxa"/>
            <w:vMerge w:val="restart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Источник финансирования</w:t>
            </w:r>
          </w:p>
        </w:tc>
        <w:tc>
          <w:tcPr>
            <w:tcW w:w="4892" w:type="dxa"/>
            <w:gridSpan w:val="6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Расходы, тыс. рублей</w:t>
            </w:r>
          </w:p>
        </w:tc>
      </w:tr>
      <w:tr w:rsidR="00A77A96" w:rsidRPr="0097620E" w:rsidTr="001E0A54">
        <w:trPr>
          <w:trHeight w:val="480"/>
        </w:trPr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69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Итого</w:t>
            </w:r>
          </w:p>
        </w:tc>
        <w:tc>
          <w:tcPr>
            <w:tcW w:w="70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2020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2021 год</w:t>
            </w:r>
          </w:p>
        </w:tc>
        <w:tc>
          <w:tcPr>
            <w:tcW w:w="851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2022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76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2023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УГЖКХ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Всего, в том числе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4658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1426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1426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1436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180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190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3798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1266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1266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1266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A82412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A82412">
              <w:rPr>
                <w:rFonts w:ascii="Times New Roman" w:hAnsi="Times New Roman" w:cs="Times New Roman"/>
                <w:b w:val="0"/>
                <w:sz w:val="20"/>
              </w:rPr>
              <w:t>Внебюджетные источники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860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160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160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170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180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190</w:t>
            </w:r>
          </w:p>
        </w:tc>
      </w:tr>
    </w:tbl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numPr>
          <w:ilvl w:val="0"/>
          <w:numId w:val="5"/>
        </w:numPr>
        <w:jc w:val="center"/>
      </w:pPr>
      <w:r>
        <w:t>Характеристика проблем, решаемых посредством мероприятий подпрограммы</w:t>
      </w: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both"/>
      </w:pPr>
      <w:r>
        <w:t xml:space="preserve">          </w:t>
      </w:r>
      <w:r w:rsidRPr="00253984">
        <w:t>Решение проблем в рамках проведения указанных мероприятий направлено на обеспечение комфортного и безопасного проживания населения</w:t>
      </w:r>
      <w:r>
        <w:t xml:space="preserve"> на территории городского округа.</w:t>
      </w:r>
    </w:p>
    <w:p w:rsidR="00A77A96" w:rsidRPr="007E67C8" w:rsidRDefault="00A77A96" w:rsidP="00A77A96">
      <w:pPr>
        <w:autoSpaceDE w:val="0"/>
        <w:autoSpaceDN w:val="0"/>
        <w:adjustRightInd w:val="0"/>
        <w:ind w:left="709"/>
        <w:jc w:val="both"/>
        <w:rPr>
          <w:bCs/>
        </w:rPr>
      </w:pPr>
      <w:r>
        <w:rPr>
          <w:bCs/>
        </w:rPr>
        <w:t xml:space="preserve">          Проведение мероприятий позволит защитить население</w:t>
      </w:r>
      <w:r w:rsidRPr="007E67C8">
        <w:rPr>
          <w:bCs/>
        </w:rPr>
        <w:t xml:space="preserve"> от болезней, общих для человека и животных, </w:t>
      </w:r>
      <w:r>
        <w:rPr>
          <w:bCs/>
        </w:rPr>
        <w:t xml:space="preserve">обеспечит </w:t>
      </w:r>
      <w:r w:rsidRPr="007E67C8">
        <w:rPr>
          <w:bCs/>
        </w:rPr>
        <w:t>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</w:t>
      </w: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p w:rsidR="003E4FE9" w:rsidRDefault="003E4FE9" w:rsidP="00A77A96">
      <w:pPr>
        <w:ind w:left="720"/>
        <w:jc w:val="center"/>
        <w:sectPr w:rsidR="003E4FE9" w:rsidSect="009845B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7A96" w:rsidRDefault="00A77A96" w:rsidP="00A77A9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3.Перечень мероприятий подпрограммы</w:t>
      </w:r>
    </w:p>
    <w:p w:rsidR="00A77A96" w:rsidRDefault="00A77A96" w:rsidP="00A77A96">
      <w:pPr>
        <w:jc w:val="center"/>
        <w:rPr>
          <w:bCs/>
        </w:rPr>
      </w:pPr>
      <w:r w:rsidRPr="00AE6E7F">
        <w:rPr>
          <w:bCs/>
        </w:rPr>
        <w:t>«Обеспечение эпизоотического и ветеринарно-санитарного благополучия Московской области»</w:t>
      </w:r>
    </w:p>
    <w:p w:rsidR="00A77A96" w:rsidRPr="000F18B2" w:rsidRDefault="00A77A96" w:rsidP="00A77A96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A77A96" w:rsidTr="001E0A54">
        <w:trPr>
          <w:trHeight w:val="660"/>
        </w:trPr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A77A96" w:rsidTr="001E0A54">
        <w:trPr>
          <w:trHeight w:val="1170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A77A96" w:rsidRPr="006F79B9" w:rsidRDefault="00A77A96" w:rsidP="001E0A54">
            <w:pPr>
              <w:rPr>
                <w:sz w:val="18"/>
                <w:szCs w:val="18"/>
              </w:rPr>
            </w:pPr>
            <w:r w:rsidRPr="006F79B9">
              <w:rPr>
                <w:sz w:val="18"/>
                <w:szCs w:val="18"/>
              </w:rPr>
              <w:t xml:space="preserve">Основное мероприятие 1. 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  <w:p w:rsidR="00A77A96" w:rsidRPr="006F79B9" w:rsidRDefault="00A77A96" w:rsidP="001E0A54">
            <w:pPr>
              <w:rPr>
                <w:sz w:val="20"/>
                <w:szCs w:val="20"/>
              </w:rPr>
            </w:pPr>
            <w:r w:rsidRPr="006F79B9">
              <w:rPr>
                <w:sz w:val="20"/>
                <w:szCs w:val="20"/>
              </w:rPr>
              <w:t xml:space="preserve"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 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заболеваний животных</w:t>
            </w:r>
          </w:p>
          <w:p w:rsidR="00A77A96" w:rsidRPr="00B05F1C" w:rsidRDefault="00A77A96" w:rsidP="001E0A54">
            <w:pPr>
              <w:jc w:val="both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 w:val="restart"/>
          </w:tcPr>
          <w:p w:rsidR="00A77A96" w:rsidRPr="006F79B9" w:rsidRDefault="00A77A96" w:rsidP="001E0A54">
            <w:pPr>
              <w:rPr>
                <w:sz w:val="18"/>
                <w:szCs w:val="18"/>
              </w:rPr>
            </w:pPr>
            <w:r w:rsidRPr="006F79B9">
              <w:rPr>
                <w:sz w:val="18"/>
                <w:szCs w:val="18"/>
              </w:rPr>
              <w:t>Мероприятие 1.</w:t>
            </w:r>
          </w:p>
          <w:p w:rsidR="00A77A96" w:rsidRPr="006F79B9" w:rsidRDefault="00A77A96" w:rsidP="001E0A54">
            <w:pPr>
              <w:rPr>
                <w:sz w:val="20"/>
                <w:szCs w:val="20"/>
              </w:rPr>
            </w:pPr>
            <w:r w:rsidRPr="006F79B9">
              <w:rPr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 чумы   свиней)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A63600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19" w:type="dxa"/>
            <w:vMerge w:val="restart"/>
          </w:tcPr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УГЖКХ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СБДХ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безнадзорных животных</w:t>
            </w: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both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RPr="00B05F1C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Мероприятие 1</w:t>
            </w:r>
          </w:p>
          <w:p w:rsidR="00A77A96" w:rsidRDefault="00A77A96" w:rsidP="001E0A54">
            <w:pPr>
              <w:rPr>
                <w:sz w:val="20"/>
                <w:szCs w:val="20"/>
              </w:rPr>
            </w:pPr>
          </w:p>
          <w:p w:rsidR="00A77A96" w:rsidRPr="00A63600" w:rsidRDefault="00A77A96" w:rsidP="001E0A54">
            <w:pPr>
              <w:rPr>
                <w:sz w:val="20"/>
                <w:szCs w:val="20"/>
              </w:rPr>
            </w:pPr>
            <w:r w:rsidRPr="00A63600">
              <w:rPr>
                <w:sz w:val="20"/>
                <w:szCs w:val="20"/>
              </w:rPr>
              <w:t>Число проведенных профилактических вакци</w:t>
            </w:r>
            <w:r>
              <w:rPr>
                <w:sz w:val="20"/>
                <w:szCs w:val="20"/>
              </w:rPr>
              <w:t xml:space="preserve">наций животных против заразных и </w:t>
            </w:r>
            <w:r w:rsidRPr="00A63600">
              <w:rPr>
                <w:sz w:val="20"/>
                <w:szCs w:val="20"/>
              </w:rPr>
              <w:t>опасных болезней (лептоспироза, сибирской язвы, бешенства, классической чумы   свиней)</w:t>
            </w: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</w:tc>
        <w:tc>
          <w:tcPr>
            <w:tcW w:w="1491" w:type="dxa"/>
            <w:vMerge/>
          </w:tcPr>
          <w:p w:rsidR="00A77A96" w:rsidRDefault="00A77A96" w:rsidP="001E0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заболеваний животных</w:t>
            </w:r>
          </w:p>
          <w:p w:rsidR="00A77A96" w:rsidRPr="00B05F1C" w:rsidRDefault="00A77A96" w:rsidP="001E0A54">
            <w:pPr>
              <w:jc w:val="both"/>
              <w:rPr>
                <w:sz w:val="20"/>
                <w:szCs w:val="20"/>
              </w:rPr>
            </w:pPr>
          </w:p>
        </w:tc>
      </w:tr>
    </w:tbl>
    <w:p w:rsidR="003E4FE9" w:rsidRDefault="003E4FE9" w:rsidP="00A77A96">
      <w:pPr>
        <w:ind w:left="720"/>
        <w:jc w:val="center"/>
        <w:sectPr w:rsidR="003E4FE9" w:rsidSect="003E4FE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4</w:t>
      </w:r>
    </w:p>
    <w:p w:rsidR="00A77A96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3E4FE9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</w:p>
    <w:p w:rsidR="00A77A96" w:rsidRDefault="003E4FE9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A77A96">
        <w:rPr>
          <w:rFonts w:ascii="Times New Roman" w:hAnsi="Times New Roman" w:cs="Times New Roman"/>
          <w:b w:val="0"/>
          <w:sz w:val="24"/>
          <w:szCs w:val="24"/>
        </w:rPr>
        <w:t>Электросталь</w:t>
      </w:r>
    </w:p>
    <w:p w:rsidR="00A77A96" w:rsidRPr="00012F10" w:rsidRDefault="00A77A96" w:rsidP="00A77A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A77A96" w:rsidRPr="00012F10" w:rsidRDefault="00A77A96" w:rsidP="00A77A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="003E4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12F10">
        <w:rPr>
          <w:rFonts w:ascii="Times New Roman" w:hAnsi="Times New Roman" w:cs="Times New Roman"/>
          <w:b w:val="0"/>
          <w:sz w:val="24"/>
          <w:szCs w:val="24"/>
          <w:u w:val="single"/>
        </w:rPr>
        <w:t>«Развитие сельского хозяйства»</w:t>
      </w:r>
    </w:p>
    <w:p w:rsidR="00A77A96" w:rsidRDefault="00A77A96" w:rsidP="00A77A96">
      <w:pPr>
        <w:jc w:val="center"/>
      </w:pPr>
    </w:p>
    <w:p w:rsidR="00A77A96" w:rsidRDefault="00A77A96" w:rsidP="00A77A96">
      <w:pPr>
        <w:jc w:val="center"/>
      </w:pPr>
    </w:p>
    <w:p w:rsidR="00A77A96" w:rsidRDefault="00A77A96" w:rsidP="00A77A96">
      <w:pPr>
        <w:numPr>
          <w:ilvl w:val="0"/>
          <w:numId w:val="6"/>
        </w:numPr>
        <w:jc w:val="center"/>
      </w:pPr>
      <w:r>
        <w:t>Паспорт подпрограммы</w:t>
      </w:r>
    </w:p>
    <w:p w:rsidR="00A77A96" w:rsidRDefault="00A77A96" w:rsidP="00A77A96">
      <w:pPr>
        <w:ind w:left="720"/>
        <w:jc w:val="center"/>
        <w:rPr>
          <w:bCs/>
        </w:rPr>
      </w:pPr>
      <w:r w:rsidRPr="00AE6E7F">
        <w:rPr>
          <w:bCs/>
        </w:rPr>
        <w:t xml:space="preserve">«Экспорт продукции АПК </w:t>
      </w:r>
      <w:r>
        <w:rPr>
          <w:bCs/>
        </w:rPr>
        <w:t>Московской области</w:t>
      </w:r>
      <w:r w:rsidRPr="00AE6E7F">
        <w:rPr>
          <w:bCs/>
        </w:rPr>
        <w:t xml:space="preserve"> »</w:t>
      </w:r>
    </w:p>
    <w:p w:rsidR="00A77A96" w:rsidRDefault="00A77A96" w:rsidP="00A77A96">
      <w:pPr>
        <w:ind w:left="720"/>
        <w:jc w:val="center"/>
      </w:pPr>
      <w:r>
        <w:rPr>
          <w:bCs/>
        </w:rPr>
        <w:t xml:space="preserve"> </w:t>
      </w:r>
      <w:r>
        <w:t>на срок 2020-2024 годы</w:t>
      </w: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469"/>
        <w:gridCol w:w="1543"/>
        <w:gridCol w:w="814"/>
        <w:gridCol w:w="706"/>
        <w:gridCol w:w="841"/>
        <w:gridCol w:w="842"/>
        <w:gridCol w:w="763"/>
        <w:gridCol w:w="885"/>
      </w:tblGrid>
      <w:tr w:rsidR="00A77A96" w:rsidRPr="0097620E" w:rsidTr="001E0A54">
        <w:tc>
          <w:tcPr>
            <w:tcW w:w="1666" w:type="dxa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Муниципальный заказчик подпрограммы</w:t>
            </w:r>
          </w:p>
        </w:tc>
        <w:tc>
          <w:tcPr>
            <w:tcW w:w="7904" w:type="dxa"/>
            <w:gridSpan w:val="8"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Управление по потребительскому рынку и сельскому хозяйству</w:t>
            </w:r>
          </w:p>
        </w:tc>
      </w:tr>
      <w:tr w:rsidR="00A77A96" w:rsidRPr="0097620E" w:rsidTr="001E0A54">
        <w:trPr>
          <w:trHeight w:val="435"/>
        </w:trPr>
        <w:tc>
          <w:tcPr>
            <w:tcW w:w="1666" w:type="dxa"/>
            <w:vMerge w:val="restart"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Источники финансирования</w:t>
            </w:r>
          </w:p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620E">
              <w:rPr>
                <w:rFonts w:ascii="Times New Roman" w:hAnsi="Times New Roman" w:cs="Times New Roman"/>
                <w:b w:val="0"/>
                <w:sz w:val="20"/>
              </w:rPr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69" w:type="dxa"/>
            <w:vMerge w:val="restart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1543" w:type="dxa"/>
            <w:vMerge w:val="restart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Источник финасирования</w:t>
            </w:r>
          </w:p>
        </w:tc>
        <w:tc>
          <w:tcPr>
            <w:tcW w:w="4892" w:type="dxa"/>
            <w:gridSpan w:val="6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Расходы, тыс. рублей</w:t>
            </w:r>
          </w:p>
        </w:tc>
      </w:tr>
      <w:tr w:rsidR="00A77A96" w:rsidRPr="0097620E" w:rsidTr="001E0A54">
        <w:trPr>
          <w:trHeight w:val="480"/>
        </w:trPr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69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  <w:vMerge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Итого</w:t>
            </w:r>
          </w:p>
        </w:tc>
        <w:tc>
          <w:tcPr>
            <w:tcW w:w="70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2020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2021 год</w:t>
            </w:r>
          </w:p>
        </w:tc>
        <w:tc>
          <w:tcPr>
            <w:tcW w:w="851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2022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769" w:type="dxa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2023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год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A77A96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 всем</w:t>
            </w:r>
          </w:p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ГРБС</w:t>
            </w: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Всего, в том числе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A77A96" w:rsidRPr="0097620E" w:rsidTr="001E0A54">
        <w:tc>
          <w:tcPr>
            <w:tcW w:w="1666" w:type="dxa"/>
            <w:vMerge/>
          </w:tcPr>
          <w:p w:rsidR="00A77A96" w:rsidRPr="0097620E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43" w:type="dxa"/>
          </w:tcPr>
          <w:p w:rsidR="00A77A96" w:rsidRPr="000567F5" w:rsidRDefault="00A77A96" w:rsidP="001E0A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Внебюджетные источники</w:t>
            </w:r>
          </w:p>
        </w:tc>
        <w:tc>
          <w:tcPr>
            <w:tcW w:w="817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51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9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896" w:type="dxa"/>
          </w:tcPr>
          <w:p w:rsidR="00A77A96" w:rsidRPr="000567F5" w:rsidRDefault="00A77A96" w:rsidP="001E0A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</w:tbl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ind w:left="720"/>
        <w:jc w:val="center"/>
      </w:pPr>
    </w:p>
    <w:p w:rsidR="00A77A96" w:rsidRDefault="00A77A96" w:rsidP="00A77A96">
      <w:pPr>
        <w:numPr>
          <w:ilvl w:val="0"/>
          <w:numId w:val="6"/>
        </w:numPr>
        <w:jc w:val="center"/>
      </w:pPr>
      <w:r>
        <w:t>Характеристика проблем, решаемых посредством мероприятий подпрограммы</w:t>
      </w:r>
    </w:p>
    <w:p w:rsidR="00A77A96" w:rsidRDefault="00A77A96" w:rsidP="00A77A96">
      <w:pPr>
        <w:ind w:left="720"/>
      </w:pPr>
    </w:p>
    <w:p w:rsidR="00A77A96" w:rsidRDefault="00A77A96" w:rsidP="00A77A96">
      <w:pPr>
        <w:ind w:left="720"/>
        <w:jc w:val="both"/>
      </w:pPr>
      <w:r>
        <w:t xml:space="preserve">         Экспорт продукции агропромышленного комплекса городского округа основывается на поставку овощей закрытого грунта предприятием ООО «Агрокомплекс «Иванисово» в страны ближнего зарубежья. </w:t>
      </w:r>
    </w:p>
    <w:p w:rsidR="00A77A96" w:rsidRDefault="00A77A96" w:rsidP="00A77A96">
      <w:pPr>
        <w:ind w:left="720"/>
      </w:pPr>
      <w:r>
        <w:t xml:space="preserve">         Сезоны поставки продукции на экспорт – с января по май и октябрь-декабрь.</w:t>
      </w:r>
    </w:p>
    <w:p w:rsidR="003E4FE9" w:rsidRDefault="003E4FE9" w:rsidP="00A77A96">
      <w:pPr>
        <w:ind w:left="720"/>
      </w:pPr>
    </w:p>
    <w:p w:rsidR="003E4FE9" w:rsidRDefault="003E4FE9" w:rsidP="00A77A96">
      <w:pPr>
        <w:ind w:left="720"/>
        <w:sectPr w:rsidR="003E4FE9" w:rsidSect="003E4FE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77A96" w:rsidRDefault="00A77A96" w:rsidP="00A77A9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3.Перечень мероприятий подпрограммы</w:t>
      </w:r>
    </w:p>
    <w:p w:rsidR="00A77A96" w:rsidRDefault="00A77A96" w:rsidP="00A77A96">
      <w:pPr>
        <w:ind w:left="720"/>
        <w:jc w:val="center"/>
        <w:rPr>
          <w:bCs/>
        </w:rPr>
      </w:pPr>
      <w:r w:rsidRPr="00AE6E7F">
        <w:rPr>
          <w:bCs/>
        </w:rPr>
        <w:t xml:space="preserve">«Экспорт продукции АПК </w:t>
      </w:r>
      <w:r>
        <w:rPr>
          <w:bCs/>
        </w:rPr>
        <w:t>Московской области</w:t>
      </w:r>
      <w:r w:rsidRPr="00AE6E7F">
        <w:rPr>
          <w:bCs/>
        </w:rPr>
        <w:t xml:space="preserve"> »</w:t>
      </w:r>
    </w:p>
    <w:p w:rsidR="00A77A96" w:rsidRDefault="00A77A96" w:rsidP="00A77A96">
      <w:pPr>
        <w:jc w:val="center"/>
      </w:pPr>
    </w:p>
    <w:p w:rsidR="00A77A96" w:rsidRPr="000F18B2" w:rsidRDefault="00A77A96" w:rsidP="00A77A96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8"/>
        <w:gridCol w:w="1119"/>
        <w:gridCol w:w="1846"/>
        <w:gridCol w:w="1746"/>
        <w:gridCol w:w="899"/>
        <w:gridCol w:w="808"/>
        <w:gridCol w:w="808"/>
        <w:gridCol w:w="809"/>
        <w:gridCol w:w="809"/>
        <w:gridCol w:w="809"/>
        <w:gridCol w:w="1534"/>
        <w:gridCol w:w="1491"/>
      </w:tblGrid>
      <w:tr w:rsidR="00A77A96" w:rsidTr="001E0A54">
        <w:trPr>
          <w:trHeight w:val="660"/>
        </w:trPr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п/п</w:t>
            </w:r>
          </w:p>
        </w:tc>
        <w:tc>
          <w:tcPr>
            <w:tcW w:w="185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89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Всего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(тыс. руб.)</w:t>
            </w:r>
          </w:p>
        </w:tc>
        <w:tc>
          <w:tcPr>
            <w:tcW w:w="4043" w:type="dxa"/>
            <w:gridSpan w:val="5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Результаты выполнении мероприятий подпрограммы</w:t>
            </w:r>
          </w:p>
        </w:tc>
      </w:tr>
      <w:tr w:rsidR="00A77A96" w:rsidTr="001E0A54">
        <w:trPr>
          <w:trHeight w:val="1170"/>
        </w:trPr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 год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2021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2024 год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13</w:t>
            </w: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</w:t>
            </w:r>
          </w:p>
        </w:tc>
        <w:tc>
          <w:tcPr>
            <w:tcW w:w="1858" w:type="dxa"/>
            <w:vMerge w:val="restart"/>
          </w:tcPr>
          <w:p w:rsidR="00A77A96" w:rsidRPr="004259E6" w:rsidRDefault="00A77A96" w:rsidP="001E0A54">
            <w:pPr>
              <w:rPr>
                <w:i/>
                <w:sz w:val="20"/>
                <w:szCs w:val="20"/>
              </w:rPr>
            </w:pPr>
            <w:r w:rsidRPr="004259E6">
              <w:rPr>
                <w:i/>
                <w:sz w:val="20"/>
                <w:szCs w:val="20"/>
              </w:rPr>
              <w:t xml:space="preserve">Основное мероприятие </w:t>
            </w:r>
            <w:r w:rsidRPr="004259E6">
              <w:rPr>
                <w:i/>
                <w:sz w:val="20"/>
                <w:szCs w:val="20"/>
                <w:lang w:val="en-US"/>
              </w:rPr>
              <w:t>T</w:t>
            </w:r>
            <w:r w:rsidRPr="004259E6">
              <w:rPr>
                <w:i/>
                <w:sz w:val="20"/>
                <w:szCs w:val="20"/>
              </w:rPr>
              <w:t>2.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1.1</w:t>
            </w:r>
          </w:p>
        </w:tc>
        <w:tc>
          <w:tcPr>
            <w:tcW w:w="1858" w:type="dxa"/>
            <w:vMerge w:val="restart"/>
          </w:tcPr>
          <w:p w:rsidR="00A77A96" w:rsidRPr="004259E6" w:rsidRDefault="00A77A96" w:rsidP="001E0A54">
            <w:pPr>
              <w:rPr>
                <w:i/>
                <w:sz w:val="20"/>
                <w:szCs w:val="20"/>
              </w:rPr>
            </w:pPr>
            <w:r w:rsidRPr="004259E6">
              <w:rPr>
                <w:i/>
                <w:sz w:val="20"/>
                <w:szCs w:val="20"/>
              </w:rPr>
              <w:t xml:space="preserve">Мероприятие 1. </w:t>
            </w:r>
          </w:p>
          <w:p w:rsidR="00A77A96" w:rsidRPr="00F27713" w:rsidRDefault="00A77A96" w:rsidP="001E0A54">
            <w:pPr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119" w:type="dxa"/>
            <w:vMerge w:val="restart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потребительскому рынку и сельскому хозяйству</w:t>
            </w:r>
          </w:p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экспорта продукции АПК</w:t>
            </w: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Внебюджетные</w:t>
            </w:r>
          </w:p>
          <w:p w:rsidR="00A77A96" w:rsidRPr="00B05F1C" w:rsidRDefault="00A77A96" w:rsidP="001E0A54">
            <w:pPr>
              <w:rPr>
                <w:sz w:val="20"/>
                <w:szCs w:val="20"/>
              </w:rPr>
            </w:pPr>
            <w:r w:rsidRPr="00B05F1C">
              <w:rPr>
                <w:sz w:val="20"/>
                <w:szCs w:val="20"/>
              </w:rPr>
              <w:t>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 w:val="restart"/>
          </w:tcPr>
          <w:p w:rsidR="00A77A96" w:rsidRPr="00736284" w:rsidRDefault="00A77A96" w:rsidP="001E0A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</w:tcPr>
          <w:p w:rsidR="00A77A96" w:rsidRPr="00101C5E" w:rsidRDefault="00A77A96" w:rsidP="001E0A54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Всего по под</w:t>
            </w:r>
            <w:r>
              <w:rPr>
                <w:sz w:val="20"/>
                <w:szCs w:val="20"/>
              </w:rPr>
              <w:t>про</w:t>
            </w:r>
            <w:r w:rsidRPr="00101C5E">
              <w:rPr>
                <w:sz w:val="20"/>
                <w:szCs w:val="20"/>
              </w:rPr>
              <w:t>грамме</w:t>
            </w:r>
          </w:p>
        </w:tc>
        <w:tc>
          <w:tcPr>
            <w:tcW w:w="1119" w:type="dxa"/>
            <w:vMerge w:val="restart"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2020-2024</w:t>
            </w:r>
          </w:p>
        </w:tc>
        <w:tc>
          <w:tcPr>
            <w:tcW w:w="1846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Итого</w:t>
            </w:r>
          </w:p>
        </w:tc>
        <w:tc>
          <w:tcPr>
            <w:tcW w:w="1746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4259E6" w:rsidRDefault="00A77A96" w:rsidP="001E0A54">
            <w:pPr>
              <w:jc w:val="center"/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 w:val="restart"/>
          </w:tcPr>
          <w:p w:rsidR="00A77A96" w:rsidRPr="00736284" w:rsidRDefault="00A77A96" w:rsidP="001E0A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A77A96" w:rsidRPr="00736284" w:rsidRDefault="00A77A96" w:rsidP="001E0A54">
            <w:pPr>
              <w:rPr>
                <w:color w:val="FF0000"/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101C5E" w:rsidRDefault="00A77A96" w:rsidP="001E0A54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101C5E" w:rsidRDefault="00A77A96" w:rsidP="001E0A54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101C5E" w:rsidRDefault="00A77A96" w:rsidP="001E0A54">
            <w:pPr>
              <w:rPr>
                <w:sz w:val="20"/>
                <w:szCs w:val="20"/>
              </w:rPr>
            </w:pPr>
            <w:r w:rsidRPr="00101C5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  <w:tr w:rsidR="00A77A96" w:rsidTr="001E0A54">
        <w:tc>
          <w:tcPr>
            <w:tcW w:w="568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77A96" w:rsidRPr="00101C5E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77A96" w:rsidRPr="004259E6" w:rsidRDefault="00A77A96" w:rsidP="001E0A54">
            <w:pPr>
              <w:rPr>
                <w:sz w:val="20"/>
                <w:szCs w:val="20"/>
              </w:rPr>
            </w:pPr>
            <w:r w:rsidRPr="004259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6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77A96" w:rsidRPr="00B05F1C" w:rsidRDefault="00A77A96" w:rsidP="001E0A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7A96" w:rsidRDefault="00A77A96" w:rsidP="00A77A96">
      <w:pPr>
        <w:ind w:left="720"/>
        <w:jc w:val="center"/>
      </w:pPr>
    </w:p>
    <w:sectPr w:rsidR="00A77A96" w:rsidSect="003E4FE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BE" w:rsidRDefault="009845BE" w:rsidP="00A87BBA">
      <w:r>
        <w:separator/>
      </w:r>
    </w:p>
  </w:endnote>
  <w:endnote w:type="continuationSeparator" w:id="0">
    <w:p w:rsidR="009845BE" w:rsidRDefault="009845BE" w:rsidP="00A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BE" w:rsidRDefault="009845BE" w:rsidP="00A87BBA">
      <w:r>
        <w:separator/>
      </w:r>
    </w:p>
  </w:footnote>
  <w:footnote w:type="continuationSeparator" w:id="0">
    <w:p w:rsidR="009845BE" w:rsidRDefault="009845BE" w:rsidP="00A8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546132"/>
      <w:docPartObj>
        <w:docPartGallery w:val="Page Numbers (Top of Page)"/>
        <w:docPartUnique/>
      </w:docPartObj>
    </w:sdtPr>
    <w:sdtEndPr/>
    <w:sdtContent>
      <w:p w:rsidR="009845BE" w:rsidRDefault="00C87D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845BE" w:rsidRDefault="009845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114E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55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0967"/>
    <w:multiLevelType w:val="hybridMultilevel"/>
    <w:tmpl w:val="AA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6DA7"/>
    <w:multiLevelType w:val="hybridMultilevel"/>
    <w:tmpl w:val="CAD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EF6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2B84"/>
    <w:multiLevelType w:val="hybridMultilevel"/>
    <w:tmpl w:val="52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A96"/>
    <w:rsid w:val="001426EE"/>
    <w:rsid w:val="001E0A54"/>
    <w:rsid w:val="003E4FE9"/>
    <w:rsid w:val="006922A5"/>
    <w:rsid w:val="0080261A"/>
    <w:rsid w:val="0091750A"/>
    <w:rsid w:val="009845BE"/>
    <w:rsid w:val="00A3039A"/>
    <w:rsid w:val="00A77A96"/>
    <w:rsid w:val="00A87BBA"/>
    <w:rsid w:val="00C87D34"/>
    <w:rsid w:val="00D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AFBD2DA-441E-4940-85E5-09474EB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A9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A96"/>
    <w:rPr>
      <w:color w:val="0000FF"/>
      <w:u w:val="single"/>
    </w:rPr>
  </w:style>
  <w:style w:type="paragraph" w:customStyle="1" w:styleId="ConsPlusTitle">
    <w:name w:val="ConsPlusTitle"/>
    <w:rsid w:val="00A77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A77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77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A9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A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A77A96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rsid w:val="00A77A9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77A96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A77A9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A77A9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A77A9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A77A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rsid w:val="00A77A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77A9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A77A96"/>
    <w:rPr>
      <w:rFonts w:ascii="Tahoma" w:eastAsia="Times New Roman" w:hAnsi="Tahoma" w:cs="Times New Roman"/>
      <w:sz w:val="16"/>
      <w:szCs w:val="16"/>
    </w:rPr>
  </w:style>
  <w:style w:type="table" w:styleId="ae">
    <w:name w:val="Table Grid"/>
    <w:basedOn w:val="a1"/>
    <w:rsid w:val="00A7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5FA29B1EC741DBADFDEBF075FDD676A1886F9E864CB5641675B75998E6FB9F2CC20DEAB42B8B2754Q4e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A29B1EC741DBADFDEBF075FDD676A1886F9E864CB5641675B75998E6FB9F2CC20DEAB42B8B2059Q4e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A29B1EC741DBADFDEBF075FDD676A1886F9E864CB5641675B75998E6FB9F2CC20DEAB42B8B2059Q4e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754Q4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Котляров</dc:creator>
  <cp:keywords/>
  <dc:description/>
  <cp:lastModifiedBy>Татьяна A. Побежимова</cp:lastModifiedBy>
  <cp:revision>5</cp:revision>
  <dcterms:created xsi:type="dcterms:W3CDTF">2019-10-22T12:12:00Z</dcterms:created>
  <dcterms:modified xsi:type="dcterms:W3CDTF">2019-10-23T06:13:00Z</dcterms:modified>
</cp:coreProperties>
</file>