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12" w:rsidRDefault="00431812" w:rsidP="00431812">
      <w:pPr>
        <w:ind w:left="-1560" w:right="-567"/>
        <w:jc w:val="center"/>
      </w:pPr>
      <w:r>
        <w:rPr>
          <w:noProof/>
          <w:lang w:eastAsia="ru-RU" w:bidi="ar-SA"/>
        </w:rPr>
        <w:drawing>
          <wp:inline distT="0" distB="0" distL="0" distR="0" wp14:anchorId="3A85C287" wp14:editId="38848CC9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812" w:rsidRPr="00537687" w:rsidRDefault="00431812" w:rsidP="00431812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431812" w:rsidRDefault="00431812" w:rsidP="0043181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431812" w:rsidRPr="00FC1C14" w:rsidRDefault="00431812" w:rsidP="0043181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431812" w:rsidRDefault="00431812" w:rsidP="0043181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31812" w:rsidRPr="0058294C" w:rsidRDefault="00431812" w:rsidP="0043181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431812" w:rsidRDefault="00431812" w:rsidP="0043181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431812" w:rsidRPr="00537687" w:rsidRDefault="00431812" w:rsidP="00431812">
      <w:pPr>
        <w:ind w:left="-1560" w:right="-567"/>
        <w:jc w:val="center"/>
        <w:rPr>
          <w:b/>
        </w:rPr>
      </w:pPr>
    </w:p>
    <w:p w:rsidR="00431812" w:rsidRDefault="00431812" w:rsidP="00431812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431812" w:rsidRPr="001E3D2A" w:rsidRDefault="00431812" w:rsidP="00431812"/>
    <w:p w:rsidR="00431812" w:rsidRPr="001E3D2A" w:rsidRDefault="00431812" w:rsidP="00431812"/>
    <w:p w:rsidR="00431812" w:rsidRPr="001E3D2A" w:rsidRDefault="00431812" w:rsidP="00431812"/>
    <w:p w:rsidR="00431812" w:rsidRDefault="00431812" w:rsidP="00431812">
      <w:pPr>
        <w:ind w:right="5669"/>
        <w:jc w:val="both"/>
      </w:pPr>
    </w:p>
    <w:p w:rsidR="00431812" w:rsidRPr="001E3D2A" w:rsidRDefault="00431812" w:rsidP="00431812">
      <w:pPr>
        <w:spacing w:line="276" w:lineRule="auto"/>
        <w:ind w:right="-1"/>
        <w:jc w:val="center"/>
      </w:pPr>
      <w:r w:rsidRPr="001E3D2A">
        <w:t>Об утверждении плана поэтапного</w:t>
      </w:r>
      <w:r>
        <w:t xml:space="preserve"> </w:t>
      </w:r>
      <w:r w:rsidRPr="001E3D2A">
        <w:t>снижения объёмов и количества</w:t>
      </w:r>
      <w:r w:rsidRPr="001E3D2A">
        <w:br/>
        <w:t>объектов (затрат) незавершенного</w:t>
      </w:r>
      <w:r>
        <w:t xml:space="preserve"> </w:t>
      </w:r>
      <w:r w:rsidRPr="001E3D2A">
        <w:t>строительства по состоянию на 01.01.2022 г</w:t>
      </w:r>
      <w:r>
        <w:t xml:space="preserve">. </w:t>
      </w:r>
      <w:r w:rsidRPr="001E3D2A">
        <w:t>на территории городского</w:t>
      </w:r>
      <w:r>
        <w:t xml:space="preserve"> </w:t>
      </w:r>
      <w:r w:rsidRPr="001E3D2A">
        <w:t>округа Электросталь</w:t>
      </w:r>
    </w:p>
    <w:p w:rsidR="00431812" w:rsidRPr="001E3D2A" w:rsidRDefault="00431812" w:rsidP="00431812">
      <w:pPr>
        <w:spacing w:line="276" w:lineRule="auto"/>
        <w:ind w:right="6094"/>
        <w:jc w:val="both"/>
      </w:pPr>
    </w:p>
    <w:p w:rsidR="00431812" w:rsidRPr="001E3D2A" w:rsidRDefault="00431812" w:rsidP="00431812">
      <w:pPr>
        <w:spacing w:line="276" w:lineRule="auto"/>
        <w:ind w:right="-1" w:firstLine="567"/>
        <w:jc w:val="both"/>
      </w:pPr>
      <w:r w:rsidRPr="001E3D2A">
        <w:t>В соответствии с постановлением Правительства Московской области от 03.12.2020 №921/40 «Об организации работы по сокращению объёмов и количества объектов незавершенного строительства, при строительстве которых были использованы средства бюджетов всех уровней системы Российской Федерации», с распоряжением Министерства строительного комплекса Московской области от 05.03.2022</w:t>
      </w:r>
      <w:r>
        <w:t xml:space="preserve"> </w:t>
      </w:r>
      <w:r w:rsidRPr="001E3D2A">
        <w:t>г</w:t>
      </w:r>
      <w:r>
        <w:t>.</w:t>
      </w:r>
      <w:r w:rsidRPr="001E3D2A">
        <w:t xml:space="preserve"> №45 «Об утверждении методических рекомендаций по формированию ведомственных (муниципальных) планов поэтапного снижения объёмов и количества объектов (затрат) незавершенного строительства», руководствуясь Уставом городского округа Электросталь Московской области, </w:t>
      </w:r>
      <w:r>
        <w:t>Администрация городского округа Электросталь Московской области ПОСТАНОВЛЯЕТ:</w:t>
      </w:r>
    </w:p>
    <w:p w:rsidR="00431812" w:rsidRPr="001E3D2A" w:rsidRDefault="00431812" w:rsidP="00431812">
      <w:pPr>
        <w:spacing w:line="276" w:lineRule="auto"/>
        <w:ind w:right="-1"/>
        <w:jc w:val="center"/>
      </w:pPr>
    </w:p>
    <w:p w:rsidR="00431812" w:rsidRPr="001E3D2A" w:rsidRDefault="00431812" w:rsidP="00431812">
      <w:pPr>
        <w:pStyle w:val="af0"/>
        <w:numPr>
          <w:ilvl w:val="0"/>
          <w:numId w:val="1"/>
        </w:numPr>
        <w:spacing w:line="276" w:lineRule="auto"/>
        <w:ind w:right="-1"/>
        <w:jc w:val="both"/>
        <w:rPr>
          <w:sz w:val="24"/>
        </w:rPr>
      </w:pPr>
      <w:r w:rsidRPr="001E3D2A">
        <w:rPr>
          <w:sz w:val="24"/>
        </w:rPr>
        <w:t>Утвердить прилагаемый план поэтапного снижения объёмов и количества объектов (затрат) незавершенного строительства по состоянию на 01.01.2022 г. на территории городского округа Электросталь.</w:t>
      </w:r>
    </w:p>
    <w:p w:rsidR="00431812" w:rsidRPr="001E3D2A" w:rsidRDefault="00431812" w:rsidP="00431812">
      <w:pPr>
        <w:pStyle w:val="af0"/>
        <w:numPr>
          <w:ilvl w:val="0"/>
          <w:numId w:val="1"/>
        </w:numPr>
        <w:spacing w:line="276" w:lineRule="auto"/>
        <w:ind w:right="-1"/>
        <w:jc w:val="both"/>
        <w:rPr>
          <w:sz w:val="24"/>
        </w:rPr>
      </w:pPr>
      <w:r w:rsidRPr="001E3D2A">
        <w:rPr>
          <w:sz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3733D6">
          <w:rPr>
            <w:rStyle w:val="af1"/>
            <w:sz w:val="24"/>
            <w:lang w:val="en-US"/>
          </w:rPr>
          <w:t>www</w:t>
        </w:r>
        <w:r w:rsidRPr="003733D6">
          <w:rPr>
            <w:rStyle w:val="af1"/>
            <w:sz w:val="24"/>
          </w:rPr>
          <w:t>.</w:t>
        </w:r>
        <w:r w:rsidRPr="003733D6">
          <w:rPr>
            <w:rStyle w:val="af1"/>
            <w:sz w:val="24"/>
            <w:lang w:val="en-US"/>
          </w:rPr>
          <w:t>electrostal</w:t>
        </w:r>
        <w:r w:rsidRPr="003733D6">
          <w:rPr>
            <w:rStyle w:val="af1"/>
            <w:sz w:val="24"/>
          </w:rPr>
          <w:t>.</w:t>
        </w:r>
        <w:r w:rsidRPr="003733D6">
          <w:rPr>
            <w:rStyle w:val="af1"/>
            <w:sz w:val="24"/>
            <w:lang w:val="en-US"/>
          </w:rPr>
          <w:t>ru</w:t>
        </w:r>
      </w:hyperlink>
      <w:r w:rsidRPr="003733D6">
        <w:rPr>
          <w:sz w:val="24"/>
        </w:rPr>
        <w:t>.</w:t>
      </w:r>
    </w:p>
    <w:p w:rsidR="00431812" w:rsidRPr="001E3D2A" w:rsidRDefault="00431812" w:rsidP="00431812">
      <w:pPr>
        <w:pStyle w:val="af0"/>
        <w:numPr>
          <w:ilvl w:val="0"/>
          <w:numId w:val="1"/>
        </w:numPr>
        <w:spacing w:line="276" w:lineRule="auto"/>
        <w:ind w:right="-1"/>
        <w:jc w:val="both"/>
        <w:rPr>
          <w:sz w:val="24"/>
        </w:rPr>
      </w:pPr>
      <w:r w:rsidRPr="001E3D2A">
        <w:rPr>
          <w:sz w:val="24"/>
        </w:rPr>
        <w:t>Настоящее постановление вступает в силу после его официального опубликования.</w:t>
      </w:r>
    </w:p>
    <w:p w:rsidR="00431812" w:rsidRPr="001E3D2A" w:rsidRDefault="00431812" w:rsidP="00431812">
      <w:pPr>
        <w:pStyle w:val="af0"/>
        <w:numPr>
          <w:ilvl w:val="0"/>
          <w:numId w:val="1"/>
        </w:numPr>
        <w:spacing w:line="276" w:lineRule="auto"/>
        <w:ind w:right="-1"/>
        <w:jc w:val="both"/>
        <w:rPr>
          <w:sz w:val="24"/>
        </w:rPr>
      </w:pPr>
      <w:r w:rsidRPr="001E3D2A">
        <w:rPr>
          <w:sz w:val="24"/>
        </w:rPr>
        <w:t>Контроль за исполнением настоящего постановления возложить на заместителя Главы</w:t>
      </w:r>
      <w:r>
        <w:rPr>
          <w:sz w:val="24"/>
        </w:rPr>
        <w:t xml:space="preserve"> Администрации </w:t>
      </w:r>
      <w:r w:rsidRPr="001E3D2A">
        <w:rPr>
          <w:sz w:val="24"/>
        </w:rPr>
        <w:t>городского округа Электросталь Московской области Денисова В.А.</w:t>
      </w:r>
    </w:p>
    <w:p w:rsidR="00431812" w:rsidRPr="001E3D2A" w:rsidRDefault="00431812" w:rsidP="00431812">
      <w:pPr>
        <w:ind w:right="-1"/>
        <w:jc w:val="both"/>
      </w:pPr>
    </w:p>
    <w:p w:rsidR="00431812" w:rsidRDefault="00431812" w:rsidP="00431812">
      <w:pPr>
        <w:ind w:right="-1"/>
        <w:jc w:val="both"/>
      </w:pPr>
    </w:p>
    <w:p w:rsidR="00431812" w:rsidRDefault="00431812" w:rsidP="00431812">
      <w:pPr>
        <w:ind w:right="-1"/>
        <w:jc w:val="both"/>
      </w:pPr>
    </w:p>
    <w:p w:rsidR="00431812" w:rsidRPr="001E3D2A" w:rsidRDefault="00431812" w:rsidP="00431812">
      <w:pPr>
        <w:ind w:right="-1"/>
        <w:jc w:val="both"/>
      </w:pPr>
    </w:p>
    <w:p w:rsidR="00431812" w:rsidRDefault="00431812" w:rsidP="00431812">
      <w:pPr>
        <w:ind w:right="-1"/>
        <w:jc w:val="both"/>
      </w:pPr>
      <w:r w:rsidRPr="001E3D2A">
        <w:t xml:space="preserve">Глава городского округа                                                       </w:t>
      </w:r>
      <w:r>
        <w:t xml:space="preserve">                           </w:t>
      </w:r>
      <w:r w:rsidRPr="001E3D2A">
        <w:t xml:space="preserve">             И.Ю.</w:t>
      </w:r>
      <w:r>
        <w:t xml:space="preserve"> </w:t>
      </w:r>
      <w:r w:rsidRPr="001E3D2A">
        <w:t>Волкова</w:t>
      </w:r>
    </w:p>
    <w:p w:rsidR="00431812" w:rsidRDefault="00431812" w:rsidP="00431812">
      <w:pPr>
        <w:tabs>
          <w:tab w:val="left" w:pos="616"/>
        </w:tabs>
        <w:spacing w:line="240" w:lineRule="exact"/>
        <w:rPr>
          <w:sz w:val="22"/>
          <w:szCs w:val="22"/>
        </w:rPr>
      </w:pPr>
    </w:p>
    <w:p w:rsidR="00431812" w:rsidRDefault="00431812" w:rsidP="00431812">
      <w:pPr>
        <w:ind w:right="1245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431812" w:rsidRDefault="00431812" w:rsidP="00431812">
      <w:pPr>
        <w:ind w:right="1245"/>
        <w:jc w:val="both"/>
        <w:rPr>
          <w:rFonts w:ascii="Times New Roman" w:hAnsi="Times New Roman" w:cs="Times New Roman"/>
          <w:bCs/>
        </w:rPr>
        <w:sectPr w:rsidR="00431812" w:rsidSect="00431812">
          <w:pgSz w:w="11906" w:h="16838" w:code="9"/>
          <w:pgMar w:top="1134" w:right="850" w:bottom="1134" w:left="1701" w:header="0" w:footer="0" w:gutter="0"/>
          <w:cols w:space="720"/>
          <w:formProt w:val="0"/>
          <w:docGrid w:linePitch="326"/>
        </w:sectPr>
      </w:pPr>
    </w:p>
    <w:p w:rsidR="00431812" w:rsidRDefault="00431812" w:rsidP="0083599F">
      <w:pPr>
        <w:ind w:right="1245"/>
        <w:jc w:val="right"/>
        <w:rPr>
          <w:rFonts w:ascii="Times New Roman" w:hAnsi="Times New Roman" w:cs="Times New Roman"/>
          <w:bCs/>
        </w:rPr>
      </w:pPr>
    </w:p>
    <w:p w:rsidR="00431812" w:rsidRDefault="00431812" w:rsidP="0083599F">
      <w:pPr>
        <w:ind w:right="1245"/>
        <w:jc w:val="right"/>
        <w:rPr>
          <w:rFonts w:ascii="Times New Roman" w:hAnsi="Times New Roman" w:cs="Times New Roman"/>
          <w:bCs/>
        </w:rPr>
      </w:pPr>
    </w:p>
    <w:p w:rsidR="0083599F" w:rsidRPr="000F500B" w:rsidRDefault="0083599F" w:rsidP="0083599F">
      <w:pPr>
        <w:ind w:right="1245"/>
        <w:jc w:val="right"/>
        <w:rPr>
          <w:rFonts w:ascii="Times New Roman" w:hAnsi="Times New Roman" w:cs="Times New Roman"/>
          <w:bCs/>
        </w:rPr>
      </w:pPr>
      <w:r w:rsidRPr="000F500B">
        <w:rPr>
          <w:rFonts w:ascii="Times New Roman" w:hAnsi="Times New Roman" w:cs="Times New Roman"/>
          <w:bCs/>
        </w:rPr>
        <w:t xml:space="preserve">Приложение </w:t>
      </w:r>
    </w:p>
    <w:p w:rsidR="0083599F" w:rsidRPr="000F500B" w:rsidRDefault="0083599F" w:rsidP="0083599F">
      <w:pPr>
        <w:ind w:left="12049"/>
        <w:jc w:val="both"/>
        <w:rPr>
          <w:rFonts w:ascii="Times New Roman" w:hAnsi="Times New Roman" w:cs="Times New Roman"/>
          <w:bCs/>
        </w:rPr>
      </w:pPr>
      <w:r w:rsidRPr="000F500B">
        <w:rPr>
          <w:rFonts w:ascii="Times New Roman" w:hAnsi="Times New Roman" w:cs="Times New Roman"/>
          <w:bCs/>
        </w:rPr>
        <w:br/>
        <w:t>УТВЕРЖДЕН</w:t>
      </w:r>
    </w:p>
    <w:p w:rsidR="0083599F" w:rsidRPr="000F500B" w:rsidRDefault="0083599F" w:rsidP="0083599F">
      <w:pPr>
        <w:ind w:left="10915"/>
        <w:jc w:val="both"/>
        <w:rPr>
          <w:rFonts w:ascii="Times New Roman" w:hAnsi="Times New Roman" w:cs="Times New Roman"/>
          <w:bCs/>
        </w:rPr>
      </w:pPr>
      <w:r w:rsidRPr="000F500B">
        <w:rPr>
          <w:rFonts w:ascii="Times New Roman" w:hAnsi="Times New Roman" w:cs="Times New Roman"/>
          <w:bCs/>
        </w:rPr>
        <w:t xml:space="preserve">постановлением Администрации </w:t>
      </w:r>
      <w:r w:rsidRPr="000F500B">
        <w:rPr>
          <w:rFonts w:ascii="Times New Roman" w:hAnsi="Times New Roman" w:cs="Times New Roman"/>
          <w:bCs/>
        </w:rPr>
        <w:br/>
        <w:t>городского округа Электросталь</w:t>
      </w:r>
    </w:p>
    <w:p w:rsidR="0083599F" w:rsidRPr="000F500B" w:rsidRDefault="0083599F" w:rsidP="0083599F">
      <w:pPr>
        <w:ind w:left="10915"/>
        <w:jc w:val="both"/>
        <w:rPr>
          <w:rFonts w:ascii="Times New Roman" w:hAnsi="Times New Roman" w:cs="Times New Roman"/>
          <w:bCs/>
        </w:rPr>
      </w:pPr>
      <w:r w:rsidRPr="000F500B">
        <w:rPr>
          <w:rFonts w:ascii="Times New Roman" w:hAnsi="Times New Roman" w:cs="Times New Roman"/>
          <w:bCs/>
        </w:rPr>
        <w:t>от_____</w:t>
      </w:r>
      <w:r w:rsidR="000F500B">
        <w:rPr>
          <w:rFonts w:ascii="Times New Roman" w:hAnsi="Times New Roman" w:cs="Times New Roman"/>
          <w:bCs/>
        </w:rPr>
        <w:t>____</w:t>
      </w:r>
      <w:r w:rsidRPr="000F500B">
        <w:rPr>
          <w:rFonts w:ascii="Times New Roman" w:hAnsi="Times New Roman" w:cs="Times New Roman"/>
          <w:bCs/>
        </w:rPr>
        <w:t>___№__</w:t>
      </w:r>
      <w:r w:rsidR="000F500B">
        <w:rPr>
          <w:rFonts w:ascii="Times New Roman" w:hAnsi="Times New Roman" w:cs="Times New Roman"/>
          <w:bCs/>
        </w:rPr>
        <w:t>________</w:t>
      </w:r>
      <w:r w:rsidRPr="000F500B">
        <w:rPr>
          <w:rFonts w:ascii="Times New Roman" w:hAnsi="Times New Roman" w:cs="Times New Roman"/>
          <w:bCs/>
        </w:rPr>
        <w:t>__</w:t>
      </w:r>
    </w:p>
    <w:p w:rsidR="0083599F" w:rsidRPr="000F500B" w:rsidRDefault="0083599F">
      <w:pPr>
        <w:jc w:val="right"/>
        <w:rPr>
          <w:rFonts w:ascii="Times New Roman" w:hAnsi="Times New Roman" w:cs="Times New Roman"/>
          <w:b/>
          <w:bCs/>
        </w:rPr>
      </w:pPr>
    </w:p>
    <w:p w:rsidR="0083599F" w:rsidRPr="000F500B" w:rsidRDefault="0083599F">
      <w:pPr>
        <w:jc w:val="right"/>
        <w:rPr>
          <w:rFonts w:ascii="Times New Roman" w:hAnsi="Times New Roman" w:cs="Times New Roman"/>
          <w:b/>
          <w:bCs/>
        </w:rPr>
      </w:pPr>
    </w:p>
    <w:p w:rsidR="0083599F" w:rsidRPr="000F500B" w:rsidRDefault="0083599F" w:rsidP="0083599F">
      <w:pPr>
        <w:ind w:left="1276" w:right="1103"/>
        <w:jc w:val="center"/>
        <w:rPr>
          <w:rFonts w:ascii="Times New Roman" w:hAnsi="Times New Roman" w:cs="Times New Roman"/>
          <w:b/>
          <w:bCs/>
        </w:rPr>
      </w:pPr>
      <w:r w:rsidRPr="000F500B">
        <w:rPr>
          <w:rFonts w:ascii="Times New Roman" w:hAnsi="Times New Roman" w:cs="Times New Roman"/>
          <w:b/>
          <w:bCs/>
        </w:rPr>
        <w:t>План поэтапного снижения объемов и количества объектов (затрат) незавершенного строительства по состоянию на 01.01.2022 г. на территории городского округа Электросталь</w:t>
      </w:r>
    </w:p>
    <w:p w:rsidR="0083599F" w:rsidRPr="000F500B" w:rsidRDefault="0083599F">
      <w:pPr>
        <w:jc w:val="right"/>
        <w:rPr>
          <w:rFonts w:ascii="Times New Roman" w:hAnsi="Times New Roman" w:cs="Times New Roman"/>
          <w:b/>
          <w:bCs/>
        </w:rPr>
      </w:pPr>
    </w:p>
    <w:p w:rsidR="00DC097F" w:rsidRPr="000F500B" w:rsidRDefault="00E813BB" w:rsidP="0083599F">
      <w:pPr>
        <w:jc w:val="right"/>
        <w:rPr>
          <w:rFonts w:ascii="Times New Roman" w:hAnsi="Times New Roman" w:cs="Times New Roman"/>
        </w:rPr>
      </w:pPr>
      <w:r w:rsidRPr="000F500B">
        <w:rPr>
          <w:rFonts w:ascii="Times New Roman" w:hAnsi="Times New Roman" w:cs="Times New Roman"/>
          <w:b/>
          <w:bCs/>
        </w:rPr>
        <w:t xml:space="preserve">Раздел </w:t>
      </w:r>
      <w:r w:rsidRPr="000F500B">
        <w:rPr>
          <w:rFonts w:ascii="Times New Roman" w:hAnsi="Times New Roman" w:cs="Times New Roman"/>
          <w:b/>
          <w:bCs/>
          <w:lang w:val="en-US"/>
        </w:rPr>
        <w:t>I</w:t>
      </w:r>
      <w:r w:rsidRPr="000F500B">
        <w:rPr>
          <w:rFonts w:ascii="Times New Roman" w:hAnsi="Times New Roman" w:cs="Times New Roman"/>
          <w:b/>
          <w:bCs/>
        </w:rPr>
        <w:t>. Объекты (затраты) незавершенного строительства, в отношении которых предлагается завершение строительства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79"/>
        <w:gridCol w:w="3043"/>
        <w:gridCol w:w="1669"/>
        <w:gridCol w:w="2597"/>
        <w:gridCol w:w="2524"/>
        <w:gridCol w:w="1926"/>
        <w:gridCol w:w="1762"/>
      </w:tblGrid>
      <w:tr w:rsidR="00DC097F" w:rsidRPr="000F500B" w:rsidTr="0083599F">
        <w:trPr>
          <w:tblHeader/>
        </w:trPr>
        <w:tc>
          <w:tcPr>
            <w:tcW w:w="1179" w:type="dxa"/>
            <w:shd w:val="clear" w:color="auto" w:fill="auto"/>
          </w:tcPr>
          <w:p w:rsidR="00DC097F" w:rsidRPr="000F500B" w:rsidRDefault="00E813B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№</w:t>
            </w:r>
          </w:p>
        </w:tc>
        <w:tc>
          <w:tcPr>
            <w:tcW w:w="3043" w:type="dxa"/>
            <w:shd w:val="clear" w:color="auto" w:fill="auto"/>
          </w:tcPr>
          <w:p w:rsidR="00DC097F" w:rsidRPr="000F500B" w:rsidRDefault="00E813B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Заказчик, застройщик/наименование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1669" w:type="dxa"/>
            <w:shd w:val="clear" w:color="auto" w:fill="auto"/>
          </w:tcPr>
          <w:p w:rsidR="00DC097F" w:rsidRPr="000F500B" w:rsidRDefault="00E813B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Сметная стоимость, тыс. рублей</w:t>
            </w:r>
          </w:p>
        </w:tc>
        <w:tc>
          <w:tcPr>
            <w:tcW w:w="2597" w:type="dxa"/>
            <w:shd w:val="clear" w:color="auto" w:fill="auto"/>
          </w:tcPr>
          <w:p w:rsidR="00DC097F" w:rsidRPr="000F500B" w:rsidRDefault="00E813B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524" w:type="dxa"/>
            <w:shd w:val="clear" w:color="auto" w:fill="auto"/>
          </w:tcPr>
          <w:p w:rsidR="00DC097F" w:rsidRPr="000F500B" w:rsidRDefault="00E813B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Учетный номер государственного (муниципального) имущества</w:t>
            </w:r>
          </w:p>
        </w:tc>
        <w:tc>
          <w:tcPr>
            <w:tcW w:w="1926" w:type="dxa"/>
            <w:shd w:val="clear" w:color="auto" w:fill="auto"/>
          </w:tcPr>
          <w:p w:rsidR="00DC097F" w:rsidRPr="000F500B" w:rsidRDefault="00E813B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Документ - основание для выделения средств (начала строительства)</w:t>
            </w:r>
          </w:p>
        </w:tc>
        <w:tc>
          <w:tcPr>
            <w:tcW w:w="1762" w:type="dxa"/>
            <w:shd w:val="clear" w:color="auto" w:fill="auto"/>
          </w:tcPr>
          <w:p w:rsidR="00DC097F" w:rsidRPr="000F500B" w:rsidRDefault="00E813B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Фактически понесенные расходы (затраты) по состоянию на 01.01.2022, тыс. рублей</w:t>
            </w:r>
          </w:p>
        </w:tc>
      </w:tr>
      <w:tr w:rsidR="00DC097F" w:rsidRPr="000F500B" w:rsidTr="0083599F">
        <w:tc>
          <w:tcPr>
            <w:tcW w:w="1179" w:type="dxa"/>
            <w:shd w:val="clear" w:color="auto" w:fill="auto"/>
          </w:tcPr>
          <w:p w:rsidR="00DC097F" w:rsidRPr="000F500B" w:rsidRDefault="00E813BB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DC097F" w:rsidRPr="000F500B" w:rsidRDefault="00E813BB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669" w:type="dxa"/>
            <w:shd w:val="clear" w:color="auto" w:fill="auto"/>
          </w:tcPr>
          <w:p w:rsidR="00DC097F" w:rsidRPr="000F500B" w:rsidRDefault="00E813BB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597" w:type="dxa"/>
            <w:shd w:val="clear" w:color="auto" w:fill="auto"/>
          </w:tcPr>
          <w:p w:rsidR="00DC097F" w:rsidRPr="000F500B" w:rsidRDefault="00E813BB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DC097F" w:rsidRPr="000F500B" w:rsidRDefault="00E813BB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:rsidR="00DC097F" w:rsidRPr="000F500B" w:rsidRDefault="00E813BB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762" w:type="dxa"/>
            <w:shd w:val="clear" w:color="auto" w:fill="auto"/>
          </w:tcPr>
          <w:p w:rsidR="00DC097F" w:rsidRPr="000F500B" w:rsidRDefault="00E813BB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DC097F" w:rsidRPr="000F500B" w:rsidTr="0083599F">
        <w:tc>
          <w:tcPr>
            <w:tcW w:w="1179" w:type="dxa"/>
            <w:shd w:val="clear" w:color="auto" w:fill="auto"/>
          </w:tcPr>
          <w:p w:rsidR="00DC097F" w:rsidRPr="000F500B" w:rsidRDefault="00E813BB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DC097F" w:rsidRPr="000F500B" w:rsidRDefault="00E813BB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</w:rPr>
              <w:t xml:space="preserve">Управление городского жилищного и коммунального хозяйства Администрации городского округа Электросталь Московской области/Первичный отстойник (сооружение) (проектно-изыскательские работы) / Московская область, городской округ Электросталь, ул. </w:t>
            </w: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Автомобильная, д.8/очистные сооружения/60 тыс. куб. метров в сутки</w:t>
            </w:r>
          </w:p>
        </w:tc>
        <w:tc>
          <w:tcPr>
            <w:tcW w:w="1669" w:type="dxa"/>
            <w:shd w:val="clear" w:color="auto" w:fill="auto"/>
          </w:tcPr>
          <w:p w:rsidR="00DC097F" w:rsidRPr="000F500B" w:rsidRDefault="00E813BB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64 500.00</w:t>
            </w:r>
          </w:p>
        </w:tc>
        <w:tc>
          <w:tcPr>
            <w:tcW w:w="2597" w:type="dxa"/>
            <w:shd w:val="clear" w:color="auto" w:fill="auto"/>
          </w:tcPr>
          <w:p w:rsidR="00DC097F" w:rsidRPr="000F500B" w:rsidRDefault="00E813BB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</w:rPr>
              <w:t xml:space="preserve">Объект исключен из государственной программы Московской области «Развитие коммунальной инфраструктуры и энергоэффективности на 2018-2026 годы». </w:t>
            </w: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(ПИРы выполнены в 2019 году)</w:t>
            </w:r>
          </w:p>
        </w:tc>
        <w:tc>
          <w:tcPr>
            <w:tcW w:w="2524" w:type="dxa"/>
            <w:shd w:val="clear" w:color="auto" w:fill="auto"/>
          </w:tcPr>
          <w:p w:rsidR="00DC097F" w:rsidRPr="000F500B" w:rsidRDefault="00E813BB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467900000131Р0949061</w:t>
            </w:r>
          </w:p>
        </w:tc>
        <w:tc>
          <w:tcPr>
            <w:tcW w:w="1926" w:type="dxa"/>
            <w:shd w:val="clear" w:color="auto" w:fill="auto"/>
          </w:tcPr>
          <w:p w:rsidR="00DC097F" w:rsidRPr="000F500B" w:rsidRDefault="00E813BB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отсутствует</w:t>
            </w:r>
          </w:p>
        </w:tc>
        <w:tc>
          <w:tcPr>
            <w:tcW w:w="1762" w:type="dxa"/>
            <w:shd w:val="clear" w:color="auto" w:fill="auto"/>
          </w:tcPr>
          <w:p w:rsidR="00DC097F" w:rsidRPr="000F500B" w:rsidRDefault="00E813BB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64 500.00</w:t>
            </w:r>
          </w:p>
        </w:tc>
      </w:tr>
    </w:tbl>
    <w:p w:rsidR="00DC097F" w:rsidRPr="000F500B" w:rsidRDefault="00DC097F">
      <w:pPr>
        <w:rPr>
          <w:rFonts w:ascii="Times New Roman" w:hAnsi="Times New Roman" w:cs="Times New Roman"/>
          <w:lang w:val="en-US"/>
        </w:rPr>
      </w:pPr>
    </w:p>
    <w:tbl>
      <w:tblPr>
        <w:tblW w:w="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</w:tblGrid>
      <w:tr w:rsidR="00A87CB1" w:rsidRPr="000F500B" w:rsidTr="00A87CB1">
        <w:trPr>
          <w:tblHeader/>
        </w:trPr>
        <w:tc>
          <w:tcPr>
            <w:tcW w:w="2100" w:type="dxa"/>
            <w:shd w:val="clear" w:color="auto" w:fill="auto"/>
          </w:tcPr>
          <w:p w:rsidR="00A87CB1" w:rsidRPr="000F500B" w:rsidRDefault="00A87CB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Остаток сметной стоимости, тыс. рублей, по состоянию на 01.01.2022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и объемы финансирования, необходимого для завершения строительства, тыс. рублей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Предлагаемый срок ввода объекта в эксплуатацию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0F500B" w:rsidRDefault="00A87CB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00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00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00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0F500B" w:rsidRDefault="00A87CB1" w:rsidP="00F70A70">
            <w:pPr>
              <w:pStyle w:val="a8"/>
              <w:tabs>
                <w:tab w:val="center" w:pos="995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не определен</w:t>
            </w:r>
          </w:p>
        </w:tc>
      </w:tr>
    </w:tbl>
    <w:p w:rsidR="00DC097F" w:rsidRPr="000F500B" w:rsidRDefault="00DC097F">
      <w:pPr>
        <w:rPr>
          <w:rFonts w:ascii="Times New Roman" w:hAnsi="Times New Roman" w:cs="Times New Roman"/>
          <w:lang w:val="en-US"/>
        </w:rPr>
      </w:pPr>
    </w:p>
    <w:p w:rsidR="003A3E21" w:rsidRPr="000F500B" w:rsidRDefault="003A3E21" w:rsidP="003A3E21">
      <w:pPr>
        <w:jc w:val="right"/>
        <w:rPr>
          <w:rFonts w:ascii="Times New Roman" w:hAnsi="Times New Roman" w:cs="Times New Roman"/>
          <w:b/>
          <w:bCs/>
        </w:rPr>
      </w:pPr>
      <w:r w:rsidRPr="000F500B">
        <w:rPr>
          <w:rFonts w:ascii="Times New Roman" w:hAnsi="Times New Roman" w:cs="Times New Roman"/>
          <w:b/>
          <w:bCs/>
        </w:rPr>
        <w:t xml:space="preserve">Раздел </w:t>
      </w:r>
      <w:r w:rsidRPr="000F500B">
        <w:rPr>
          <w:rFonts w:ascii="Times New Roman" w:hAnsi="Times New Roman" w:cs="Times New Roman"/>
          <w:b/>
          <w:bCs/>
          <w:lang w:val="en-US"/>
        </w:rPr>
        <w:t>II</w:t>
      </w:r>
      <w:r w:rsidRPr="000F500B">
        <w:rPr>
          <w:rFonts w:ascii="Times New Roman" w:hAnsi="Times New Roman" w:cs="Times New Roman"/>
          <w:b/>
          <w:bCs/>
        </w:rPr>
        <w:t>. Объекты (затраты) незавершенного строительства, в отношении которых предлагается проведение консервации</w:t>
      </w:r>
    </w:p>
    <w:p w:rsidR="003A3E21" w:rsidRPr="000F500B" w:rsidRDefault="003A3E21" w:rsidP="003A3E21">
      <w:pPr>
        <w:rPr>
          <w:rFonts w:ascii="Times New Roman" w:hAnsi="Times New Roman" w:cs="Times New Roman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83"/>
        <w:gridCol w:w="3043"/>
        <w:gridCol w:w="1765"/>
        <w:gridCol w:w="2597"/>
        <w:gridCol w:w="2110"/>
        <w:gridCol w:w="1965"/>
        <w:gridCol w:w="1837"/>
      </w:tblGrid>
      <w:tr w:rsidR="003A3E21" w:rsidRPr="000F500B" w:rsidTr="00CC145A">
        <w:trPr>
          <w:tblHeader/>
        </w:trPr>
        <w:tc>
          <w:tcPr>
            <w:tcW w:w="2100" w:type="dxa"/>
            <w:shd w:val="clear" w:color="auto" w:fill="auto"/>
          </w:tcPr>
          <w:p w:rsidR="003A3E21" w:rsidRPr="000F500B" w:rsidRDefault="003A3E2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№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Заказчик, застройщик/наименование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Сметная стоимость, тыс. рублей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Учетный номер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Документ - основание для выделения средств (начала строительства)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Фактически понесенные расходы (затраты) по состоянию на 01.01.2022, тыс. рублей</w:t>
            </w:r>
          </w:p>
        </w:tc>
      </w:tr>
      <w:tr w:rsidR="003A3E21" w:rsidRPr="000F500B" w:rsidTr="00CC145A">
        <w:tc>
          <w:tcPr>
            <w:tcW w:w="2100" w:type="dxa"/>
            <w:shd w:val="clear" w:color="auto" w:fill="auto"/>
          </w:tcPr>
          <w:p w:rsidR="003A3E21" w:rsidRPr="000F500B" w:rsidRDefault="003A3E2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3A3E21" w:rsidRPr="000F500B" w:rsidTr="00CC145A">
        <w:tc>
          <w:tcPr>
            <w:tcW w:w="2100" w:type="dxa"/>
            <w:shd w:val="clear" w:color="auto" w:fill="auto"/>
          </w:tcPr>
          <w:p w:rsidR="003A3E21" w:rsidRPr="000F500B" w:rsidRDefault="003A3E21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F70A70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F70A70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3A3E21" w:rsidRPr="000F500B" w:rsidRDefault="003A3E21" w:rsidP="003A3E21">
      <w:pPr>
        <w:rPr>
          <w:rFonts w:ascii="Times New Roman" w:hAnsi="Times New Roman" w:cs="Times New Roman"/>
          <w:lang w:val="en-US"/>
        </w:rPr>
      </w:pPr>
    </w:p>
    <w:tbl>
      <w:tblPr>
        <w:tblW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2100"/>
      </w:tblGrid>
      <w:tr w:rsidR="00A87CB1" w:rsidRPr="000F500B" w:rsidTr="00A87CB1">
        <w:trPr>
          <w:tblHeader/>
        </w:trPr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и объемы финансирования, необходимого для консервации объекта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Предполагаемый срок проведения консервации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0F500B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00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00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0F500B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:rsidR="000F500B" w:rsidRDefault="000F500B" w:rsidP="004E24E4">
      <w:pPr>
        <w:jc w:val="right"/>
        <w:rPr>
          <w:rFonts w:ascii="Times New Roman" w:hAnsi="Times New Roman" w:cs="Times New Roman"/>
          <w:b/>
          <w:bCs/>
        </w:rPr>
      </w:pPr>
    </w:p>
    <w:p w:rsidR="000F500B" w:rsidRDefault="000F500B" w:rsidP="004E24E4">
      <w:pPr>
        <w:jc w:val="right"/>
        <w:rPr>
          <w:rFonts w:ascii="Times New Roman" w:hAnsi="Times New Roman" w:cs="Times New Roman"/>
          <w:b/>
          <w:bCs/>
        </w:rPr>
      </w:pPr>
    </w:p>
    <w:p w:rsidR="000F500B" w:rsidRDefault="000F500B" w:rsidP="004E24E4">
      <w:pPr>
        <w:jc w:val="right"/>
        <w:rPr>
          <w:rFonts w:ascii="Times New Roman" w:hAnsi="Times New Roman" w:cs="Times New Roman"/>
          <w:b/>
          <w:bCs/>
        </w:rPr>
      </w:pPr>
    </w:p>
    <w:p w:rsidR="000F500B" w:rsidRDefault="000F500B" w:rsidP="004E24E4">
      <w:pPr>
        <w:jc w:val="right"/>
        <w:rPr>
          <w:rFonts w:ascii="Times New Roman" w:hAnsi="Times New Roman" w:cs="Times New Roman"/>
          <w:b/>
          <w:bCs/>
        </w:rPr>
      </w:pPr>
    </w:p>
    <w:p w:rsidR="000F500B" w:rsidRDefault="000F500B" w:rsidP="004E24E4">
      <w:pPr>
        <w:jc w:val="right"/>
        <w:rPr>
          <w:rFonts w:ascii="Times New Roman" w:hAnsi="Times New Roman" w:cs="Times New Roman"/>
          <w:b/>
          <w:bCs/>
        </w:rPr>
      </w:pPr>
    </w:p>
    <w:p w:rsidR="003A3E21" w:rsidRPr="000F500B" w:rsidRDefault="003A3E21" w:rsidP="004E24E4">
      <w:pPr>
        <w:jc w:val="right"/>
        <w:rPr>
          <w:rFonts w:ascii="Times New Roman" w:hAnsi="Times New Roman" w:cs="Times New Roman"/>
        </w:rPr>
      </w:pPr>
      <w:r w:rsidRPr="000F500B">
        <w:rPr>
          <w:rFonts w:ascii="Times New Roman" w:hAnsi="Times New Roman" w:cs="Times New Roman"/>
          <w:b/>
          <w:bCs/>
        </w:rPr>
        <w:lastRenderedPageBreak/>
        <w:t xml:space="preserve">Раздел </w:t>
      </w:r>
      <w:r w:rsidRPr="000F500B">
        <w:rPr>
          <w:rFonts w:ascii="Times New Roman" w:hAnsi="Times New Roman" w:cs="Times New Roman"/>
          <w:b/>
          <w:bCs/>
          <w:lang w:val="en-US"/>
        </w:rPr>
        <w:t>III</w:t>
      </w:r>
      <w:r w:rsidRPr="000F500B">
        <w:rPr>
          <w:rFonts w:ascii="Times New Roman" w:hAnsi="Times New Roman" w:cs="Times New Roman"/>
          <w:b/>
          <w:bCs/>
        </w:rPr>
        <w:t>. Объекты (затраты) незавершенного строительства, в отношении которых предлагается приватизация (продажа)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47"/>
        <w:gridCol w:w="3043"/>
        <w:gridCol w:w="1722"/>
        <w:gridCol w:w="2597"/>
        <w:gridCol w:w="2110"/>
        <w:gridCol w:w="1958"/>
        <w:gridCol w:w="1923"/>
      </w:tblGrid>
      <w:tr w:rsidR="003A3E21" w:rsidRPr="000F500B" w:rsidTr="00CC145A">
        <w:trPr>
          <w:tblHeader/>
        </w:trPr>
        <w:tc>
          <w:tcPr>
            <w:tcW w:w="2100" w:type="dxa"/>
            <w:shd w:val="clear" w:color="auto" w:fill="auto"/>
          </w:tcPr>
          <w:p w:rsidR="003A3E21" w:rsidRPr="000F500B" w:rsidRDefault="003A3E2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№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Заказчик, застройщик/наименование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Сметная стоимость тыс. рублей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Учетный номер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Документ - основание для выделения средств (начала строительства)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Фактически понесенные расходы (затраты) на строительство объекта по состоянию на 01.01.2022, тыс. рублей</w:t>
            </w:r>
          </w:p>
        </w:tc>
      </w:tr>
      <w:tr w:rsidR="003A3E21" w:rsidRPr="000F500B" w:rsidTr="00CC145A">
        <w:tc>
          <w:tcPr>
            <w:tcW w:w="2100" w:type="dxa"/>
            <w:shd w:val="clear" w:color="auto" w:fill="auto"/>
          </w:tcPr>
          <w:p w:rsidR="003A3E21" w:rsidRPr="000F500B" w:rsidRDefault="003A3E21" w:rsidP="00A87CB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3A3E21" w:rsidRPr="000F500B" w:rsidTr="00CC145A">
        <w:tc>
          <w:tcPr>
            <w:tcW w:w="2100" w:type="dxa"/>
            <w:shd w:val="clear" w:color="auto" w:fill="auto"/>
          </w:tcPr>
          <w:p w:rsidR="003A3E21" w:rsidRPr="000F500B" w:rsidRDefault="003A3E21" w:rsidP="00A87CB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3A3E2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3A3E21" w:rsidRPr="000F500B" w:rsidRDefault="000F500B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3A3E21" w:rsidRPr="000F500B" w:rsidRDefault="003A3E21" w:rsidP="003A3E21">
      <w:pPr>
        <w:rPr>
          <w:rFonts w:ascii="Times New Roman" w:hAnsi="Times New Roman" w:cs="Times New Roman"/>
          <w:lang w:val="en-US"/>
        </w:rPr>
      </w:pPr>
    </w:p>
    <w:tbl>
      <w:tblPr>
        <w:tblW w:w="2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</w:tblGrid>
      <w:tr w:rsidR="00A87CB1" w:rsidRPr="000F500B" w:rsidTr="00A87CB1">
        <w:trPr>
          <w:tblHeader/>
        </w:trPr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Предполагаемый срок приватизации (продажи)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0F500B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00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0F500B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4E24E4" w:rsidRPr="000F500B" w:rsidRDefault="004E24E4" w:rsidP="004E24E4">
      <w:pPr>
        <w:jc w:val="right"/>
        <w:rPr>
          <w:rFonts w:ascii="Times New Roman" w:hAnsi="Times New Roman" w:cs="Times New Roman"/>
          <w:b/>
          <w:bCs/>
        </w:rPr>
      </w:pPr>
    </w:p>
    <w:p w:rsidR="004E24E4" w:rsidRPr="000F500B" w:rsidRDefault="004E24E4" w:rsidP="004E24E4">
      <w:pPr>
        <w:jc w:val="right"/>
        <w:rPr>
          <w:rFonts w:ascii="Times New Roman" w:hAnsi="Times New Roman" w:cs="Times New Roman"/>
          <w:b/>
          <w:bCs/>
        </w:rPr>
      </w:pPr>
      <w:r w:rsidRPr="000F500B">
        <w:rPr>
          <w:rFonts w:ascii="Times New Roman" w:hAnsi="Times New Roman" w:cs="Times New Roman"/>
          <w:b/>
          <w:bCs/>
        </w:rPr>
        <w:t xml:space="preserve">Раздел </w:t>
      </w:r>
      <w:r w:rsidRPr="000F500B">
        <w:rPr>
          <w:rFonts w:ascii="Times New Roman" w:hAnsi="Times New Roman" w:cs="Times New Roman"/>
          <w:b/>
          <w:bCs/>
          <w:lang w:val="en-US"/>
        </w:rPr>
        <w:t>IV</w:t>
      </w:r>
      <w:r w:rsidRPr="000F500B">
        <w:rPr>
          <w:rFonts w:ascii="Times New Roman" w:hAnsi="Times New Roman" w:cs="Times New Roman"/>
          <w:b/>
          <w:bCs/>
        </w:rPr>
        <w:t>. Объекты (затраты) незавершенного строительства, в отношении которых предлагается передача другим субъектам хозяйственной деятельности</w:t>
      </w:r>
    </w:p>
    <w:p w:rsidR="004E24E4" w:rsidRPr="000F500B" w:rsidRDefault="004E24E4" w:rsidP="004E24E4">
      <w:pPr>
        <w:rPr>
          <w:rFonts w:ascii="Times New Roman" w:hAnsi="Times New Roman" w:cs="Times New Roman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5"/>
        <w:gridCol w:w="3043"/>
        <w:gridCol w:w="1741"/>
        <w:gridCol w:w="2597"/>
        <w:gridCol w:w="2110"/>
        <w:gridCol w:w="1955"/>
        <w:gridCol w:w="1919"/>
      </w:tblGrid>
      <w:tr w:rsidR="004E24E4" w:rsidRPr="000F500B" w:rsidTr="00CC145A">
        <w:trPr>
          <w:tblHeader/>
        </w:trPr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№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Заказчик, застройщик/наименование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Сметная стоимость, тыс. рублей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Учетный номер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Документ - основание для выделения средств (начала строительства)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Фактически понесенные расходы (затраты) на строительство объекта по состоянию на 01.01.2022, тыс. рублей</w:t>
            </w:r>
          </w:p>
        </w:tc>
      </w:tr>
      <w:tr w:rsidR="004E24E4" w:rsidRPr="000F500B" w:rsidTr="00CC145A"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4E24E4" w:rsidRPr="000F500B" w:rsidTr="00CC145A"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0F500B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0F500B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4E24E4" w:rsidRPr="000F500B" w:rsidRDefault="004E24E4" w:rsidP="004E24E4">
      <w:pPr>
        <w:rPr>
          <w:rFonts w:ascii="Times New Roman" w:hAnsi="Times New Roman" w:cs="Times New Roman"/>
          <w:lang w:val="en-US"/>
        </w:rPr>
      </w:pPr>
    </w:p>
    <w:tbl>
      <w:tblPr>
        <w:tblW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2100"/>
      </w:tblGrid>
      <w:tr w:rsidR="00A87CB1" w:rsidRPr="000F500B" w:rsidTr="00A87CB1">
        <w:trPr>
          <w:tblHeader/>
        </w:trPr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Предлагаемый получатель объекта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Предполагаемый срок передачи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0F500B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0F500B" w:rsidRDefault="00A87CB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4E24E4" w:rsidRPr="000F500B" w:rsidRDefault="004E24E4" w:rsidP="004E24E4">
      <w:pPr>
        <w:jc w:val="right"/>
        <w:rPr>
          <w:rFonts w:ascii="Times New Roman" w:hAnsi="Times New Roman" w:cs="Times New Roman"/>
          <w:b/>
          <w:bCs/>
        </w:rPr>
      </w:pPr>
    </w:p>
    <w:p w:rsidR="004E24E4" w:rsidRPr="000F500B" w:rsidRDefault="004E24E4" w:rsidP="004E24E4">
      <w:pPr>
        <w:jc w:val="right"/>
        <w:rPr>
          <w:rFonts w:ascii="Times New Roman" w:hAnsi="Times New Roman" w:cs="Times New Roman"/>
          <w:b/>
          <w:bCs/>
        </w:rPr>
      </w:pPr>
      <w:r w:rsidRPr="000F500B">
        <w:rPr>
          <w:rFonts w:ascii="Times New Roman" w:hAnsi="Times New Roman" w:cs="Times New Roman"/>
          <w:b/>
          <w:bCs/>
        </w:rPr>
        <w:t xml:space="preserve">Раздел </w:t>
      </w:r>
      <w:r w:rsidRPr="000F500B">
        <w:rPr>
          <w:rFonts w:ascii="Times New Roman" w:hAnsi="Times New Roman" w:cs="Times New Roman"/>
          <w:b/>
          <w:bCs/>
          <w:lang w:val="en-US"/>
        </w:rPr>
        <w:t>V</w:t>
      </w:r>
      <w:r w:rsidRPr="000F500B">
        <w:rPr>
          <w:rFonts w:ascii="Times New Roman" w:hAnsi="Times New Roman" w:cs="Times New Roman"/>
          <w:b/>
          <w:bCs/>
        </w:rPr>
        <w:t>. Объекты (затраты) незавершенного строительства, в отношении которых предлагается передача в собственность иному публично правовому образованию</w:t>
      </w:r>
    </w:p>
    <w:p w:rsidR="004E24E4" w:rsidRPr="000F500B" w:rsidRDefault="004E24E4" w:rsidP="004E24E4">
      <w:pPr>
        <w:rPr>
          <w:rFonts w:ascii="Times New Roman" w:hAnsi="Times New Roman" w:cs="Times New Roman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5"/>
        <w:gridCol w:w="3043"/>
        <w:gridCol w:w="1741"/>
        <w:gridCol w:w="2597"/>
        <w:gridCol w:w="2110"/>
        <w:gridCol w:w="1955"/>
        <w:gridCol w:w="1919"/>
      </w:tblGrid>
      <w:tr w:rsidR="004E24E4" w:rsidRPr="000F500B" w:rsidTr="00CC145A">
        <w:trPr>
          <w:tblHeader/>
        </w:trPr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№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Заказчик, застройщик/наименование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Сметная стоимость, тыс. рублей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Учетный  номер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Документ - основание для выделения средств (начала строительства)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Фактически понесенные расходы (затраты) на строительство объекта по состоянию на 01.01.2022, тыс. рублей</w:t>
            </w:r>
          </w:p>
        </w:tc>
      </w:tr>
      <w:tr w:rsidR="004E24E4" w:rsidRPr="000F500B" w:rsidTr="00CC145A">
        <w:tc>
          <w:tcPr>
            <w:tcW w:w="2100" w:type="dxa"/>
            <w:shd w:val="clear" w:color="auto" w:fill="auto"/>
          </w:tcPr>
          <w:p w:rsidR="004E24E4" w:rsidRPr="000F500B" w:rsidRDefault="004E24E4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4E24E4" w:rsidRPr="000F500B" w:rsidTr="00CC145A">
        <w:tc>
          <w:tcPr>
            <w:tcW w:w="2100" w:type="dxa"/>
            <w:shd w:val="clear" w:color="auto" w:fill="auto"/>
          </w:tcPr>
          <w:p w:rsidR="004E24E4" w:rsidRPr="000F500B" w:rsidRDefault="004E24E4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0F500B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0F500B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4E24E4" w:rsidRPr="000F500B" w:rsidRDefault="004E24E4" w:rsidP="004E24E4">
      <w:pPr>
        <w:rPr>
          <w:rFonts w:ascii="Times New Roman" w:hAnsi="Times New Roman" w:cs="Times New Roman"/>
          <w:lang w:val="en-US"/>
        </w:rPr>
      </w:pPr>
    </w:p>
    <w:tbl>
      <w:tblPr>
        <w:tblW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2100"/>
      </w:tblGrid>
      <w:tr w:rsidR="00A87CB1" w:rsidRPr="000F500B" w:rsidTr="00A87CB1">
        <w:trPr>
          <w:tblHeader/>
        </w:trPr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Предлагаемый получатель объекта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Предполагаемый срок передачи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A87CB1" w:rsidRDefault="00A87CB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:rsidR="00A87CB1" w:rsidRPr="00A87CB1" w:rsidRDefault="00A87CB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0F500B" w:rsidRDefault="00A87CB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 w:rsidP="000F500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0F500B" w:rsidRDefault="000F500B" w:rsidP="004E24E4">
      <w:pPr>
        <w:jc w:val="right"/>
        <w:rPr>
          <w:rFonts w:ascii="Times New Roman" w:hAnsi="Times New Roman" w:cs="Times New Roman"/>
          <w:b/>
          <w:bCs/>
        </w:rPr>
      </w:pPr>
    </w:p>
    <w:p w:rsidR="000F500B" w:rsidRDefault="000F500B" w:rsidP="004E24E4">
      <w:pPr>
        <w:jc w:val="right"/>
        <w:rPr>
          <w:rFonts w:ascii="Times New Roman" w:hAnsi="Times New Roman" w:cs="Times New Roman"/>
          <w:b/>
          <w:bCs/>
        </w:rPr>
      </w:pPr>
    </w:p>
    <w:p w:rsidR="000F500B" w:rsidRDefault="000F500B" w:rsidP="004E24E4">
      <w:pPr>
        <w:jc w:val="right"/>
        <w:rPr>
          <w:rFonts w:ascii="Times New Roman" w:hAnsi="Times New Roman" w:cs="Times New Roman"/>
          <w:b/>
          <w:bCs/>
        </w:rPr>
      </w:pPr>
    </w:p>
    <w:p w:rsidR="000F500B" w:rsidRDefault="000F500B" w:rsidP="004E24E4">
      <w:pPr>
        <w:jc w:val="right"/>
        <w:rPr>
          <w:rFonts w:ascii="Times New Roman" w:hAnsi="Times New Roman" w:cs="Times New Roman"/>
          <w:b/>
          <w:bCs/>
        </w:rPr>
      </w:pPr>
    </w:p>
    <w:p w:rsidR="000F500B" w:rsidRDefault="000F500B" w:rsidP="004E24E4">
      <w:pPr>
        <w:jc w:val="right"/>
        <w:rPr>
          <w:rFonts w:ascii="Times New Roman" w:hAnsi="Times New Roman" w:cs="Times New Roman"/>
          <w:b/>
          <w:bCs/>
        </w:rPr>
      </w:pPr>
    </w:p>
    <w:p w:rsidR="000F500B" w:rsidRDefault="000F500B" w:rsidP="004E24E4">
      <w:pPr>
        <w:jc w:val="right"/>
        <w:rPr>
          <w:rFonts w:ascii="Times New Roman" w:hAnsi="Times New Roman" w:cs="Times New Roman"/>
          <w:b/>
          <w:bCs/>
        </w:rPr>
      </w:pPr>
    </w:p>
    <w:p w:rsidR="000F500B" w:rsidRDefault="000F500B" w:rsidP="004E24E4">
      <w:pPr>
        <w:jc w:val="right"/>
        <w:rPr>
          <w:rFonts w:ascii="Times New Roman" w:hAnsi="Times New Roman" w:cs="Times New Roman"/>
          <w:b/>
          <w:bCs/>
        </w:rPr>
      </w:pPr>
    </w:p>
    <w:p w:rsidR="000F500B" w:rsidRDefault="000F500B" w:rsidP="004E24E4">
      <w:pPr>
        <w:jc w:val="right"/>
        <w:rPr>
          <w:rFonts w:ascii="Times New Roman" w:hAnsi="Times New Roman" w:cs="Times New Roman"/>
          <w:b/>
          <w:bCs/>
        </w:rPr>
      </w:pPr>
    </w:p>
    <w:p w:rsidR="000F500B" w:rsidRDefault="000F500B" w:rsidP="004E24E4">
      <w:pPr>
        <w:jc w:val="right"/>
        <w:rPr>
          <w:rFonts w:ascii="Times New Roman" w:hAnsi="Times New Roman" w:cs="Times New Roman"/>
          <w:b/>
          <w:bCs/>
        </w:rPr>
      </w:pPr>
    </w:p>
    <w:p w:rsidR="004E24E4" w:rsidRPr="000F500B" w:rsidRDefault="004E24E4" w:rsidP="000F500B">
      <w:pPr>
        <w:jc w:val="right"/>
        <w:rPr>
          <w:rFonts w:ascii="Times New Roman" w:hAnsi="Times New Roman" w:cs="Times New Roman"/>
        </w:rPr>
      </w:pPr>
      <w:r w:rsidRPr="000F500B">
        <w:rPr>
          <w:rFonts w:ascii="Times New Roman" w:hAnsi="Times New Roman" w:cs="Times New Roman"/>
          <w:b/>
          <w:bCs/>
        </w:rPr>
        <w:lastRenderedPageBreak/>
        <w:t xml:space="preserve">Раздел </w:t>
      </w:r>
      <w:r w:rsidRPr="000F500B">
        <w:rPr>
          <w:rFonts w:ascii="Times New Roman" w:hAnsi="Times New Roman" w:cs="Times New Roman"/>
          <w:b/>
          <w:bCs/>
          <w:lang w:val="en-US"/>
        </w:rPr>
        <w:t>VI</w:t>
      </w:r>
      <w:r w:rsidRPr="000F500B">
        <w:rPr>
          <w:rFonts w:ascii="Times New Roman" w:hAnsi="Times New Roman" w:cs="Times New Roman"/>
          <w:b/>
          <w:bCs/>
        </w:rPr>
        <w:t>. Объекты (затраты) незавершенного строительства, в отношении которых предлагается передача в государственную (муниципальную) казну</w:t>
      </w:r>
    </w:p>
    <w:p w:rsidR="004E24E4" w:rsidRPr="000F500B" w:rsidRDefault="004E24E4" w:rsidP="004E24E4">
      <w:pPr>
        <w:rPr>
          <w:rFonts w:ascii="Times New Roman" w:hAnsi="Times New Roman" w:cs="Times New Roman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"/>
        <w:gridCol w:w="3043"/>
        <w:gridCol w:w="1608"/>
        <w:gridCol w:w="2597"/>
        <w:gridCol w:w="2564"/>
        <w:gridCol w:w="1989"/>
        <w:gridCol w:w="1852"/>
      </w:tblGrid>
      <w:tr w:rsidR="004E24E4" w:rsidRPr="000F500B" w:rsidTr="00CC145A">
        <w:trPr>
          <w:tblHeader/>
        </w:trPr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№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Заказчик, застройщик/наименование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Сметная стоимость, тыс. рублей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Учетный  номер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Документ- основание для выделения средств (начала строительства)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Фактически понесенные расходы (затраты) на строительство объекта по состоянию на 01.01.2022, тыс. рублей</w:t>
            </w:r>
          </w:p>
        </w:tc>
      </w:tr>
      <w:tr w:rsidR="004E24E4" w:rsidRPr="000F500B" w:rsidTr="00CC145A"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4E24E4" w:rsidRPr="000F500B" w:rsidTr="00CC145A"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</w:rPr>
              <w:t xml:space="preserve">МКУ "СБДХ", Наружные сети водоснабжения и канализации к Пристройке на 100 мест  Московская область, городской округ Электросталь, ул. </w:t>
            </w: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Ялагина, д. №14а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3 452.32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2020-2022, 95%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467900000331D3887044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F500B">
              <w:rPr>
                <w:rFonts w:ascii="Times New Roman" w:hAnsi="Times New Roman" w:cs="Times New Roman"/>
                <w:color w:val="000000"/>
              </w:rPr>
              <w:t>Государственная программа Московской области "Строительство объектов социальной инфраструктуры"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3 452.32</w:t>
            </w:r>
          </w:p>
        </w:tc>
      </w:tr>
      <w:tr w:rsidR="004E24E4" w:rsidRPr="000F500B" w:rsidTr="00CC145A"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F500B">
              <w:rPr>
                <w:rFonts w:ascii="Times New Roman" w:hAnsi="Times New Roman" w:cs="Times New Roman"/>
                <w:color w:val="000000"/>
              </w:rPr>
              <w:t>МКУ "СБДХ", Наружные сети теплоснабжения, водоснабжения, канализации, электроснабжения к Общеобразовательной школе на 825 мест Московская область, городской округ Электросталь, улица Первомайская, дом №014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60 269.49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2020-2022, 95%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467900000331D3887044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F500B">
              <w:rPr>
                <w:rFonts w:ascii="Times New Roman" w:hAnsi="Times New Roman" w:cs="Times New Roman"/>
                <w:color w:val="000000"/>
              </w:rPr>
              <w:t>Государственная программа Московской области "Строительство объектов социальной инфраструктуры"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60 269.49</w:t>
            </w:r>
          </w:p>
        </w:tc>
      </w:tr>
    </w:tbl>
    <w:p w:rsidR="004E24E4" w:rsidRPr="000F500B" w:rsidRDefault="004E24E4" w:rsidP="004E24E4">
      <w:pPr>
        <w:rPr>
          <w:rFonts w:ascii="Times New Roman" w:hAnsi="Times New Roman" w:cs="Times New Roman"/>
          <w:lang w:val="en-US"/>
        </w:rPr>
      </w:pPr>
    </w:p>
    <w:tbl>
      <w:tblPr>
        <w:tblW w:w="2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</w:tblGrid>
      <w:tr w:rsidR="00A87CB1" w:rsidRPr="000F500B" w:rsidTr="00A87CB1">
        <w:trPr>
          <w:tblHeader/>
        </w:trPr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Предполагаемый срок принятия объекта в государственную </w:t>
            </w: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(муниципальную) казну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F70A70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29.06.2022 г.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29.06.2022 г.</w:t>
            </w:r>
          </w:p>
        </w:tc>
      </w:tr>
    </w:tbl>
    <w:p w:rsidR="004E24E4" w:rsidRPr="000F500B" w:rsidRDefault="004E24E4" w:rsidP="004E24E4">
      <w:pPr>
        <w:rPr>
          <w:rFonts w:ascii="Times New Roman" w:hAnsi="Times New Roman" w:cs="Times New Roman"/>
          <w:lang w:val="en-US"/>
        </w:rPr>
      </w:pPr>
    </w:p>
    <w:p w:rsidR="004E24E4" w:rsidRPr="000F500B" w:rsidRDefault="004E24E4" w:rsidP="004E24E4">
      <w:pPr>
        <w:jc w:val="right"/>
        <w:rPr>
          <w:rFonts w:ascii="Times New Roman" w:hAnsi="Times New Roman" w:cs="Times New Roman"/>
          <w:b/>
          <w:bCs/>
        </w:rPr>
      </w:pPr>
      <w:r w:rsidRPr="000F500B">
        <w:rPr>
          <w:rFonts w:ascii="Times New Roman" w:hAnsi="Times New Roman" w:cs="Times New Roman"/>
          <w:b/>
          <w:bCs/>
        </w:rPr>
        <w:t xml:space="preserve">Раздел </w:t>
      </w:r>
      <w:r w:rsidRPr="000F500B">
        <w:rPr>
          <w:rFonts w:ascii="Times New Roman" w:hAnsi="Times New Roman" w:cs="Times New Roman"/>
          <w:b/>
          <w:bCs/>
          <w:lang w:val="en-US"/>
        </w:rPr>
        <w:t>VII</w:t>
      </w:r>
      <w:r w:rsidRPr="000F500B">
        <w:rPr>
          <w:rFonts w:ascii="Times New Roman" w:hAnsi="Times New Roman" w:cs="Times New Roman"/>
          <w:b/>
          <w:bCs/>
        </w:rPr>
        <w:t>. Объекты (затраты) незавершенного строительства, в отношении которых предлагается передача в концессию</w:t>
      </w:r>
    </w:p>
    <w:p w:rsidR="004E24E4" w:rsidRPr="000F500B" w:rsidRDefault="004E24E4" w:rsidP="004E24E4">
      <w:pPr>
        <w:rPr>
          <w:rFonts w:ascii="Times New Roman" w:hAnsi="Times New Roman" w:cs="Times New Roman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5"/>
        <w:gridCol w:w="3043"/>
        <w:gridCol w:w="1741"/>
        <w:gridCol w:w="2597"/>
        <w:gridCol w:w="2110"/>
        <w:gridCol w:w="1955"/>
        <w:gridCol w:w="1919"/>
      </w:tblGrid>
      <w:tr w:rsidR="004E24E4" w:rsidRPr="000F500B" w:rsidTr="00CC145A">
        <w:trPr>
          <w:tblHeader/>
        </w:trPr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№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Заказчик, застройщик/наименование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Сметная стоимость, тыс. рублей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Учетный номер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Документ - основание для выделения средств (начала строительства)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Фактически понесенные расходы (затраты) на строительство объекта по состоянию на 01.01.2022, тыс. рублей</w:t>
            </w:r>
          </w:p>
        </w:tc>
      </w:tr>
      <w:tr w:rsidR="004E24E4" w:rsidRPr="000F500B" w:rsidTr="00CC145A"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4E24E4" w:rsidRPr="000F500B" w:rsidTr="00CC145A"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A87CB1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A87CB1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4E24E4" w:rsidRPr="000F500B" w:rsidRDefault="004E24E4" w:rsidP="004E24E4">
      <w:pPr>
        <w:rPr>
          <w:rFonts w:ascii="Times New Roman" w:hAnsi="Times New Roman" w:cs="Times New Roman"/>
          <w:lang w:val="en-US"/>
        </w:rPr>
      </w:pPr>
    </w:p>
    <w:tbl>
      <w:tblPr>
        <w:tblW w:w="2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</w:tblGrid>
      <w:tr w:rsidR="00A87CB1" w:rsidRPr="000F500B" w:rsidTr="00A87CB1">
        <w:trPr>
          <w:tblHeader/>
        </w:trPr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Предполагаемый срок принятия решения о заключении концессионного соглашения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DC097F" w:rsidRPr="000F500B" w:rsidRDefault="00DC097F">
      <w:pPr>
        <w:rPr>
          <w:rFonts w:ascii="Times New Roman" w:hAnsi="Times New Roman" w:cs="Times New Roman"/>
          <w:lang w:val="en-US"/>
        </w:rPr>
      </w:pPr>
    </w:p>
    <w:p w:rsidR="000F500B" w:rsidRDefault="000F500B" w:rsidP="004E24E4">
      <w:pPr>
        <w:jc w:val="right"/>
        <w:rPr>
          <w:rFonts w:ascii="Times New Roman" w:hAnsi="Times New Roman" w:cs="Times New Roman"/>
          <w:b/>
          <w:bCs/>
        </w:rPr>
      </w:pPr>
    </w:p>
    <w:p w:rsidR="000F500B" w:rsidRDefault="000F500B" w:rsidP="004E24E4">
      <w:pPr>
        <w:jc w:val="right"/>
        <w:rPr>
          <w:rFonts w:ascii="Times New Roman" w:hAnsi="Times New Roman" w:cs="Times New Roman"/>
          <w:b/>
          <w:bCs/>
        </w:rPr>
      </w:pPr>
    </w:p>
    <w:p w:rsidR="000F500B" w:rsidRDefault="000F500B" w:rsidP="000F500B">
      <w:pPr>
        <w:jc w:val="right"/>
        <w:rPr>
          <w:rFonts w:ascii="Times New Roman" w:hAnsi="Times New Roman" w:cs="Times New Roman"/>
          <w:b/>
          <w:bCs/>
        </w:rPr>
      </w:pPr>
    </w:p>
    <w:p w:rsidR="004E24E4" w:rsidRPr="000F500B" w:rsidRDefault="004E24E4" w:rsidP="000F500B">
      <w:pPr>
        <w:jc w:val="right"/>
        <w:rPr>
          <w:rFonts w:ascii="Times New Roman" w:hAnsi="Times New Roman" w:cs="Times New Roman"/>
        </w:rPr>
      </w:pPr>
      <w:r w:rsidRPr="000F500B">
        <w:rPr>
          <w:rFonts w:ascii="Times New Roman" w:hAnsi="Times New Roman" w:cs="Times New Roman"/>
          <w:b/>
          <w:bCs/>
        </w:rPr>
        <w:lastRenderedPageBreak/>
        <w:t xml:space="preserve">Раздел </w:t>
      </w:r>
      <w:r w:rsidRPr="000F500B">
        <w:rPr>
          <w:rFonts w:ascii="Times New Roman" w:hAnsi="Times New Roman" w:cs="Times New Roman"/>
          <w:b/>
          <w:bCs/>
          <w:lang w:val="en-US"/>
        </w:rPr>
        <w:t>VIII</w:t>
      </w:r>
      <w:r w:rsidRPr="000F500B">
        <w:rPr>
          <w:rFonts w:ascii="Times New Roman" w:hAnsi="Times New Roman" w:cs="Times New Roman"/>
          <w:b/>
          <w:bCs/>
        </w:rPr>
        <w:t>. Объекты (затраты) незавершенного строительства, в отношении которых предлагается списание и (или) снос</w:t>
      </w:r>
    </w:p>
    <w:p w:rsidR="004E24E4" w:rsidRPr="000F500B" w:rsidRDefault="004E24E4" w:rsidP="004E24E4">
      <w:pPr>
        <w:rPr>
          <w:rFonts w:ascii="Times New Roman" w:hAnsi="Times New Roman" w:cs="Times New Roman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5"/>
        <w:gridCol w:w="3043"/>
        <w:gridCol w:w="1741"/>
        <w:gridCol w:w="2597"/>
        <w:gridCol w:w="2110"/>
        <w:gridCol w:w="1955"/>
        <w:gridCol w:w="1919"/>
      </w:tblGrid>
      <w:tr w:rsidR="004E24E4" w:rsidRPr="000F500B" w:rsidTr="00CC145A">
        <w:trPr>
          <w:tblHeader/>
        </w:trPr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№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Заказчик, застройщик/наименование объекта/адрес местонахождения объекта (затрат)/назначение объекта (затрат)/мощность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Сметная стоимость, тыс. рублей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Учетный  номер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Документ - основание для выделения средств (начала строительства)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Фактически понесенные расходы (затраты) на строительство объекта по состоянию на 01.01.2022, тыс. рублей</w:t>
            </w:r>
          </w:p>
        </w:tc>
      </w:tr>
      <w:tr w:rsidR="004E24E4" w:rsidRPr="000F500B" w:rsidTr="00CC145A"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4E24E4" w:rsidRPr="000F500B" w:rsidTr="00CC145A"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F70A70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F70A70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4E24E4" w:rsidRPr="000F500B" w:rsidRDefault="004E24E4">
      <w:pPr>
        <w:rPr>
          <w:rFonts w:ascii="Times New Roman" w:hAnsi="Times New Roman" w:cs="Times New Roman"/>
          <w:lang w:val="en-US"/>
        </w:rPr>
      </w:pPr>
    </w:p>
    <w:p w:rsidR="004E24E4" w:rsidRPr="000F500B" w:rsidRDefault="004E24E4" w:rsidP="004E24E4">
      <w:pPr>
        <w:jc w:val="right"/>
        <w:rPr>
          <w:rFonts w:ascii="Times New Roman" w:hAnsi="Times New Roman" w:cs="Times New Roman"/>
          <w:b/>
          <w:bCs/>
        </w:rPr>
      </w:pPr>
      <w:r w:rsidRPr="000F500B">
        <w:rPr>
          <w:rFonts w:ascii="Times New Roman" w:hAnsi="Times New Roman" w:cs="Times New Roman"/>
          <w:b/>
          <w:bCs/>
        </w:rPr>
        <w:t xml:space="preserve">Раздел </w:t>
      </w:r>
      <w:r w:rsidRPr="000F500B">
        <w:rPr>
          <w:rFonts w:ascii="Times New Roman" w:hAnsi="Times New Roman" w:cs="Times New Roman"/>
          <w:b/>
          <w:bCs/>
          <w:lang w:val="en-US"/>
        </w:rPr>
        <w:t>IX</w:t>
      </w:r>
      <w:r w:rsidRPr="000F500B">
        <w:rPr>
          <w:rFonts w:ascii="Times New Roman" w:hAnsi="Times New Roman" w:cs="Times New Roman"/>
          <w:b/>
          <w:bCs/>
        </w:rPr>
        <w:t>. Предлагаемые решения в отношении объектов, законченных строительством, введенных в эксплуатацию, не прошедших государственную регистрацию права на недвижимое имущество</w:t>
      </w:r>
    </w:p>
    <w:p w:rsidR="004E24E4" w:rsidRPr="000F500B" w:rsidRDefault="004E24E4" w:rsidP="004E24E4">
      <w:pPr>
        <w:rPr>
          <w:rFonts w:ascii="Times New Roman" w:hAnsi="Times New Roman" w:cs="Times New Roman"/>
        </w:rPr>
      </w:pPr>
    </w:p>
    <w:p w:rsidR="004E24E4" w:rsidRPr="000F500B" w:rsidRDefault="004E24E4" w:rsidP="004E24E4">
      <w:pPr>
        <w:rPr>
          <w:rFonts w:ascii="Times New Roman" w:hAnsi="Times New Roman" w:cs="Times New Roman"/>
        </w:rPr>
      </w:pPr>
    </w:p>
    <w:p w:rsidR="004E24E4" w:rsidRPr="000F500B" w:rsidRDefault="004E24E4" w:rsidP="004E24E4">
      <w:pPr>
        <w:rPr>
          <w:rFonts w:ascii="Times New Roman" w:hAnsi="Times New Roman" w:cs="Times New Roman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5"/>
        <w:gridCol w:w="3043"/>
        <w:gridCol w:w="1741"/>
        <w:gridCol w:w="2597"/>
        <w:gridCol w:w="2110"/>
        <w:gridCol w:w="1955"/>
        <w:gridCol w:w="1919"/>
      </w:tblGrid>
      <w:tr w:rsidR="004E24E4" w:rsidRPr="000F500B" w:rsidTr="00CC145A">
        <w:trPr>
          <w:tblHeader/>
        </w:trPr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№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Заказчик, застройщик/наименование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Сметная стоимость, тыс. рублей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Планируемый период строительства/годы начала и прекращения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Учетный  номер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Документ - основание для выделения средств (начала строительства)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Фактически понесенные расходы (затраты) на строительство объекта по состоянию на 01.01.2022, тыс. рублей</w:t>
            </w:r>
          </w:p>
        </w:tc>
      </w:tr>
      <w:tr w:rsidR="004E24E4" w:rsidRPr="000F500B" w:rsidTr="00CC145A"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4E24E4" w:rsidRPr="000F500B" w:rsidTr="00CC145A"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F70A70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F70A70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4E24E4" w:rsidRPr="000F500B" w:rsidRDefault="004E24E4" w:rsidP="004E24E4">
      <w:pPr>
        <w:rPr>
          <w:rFonts w:ascii="Times New Roman" w:hAnsi="Times New Roman" w:cs="Times New Roman"/>
          <w:lang w:val="en-US"/>
        </w:rPr>
      </w:pPr>
    </w:p>
    <w:tbl>
      <w:tblPr>
        <w:tblW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2100"/>
      </w:tblGrid>
      <w:tr w:rsidR="00A87CB1" w:rsidRPr="000F500B" w:rsidTr="00A87CB1">
        <w:trPr>
          <w:tblHeader/>
        </w:trPr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Предлагаемое решение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Предполагаемый срок исполнения решения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A87CB1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:rsidR="00A87CB1" w:rsidRPr="00A87CB1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0F500B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4E24E4" w:rsidRPr="000F500B" w:rsidRDefault="004E24E4">
      <w:pPr>
        <w:rPr>
          <w:rFonts w:ascii="Times New Roman" w:hAnsi="Times New Roman" w:cs="Times New Roman"/>
          <w:lang w:val="en-US"/>
        </w:rPr>
      </w:pPr>
    </w:p>
    <w:p w:rsidR="004E24E4" w:rsidRPr="000F500B" w:rsidRDefault="004E24E4" w:rsidP="004E24E4">
      <w:pPr>
        <w:jc w:val="right"/>
        <w:rPr>
          <w:rFonts w:ascii="Times New Roman" w:hAnsi="Times New Roman" w:cs="Times New Roman"/>
          <w:b/>
          <w:bCs/>
        </w:rPr>
      </w:pPr>
      <w:r w:rsidRPr="000F500B">
        <w:rPr>
          <w:rFonts w:ascii="Times New Roman" w:hAnsi="Times New Roman" w:cs="Times New Roman"/>
          <w:b/>
          <w:bCs/>
        </w:rPr>
        <w:t xml:space="preserve">Раздел </w:t>
      </w:r>
      <w:r w:rsidRPr="000F500B">
        <w:rPr>
          <w:rFonts w:ascii="Times New Roman" w:hAnsi="Times New Roman" w:cs="Times New Roman"/>
          <w:b/>
          <w:bCs/>
          <w:lang w:val="en-US"/>
        </w:rPr>
        <w:t>X</w:t>
      </w:r>
      <w:r w:rsidRPr="000F500B">
        <w:rPr>
          <w:rFonts w:ascii="Times New Roman" w:hAnsi="Times New Roman" w:cs="Times New Roman"/>
          <w:b/>
          <w:bCs/>
        </w:rPr>
        <w:t>. Предлагаемые решения в отношении объектов (затрат) незавершенного строительства, целевая функция которых не определена или иная</w:t>
      </w:r>
    </w:p>
    <w:p w:rsidR="004E24E4" w:rsidRPr="000F500B" w:rsidRDefault="004E24E4" w:rsidP="004E24E4">
      <w:pPr>
        <w:rPr>
          <w:rFonts w:ascii="Times New Roman" w:hAnsi="Times New Roman" w:cs="Times New Roman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60"/>
        <w:gridCol w:w="3043"/>
        <w:gridCol w:w="1754"/>
        <w:gridCol w:w="2597"/>
        <w:gridCol w:w="2110"/>
        <w:gridCol w:w="1910"/>
        <w:gridCol w:w="1926"/>
      </w:tblGrid>
      <w:tr w:rsidR="004E24E4" w:rsidRPr="000F500B" w:rsidTr="00CC145A">
        <w:trPr>
          <w:tblHeader/>
        </w:trPr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№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Заказчик, застроцщик/наименование объекта/адрес местонахождения объекта/назначение объекта/мощность объекта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Сметная стоимость, тыс. рублей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Планируемый период строительства/годы начала и прекарщения строительства/степень завершенности строительства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Учетный  номер государственного (муниципального) имущества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Документ - основание для выделения средств (начала стрительства)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</w:rPr>
              <w:t>Фактически понесенные расходы (затраты) на строительство объекта по состоянию на 01.01.2022, тыс. рублей</w:t>
            </w:r>
          </w:p>
        </w:tc>
      </w:tr>
      <w:tr w:rsidR="004E24E4" w:rsidRPr="000F500B" w:rsidTr="00CC145A"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4E24E4" w:rsidRPr="000F500B" w:rsidTr="00CC145A"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F70A70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4E24E4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4E24E4" w:rsidRPr="000F500B" w:rsidRDefault="00F70A70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4E24E4" w:rsidRPr="000F500B" w:rsidRDefault="004E24E4" w:rsidP="004E24E4">
      <w:pPr>
        <w:rPr>
          <w:rFonts w:ascii="Times New Roman" w:hAnsi="Times New Roman" w:cs="Times New Roman"/>
          <w:lang w:val="en-US"/>
        </w:rPr>
      </w:pPr>
    </w:p>
    <w:tbl>
      <w:tblPr>
        <w:tblW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2100"/>
      </w:tblGrid>
      <w:tr w:rsidR="00A87CB1" w:rsidRPr="000F500B" w:rsidTr="00A87CB1">
        <w:trPr>
          <w:tblHeader/>
        </w:trPr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Предлагаемое решение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 w:rsidP="00CC14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Предполагаемый срок исполнения решения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0F500B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87CB1" w:rsidRPr="000F500B" w:rsidTr="00A87CB1">
        <w:tc>
          <w:tcPr>
            <w:tcW w:w="2100" w:type="dxa"/>
            <w:shd w:val="clear" w:color="auto" w:fill="auto"/>
          </w:tcPr>
          <w:p w:rsidR="00A87CB1" w:rsidRPr="000F500B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A87CB1" w:rsidRPr="000F500B" w:rsidRDefault="00A87CB1" w:rsidP="00F70A7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00B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:rsidR="004E24E4" w:rsidRPr="000F500B" w:rsidRDefault="004E24E4">
      <w:pPr>
        <w:rPr>
          <w:rFonts w:ascii="Times New Roman" w:hAnsi="Times New Roman" w:cs="Times New Roman"/>
          <w:lang w:val="en-US"/>
        </w:rPr>
      </w:pPr>
    </w:p>
    <w:sectPr w:rsidR="004E24E4" w:rsidRPr="000F500B" w:rsidSect="000F500B">
      <w:pgSz w:w="16838" w:h="11906" w:orient="landscape"/>
      <w:pgMar w:top="284" w:right="1134" w:bottom="426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5F7" w:rsidRDefault="003E75F7" w:rsidP="00BC0599">
      <w:pPr>
        <w:rPr>
          <w:rFonts w:hint="eastAsia"/>
        </w:rPr>
      </w:pPr>
      <w:r>
        <w:separator/>
      </w:r>
    </w:p>
  </w:endnote>
  <w:endnote w:type="continuationSeparator" w:id="0">
    <w:p w:rsidR="003E75F7" w:rsidRDefault="003E75F7" w:rsidP="00BC05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5F7" w:rsidRDefault="003E75F7" w:rsidP="00BC0599">
      <w:pPr>
        <w:rPr>
          <w:rFonts w:hint="eastAsia"/>
        </w:rPr>
      </w:pPr>
      <w:r>
        <w:separator/>
      </w:r>
    </w:p>
  </w:footnote>
  <w:footnote w:type="continuationSeparator" w:id="0">
    <w:p w:rsidR="003E75F7" w:rsidRDefault="003E75F7" w:rsidP="00BC059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206C6"/>
    <w:multiLevelType w:val="hybridMultilevel"/>
    <w:tmpl w:val="B27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0C"/>
    <w:rsid w:val="0001620C"/>
    <w:rsid w:val="000166EC"/>
    <w:rsid w:val="000F29FE"/>
    <w:rsid w:val="000F500B"/>
    <w:rsid w:val="00126649"/>
    <w:rsid w:val="001E2769"/>
    <w:rsid w:val="00252258"/>
    <w:rsid w:val="0031311F"/>
    <w:rsid w:val="003A3E21"/>
    <w:rsid w:val="003E75F7"/>
    <w:rsid w:val="00431812"/>
    <w:rsid w:val="004C5836"/>
    <w:rsid w:val="004E24E4"/>
    <w:rsid w:val="00510C88"/>
    <w:rsid w:val="005568B1"/>
    <w:rsid w:val="005572E2"/>
    <w:rsid w:val="00571D5F"/>
    <w:rsid w:val="005C0E58"/>
    <w:rsid w:val="005D66D9"/>
    <w:rsid w:val="00600F8E"/>
    <w:rsid w:val="006B5649"/>
    <w:rsid w:val="006C1DA7"/>
    <w:rsid w:val="0076302E"/>
    <w:rsid w:val="007E6B63"/>
    <w:rsid w:val="0083599F"/>
    <w:rsid w:val="0087410A"/>
    <w:rsid w:val="008D083B"/>
    <w:rsid w:val="009F7F89"/>
    <w:rsid w:val="00A54332"/>
    <w:rsid w:val="00A87CB1"/>
    <w:rsid w:val="00A96E0B"/>
    <w:rsid w:val="00AC14E5"/>
    <w:rsid w:val="00AD3DD6"/>
    <w:rsid w:val="00AD4096"/>
    <w:rsid w:val="00B1613B"/>
    <w:rsid w:val="00B81D7F"/>
    <w:rsid w:val="00BA1FCA"/>
    <w:rsid w:val="00BC0599"/>
    <w:rsid w:val="00C80F93"/>
    <w:rsid w:val="00CB6EFB"/>
    <w:rsid w:val="00CC3E8B"/>
    <w:rsid w:val="00DC097F"/>
    <w:rsid w:val="00DF3363"/>
    <w:rsid w:val="00E124B3"/>
    <w:rsid w:val="00E33696"/>
    <w:rsid w:val="00E37524"/>
    <w:rsid w:val="00E77192"/>
    <w:rsid w:val="00E813BB"/>
    <w:rsid w:val="00EE28A8"/>
    <w:rsid w:val="00F25FB2"/>
    <w:rsid w:val="00F70A70"/>
    <w:rsid w:val="00FB4D19"/>
    <w:rsid w:val="00F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BC0599"/>
    <w:rPr>
      <w:rFonts w:cs="Mangal"/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BC0599"/>
    <w:rPr>
      <w:rFonts w:cs="Mangal"/>
      <w:sz w:val="24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87CB1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7CB1"/>
    <w:rPr>
      <w:rFonts w:ascii="Segoe UI" w:hAnsi="Segoe UI" w:cs="Mangal"/>
      <w:sz w:val="18"/>
      <w:szCs w:val="16"/>
    </w:rPr>
  </w:style>
  <w:style w:type="paragraph" w:styleId="af0">
    <w:name w:val="List Paragraph"/>
    <w:basedOn w:val="a"/>
    <w:uiPriority w:val="34"/>
    <w:qFormat/>
    <w:rsid w:val="00431812"/>
    <w:pPr>
      <w:suppressAutoHyphens/>
      <w:ind w:left="720"/>
      <w:contextualSpacing/>
    </w:pPr>
    <w:rPr>
      <w:rFonts w:ascii="Times New Roman" w:eastAsia="Times New Roman" w:hAnsi="Times New Roman" w:cs="Mangal"/>
      <w:color w:val="000000"/>
      <w:kern w:val="1"/>
      <w:sz w:val="20"/>
      <w:lang w:eastAsia="hi-IN"/>
    </w:rPr>
  </w:style>
  <w:style w:type="character" w:styleId="af1">
    <w:name w:val="Hyperlink"/>
    <w:basedOn w:val="a0"/>
    <w:uiPriority w:val="99"/>
    <w:unhideWhenUsed/>
    <w:rsid w:val="00431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2022-04-21T14:33:00Z</dcterms:created>
  <dcterms:modified xsi:type="dcterms:W3CDTF">2022-04-27T11:14:00Z</dcterms:modified>
  <dc:language/>
</cp:coreProperties>
</file>