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DF9" w:rsidRPr="00DE6CBD" w:rsidRDefault="00855DF9" w:rsidP="00DE6CBD">
      <w:pPr>
        <w:ind w:right="-1"/>
        <w:jc w:val="center"/>
        <w:rPr>
          <w:rFonts w:ascii="Times New Roman" w:hAnsi="Times New Roman" w:cs="Times New Roman"/>
        </w:rPr>
      </w:pPr>
      <w:r w:rsidRPr="00DE6CBD">
        <w:rPr>
          <w:rFonts w:ascii="Times New Roman" w:hAnsi="Times New Roman" w:cs="Times New Roman"/>
          <w:noProof/>
        </w:rPr>
        <w:drawing>
          <wp:inline distT="0" distB="0" distL="0" distR="0">
            <wp:extent cx="819150" cy="84137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819150" cy="841375"/>
                    </a:xfrm>
                    <a:prstGeom prst="rect">
                      <a:avLst/>
                    </a:prstGeom>
                    <a:noFill/>
                    <a:ln w="9525">
                      <a:noFill/>
                      <a:miter lim="800000"/>
                      <a:headEnd/>
                      <a:tailEnd/>
                    </a:ln>
                  </pic:spPr>
                </pic:pic>
              </a:graphicData>
            </a:graphic>
          </wp:inline>
        </w:drawing>
      </w:r>
    </w:p>
    <w:p w:rsidR="00855DF9" w:rsidRPr="00DE6CBD" w:rsidRDefault="00855DF9" w:rsidP="00DE6CBD">
      <w:pPr>
        <w:spacing w:line="240" w:lineRule="atLeast"/>
        <w:ind w:right="-1"/>
        <w:jc w:val="center"/>
        <w:rPr>
          <w:rFonts w:ascii="Times New Roman" w:hAnsi="Times New Roman" w:cs="Times New Roman"/>
          <w:sz w:val="28"/>
        </w:rPr>
      </w:pPr>
      <w:r w:rsidRPr="00DE6CBD">
        <w:rPr>
          <w:rFonts w:ascii="Times New Roman" w:hAnsi="Times New Roman" w:cs="Times New Roman"/>
          <w:sz w:val="28"/>
        </w:rPr>
        <w:t>АДМИНИСТРАЦИЯ ГОРОДСКОГО ОКРУГА ЭЛЕКТРОСТАЛЬ</w:t>
      </w:r>
    </w:p>
    <w:p w:rsidR="00855DF9" w:rsidRPr="00DE6CBD" w:rsidRDefault="00DE6CBD" w:rsidP="00DE6CBD">
      <w:pPr>
        <w:spacing w:line="240" w:lineRule="atLeast"/>
        <w:ind w:right="-1"/>
        <w:jc w:val="center"/>
        <w:rPr>
          <w:rFonts w:ascii="Times New Roman" w:hAnsi="Times New Roman" w:cs="Times New Roman"/>
          <w:sz w:val="28"/>
          <w:szCs w:val="24"/>
        </w:rPr>
      </w:pPr>
      <w:r>
        <w:rPr>
          <w:rFonts w:ascii="Times New Roman" w:hAnsi="Times New Roman" w:cs="Times New Roman"/>
          <w:sz w:val="28"/>
        </w:rPr>
        <w:t xml:space="preserve">МОСКОВСКОЙ </w:t>
      </w:r>
      <w:r w:rsidR="00855DF9" w:rsidRPr="00DE6CBD">
        <w:rPr>
          <w:rFonts w:ascii="Times New Roman" w:hAnsi="Times New Roman" w:cs="Times New Roman"/>
          <w:sz w:val="28"/>
        </w:rPr>
        <w:t>ОБЛАСТИ</w:t>
      </w:r>
    </w:p>
    <w:p w:rsidR="00855DF9" w:rsidRPr="00DE6CBD" w:rsidRDefault="00855DF9" w:rsidP="00DE6CBD">
      <w:pPr>
        <w:spacing w:line="240" w:lineRule="auto"/>
        <w:ind w:right="-1"/>
        <w:jc w:val="center"/>
        <w:rPr>
          <w:rFonts w:ascii="Times New Roman" w:hAnsi="Times New Roman" w:cs="Times New Roman"/>
          <w:sz w:val="44"/>
          <w:szCs w:val="24"/>
        </w:rPr>
      </w:pPr>
      <w:bookmarkStart w:id="0" w:name="_GoBack"/>
      <w:r w:rsidRPr="00DE6CBD">
        <w:rPr>
          <w:rFonts w:ascii="Times New Roman" w:hAnsi="Times New Roman" w:cs="Times New Roman"/>
          <w:sz w:val="44"/>
        </w:rPr>
        <w:t>ПОСТАНОВЛЕНИЕ</w:t>
      </w:r>
    </w:p>
    <w:p w:rsidR="00B82CF9" w:rsidRPr="00B82CF9" w:rsidRDefault="00156817" w:rsidP="00B82CF9">
      <w:pPr>
        <w:jc w:val="center"/>
        <w:outlineLvl w:val="0"/>
        <w:rPr>
          <w:rFonts w:ascii="Times New Roman" w:hAnsi="Times New Roman" w:cs="Times New Roman"/>
        </w:rPr>
      </w:pPr>
      <w:r w:rsidRPr="00DE6CBD">
        <w:rPr>
          <w:rFonts w:ascii="Times New Roman" w:hAnsi="Times New Roman" w:cs="Times New Roman"/>
          <w:sz w:val="24"/>
          <w:szCs w:val="24"/>
        </w:rPr>
        <w:t>28.06.2019</w:t>
      </w:r>
      <w:r w:rsidR="00855DF9" w:rsidRPr="00B9717B">
        <w:rPr>
          <w:rFonts w:ascii="Times New Roman" w:hAnsi="Times New Roman" w:cs="Times New Roman"/>
        </w:rPr>
        <w:t xml:space="preserve"> № </w:t>
      </w:r>
      <w:r w:rsidRPr="00DE6CBD">
        <w:rPr>
          <w:rFonts w:ascii="Times New Roman" w:hAnsi="Times New Roman" w:cs="Times New Roman"/>
          <w:sz w:val="24"/>
          <w:szCs w:val="24"/>
        </w:rPr>
        <w:t>455/6</w:t>
      </w:r>
    </w:p>
    <w:p w:rsidR="00B82CF9" w:rsidRDefault="00855DF9" w:rsidP="00B82CF9">
      <w:pPr>
        <w:tabs>
          <w:tab w:val="left" w:pos="3675"/>
        </w:tabs>
        <w:spacing w:after="0" w:line="240" w:lineRule="atLeast"/>
        <w:jc w:val="center"/>
        <w:rPr>
          <w:rFonts w:ascii="Times New Roman" w:hAnsi="Times New Roman" w:cs="Times New Roman"/>
          <w:sz w:val="24"/>
          <w:szCs w:val="24"/>
        </w:rPr>
      </w:pPr>
      <w:r w:rsidRPr="00B9717B">
        <w:rPr>
          <w:rFonts w:ascii="Times New Roman" w:hAnsi="Times New Roman" w:cs="Times New Roman"/>
          <w:sz w:val="24"/>
          <w:szCs w:val="24"/>
        </w:rPr>
        <w:t>О внесении изменений в муниципальную программу «Формирование современной комфортной городской среды городского округа Электросталь Москов</w:t>
      </w:r>
      <w:r w:rsidR="001E51ED">
        <w:rPr>
          <w:rFonts w:ascii="Times New Roman" w:hAnsi="Times New Roman" w:cs="Times New Roman"/>
          <w:sz w:val="24"/>
          <w:szCs w:val="24"/>
        </w:rPr>
        <w:t>ской области» на 2018-2022 годы</w:t>
      </w:r>
      <w:bookmarkEnd w:id="0"/>
    </w:p>
    <w:p w:rsidR="00DE6CBD" w:rsidRPr="00B9717B" w:rsidRDefault="00DE6CBD" w:rsidP="00B82CF9">
      <w:pPr>
        <w:tabs>
          <w:tab w:val="left" w:pos="3675"/>
        </w:tabs>
        <w:spacing w:after="0" w:line="240" w:lineRule="atLeast"/>
        <w:jc w:val="center"/>
        <w:rPr>
          <w:rFonts w:ascii="Times New Roman" w:hAnsi="Times New Roman" w:cs="Times New Roman"/>
          <w:sz w:val="24"/>
          <w:szCs w:val="24"/>
        </w:rPr>
      </w:pPr>
    </w:p>
    <w:p w:rsidR="00B82CF9" w:rsidRPr="00B9717B" w:rsidRDefault="00855DF9" w:rsidP="00B82CF9">
      <w:pPr>
        <w:tabs>
          <w:tab w:val="left" w:pos="1065"/>
        </w:tabs>
        <w:spacing w:after="0" w:line="240" w:lineRule="atLeast"/>
        <w:ind w:firstLine="709"/>
        <w:jc w:val="both"/>
        <w:rPr>
          <w:rFonts w:ascii="Times New Roman" w:hAnsi="Times New Roman" w:cs="Times New Roman"/>
          <w:sz w:val="24"/>
          <w:szCs w:val="24"/>
        </w:rPr>
      </w:pPr>
      <w:r w:rsidRPr="00B9717B">
        <w:rPr>
          <w:rFonts w:ascii="Times New Roman" w:hAnsi="Times New Roman" w:cs="Times New Roman"/>
          <w:sz w:val="24"/>
          <w:szCs w:val="24"/>
        </w:rPr>
        <w:t xml:space="preserve">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от 27.08.2013 № 651/8, решением Совета депутатов городского округа Электросталь Московской области от 20.03.2019 № 350/55 «О бюджете городского округа Электросталь Московской области на 2019 год и на плановый период 2020 и 2021 годов», Администрация городского округа Электросталь Московской области от 27.08.2013 №651/8, Перечнем муниципальных программ городского округа Электросталь Московской области ПОСТАНОВЛЯЕТ: </w:t>
      </w:r>
    </w:p>
    <w:p w:rsidR="00B82CF9" w:rsidRPr="00B9717B" w:rsidRDefault="00855DF9" w:rsidP="00B82CF9">
      <w:pPr>
        <w:tabs>
          <w:tab w:val="left" w:pos="3675"/>
        </w:tabs>
        <w:spacing w:after="0" w:line="240" w:lineRule="atLeast"/>
        <w:ind w:firstLine="709"/>
        <w:jc w:val="both"/>
        <w:rPr>
          <w:rFonts w:ascii="Times New Roman" w:hAnsi="Times New Roman" w:cs="Times New Roman"/>
          <w:sz w:val="24"/>
          <w:szCs w:val="24"/>
        </w:rPr>
      </w:pPr>
      <w:r w:rsidRPr="00B9717B">
        <w:rPr>
          <w:rFonts w:ascii="Times New Roman" w:hAnsi="Times New Roman" w:cs="Times New Roman"/>
          <w:sz w:val="24"/>
          <w:szCs w:val="24"/>
        </w:rPr>
        <w:t>1. Внести изменения в муниципальную программу «Формирование современной комфортной городской среды городского округа Электросталь Московской области» на 2019-2022 годы, утвержденную постановлением Администрации городского округа Электросталь Московской области от 06.12.2017 № 893/12(в редакции постановлений Администрации городского округа Электросталь Московской области от 10.07.2018 № 16.02.2018 № 118/2, от 16.04.2018 №310/4,  от 10.07.2018 № 618/7,</w:t>
      </w:r>
      <w:r w:rsidR="00B82CF9">
        <w:rPr>
          <w:rFonts w:ascii="Times New Roman" w:hAnsi="Times New Roman" w:cs="Times New Roman"/>
          <w:sz w:val="24"/>
          <w:szCs w:val="24"/>
        </w:rPr>
        <w:t xml:space="preserve"> от 03.10.18 № 901/10,</w:t>
      </w:r>
      <w:r w:rsidRPr="00B9717B">
        <w:rPr>
          <w:rFonts w:ascii="Times New Roman" w:hAnsi="Times New Roman" w:cs="Times New Roman"/>
          <w:sz w:val="24"/>
          <w:szCs w:val="24"/>
        </w:rPr>
        <w:t xml:space="preserve"> от 25.10.2018 № 992/10,  от 30.11.2018 № 1090/11,от 18.04.2019 №258/4), изложив ее в новой редакции согласно приложению к настоящему постановлению.</w:t>
      </w:r>
    </w:p>
    <w:p w:rsidR="00B82CF9" w:rsidRPr="00B9717B" w:rsidRDefault="00855DF9" w:rsidP="00B82CF9">
      <w:pPr>
        <w:tabs>
          <w:tab w:val="left" w:pos="3675"/>
        </w:tabs>
        <w:spacing w:after="0" w:line="240" w:lineRule="atLeast"/>
        <w:ind w:firstLine="709"/>
        <w:jc w:val="both"/>
        <w:rPr>
          <w:rFonts w:ascii="Times New Roman" w:hAnsi="Times New Roman" w:cs="Times New Roman"/>
          <w:sz w:val="24"/>
          <w:szCs w:val="24"/>
        </w:rPr>
      </w:pPr>
      <w:r w:rsidRPr="00B9717B">
        <w:rPr>
          <w:rFonts w:ascii="Times New Roman" w:hAnsi="Times New Roman" w:cs="Times New Roman"/>
          <w:sz w:val="24"/>
          <w:szCs w:val="24"/>
        </w:rPr>
        <w:t>2.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w:t>
      </w:r>
      <w:r w:rsidRPr="004B63A4">
        <w:rPr>
          <w:rFonts w:ascii="Times New Roman" w:hAnsi="Times New Roman" w:cs="Times New Roman"/>
          <w:sz w:val="24"/>
          <w:szCs w:val="24"/>
        </w:rPr>
        <w:t xml:space="preserve">: </w:t>
      </w:r>
      <w:hyperlink r:id="rId9" w:history="1">
        <w:r w:rsidRPr="004B63A4">
          <w:rPr>
            <w:rStyle w:val="a3"/>
            <w:rFonts w:ascii="Times New Roman" w:hAnsi="Times New Roman" w:cs="Times New Roman"/>
            <w:sz w:val="24"/>
            <w:szCs w:val="24"/>
            <w:u w:val="none"/>
            <w:lang w:val="en-US"/>
          </w:rPr>
          <w:t>www</w:t>
        </w:r>
        <w:r w:rsidRPr="004B63A4">
          <w:rPr>
            <w:rStyle w:val="a3"/>
            <w:rFonts w:ascii="Times New Roman" w:hAnsi="Times New Roman" w:cs="Times New Roman"/>
            <w:sz w:val="24"/>
            <w:szCs w:val="24"/>
            <w:u w:val="none"/>
          </w:rPr>
          <w:t>.</w:t>
        </w:r>
        <w:r w:rsidRPr="004B63A4">
          <w:rPr>
            <w:rStyle w:val="a3"/>
            <w:rFonts w:ascii="Times New Roman" w:hAnsi="Times New Roman" w:cs="Times New Roman"/>
            <w:sz w:val="24"/>
            <w:szCs w:val="24"/>
            <w:u w:val="none"/>
            <w:lang w:val="en-US"/>
          </w:rPr>
          <w:t>electrostal</w:t>
        </w:r>
        <w:r w:rsidRPr="004B63A4">
          <w:rPr>
            <w:rStyle w:val="a3"/>
            <w:rFonts w:ascii="Times New Roman" w:hAnsi="Times New Roman" w:cs="Times New Roman"/>
            <w:sz w:val="24"/>
            <w:szCs w:val="24"/>
            <w:u w:val="none"/>
          </w:rPr>
          <w:t>.</w:t>
        </w:r>
        <w:r w:rsidRPr="004B63A4">
          <w:rPr>
            <w:rStyle w:val="a3"/>
            <w:rFonts w:ascii="Times New Roman" w:hAnsi="Times New Roman" w:cs="Times New Roman"/>
            <w:sz w:val="24"/>
            <w:szCs w:val="24"/>
            <w:u w:val="none"/>
            <w:lang w:val="en-US"/>
          </w:rPr>
          <w:t>ru</w:t>
        </w:r>
      </w:hyperlink>
      <w:r w:rsidRPr="00B9717B">
        <w:rPr>
          <w:rFonts w:ascii="Times New Roman" w:hAnsi="Times New Roman" w:cs="Times New Roman"/>
          <w:sz w:val="24"/>
          <w:szCs w:val="24"/>
        </w:rPr>
        <w:t>.</w:t>
      </w:r>
    </w:p>
    <w:p w:rsidR="00B82CF9" w:rsidRPr="00B9717B" w:rsidRDefault="00855DF9" w:rsidP="00B82CF9">
      <w:pPr>
        <w:tabs>
          <w:tab w:val="left" w:pos="3675"/>
        </w:tabs>
        <w:spacing w:after="0" w:line="240" w:lineRule="atLeast"/>
        <w:ind w:firstLine="709"/>
        <w:jc w:val="both"/>
        <w:rPr>
          <w:rFonts w:ascii="Times New Roman" w:hAnsi="Times New Roman" w:cs="Times New Roman"/>
          <w:sz w:val="24"/>
          <w:szCs w:val="24"/>
        </w:rPr>
      </w:pPr>
      <w:r w:rsidRPr="00B9717B">
        <w:rPr>
          <w:rFonts w:ascii="Times New Roman" w:hAnsi="Times New Roman" w:cs="Times New Roman"/>
          <w:sz w:val="24"/>
          <w:szCs w:val="24"/>
        </w:rPr>
        <w:t>3. Настоящее постановление вступает в силу после его официального опубликования</w:t>
      </w:r>
    </w:p>
    <w:p w:rsidR="00B82CF9" w:rsidRPr="00B9717B" w:rsidRDefault="00855DF9" w:rsidP="00B82CF9">
      <w:pPr>
        <w:tabs>
          <w:tab w:val="left" w:pos="3675"/>
        </w:tabs>
        <w:spacing w:after="0" w:line="240" w:lineRule="atLeast"/>
        <w:ind w:firstLine="709"/>
        <w:jc w:val="both"/>
        <w:rPr>
          <w:rFonts w:ascii="Times New Roman" w:hAnsi="Times New Roman" w:cs="Times New Roman"/>
          <w:sz w:val="24"/>
          <w:szCs w:val="24"/>
        </w:rPr>
      </w:pPr>
      <w:r w:rsidRPr="00B9717B">
        <w:rPr>
          <w:rFonts w:ascii="Times New Roman" w:hAnsi="Times New Roman" w:cs="Times New Roman"/>
          <w:sz w:val="24"/>
          <w:szCs w:val="24"/>
        </w:rPr>
        <w:t>4. Источником финансирования публикации настоящего постановления в средствах массовой информации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855DF9" w:rsidRPr="00B9717B" w:rsidRDefault="00855DF9" w:rsidP="00855DF9">
      <w:pPr>
        <w:tabs>
          <w:tab w:val="left" w:pos="3675"/>
        </w:tabs>
        <w:spacing w:after="0" w:line="240" w:lineRule="atLeast"/>
        <w:ind w:firstLine="709"/>
        <w:jc w:val="both"/>
        <w:rPr>
          <w:rFonts w:ascii="Times New Roman" w:hAnsi="Times New Roman" w:cs="Times New Roman"/>
          <w:sz w:val="24"/>
          <w:szCs w:val="24"/>
        </w:rPr>
      </w:pPr>
      <w:r w:rsidRPr="00B9717B">
        <w:rPr>
          <w:rFonts w:ascii="Times New Roman" w:hAnsi="Times New Roman" w:cs="Times New Roman"/>
          <w:sz w:val="24"/>
          <w:szCs w:val="24"/>
        </w:rPr>
        <w:t xml:space="preserve">5. Контроль за исполнением настоящего постановления возложить на заместителя Главы Администрации городского округа Электросталь Московской области </w:t>
      </w:r>
      <w:r w:rsidR="00B82CF9">
        <w:rPr>
          <w:rFonts w:ascii="Times New Roman" w:hAnsi="Times New Roman" w:cs="Times New Roman"/>
          <w:sz w:val="24"/>
          <w:szCs w:val="24"/>
        </w:rPr>
        <w:t>В.А</w:t>
      </w:r>
      <w:r w:rsidRPr="00B9717B">
        <w:rPr>
          <w:rFonts w:ascii="Times New Roman" w:hAnsi="Times New Roman" w:cs="Times New Roman"/>
          <w:sz w:val="24"/>
          <w:szCs w:val="24"/>
        </w:rPr>
        <w:t>. Денисова</w:t>
      </w:r>
      <w:r w:rsidR="00B82CF9">
        <w:rPr>
          <w:rFonts w:ascii="Times New Roman" w:hAnsi="Times New Roman" w:cs="Times New Roman"/>
          <w:sz w:val="24"/>
          <w:szCs w:val="24"/>
        </w:rPr>
        <w:t>.</w:t>
      </w:r>
    </w:p>
    <w:p w:rsidR="00855DF9" w:rsidRDefault="00855DF9" w:rsidP="00855DF9">
      <w:pPr>
        <w:spacing w:after="0" w:line="240" w:lineRule="atLeast"/>
        <w:jc w:val="both"/>
        <w:rPr>
          <w:rFonts w:ascii="Times New Roman" w:hAnsi="Times New Roman" w:cs="Times New Roman"/>
          <w:sz w:val="24"/>
          <w:szCs w:val="24"/>
        </w:rPr>
      </w:pPr>
    </w:p>
    <w:p w:rsidR="00DE6CBD" w:rsidRDefault="00DE6CBD" w:rsidP="00855DF9">
      <w:pPr>
        <w:spacing w:after="0" w:line="240" w:lineRule="atLeast"/>
        <w:jc w:val="both"/>
        <w:rPr>
          <w:rFonts w:ascii="Times New Roman" w:hAnsi="Times New Roman" w:cs="Times New Roman"/>
          <w:sz w:val="24"/>
          <w:szCs w:val="24"/>
        </w:rPr>
      </w:pPr>
    </w:p>
    <w:p w:rsidR="00DE6CBD" w:rsidRPr="00B9717B" w:rsidRDefault="00DE6CBD" w:rsidP="00855DF9">
      <w:pPr>
        <w:spacing w:after="0" w:line="240" w:lineRule="atLeast"/>
        <w:jc w:val="both"/>
        <w:rPr>
          <w:rFonts w:ascii="Times New Roman" w:hAnsi="Times New Roman" w:cs="Times New Roman"/>
          <w:sz w:val="24"/>
          <w:szCs w:val="24"/>
        </w:rPr>
      </w:pPr>
    </w:p>
    <w:p w:rsidR="00B82CF9" w:rsidRDefault="00855DF9" w:rsidP="00B82CF9">
      <w:pPr>
        <w:spacing w:after="0" w:line="240" w:lineRule="atLeast"/>
        <w:jc w:val="both"/>
        <w:rPr>
          <w:rFonts w:ascii="Times New Roman" w:hAnsi="Times New Roman" w:cs="Times New Roman"/>
          <w:sz w:val="24"/>
          <w:szCs w:val="24"/>
        </w:rPr>
      </w:pPr>
      <w:r w:rsidRPr="00B9717B">
        <w:rPr>
          <w:rFonts w:ascii="Times New Roman" w:hAnsi="Times New Roman" w:cs="Times New Roman"/>
          <w:sz w:val="24"/>
          <w:szCs w:val="24"/>
        </w:rPr>
        <w:t xml:space="preserve">Глава городского округа </w:t>
      </w:r>
      <w:r w:rsidRPr="00B9717B">
        <w:rPr>
          <w:rFonts w:ascii="Times New Roman" w:hAnsi="Times New Roman" w:cs="Times New Roman"/>
          <w:sz w:val="24"/>
          <w:szCs w:val="24"/>
        </w:rPr>
        <w:tab/>
      </w:r>
      <w:r w:rsidRPr="00B9717B">
        <w:rPr>
          <w:rFonts w:ascii="Times New Roman" w:hAnsi="Times New Roman" w:cs="Times New Roman"/>
          <w:sz w:val="24"/>
          <w:szCs w:val="24"/>
        </w:rPr>
        <w:tab/>
      </w:r>
      <w:r w:rsidRPr="00B9717B">
        <w:rPr>
          <w:rFonts w:ascii="Times New Roman" w:hAnsi="Times New Roman" w:cs="Times New Roman"/>
          <w:sz w:val="24"/>
          <w:szCs w:val="24"/>
        </w:rPr>
        <w:tab/>
      </w:r>
      <w:r w:rsidRPr="00B9717B">
        <w:rPr>
          <w:rFonts w:ascii="Times New Roman" w:hAnsi="Times New Roman" w:cs="Times New Roman"/>
          <w:sz w:val="24"/>
          <w:szCs w:val="24"/>
        </w:rPr>
        <w:tab/>
      </w:r>
      <w:r w:rsidRPr="00B9717B">
        <w:rPr>
          <w:rFonts w:ascii="Times New Roman" w:hAnsi="Times New Roman" w:cs="Times New Roman"/>
          <w:sz w:val="24"/>
          <w:szCs w:val="24"/>
        </w:rPr>
        <w:tab/>
      </w:r>
      <w:r w:rsidRPr="00B9717B">
        <w:rPr>
          <w:rFonts w:ascii="Times New Roman" w:hAnsi="Times New Roman" w:cs="Times New Roman"/>
          <w:sz w:val="24"/>
          <w:szCs w:val="24"/>
        </w:rPr>
        <w:tab/>
      </w:r>
      <w:r w:rsidRPr="00B9717B">
        <w:rPr>
          <w:rFonts w:ascii="Times New Roman" w:hAnsi="Times New Roman" w:cs="Times New Roman"/>
          <w:sz w:val="24"/>
          <w:szCs w:val="24"/>
        </w:rPr>
        <w:tab/>
      </w:r>
      <w:r w:rsidRPr="00B9717B">
        <w:rPr>
          <w:rFonts w:ascii="Times New Roman" w:hAnsi="Times New Roman" w:cs="Times New Roman"/>
          <w:sz w:val="24"/>
          <w:szCs w:val="24"/>
        </w:rPr>
        <w:tab/>
        <w:t>В. Я. Пекарев</w:t>
      </w:r>
    </w:p>
    <w:p w:rsidR="00B82CF9" w:rsidRDefault="00B82CF9" w:rsidP="00B82CF9">
      <w:pPr>
        <w:spacing w:after="0" w:line="240" w:lineRule="atLeast"/>
        <w:jc w:val="both"/>
        <w:rPr>
          <w:rFonts w:ascii="Times New Roman" w:hAnsi="Times New Roman" w:cs="Times New Roman"/>
          <w:sz w:val="24"/>
          <w:szCs w:val="24"/>
        </w:rPr>
      </w:pPr>
    </w:p>
    <w:p w:rsidR="00B82CF9" w:rsidRDefault="00B82CF9" w:rsidP="00DE6CBD">
      <w:pPr>
        <w:tabs>
          <w:tab w:val="left" w:pos="3675"/>
        </w:tabs>
        <w:spacing w:after="0" w:line="240" w:lineRule="exact"/>
        <w:rPr>
          <w:rFonts w:ascii="Times New Roman" w:hAnsi="Times New Roman" w:cs="Times New Roman"/>
          <w:sz w:val="24"/>
          <w:szCs w:val="24"/>
        </w:rPr>
        <w:sectPr w:rsidR="00B82CF9" w:rsidSect="00DE6CBD">
          <w:headerReference w:type="default" r:id="rId10"/>
          <w:footerReference w:type="even" r:id="rId11"/>
          <w:footerReference w:type="default" r:id="rId12"/>
          <w:pgSz w:w="11906" w:h="16838" w:code="9"/>
          <w:pgMar w:top="1134" w:right="850" w:bottom="1134" w:left="1701" w:header="709" w:footer="284" w:gutter="0"/>
          <w:pgNumType w:start="2"/>
          <w:cols w:space="708"/>
          <w:titlePg/>
          <w:docGrid w:linePitch="360"/>
        </w:sectPr>
      </w:pPr>
    </w:p>
    <w:p w:rsidR="00E451D0" w:rsidRPr="00DE6CBD" w:rsidRDefault="00DE6CBD" w:rsidP="00811BD1">
      <w:pPr>
        <w:spacing w:after="0"/>
        <w:jc w:val="right"/>
        <w:rPr>
          <w:rFonts w:ascii="Times New Roman" w:hAnsi="Times New Roman" w:cs="Times New Roman"/>
          <w:sz w:val="20"/>
          <w:szCs w:val="20"/>
        </w:rPr>
      </w:pPr>
      <w:r w:rsidRPr="00DE6CBD">
        <w:rPr>
          <w:rFonts w:ascii="Times New Roman" w:hAnsi="Times New Roman" w:cs="Times New Roman"/>
          <w:sz w:val="20"/>
          <w:szCs w:val="20"/>
        </w:rPr>
        <w:lastRenderedPageBreak/>
        <w:t>Приложение к постановлению</w:t>
      </w:r>
    </w:p>
    <w:p w:rsidR="00811BD1" w:rsidRPr="00DE6CBD" w:rsidRDefault="00811BD1" w:rsidP="00811BD1">
      <w:pPr>
        <w:spacing w:after="0"/>
        <w:jc w:val="right"/>
        <w:rPr>
          <w:rFonts w:ascii="Times New Roman" w:hAnsi="Times New Roman" w:cs="Times New Roman"/>
          <w:sz w:val="20"/>
          <w:szCs w:val="20"/>
        </w:rPr>
      </w:pPr>
      <w:r w:rsidRPr="00DE6CBD">
        <w:rPr>
          <w:rFonts w:ascii="Times New Roman" w:hAnsi="Times New Roman" w:cs="Times New Roman"/>
          <w:sz w:val="20"/>
          <w:szCs w:val="20"/>
        </w:rPr>
        <w:t xml:space="preserve">от </w:t>
      </w:r>
      <w:r w:rsidR="00DE6CBD" w:rsidRPr="00DE6CBD">
        <w:rPr>
          <w:rFonts w:ascii="Times New Roman" w:hAnsi="Times New Roman" w:cs="Times New Roman"/>
          <w:sz w:val="20"/>
          <w:szCs w:val="20"/>
        </w:rPr>
        <w:t>28.06.2019 № 455/6</w:t>
      </w:r>
    </w:p>
    <w:p w:rsidR="00855DF9" w:rsidRPr="00DE6CBD" w:rsidRDefault="00855DF9" w:rsidP="00E451D0">
      <w:pPr>
        <w:tabs>
          <w:tab w:val="left" w:pos="3675"/>
        </w:tabs>
        <w:spacing w:after="0" w:line="240" w:lineRule="exact"/>
        <w:jc w:val="right"/>
        <w:rPr>
          <w:rFonts w:ascii="Times New Roman" w:eastAsia="Times New Roman" w:hAnsi="Times New Roman" w:cs="Times New Roman"/>
          <w:sz w:val="20"/>
          <w:szCs w:val="20"/>
        </w:rPr>
      </w:pPr>
      <w:r w:rsidRPr="00DE6CBD">
        <w:rPr>
          <w:rFonts w:ascii="Times New Roman" w:eastAsia="Times New Roman" w:hAnsi="Times New Roman" w:cs="Times New Roman"/>
          <w:sz w:val="20"/>
          <w:szCs w:val="20"/>
        </w:rPr>
        <w:t>Утверждена постановлением Администрации городского округа Электросталь</w:t>
      </w:r>
    </w:p>
    <w:p w:rsidR="00855DF9" w:rsidRPr="00DE6CBD" w:rsidRDefault="00B82CF9" w:rsidP="00B82CF9">
      <w:pPr>
        <w:tabs>
          <w:tab w:val="left" w:pos="5526"/>
          <w:tab w:val="right" w:pos="14570"/>
        </w:tabs>
        <w:spacing w:after="0" w:line="240" w:lineRule="auto"/>
        <w:rPr>
          <w:rFonts w:ascii="Times New Roman" w:eastAsia="Times New Roman" w:hAnsi="Times New Roman" w:cs="Times New Roman"/>
          <w:sz w:val="20"/>
          <w:szCs w:val="20"/>
        </w:rPr>
      </w:pPr>
      <w:r w:rsidRPr="00DE6CBD">
        <w:rPr>
          <w:rFonts w:ascii="Times New Roman" w:eastAsia="Times New Roman" w:hAnsi="Times New Roman" w:cs="Times New Roman"/>
          <w:sz w:val="20"/>
          <w:szCs w:val="20"/>
        </w:rPr>
        <w:tab/>
      </w:r>
      <w:r w:rsidRPr="00DE6CBD">
        <w:rPr>
          <w:rFonts w:ascii="Times New Roman" w:eastAsia="Times New Roman" w:hAnsi="Times New Roman" w:cs="Times New Roman"/>
          <w:sz w:val="20"/>
          <w:szCs w:val="20"/>
        </w:rPr>
        <w:tab/>
      </w:r>
      <w:r w:rsidR="00855DF9" w:rsidRPr="00DE6CBD">
        <w:rPr>
          <w:rFonts w:ascii="Times New Roman" w:eastAsia="Times New Roman" w:hAnsi="Times New Roman" w:cs="Times New Roman"/>
          <w:sz w:val="20"/>
          <w:szCs w:val="20"/>
        </w:rPr>
        <w:t>Московской области:</w:t>
      </w:r>
    </w:p>
    <w:p w:rsidR="00855DF9" w:rsidRPr="00DE6CBD" w:rsidRDefault="00811BD1" w:rsidP="00855DF9">
      <w:pPr>
        <w:spacing w:after="0" w:line="240" w:lineRule="auto"/>
        <w:jc w:val="right"/>
        <w:rPr>
          <w:rFonts w:ascii="Times New Roman" w:eastAsia="Times New Roman" w:hAnsi="Times New Roman" w:cs="Times New Roman"/>
          <w:sz w:val="20"/>
          <w:szCs w:val="20"/>
        </w:rPr>
      </w:pPr>
      <w:r w:rsidRPr="00DE6CBD">
        <w:rPr>
          <w:rFonts w:ascii="Times New Roman" w:eastAsia="Times New Roman" w:hAnsi="Times New Roman" w:cs="Times New Roman"/>
          <w:sz w:val="20"/>
          <w:szCs w:val="20"/>
        </w:rPr>
        <w:t xml:space="preserve">от </w:t>
      </w:r>
      <w:r w:rsidRPr="00DE6CBD">
        <w:rPr>
          <w:rFonts w:ascii="Times New Roman" w:eastAsia="Times New Roman" w:hAnsi="Times New Roman" w:cs="Times New Roman"/>
          <w:sz w:val="20"/>
          <w:szCs w:val="20"/>
          <w:u w:val="single"/>
        </w:rPr>
        <w:t>06.12.2017</w:t>
      </w:r>
      <w:r w:rsidRPr="00DE6CBD">
        <w:rPr>
          <w:rFonts w:ascii="Times New Roman" w:eastAsia="Times New Roman" w:hAnsi="Times New Roman" w:cs="Times New Roman"/>
          <w:sz w:val="20"/>
          <w:szCs w:val="20"/>
        </w:rPr>
        <w:t xml:space="preserve"> </w:t>
      </w:r>
      <w:r w:rsidR="00855DF9" w:rsidRPr="00DE6CBD">
        <w:rPr>
          <w:rFonts w:ascii="Times New Roman" w:eastAsia="Times New Roman" w:hAnsi="Times New Roman" w:cs="Times New Roman"/>
          <w:sz w:val="20"/>
          <w:szCs w:val="20"/>
        </w:rPr>
        <w:t>№</w:t>
      </w:r>
      <w:r w:rsidRPr="00DE6CBD">
        <w:rPr>
          <w:rFonts w:ascii="Times New Roman" w:eastAsia="Times New Roman" w:hAnsi="Times New Roman" w:cs="Times New Roman"/>
          <w:sz w:val="20"/>
          <w:szCs w:val="20"/>
        </w:rPr>
        <w:t xml:space="preserve"> </w:t>
      </w:r>
      <w:r w:rsidRPr="00DE6CBD">
        <w:rPr>
          <w:rFonts w:ascii="Times New Roman" w:eastAsia="Times New Roman" w:hAnsi="Times New Roman" w:cs="Times New Roman"/>
          <w:sz w:val="20"/>
          <w:szCs w:val="20"/>
          <w:u w:val="single"/>
        </w:rPr>
        <w:t>893/12</w:t>
      </w:r>
    </w:p>
    <w:p w:rsidR="00855DF9" w:rsidRPr="00DE6CBD" w:rsidRDefault="00855DF9" w:rsidP="00855DF9">
      <w:pPr>
        <w:spacing w:after="0" w:line="240" w:lineRule="auto"/>
        <w:jc w:val="right"/>
        <w:rPr>
          <w:rFonts w:ascii="Times New Roman" w:eastAsia="Times New Roman" w:hAnsi="Times New Roman" w:cs="Times New Roman"/>
          <w:sz w:val="20"/>
          <w:szCs w:val="20"/>
        </w:rPr>
      </w:pPr>
      <w:r w:rsidRPr="00DE6CBD">
        <w:rPr>
          <w:rFonts w:ascii="Times New Roman" w:eastAsia="Times New Roman" w:hAnsi="Times New Roman" w:cs="Times New Roman"/>
          <w:sz w:val="20"/>
          <w:szCs w:val="20"/>
        </w:rPr>
        <w:t xml:space="preserve">(в ред. постановлений Администрации </w:t>
      </w:r>
    </w:p>
    <w:p w:rsidR="00855DF9" w:rsidRPr="00DE6CBD" w:rsidRDefault="00855DF9" w:rsidP="00855DF9">
      <w:pPr>
        <w:spacing w:after="0" w:line="240" w:lineRule="auto"/>
        <w:jc w:val="right"/>
        <w:rPr>
          <w:rFonts w:ascii="Times New Roman" w:eastAsia="Times New Roman" w:hAnsi="Times New Roman" w:cs="Times New Roman"/>
          <w:sz w:val="20"/>
          <w:szCs w:val="20"/>
        </w:rPr>
      </w:pPr>
      <w:r w:rsidRPr="00DE6CBD">
        <w:rPr>
          <w:rFonts w:ascii="Times New Roman" w:eastAsia="Times New Roman" w:hAnsi="Times New Roman" w:cs="Times New Roman"/>
          <w:sz w:val="20"/>
          <w:szCs w:val="20"/>
        </w:rPr>
        <w:t>городского округа Электросталь Московской области</w:t>
      </w:r>
    </w:p>
    <w:p w:rsidR="00855DF9" w:rsidRPr="00DE6CBD" w:rsidRDefault="00855DF9" w:rsidP="00855DF9">
      <w:pPr>
        <w:spacing w:after="0" w:line="240" w:lineRule="auto"/>
        <w:jc w:val="right"/>
        <w:rPr>
          <w:rFonts w:ascii="Times New Roman" w:eastAsia="Times New Roman" w:hAnsi="Times New Roman" w:cs="Times New Roman"/>
          <w:sz w:val="20"/>
          <w:szCs w:val="20"/>
        </w:rPr>
      </w:pPr>
      <w:r w:rsidRPr="00DE6CBD">
        <w:rPr>
          <w:rFonts w:ascii="Times New Roman" w:eastAsia="Times New Roman" w:hAnsi="Times New Roman" w:cs="Times New Roman"/>
          <w:sz w:val="20"/>
          <w:szCs w:val="20"/>
        </w:rPr>
        <w:t xml:space="preserve">От 16.02.2018 № 118/2, от 16.04.2018 №310/4, </w:t>
      </w:r>
    </w:p>
    <w:p w:rsidR="00B82CF9" w:rsidRPr="00DE6CBD" w:rsidRDefault="00855DF9" w:rsidP="00855DF9">
      <w:pPr>
        <w:spacing w:after="0" w:line="240" w:lineRule="auto"/>
        <w:jc w:val="right"/>
        <w:rPr>
          <w:rFonts w:ascii="Times New Roman" w:eastAsia="Times New Roman" w:hAnsi="Times New Roman" w:cs="Times New Roman"/>
          <w:sz w:val="20"/>
          <w:szCs w:val="20"/>
        </w:rPr>
      </w:pPr>
      <w:r w:rsidRPr="00DE6CBD">
        <w:rPr>
          <w:rFonts w:ascii="Times New Roman" w:eastAsia="Times New Roman" w:hAnsi="Times New Roman" w:cs="Times New Roman"/>
          <w:sz w:val="20"/>
          <w:szCs w:val="20"/>
        </w:rPr>
        <w:t>от 10.07.2018 № 618/7, от 25.10.2018 № 992/10,</w:t>
      </w:r>
    </w:p>
    <w:p w:rsidR="00B82CF9" w:rsidRPr="00DE6CBD" w:rsidRDefault="00B82CF9" w:rsidP="00B82CF9">
      <w:pPr>
        <w:spacing w:after="0" w:line="240" w:lineRule="auto"/>
        <w:jc w:val="right"/>
        <w:rPr>
          <w:rFonts w:ascii="Times New Roman" w:eastAsia="Times New Roman" w:hAnsi="Times New Roman" w:cs="Times New Roman"/>
          <w:sz w:val="20"/>
          <w:szCs w:val="20"/>
        </w:rPr>
      </w:pPr>
      <w:r w:rsidRPr="00DE6CBD">
        <w:rPr>
          <w:rFonts w:ascii="Times New Roman" w:hAnsi="Times New Roman" w:cs="Times New Roman"/>
          <w:sz w:val="20"/>
          <w:szCs w:val="20"/>
        </w:rPr>
        <w:t>от 03.10.18 № 901/10</w:t>
      </w:r>
      <w:r w:rsidR="00855DF9" w:rsidRPr="00DE6CBD">
        <w:rPr>
          <w:rFonts w:ascii="Times New Roman" w:eastAsia="Times New Roman" w:hAnsi="Times New Roman" w:cs="Times New Roman"/>
          <w:sz w:val="20"/>
          <w:szCs w:val="20"/>
        </w:rPr>
        <w:t>от 30.11.2018 № 1090/11,</w:t>
      </w:r>
    </w:p>
    <w:p w:rsidR="00855DF9" w:rsidRPr="00DE6CBD" w:rsidRDefault="00855DF9" w:rsidP="00B82CF9">
      <w:pPr>
        <w:spacing w:after="0" w:line="240" w:lineRule="auto"/>
        <w:jc w:val="right"/>
        <w:rPr>
          <w:rFonts w:ascii="Times New Roman" w:eastAsia="Times New Roman" w:hAnsi="Times New Roman" w:cs="Times New Roman"/>
          <w:sz w:val="20"/>
          <w:szCs w:val="20"/>
        </w:rPr>
      </w:pPr>
      <w:r w:rsidRPr="00DE6CBD">
        <w:rPr>
          <w:rFonts w:ascii="Times New Roman" w:eastAsia="Times New Roman" w:hAnsi="Times New Roman" w:cs="Times New Roman"/>
          <w:sz w:val="20"/>
          <w:szCs w:val="20"/>
        </w:rPr>
        <w:t>от 18.04.2019 №258/4)</w:t>
      </w:r>
    </w:p>
    <w:p w:rsidR="00855DF9" w:rsidRPr="00B9717B" w:rsidRDefault="00855DF9" w:rsidP="00855DF9">
      <w:pPr>
        <w:jc w:val="center"/>
        <w:rPr>
          <w:rFonts w:ascii="Times New Roman" w:hAnsi="Times New Roman" w:cs="Times New Roman"/>
          <w:color w:val="FF0000"/>
          <w:szCs w:val="24"/>
        </w:rPr>
      </w:pPr>
    </w:p>
    <w:p w:rsidR="00855DF9" w:rsidRPr="00B9717B" w:rsidRDefault="00855DF9" w:rsidP="00855DF9">
      <w:pPr>
        <w:jc w:val="center"/>
        <w:rPr>
          <w:rFonts w:ascii="Times New Roman" w:hAnsi="Times New Roman" w:cs="Times New Roman"/>
          <w:color w:val="FF0000"/>
          <w:szCs w:val="24"/>
        </w:rPr>
      </w:pPr>
    </w:p>
    <w:p w:rsidR="00855DF9" w:rsidRPr="00B9717B" w:rsidRDefault="00855DF9" w:rsidP="00855DF9">
      <w:pPr>
        <w:jc w:val="center"/>
        <w:rPr>
          <w:rFonts w:ascii="Times New Roman" w:hAnsi="Times New Roman" w:cs="Times New Roman"/>
          <w:color w:val="FF0000"/>
          <w:szCs w:val="24"/>
        </w:rPr>
      </w:pPr>
    </w:p>
    <w:p w:rsidR="00855DF9" w:rsidRPr="00B9717B" w:rsidRDefault="00855DF9" w:rsidP="00855DF9">
      <w:pPr>
        <w:jc w:val="center"/>
        <w:rPr>
          <w:rFonts w:ascii="Times New Roman" w:hAnsi="Times New Roman" w:cs="Times New Roman"/>
          <w:color w:val="FF0000"/>
          <w:szCs w:val="24"/>
        </w:rPr>
      </w:pPr>
    </w:p>
    <w:p w:rsidR="00855DF9" w:rsidRPr="00B9717B" w:rsidRDefault="00855DF9" w:rsidP="00855DF9">
      <w:pPr>
        <w:jc w:val="center"/>
        <w:rPr>
          <w:rFonts w:ascii="Times New Roman" w:hAnsi="Times New Roman" w:cs="Times New Roman"/>
          <w:color w:val="FF0000"/>
          <w:szCs w:val="24"/>
        </w:rPr>
      </w:pPr>
    </w:p>
    <w:p w:rsidR="00855DF9" w:rsidRPr="00B9717B" w:rsidRDefault="00855DF9" w:rsidP="00855DF9">
      <w:pPr>
        <w:jc w:val="center"/>
        <w:rPr>
          <w:rFonts w:ascii="Times New Roman" w:hAnsi="Times New Roman" w:cs="Times New Roman"/>
          <w:b/>
          <w:sz w:val="24"/>
        </w:rPr>
      </w:pPr>
      <w:r w:rsidRPr="00B9717B">
        <w:rPr>
          <w:rFonts w:ascii="Times New Roman" w:hAnsi="Times New Roman" w:cs="Times New Roman"/>
          <w:b/>
          <w:sz w:val="24"/>
        </w:rPr>
        <w:t>МУНИЦИПАЛЬНАЯ ПРОГРАММА</w:t>
      </w:r>
    </w:p>
    <w:p w:rsidR="00855DF9" w:rsidRPr="00B9717B" w:rsidRDefault="00855DF9" w:rsidP="00855DF9">
      <w:pPr>
        <w:jc w:val="center"/>
        <w:rPr>
          <w:rFonts w:ascii="Times New Roman" w:hAnsi="Times New Roman" w:cs="Times New Roman"/>
          <w:b/>
          <w:sz w:val="24"/>
        </w:rPr>
      </w:pPr>
      <w:r w:rsidRPr="00B9717B">
        <w:rPr>
          <w:rFonts w:ascii="Times New Roman" w:hAnsi="Times New Roman" w:cs="Times New Roman"/>
          <w:b/>
          <w:sz w:val="24"/>
        </w:rPr>
        <w:t>«ФОРМИРОВАНИЕ СОВРЕМЕННОЙ КОМФОРТНОЙ ГОРОДСКОЙ СРЕДЫ  ГОРОДСКОГО ОКРУГА ЭЛЕКТРОСТАЛЬ МОСКОВСКОЙ ОБЛАСТИ»</w:t>
      </w:r>
    </w:p>
    <w:p w:rsidR="00855DF9" w:rsidRPr="00B9717B" w:rsidRDefault="00855DF9" w:rsidP="00855DF9">
      <w:pPr>
        <w:jc w:val="center"/>
        <w:rPr>
          <w:rFonts w:ascii="Times New Roman" w:hAnsi="Times New Roman" w:cs="Times New Roman"/>
          <w:b/>
          <w:sz w:val="24"/>
        </w:rPr>
      </w:pPr>
      <w:r w:rsidRPr="00B9717B">
        <w:rPr>
          <w:rFonts w:ascii="Times New Roman" w:hAnsi="Times New Roman" w:cs="Times New Roman"/>
          <w:b/>
          <w:sz w:val="24"/>
        </w:rPr>
        <w:t>НА 2018-2022 ГОДЫ</w:t>
      </w:r>
    </w:p>
    <w:p w:rsidR="00855DF9" w:rsidRPr="00B9717B" w:rsidRDefault="00855DF9" w:rsidP="00855DF9">
      <w:pPr>
        <w:jc w:val="center"/>
        <w:rPr>
          <w:rFonts w:ascii="Times New Roman" w:hAnsi="Times New Roman" w:cs="Times New Roman"/>
          <w:b/>
          <w:sz w:val="24"/>
        </w:rPr>
      </w:pPr>
    </w:p>
    <w:p w:rsidR="00855DF9" w:rsidRPr="00B9717B" w:rsidRDefault="00855DF9" w:rsidP="00855DF9">
      <w:pPr>
        <w:jc w:val="center"/>
        <w:rPr>
          <w:rFonts w:ascii="Times New Roman" w:hAnsi="Times New Roman" w:cs="Times New Roman"/>
          <w:b/>
          <w:sz w:val="24"/>
        </w:rPr>
      </w:pPr>
    </w:p>
    <w:p w:rsidR="00855DF9" w:rsidRPr="00B9717B" w:rsidRDefault="00855DF9" w:rsidP="00855DF9">
      <w:pPr>
        <w:jc w:val="center"/>
        <w:rPr>
          <w:rFonts w:ascii="Times New Roman" w:hAnsi="Times New Roman" w:cs="Times New Roman"/>
          <w:b/>
          <w:sz w:val="24"/>
        </w:rPr>
      </w:pPr>
    </w:p>
    <w:p w:rsidR="00855DF9" w:rsidRPr="00B9717B" w:rsidRDefault="00855DF9" w:rsidP="00855DF9">
      <w:pPr>
        <w:jc w:val="center"/>
        <w:rPr>
          <w:rFonts w:ascii="Times New Roman" w:hAnsi="Times New Roman" w:cs="Times New Roman"/>
          <w:b/>
          <w:sz w:val="24"/>
        </w:rPr>
      </w:pPr>
    </w:p>
    <w:p w:rsidR="00855DF9" w:rsidRDefault="00855DF9" w:rsidP="003536AB">
      <w:pPr>
        <w:tabs>
          <w:tab w:val="left" w:pos="0"/>
        </w:tabs>
        <w:rPr>
          <w:b/>
          <w:sz w:val="24"/>
          <w:szCs w:val="24"/>
        </w:rPr>
      </w:pPr>
    </w:p>
    <w:tbl>
      <w:tblPr>
        <w:tblW w:w="15070" w:type="dxa"/>
        <w:tblInd w:w="91" w:type="dxa"/>
        <w:tblLook w:val="04A0" w:firstRow="1" w:lastRow="0" w:firstColumn="1" w:lastColumn="0" w:noHBand="0" w:noVBand="1"/>
      </w:tblPr>
      <w:tblGrid>
        <w:gridCol w:w="4270"/>
        <w:gridCol w:w="1780"/>
        <w:gridCol w:w="1780"/>
        <w:gridCol w:w="1780"/>
        <w:gridCol w:w="1780"/>
        <w:gridCol w:w="1840"/>
        <w:gridCol w:w="1840"/>
      </w:tblGrid>
      <w:tr w:rsidR="00A61AB0" w:rsidRPr="00A61AB0" w:rsidTr="00A61AB0">
        <w:trPr>
          <w:trHeight w:val="990"/>
        </w:trPr>
        <w:tc>
          <w:tcPr>
            <w:tcW w:w="15070" w:type="dxa"/>
            <w:gridSpan w:val="7"/>
            <w:tcBorders>
              <w:top w:val="single" w:sz="4" w:space="0" w:color="auto"/>
              <w:left w:val="single" w:sz="4" w:space="0" w:color="auto"/>
              <w:bottom w:val="single" w:sz="4" w:space="0" w:color="auto"/>
              <w:right w:val="single" w:sz="4" w:space="0" w:color="auto"/>
            </w:tcBorders>
            <w:shd w:val="clear" w:color="auto" w:fill="auto"/>
            <w:hideMark/>
          </w:tcPr>
          <w:p w:rsidR="00A61AB0" w:rsidRPr="00A61AB0" w:rsidRDefault="00A61AB0" w:rsidP="00A61AB0">
            <w:pPr>
              <w:spacing w:after="0" w:line="240" w:lineRule="auto"/>
              <w:jc w:val="center"/>
              <w:rPr>
                <w:rFonts w:ascii="Times New Roman" w:eastAsia="Times New Roman" w:hAnsi="Times New Roman" w:cs="Times New Roman"/>
                <w:b/>
                <w:bCs/>
                <w:color w:val="000000"/>
                <w:sz w:val="24"/>
                <w:szCs w:val="24"/>
              </w:rPr>
            </w:pPr>
            <w:r w:rsidRPr="00A61AB0">
              <w:rPr>
                <w:rFonts w:ascii="Times New Roman" w:eastAsia="Times New Roman" w:hAnsi="Times New Roman" w:cs="Times New Roman"/>
                <w:b/>
                <w:bCs/>
                <w:color w:val="000000"/>
                <w:sz w:val="24"/>
                <w:szCs w:val="24"/>
              </w:rPr>
              <w:lastRenderedPageBreak/>
              <w:t xml:space="preserve">1 ПАСПОРТ МУНИЦИПАЛЬНОЙ ПРОГРАММЫ </w:t>
            </w:r>
            <w:r w:rsidRPr="00A61AB0">
              <w:rPr>
                <w:rFonts w:ascii="Times New Roman" w:eastAsia="Times New Roman" w:hAnsi="Times New Roman" w:cs="Times New Roman"/>
                <w:b/>
                <w:bCs/>
                <w:color w:val="000000"/>
                <w:sz w:val="24"/>
                <w:szCs w:val="24"/>
              </w:rPr>
              <w:br/>
              <w:t>"Формирование современной комфортной городской среды городского округа Электросталь Московской области " на 2018-2022 годы</w:t>
            </w:r>
          </w:p>
        </w:tc>
      </w:tr>
      <w:tr w:rsidR="00A61AB0" w:rsidRPr="00A61AB0" w:rsidTr="00A61AB0">
        <w:trPr>
          <w:trHeight w:val="728"/>
        </w:trPr>
        <w:tc>
          <w:tcPr>
            <w:tcW w:w="4270" w:type="dxa"/>
            <w:tcBorders>
              <w:top w:val="single" w:sz="4" w:space="0" w:color="auto"/>
              <w:left w:val="single" w:sz="4" w:space="0" w:color="auto"/>
              <w:bottom w:val="single" w:sz="4" w:space="0" w:color="auto"/>
              <w:right w:val="single" w:sz="4" w:space="0" w:color="auto"/>
            </w:tcBorders>
            <w:shd w:val="clear" w:color="auto" w:fill="auto"/>
            <w:hideMark/>
          </w:tcPr>
          <w:p w:rsidR="00A61AB0" w:rsidRPr="00A61AB0" w:rsidRDefault="00A61AB0" w:rsidP="00A61AB0">
            <w:pPr>
              <w:spacing w:after="0" w:line="240" w:lineRule="auto"/>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Координатор муниципальной программы</w:t>
            </w:r>
          </w:p>
        </w:tc>
        <w:tc>
          <w:tcPr>
            <w:tcW w:w="10800" w:type="dxa"/>
            <w:gridSpan w:val="6"/>
            <w:tcBorders>
              <w:top w:val="single" w:sz="4" w:space="0" w:color="auto"/>
              <w:left w:val="nil"/>
              <w:bottom w:val="single" w:sz="4" w:space="0" w:color="auto"/>
              <w:right w:val="single" w:sz="4" w:space="0" w:color="auto"/>
            </w:tcBorders>
            <w:shd w:val="clear" w:color="auto" w:fill="auto"/>
            <w:hideMark/>
          </w:tcPr>
          <w:p w:rsidR="00A61AB0" w:rsidRPr="00A61AB0" w:rsidRDefault="00A61AB0" w:rsidP="00A61AB0">
            <w:pPr>
              <w:spacing w:after="0" w:line="240" w:lineRule="auto"/>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Заместитель Главы Администрации городского округа Электросталь Московской области В. А. Денисов</w:t>
            </w:r>
          </w:p>
        </w:tc>
      </w:tr>
      <w:tr w:rsidR="00A61AB0" w:rsidRPr="00A61AB0" w:rsidTr="00A61AB0">
        <w:trPr>
          <w:trHeight w:val="722"/>
        </w:trPr>
        <w:tc>
          <w:tcPr>
            <w:tcW w:w="4270" w:type="dxa"/>
            <w:tcBorders>
              <w:top w:val="single" w:sz="4" w:space="0" w:color="auto"/>
              <w:left w:val="single" w:sz="4" w:space="0" w:color="auto"/>
              <w:bottom w:val="single" w:sz="4" w:space="0" w:color="auto"/>
              <w:right w:val="single" w:sz="4" w:space="0" w:color="auto"/>
            </w:tcBorders>
            <w:shd w:val="clear" w:color="auto" w:fill="auto"/>
            <w:hideMark/>
          </w:tcPr>
          <w:p w:rsidR="00A61AB0" w:rsidRPr="00A61AB0" w:rsidRDefault="00A61AB0" w:rsidP="00A61AB0">
            <w:pPr>
              <w:spacing w:after="0" w:line="240" w:lineRule="auto"/>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Муниципальный заказчик муниципальной программы</w:t>
            </w:r>
          </w:p>
        </w:tc>
        <w:tc>
          <w:tcPr>
            <w:tcW w:w="10800" w:type="dxa"/>
            <w:gridSpan w:val="6"/>
            <w:tcBorders>
              <w:top w:val="single" w:sz="4" w:space="0" w:color="auto"/>
              <w:left w:val="nil"/>
              <w:bottom w:val="single" w:sz="4" w:space="0" w:color="auto"/>
              <w:right w:val="single" w:sz="4" w:space="0" w:color="auto"/>
            </w:tcBorders>
            <w:shd w:val="clear" w:color="auto" w:fill="auto"/>
            <w:hideMark/>
          </w:tcPr>
          <w:p w:rsidR="00A61AB0" w:rsidRPr="00A61AB0" w:rsidRDefault="00A61AB0" w:rsidP="00A61AB0">
            <w:pPr>
              <w:spacing w:after="0" w:line="240" w:lineRule="auto"/>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Комитет по строительству, дорожной деятельности и благоустройства</w:t>
            </w:r>
          </w:p>
        </w:tc>
      </w:tr>
      <w:tr w:rsidR="00A61AB0" w:rsidRPr="00A61AB0" w:rsidTr="00A61AB0">
        <w:trPr>
          <w:trHeight w:val="543"/>
        </w:trPr>
        <w:tc>
          <w:tcPr>
            <w:tcW w:w="4270" w:type="dxa"/>
            <w:tcBorders>
              <w:top w:val="single" w:sz="4" w:space="0" w:color="auto"/>
              <w:left w:val="single" w:sz="4" w:space="0" w:color="auto"/>
              <w:bottom w:val="single" w:sz="4" w:space="0" w:color="auto"/>
              <w:right w:val="single" w:sz="4" w:space="0" w:color="auto"/>
            </w:tcBorders>
            <w:shd w:val="clear" w:color="auto" w:fill="auto"/>
            <w:hideMark/>
          </w:tcPr>
          <w:p w:rsidR="00A61AB0" w:rsidRPr="00A61AB0" w:rsidRDefault="00A61AB0" w:rsidP="00A61AB0">
            <w:pPr>
              <w:spacing w:after="0" w:line="240" w:lineRule="auto"/>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Цель муниципальной программы</w:t>
            </w:r>
          </w:p>
        </w:tc>
        <w:tc>
          <w:tcPr>
            <w:tcW w:w="10800" w:type="dxa"/>
            <w:gridSpan w:val="6"/>
            <w:tcBorders>
              <w:top w:val="single" w:sz="4" w:space="0" w:color="auto"/>
              <w:left w:val="nil"/>
              <w:bottom w:val="single" w:sz="4" w:space="0" w:color="auto"/>
              <w:right w:val="single" w:sz="4" w:space="0" w:color="auto"/>
            </w:tcBorders>
            <w:shd w:val="clear" w:color="auto" w:fill="auto"/>
            <w:hideMark/>
          </w:tcPr>
          <w:p w:rsidR="00A61AB0" w:rsidRPr="00A61AB0" w:rsidRDefault="00A61AB0" w:rsidP="00A61AB0">
            <w:pPr>
              <w:spacing w:after="0" w:line="240" w:lineRule="auto"/>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A61AB0" w:rsidRPr="00A61AB0" w:rsidTr="00A61AB0">
        <w:trPr>
          <w:trHeight w:val="1589"/>
        </w:trPr>
        <w:tc>
          <w:tcPr>
            <w:tcW w:w="4270" w:type="dxa"/>
            <w:tcBorders>
              <w:top w:val="single" w:sz="4" w:space="0" w:color="auto"/>
              <w:left w:val="single" w:sz="4" w:space="0" w:color="auto"/>
              <w:bottom w:val="single" w:sz="4" w:space="0" w:color="auto"/>
              <w:right w:val="single" w:sz="4" w:space="0" w:color="auto"/>
            </w:tcBorders>
            <w:shd w:val="clear" w:color="auto" w:fill="auto"/>
            <w:hideMark/>
          </w:tcPr>
          <w:p w:rsidR="00A61AB0" w:rsidRPr="00A61AB0" w:rsidRDefault="00A61AB0" w:rsidP="00A61AB0">
            <w:pPr>
              <w:spacing w:after="0" w:line="240" w:lineRule="auto"/>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Перечень подпрограмм</w:t>
            </w:r>
          </w:p>
        </w:tc>
        <w:tc>
          <w:tcPr>
            <w:tcW w:w="10800" w:type="dxa"/>
            <w:gridSpan w:val="6"/>
            <w:tcBorders>
              <w:top w:val="single" w:sz="4" w:space="0" w:color="auto"/>
              <w:left w:val="nil"/>
              <w:bottom w:val="single" w:sz="4" w:space="0" w:color="auto"/>
              <w:right w:val="single" w:sz="4" w:space="0" w:color="auto"/>
            </w:tcBorders>
            <w:shd w:val="clear" w:color="auto" w:fill="auto"/>
            <w:hideMark/>
          </w:tcPr>
          <w:p w:rsidR="00A61AB0" w:rsidRPr="00A61AB0" w:rsidRDefault="00A61AB0" w:rsidP="00A61AB0">
            <w:pPr>
              <w:spacing w:after="0" w:line="240" w:lineRule="auto"/>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 xml:space="preserve">Подпрограмма 1 "Комфортная городская среда" </w:t>
            </w:r>
            <w:r w:rsidRPr="00A61AB0">
              <w:rPr>
                <w:rFonts w:ascii="Times New Roman" w:eastAsia="Times New Roman" w:hAnsi="Times New Roman" w:cs="Times New Roman"/>
                <w:color w:val="000000"/>
                <w:sz w:val="24"/>
                <w:szCs w:val="24"/>
              </w:rPr>
              <w:br/>
              <w:t>Подпрограмма 2 "Благоустройство  территории городского округа"</w:t>
            </w:r>
            <w:r w:rsidRPr="00A61AB0">
              <w:rPr>
                <w:rFonts w:ascii="Times New Roman" w:eastAsia="Times New Roman" w:hAnsi="Times New Roman" w:cs="Times New Roman"/>
                <w:color w:val="000000"/>
                <w:sz w:val="24"/>
                <w:szCs w:val="24"/>
              </w:rPr>
              <w:br/>
              <w:t>Подпрограмма 3 "Создание условий для обеспечения комфортного проживания жителей многоквартирных домов городского округа Электросталь Московской области"</w:t>
            </w:r>
            <w:r w:rsidRPr="00A61AB0">
              <w:rPr>
                <w:rFonts w:ascii="Times New Roman" w:eastAsia="Times New Roman" w:hAnsi="Times New Roman" w:cs="Times New Roman"/>
                <w:color w:val="000000"/>
                <w:sz w:val="24"/>
                <w:szCs w:val="24"/>
              </w:rPr>
              <w:br/>
              <w:t xml:space="preserve">Подпрограмма 4 "Обеспечивающая программа" </w:t>
            </w:r>
          </w:p>
        </w:tc>
      </w:tr>
      <w:tr w:rsidR="00A61AB0" w:rsidRPr="00A61AB0" w:rsidTr="00A61AB0">
        <w:trPr>
          <w:trHeight w:val="300"/>
        </w:trPr>
        <w:tc>
          <w:tcPr>
            <w:tcW w:w="42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A61AB0" w:rsidRDefault="00A61AB0" w:rsidP="00A61AB0">
            <w:pPr>
              <w:spacing w:after="0" w:line="240" w:lineRule="auto"/>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 xml:space="preserve">Источники финансирования муниципальной программы, </w:t>
            </w:r>
            <w:r w:rsidRPr="00A61AB0">
              <w:rPr>
                <w:rFonts w:ascii="Times New Roman" w:eastAsia="Times New Roman" w:hAnsi="Times New Roman" w:cs="Times New Roman"/>
                <w:color w:val="000000"/>
                <w:sz w:val="24"/>
                <w:szCs w:val="24"/>
              </w:rPr>
              <w:br/>
            </w:r>
            <w:r w:rsidRPr="00A61AB0">
              <w:rPr>
                <w:rFonts w:ascii="Times New Roman" w:eastAsia="Times New Roman" w:hAnsi="Times New Roman" w:cs="Times New Roman"/>
                <w:color w:val="000000"/>
                <w:sz w:val="24"/>
                <w:szCs w:val="24"/>
              </w:rPr>
              <w:br/>
              <w:t>в том числе по годам:</w:t>
            </w:r>
          </w:p>
        </w:tc>
        <w:tc>
          <w:tcPr>
            <w:tcW w:w="10800"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Расходы (тыс. рублей)</w:t>
            </w:r>
          </w:p>
        </w:tc>
      </w:tr>
      <w:tr w:rsidR="00A61AB0" w:rsidRPr="00A61AB0" w:rsidTr="00A61AB0">
        <w:trPr>
          <w:trHeight w:val="375"/>
        </w:trPr>
        <w:tc>
          <w:tcPr>
            <w:tcW w:w="4270" w:type="dxa"/>
            <w:vMerge/>
            <w:tcBorders>
              <w:top w:val="single" w:sz="4" w:space="0" w:color="auto"/>
              <w:left w:val="single" w:sz="4" w:space="0" w:color="auto"/>
              <w:bottom w:val="single" w:sz="4" w:space="0" w:color="auto"/>
              <w:right w:val="single" w:sz="4" w:space="0" w:color="auto"/>
            </w:tcBorders>
            <w:vAlign w:val="center"/>
            <w:hideMark/>
          </w:tcPr>
          <w:p w:rsidR="00A61AB0" w:rsidRPr="00A61AB0" w:rsidRDefault="00A61AB0" w:rsidP="00A61AB0">
            <w:pPr>
              <w:spacing w:after="0" w:line="240" w:lineRule="auto"/>
              <w:rPr>
                <w:rFonts w:ascii="Times New Roman" w:eastAsia="Times New Roman" w:hAnsi="Times New Roman" w:cs="Times New Roman"/>
                <w:color w:val="000000"/>
                <w:sz w:val="24"/>
                <w:szCs w:val="24"/>
              </w:rPr>
            </w:pPr>
          </w:p>
        </w:tc>
        <w:tc>
          <w:tcPr>
            <w:tcW w:w="1780" w:type="dxa"/>
            <w:tcBorders>
              <w:top w:val="nil"/>
              <w:left w:val="single" w:sz="4" w:space="0" w:color="auto"/>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Всего</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2018</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b/>
                <w:bCs/>
                <w:color w:val="000000"/>
                <w:sz w:val="24"/>
                <w:szCs w:val="24"/>
              </w:rPr>
            </w:pPr>
            <w:r w:rsidRPr="00A61AB0">
              <w:rPr>
                <w:rFonts w:ascii="Times New Roman" w:eastAsia="Times New Roman" w:hAnsi="Times New Roman" w:cs="Times New Roman"/>
                <w:b/>
                <w:bCs/>
                <w:color w:val="000000"/>
                <w:sz w:val="24"/>
                <w:szCs w:val="24"/>
              </w:rPr>
              <w:t>2019</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2020</w:t>
            </w:r>
          </w:p>
        </w:tc>
        <w:tc>
          <w:tcPr>
            <w:tcW w:w="184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2021</w:t>
            </w:r>
          </w:p>
        </w:tc>
        <w:tc>
          <w:tcPr>
            <w:tcW w:w="184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2022</w:t>
            </w:r>
          </w:p>
        </w:tc>
      </w:tr>
      <w:tr w:rsidR="00A61AB0" w:rsidRPr="00A61AB0" w:rsidTr="00A61AB0">
        <w:trPr>
          <w:trHeight w:val="765"/>
        </w:trPr>
        <w:tc>
          <w:tcPr>
            <w:tcW w:w="4270" w:type="dxa"/>
            <w:tcBorders>
              <w:top w:val="single" w:sz="4" w:space="0" w:color="auto"/>
              <w:left w:val="single" w:sz="4" w:space="0" w:color="auto"/>
              <w:bottom w:val="single" w:sz="4" w:space="0" w:color="auto"/>
              <w:right w:val="single" w:sz="4" w:space="0" w:color="auto"/>
            </w:tcBorders>
            <w:shd w:val="clear" w:color="000000" w:fill="FFFFFF"/>
            <w:hideMark/>
          </w:tcPr>
          <w:p w:rsidR="00A61AB0" w:rsidRPr="00A61AB0" w:rsidRDefault="00A61AB0" w:rsidP="00A61AB0">
            <w:pPr>
              <w:spacing w:after="0" w:line="240" w:lineRule="auto"/>
              <w:rPr>
                <w:rFonts w:ascii="Times New Roman" w:eastAsia="Times New Roman" w:hAnsi="Times New Roman" w:cs="Times New Roman"/>
                <w:sz w:val="24"/>
                <w:szCs w:val="24"/>
              </w:rPr>
            </w:pPr>
            <w:r w:rsidRPr="00A61AB0">
              <w:rPr>
                <w:rFonts w:ascii="Times New Roman" w:eastAsia="Times New Roman" w:hAnsi="Times New Roman" w:cs="Times New Roman"/>
                <w:sz w:val="24"/>
                <w:szCs w:val="24"/>
              </w:rPr>
              <w:t xml:space="preserve">Средства бюджета городского округа Электросталь </w:t>
            </w:r>
          </w:p>
        </w:tc>
        <w:tc>
          <w:tcPr>
            <w:tcW w:w="1780" w:type="dxa"/>
            <w:tcBorders>
              <w:top w:val="nil"/>
              <w:left w:val="single" w:sz="4" w:space="0" w:color="auto"/>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1 518 924,30</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441 902,50</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b/>
                <w:bCs/>
                <w:color w:val="000000"/>
                <w:sz w:val="24"/>
                <w:szCs w:val="24"/>
              </w:rPr>
            </w:pPr>
            <w:r w:rsidRPr="00A61AB0">
              <w:rPr>
                <w:rFonts w:ascii="Times New Roman" w:eastAsia="Times New Roman" w:hAnsi="Times New Roman" w:cs="Times New Roman"/>
                <w:b/>
                <w:bCs/>
                <w:color w:val="000000"/>
                <w:sz w:val="24"/>
                <w:szCs w:val="24"/>
              </w:rPr>
              <w:t>427 710,98</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sz w:val="24"/>
                <w:szCs w:val="24"/>
              </w:rPr>
            </w:pPr>
            <w:r w:rsidRPr="00A61AB0">
              <w:rPr>
                <w:rFonts w:ascii="Times New Roman" w:eastAsia="Times New Roman" w:hAnsi="Times New Roman" w:cs="Times New Roman"/>
                <w:sz w:val="24"/>
                <w:szCs w:val="24"/>
              </w:rPr>
              <w:t>316 180,50</w:t>
            </w:r>
          </w:p>
        </w:tc>
        <w:tc>
          <w:tcPr>
            <w:tcW w:w="184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333 130,32</w:t>
            </w:r>
          </w:p>
        </w:tc>
        <w:tc>
          <w:tcPr>
            <w:tcW w:w="184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241 619,26</w:t>
            </w:r>
          </w:p>
        </w:tc>
      </w:tr>
      <w:tr w:rsidR="00A61AB0" w:rsidRPr="00A61AB0" w:rsidTr="00A61AB0">
        <w:trPr>
          <w:trHeight w:val="510"/>
        </w:trPr>
        <w:tc>
          <w:tcPr>
            <w:tcW w:w="4270" w:type="dxa"/>
            <w:tcBorders>
              <w:top w:val="single" w:sz="4" w:space="0" w:color="auto"/>
              <w:left w:val="single" w:sz="4" w:space="0" w:color="auto"/>
              <w:bottom w:val="single" w:sz="4" w:space="0" w:color="auto"/>
              <w:right w:val="single" w:sz="4" w:space="0" w:color="auto"/>
            </w:tcBorders>
            <w:shd w:val="clear" w:color="auto" w:fill="auto"/>
            <w:noWrap/>
            <w:hideMark/>
          </w:tcPr>
          <w:p w:rsidR="00A61AB0" w:rsidRPr="00A61AB0" w:rsidRDefault="00A61AB0" w:rsidP="00A61AB0">
            <w:pPr>
              <w:spacing w:after="0" w:line="240" w:lineRule="auto"/>
              <w:rPr>
                <w:rFonts w:ascii="Times New Roman" w:eastAsia="Times New Roman" w:hAnsi="Times New Roman" w:cs="Times New Roman"/>
                <w:sz w:val="24"/>
                <w:szCs w:val="24"/>
              </w:rPr>
            </w:pPr>
            <w:r w:rsidRPr="00A61AB0">
              <w:rPr>
                <w:rFonts w:ascii="Times New Roman" w:eastAsia="Times New Roman" w:hAnsi="Times New Roman" w:cs="Times New Roman"/>
                <w:sz w:val="24"/>
                <w:szCs w:val="24"/>
              </w:rPr>
              <w:t>Средства бюджета Московской области</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350 766,50</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196 429,96</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b/>
                <w:bCs/>
                <w:color w:val="000000"/>
                <w:sz w:val="24"/>
                <w:szCs w:val="24"/>
              </w:rPr>
            </w:pPr>
            <w:r w:rsidRPr="00A61AB0">
              <w:rPr>
                <w:rFonts w:ascii="Times New Roman" w:eastAsia="Times New Roman" w:hAnsi="Times New Roman" w:cs="Times New Roman"/>
                <w:b/>
                <w:bCs/>
                <w:color w:val="000000"/>
                <w:sz w:val="24"/>
                <w:szCs w:val="24"/>
              </w:rPr>
              <w:t>151 804,54</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sz w:val="24"/>
                <w:szCs w:val="24"/>
              </w:rPr>
            </w:pPr>
            <w:r w:rsidRPr="00A61AB0">
              <w:rPr>
                <w:rFonts w:ascii="Times New Roman" w:eastAsia="Times New Roman" w:hAnsi="Times New Roman" w:cs="Times New Roman"/>
                <w:sz w:val="24"/>
                <w:szCs w:val="24"/>
              </w:rPr>
              <w:t>1 266,00</w:t>
            </w:r>
          </w:p>
        </w:tc>
        <w:tc>
          <w:tcPr>
            <w:tcW w:w="184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1 266,00</w:t>
            </w:r>
          </w:p>
        </w:tc>
        <w:tc>
          <w:tcPr>
            <w:tcW w:w="184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1 266,00</w:t>
            </w:r>
          </w:p>
        </w:tc>
      </w:tr>
      <w:tr w:rsidR="00A61AB0" w:rsidRPr="00A61AB0" w:rsidTr="00A61AB0">
        <w:trPr>
          <w:trHeight w:val="585"/>
        </w:trPr>
        <w:tc>
          <w:tcPr>
            <w:tcW w:w="4270" w:type="dxa"/>
            <w:tcBorders>
              <w:top w:val="single" w:sz="4" w:space="0" w:color="auto"/>
              <w:left w:val="single" w:sz="4" w:space="0" w:color="auto"/>
              <w:bottom w:val="single" w:sz="4" w:space="0" w:color="auto"/>
              <w:right w:val="single" w:sz="4" w:space="0" w:color="auto"/>
            </w:tcBorders>
            <w:shd w:val="clear" w:color="auto" w:fill="auto"/>
            <w:noWrap/>
            <w:hideMark/>
          </w:tcPr>
          <w:p w:rsidR="00A61AB0" w:rsidRPr="00A61AB0" w:rsidRDefault="00A61AB0" w:rsidP="00A61AB0">
            <w:pPr>
              <w:spacing w:after="0" w:line="240" w:lineRule="auto"/>
              <w:rPr>
                <w:rFonts w:ascii="Times New Roman" w:eastAsia="Times New Roman" w:hAnsi="Times New Roman" w:cs="Times New Roman"/>
                <w:sz w:val="24"/>
                <w:szCs w:val="24"/>
              </w:rPr>
            </w:pPr>
            <w:r w:rsidRPr="00A61AB0">
              <w:rPr>
                <w:rFonts w:ascii="Times New Roman" w:eastAsia="Times New Roman" w:hAnsi="Times New Roman" w:cs="Times New Roman"/>
                <w:sz w:val="24"/>
                <w:szCs w:val="24"/>
              </w:rPr>
              <w:t>Средства Федерального бюджета</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68 128,09</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30 628,09</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b/>
                <w:bCs/>
                <w:color w:val="000000"/>
                <w:sz w:val="24"/>
                <w:szCs w:val="24"/>
              </w:rPr>
            </w:pPr>
            <w:r w:rsidRPr="00A61AB0">
              <w:rPr>
                <w:rFonts w:ascii="Times New Roman" w:eastAsia="Times New Roman" w:hAnsi="Times New Roman" w:cs="Times New Roman"/>
                <w:b/>
                <w:bCs/>
                <w:color w:val="000000"/>
                <w:sz w:val="24"/>
                <w:szCs w:val="24"/>
              </w:rPr>
              <w:t>37 500,00</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sz w:val="24"/>
                <w:szCs w:val="24"/>
              </w:rPr>
            </w:pPr>
            <w:r w:rsidRPr="00A61AB0">
              <w:rPr>
                <w:rFonts w:ascii="Times New Roman" w:eastAsia="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0,00</w:t>
            </w:r>
          </w:p>
        </w:tc>
        <w:tc>
          <w:tcPr>
            <w:tcW w:w="184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0,00</w:t>
            </w:r>
          </w:p>
        </w:tc>
      </w:tr>
      <w:tr w:rsidR="00A61AB0" w:rsidRPr="00A61AB0" w:rsidTr="00A61AB0">
        <w:trPr>
          <w:trHeight w:val="660"/>
        </w:trPr>
        <w:tc>
          <w:tcPr>
            <w:tcW w:w="4270" w:type="dxa"/>
            <w:tcBorders>
              <w:top w:val="single" w:sz="4" w:space="0" w:color="auto"/>
              <w:left w:val="single" w:sz="4" w:space="0" w:color="auto"/>
              <w:bottom w:val="single" w:sz="4" w:space="0" w:color="auto"/>
              <w:right w:val="single" w:sz="4" w:space="0" w:color="auto"/>
            </w:tcBorders>
            <w:shd w:val="clear" w:color="000000" w:fill="FFFFFF"/>
            <w:hideMark/>
          </w:tcPr>
          <w:p w:rsidR="00A61AB0" w:rsidRPr="00A61AB0" w:rsidRDefault="00A61AB0" w:rsidP="00A61AB0">
            <w:pPr>
              <w:spacing w:after="0" w:line="240" w:lineRule="auto"/>
              <w:rPr>
                <w:rFonts w:ascii="Times New Roman" w:eastAsia="Times New Roman" w:hAnsi="Times New Roman" w:cs="Times New Roman"/>
                <w:sz w:val="24"/>
                <w:szCs w:val="24"/>
              </w:rPr>
            </w:pPr>
            <w:r w:rsidRPr="00A61AB0">
              <w:rPr>
                <w:rFonts w:ascii="Times New Roman" w:eastAsia="Times New Roman" w:hAnsi="Times New Roman" w:cs="Times New Roman"/>
                <w:sz w:val="24"/>
                <w:szCs w:val="24"/>
              </w:rPr>
              <w:t>Внебюджетные источники</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0,00</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0,00</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b/>
                <w:bCs/>
                <w:color w:val="000000"/>
                <w:sz w:val="24"/>
                <w:szCs w:val="24"/>
              </w:rPr>
            </w:pPr>
            <w:r w:rsidRPr="00A61AB0">
              <w:rPr>
                <w:rFonts w:ascii="Times New Roman" w:eastAsia="Times New Roman" w:hAnsi="Times New Roman" w:cs="Times New Roman"/>
                <w:b/>
                <w:bCs/>
                <w:color w:val="000000"/>
                <w:sz w:val="24"/>
                <w:szCs w:val="24"/>
              </w:rPr>
              <w:t>0,00</w:t>
            </w:r>
          </w:p>
        </w:tc>
        <w:tc>
          <w:tcPr>
            <w:tcW w:w="178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sz w:val="24"/>
                <w:szCs w:val="24"/>
              </w:rPr>
            </w:pPr>
            <w:r w:rsidRPr="00A61AB0">
              <w:rPr>
                <w:rFonts w:ascii="Times New Roman" w:eastAsia="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0,00</w:t>
            </w:r>
          </w:p>
        </w:tc>
        <w:tc>
          <w:tcPr>
            <w:tcW w:w="1840" w:type="dxa"/>
            <w:tcBorders>
              <w:top w:val="nil"/>
              <w:left w:val="nil"/>
              <w:bottom w:val="single" w:sz="4" w:space="0" w:color="auto"/>
              <w:right w:val="single" w:sz="4" w:space="0" w:color="auto"/>
            </w:tcBorders>
            <w:shd w:val="clear" w:color="000000" w:fill="FFFFFF"/>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0,00</w:t>
            </w:r>
          </w:p>
        </w:tc>
      </w:tr>
      <w:tr w:rsidR="00A61AB0" w:rsidRPr="00A61AB0" w:rsidTr="00A61AB0">
        <w:trPr>
          <w:trHeight w:val="555"/>
        </w:trPr>
        <w:tc>
          <w:tcPr>
            <w:tcW w:w="42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1AB0" w:rsidRPr="00A61AB0" w:rsidRDefault="00A61AB0" w:rsidP="00A61AB0">
            <w:pPr>
              <w:spacing w:after="0" w:line="240" w:lineRule="auto"/>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Всего, в том числе по годам:</w:t>
            </w:r>
          </w:p>
        </w:tc>
        <w:tc>
          <w:tcPr>
            <w:tcW w:w="1780" w:type="dxa"/>
            <w:tcBorders>
              <w:top w:val="nil"/>
              <w:left w:val="nil"/>
              <w:bottom w:val="single" w:sz="4" w:space="0" w:color="auto"/>
              <w:right w:val="single" w:sz="4" w:space="0" w:color="auto"/>
            </w:tcBorders>
            <w:shd w:val="clear" w:color="000000" w:fill="FFFFFF"/>
            <w:vAlign w:val="bottom"/>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1 937 818,89</w:t>
            </w:r>
          </w:p>
        </w:tc>
        <w:tc>
          <w:tcPr>
            <w:tcW w:w="1780" w:type="dxa"/>
            <w:tcBorders>
              <w:top w:val="nil"/>
              <w:left w:val="nil"/>
              <w:bottom w:val="single" w:sz="4" w:space="0" w:color="auto"/>
              <w:right w:val="single" w:sz="4" w:space="0" w:color="auto"/>
            </w:tcBorders>
            <w:shd w:val="clear" w:color="000000" w:fill="FFFFFF"/>
            <w:vAlign w:val="bottom"/>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668 960,55</w:t>
            </w:r>
          </w:p>
        </w:tc>
        <w:tc>
          <w:tcPr>
            <w:tcW w:w="1780" w:type="dxa"/>
            <w:tcBorders>
              <w:top w:val="nil"/>
              <w:left w:val="nil"/>
              <w:bottom w:val="single" w:sz="4" w:space="0" w:color="auto"/>
              <w:right w:val="single" w:sz="4" w:space="0" w:color="auto"/>
            </w:tcBorders>
            <w:shd w:val="clear" w:color="000000" w:fill="FFFFFF"/>
            <w:vAlign w:val="bottom"/>
            <w:hideMark/>
          </w:tcPr>
          <w:p w:rsidR="00A61AB0" w:rsidRPr="00A61AB0" w:rsidRDefault="00A61AB0" w:rsidP="00A61AB0">
            <w:pPr>
              <w:spacing w:after="0" w:line="240" w:lineRule="auto"/>
              <w:jc w:val="center"/>
              <w:rPr>
                <w:rFonts w:ascii="Times New Roman" w:eastAsia="Times New Roman" w:hAnsi="Times New Roman" w:cs="Times New Roman"/>
                <w:b/>
                <w:bCs/>
                <w:color w:val="000000"/>
                <w:sz w:val="24"/>
                <w:szCs w:val="24"/>
              </w:rPr>
            </w:pPr>
            <w:r w:rsidRPr="00A61AB0">
              <w:rPr>
                <w:rFonts w:ascii="Times New Roman" w:eastAsia="Times New Roman" w:hAnsi="Times New Roman" w:cs="Times New Roman"/>
                <w:b/>
                <w:bCs/>
                <w:color w:val="000000"/>
                <w:sz w:val="24"/>
                <w:szCs w:val="24"/>
              </w:rPr>
              <w:t>617 015,52</w:t>
            </w:r>
          </w:p>
        </w:tc>
        <w:tc>
          <w:tcPr>
            <w:tcW w:w="1780" w:type="dxa"/>
            <w:tcBorders>
              <w:top w:val="nil"/>
              <w:left w:val="nil"/>
              <w:bottom w:val="single" w:sz="4" w:space="0" w:color="auto"/>
              <w:right w:val="single" w:sz="4" w:space="0" w:color="auto"/>
            </w:tcBorders>
            <w:shd w:val="clear" w:color="000000" w:fill="FFFFFF"/>
            <w:vAlign w:val="bottom"/>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317 446,50</w:t>
            </w:r>
          </w:p>
        </w:tc>
        <w:tc>
          <w:tcPr>
            <w:tcW w:w="1840" w:type="dxa"/>
            <w:tcBorders>
              <w:top w:val="nil"/>
              <w:left w:val="nil"/>
              <w:bottom w:val="single" w:sz="4" w:space="0" w:color="auto"/>
              <w:right w:val="single" w:sz="4" w:space="0" w:color="auto"/>
            </w:tcBorders>
            <w:shd w:val="clear" w:color="000000" w:fill="FFFFFF"/>
            <w:vAlign w:val="bottom"/>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334 396,32</w:t>
            </w:r>
          </w:p>
        </w:tc>
        <w:tc>
          <w:tcPr>
            <w:tcW w:w="1840" w:type="dxa"/>
            <w:tcBorders>
              <w:top w:val="nil"/>
              <w:left w:val="nil"/>
              <w:bottom w:val="single" w:sz="4" w:space="0" w:color="auto"/>
              <w:right w:val="single" w:sz="4" w:space="0" w:color="auto"/>
            </w:tcBorders>
            <w:shd w:val="clear" w:color="000000" w:fill="FFFFFF"/>
            <w:vAlign w:val="bottom"/>
            <w:hideMark/>
          </w:tcPr>
          <w:p w:rsidR="00A61AB0" w:rsidRPr="00A61AB0" w:rsidRDefault="00A61AB0" w:rsidP="00A61AB0">
            <w:pPr>
              <w:spacing w:after="0" w:line="240" w:lineRule="auto"/>
              <w:jc w:val="center"/>
              <w:rPr>
                <w:rFonts w:ascii="Times New Roman" w:eastAsia="Times New Roman" w:hAnsi="Times New Roman" w:cs="Times New Roman"/>
                <w:color w:val="000000"/>
                <w:sz w:val="24"/>
                <w:szCs w:val="24"/>
              </w:rPr>
            </w:pPr>
            <w:r w:rsidRPr="00A61AB0">
              <w:rPr>
                <w:rFonts w:ascii="Times New Roman" w:eastAsia="Times New Roman" w:hAnsi="Times New Roman" w:cs="Times New Roman"/>
                <w:color w:val="000000"/>
                <w:sz w:val="24"/>
                <w:szCs w:val="24"/>
              </w:rPr>
              <w:t>242 885,26</w:t>
            </w:r>
          </w:p>
        </w:tc>
      </w:tr>
    </w:tbl>
    <w:p w:rsidR="00007A84" w:rsidRDefault="00007A84" w:rsidP="00B82CF9">
      <w:pPr>
        <w:tabs>
          <w:tab w:val="left" w:pos="0"/>
        </w:tabs>
        <w:rPr>
          <w:rFonts w:ascii="Times New Roman" w:hAnsi="Times New Roman" w:cs="Times New Roman"/>
          <w:b/>
          <w:sz w:val="24"/>
          <w:szCs w:val="24"/>
        </w:rPr>
      </w:pPr>
    </w:p>
    <w:p w:rsidR="00855DF9" w:rsidRPr="00855DF9" w:rsidRDefault="00855DF9" w:rsidP="00855DF9">
      <w:pPr>
        <w:tabs>
          <w:tab w:val="left" w:pos="0"/>
        </w:tabs>
        <w:ind w:firstLine="709"/>
        <w:rPr>
          <w:rFonts w:ascii="Times New Roman" w:hAnsi="Times New Roman" w:cs="Times New Roman"/>
          <w:b/>
          <w:sz w:val="24"/>
          <w:szCs w:val="24"/>
        </w:rPr>
      </w:pPr>
      <w:r w:rsidRPr="00855DF9">
        <w:rPr>
          <w:rFonts w:ascii="Times New Roman" w:hAnsi="Times New Roman" w:cs="Times New Roman"/>
          <w:b/>
          <w:sz w:val="24"/>
          <w:szCs w:val="24"/>
        </w:rPr>
        <w:lastRenderedPageBreak/>
        <w:t>2 Общая характеристика сферы реализации муниципальной программы</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 xml:space="preserve">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муниципального образования. </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 Важнейшей задачей органов местного самоуправления городского округа Электросталь Московской области является формирование и обеспечение комфортной и благоприятной среды, для проживания населения, в том числе благоустройство и надлежащее содержание дворовых территорий.</w:t>
      </w:r>
    </w:p>
    <w:p w:rsidR="00855DF9" w:rsidRPr="00855DF9" w:rsidRDefault="00855DF9" w:rsidP="003536AB">
      <w:pPr>
        <w:tabs>
          <w:tab w:val="left" w:pos="709"/>
        </w:tabs>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 xml:space="preserve">В течение последних лет благоустройству территории городского округа Электросталь уделяется большое внимание, его развитие – одно из приоритетных направлений в работе муниципалитета. Во исполнение Федерального закона от 06.10.2003 №131-ФЗ «Об общих принципах организации местного самоуправления в Российской Федерации» (с последующими изменениями и дополнениями), Закона Московской области от 30.12.2014 №191/2014-ОЗ «О благоустройстве в Московской области» в целях повышения уровня благоустройства территории общего пользования разрабатывается и утверждается комплексный план о проведении работ по благоустройству территории городского округа Электросталь Московской области. </w:t>
      </w:r>
    </w:p>
    <w:p w:rsidR="00855DF9" w:rsidRPr="00855DF9" w:rsidRDefault="00855DF9" w:rsidP="003536AB">
      <w:pPr>
        <w:tabs>
          <w:tab w:val="left" w:pos="709"/>
        </w:tabs>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rsidR="00855DF9" w:rsidRPr="00855DF9" w:rsidRDefault="00855DF9" w:rsidP="003536AB">
      <w:pPr>
        <w:tabs>
          <w:tab w:val="left" w:pos="709"/>
        </w:tabs>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(в соответствии с распоряжением </w:t>
      </w:r>
      <w:r w:rsidRPr="00855DF9">
        <w:rPr>
          <w:rFonts w:ascii="Times New Roman" w:hAnsi="Times New Roman" w:cs="Times New Roman"/>
          <w:sz w:val="24"/>
          <w:szCs w:val="24"/>
        </w:rPr>
        <w:lastRenderedPageBreak/>
        <w:t xml:space="preserve">Министерства жилищно-коммунального хозяйства Московской области от 16.04.2015 №35-РВ «Об утверждении Правил благоустройства территории городского округа Электросталь Московской области»). </w:t>
      </w:r>
    </w:p>
    <w:p w:rsidR="00855DF9" w:rsidRPr="00855DF9" w:rsidRDefault="00855DF9" w:rsidP="003536AB">
      <w:pPr>
        <w:tabs>
          <w:tab w:val="left" w:pos="709"/>
        </w:tabs>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на безвозмездной основе.</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Для городского округа велико значение зелёных насаждений. Прежде всего, зелёные насаждения входят составной частью в природный комплекс городского округа и участвуют в оздоровлении городской среды, регулируя тепловой режим, снижая скорость ветра, очищая и увлажняя воздух, снижая уровень зашумлённости территорий. Зелёные насаждения являются наилучшей средой для формирования рекреационных элементов жилой застройки, в том числе площадок для отдыха взрослых и детей, детских игровых и спортивных площадок. Кроме того, зелёные насаждения являются прекрасным средством обогащения ландшафта территории жилой застройки и мест массового посещения гражданами городского округа, что является немаловажным фактором в эстетическом оформлении и восприятии территорий городского округа. Поэтому сохранность зелёных насаждений, правильный и своевременный уход является неотъемлемым требованием по их содержанию.</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Содержание зелёных насаждений будет, в основном, происходит за счёт средств бюджета городского округа, средств граждан, оплачиваемых ими в счёт платы за жилое помещение в части работ по уходу за зелёными насаждениями на земельных участках, входящих в состав общего имущества в многоквартирных домах, и средств юридических лиц, затрачиваемых ими на содержание земельных участков, в том числе находящихся на них зелёных насаждений.</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 xml:space="preserve">В границах городского округа расположены четыре водоема: «Южный», «Лазурный», «Западный» и «Юбилейный», содержание «Южного» и «Лазурного» осуществляется за счет средств бюджета городского округа, а «Юбилейный» и «Западный» содержатся за счет средств частных инвесторов, которыми заключены инвестиционные договора с целью создания многофункциональных зон отдыха на водоемах. Три водоёма из 4-х предназначены для купания: Южный, Юбилейный, Западный. Водоем Лазурный – для отдыха. Водоёмы, предназначенные для купания в летний период, оборудуются спасательной станцией, медицинским постом, службой охраны и связью. Содержание территорий водоемов должно </w:t>
      </w:r>
    </w:p>
    <w:p w:rsidR="00855DF9" w:rsidRPr="00855DF9" w:rsidRDefault="00855DF9" w:rsidP="003536AB">
      <w:pPr>
        <w:spacing w:after="0"/>
        <w:jc w:val="both"/>
        <w:rPr>
          <w:rFonts w:ascii="Times New Roman" w:hAnsi="Times New Roman" w:cs="Times New Roman"/>
          <w:sz w:val="24"/>
          <w:szCs w:val="24"/>
        </w:rPr>
      </w:pPr>
      <w:r w:rsidRPr="00855DF9">
        <w:rPr>
          <w:rFonts w:ascii="Times New Roman" w:hAnsi="Times New Roman" w:cs="Times New Roman"/>
          <w:sz w:val="24"/>
          <w:szCs w:val="24"/>
        </w:rPr>
        <w:t xml:space="preserve">осуществляться в соответствии с требования нормативно правовых актов и санитарных норм, и правил содержания водоемов, обеспечивающих безопасные условия отдыха граждан в летний период, что требует соответственного финансирования. </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 xml:space="preserve">Уличное освещение городского округа включает в себя линии наружного освещения, архитектурную подсветку отдельных зданий и сооружений, освещение парков и скверов, наружные светильники, расположенные на фасадах многоквартирных домов, а также </w:t>
      </w:r>
      <w:r w:rsidRPr="00855DF9">
        <w:rPr>
          <w:rFonts w:ascii="Times New Roman" w:hAnsi="Times New Roman" w:cs="Times New Roman"/>
          <w:sz w:val="24"/>
          <w:szCs w:val="24"/>
        </w:rPr>
        <w:lastRenderedPageBreak/>
        <w:t>праздничную иллюминацию. Улицы города в вечернее и ночное время освещаются линиями наружного освещения протяженностью более 145 километров.</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нормативной освещённости улиц городского округа Электросталь, что определённым образом влияет на обеспечение безопасности населения. </w:t>
      </w:r>
      <w:r w:rsidRPr="00855DF9">
        <w:rPr>
          <w:rFonts w:ascii="Times New Roman" w:eastAsia="Calibri" w:hAnsi="Times New Roman" w:cs="Times New Roman"/>
          <w:sz w:val="24"/>
          <w:szCs w:val="24"/>
        </w:rPr>
        <w:t xml:space="preserve">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большим   сроком службы и высокой световой отдачей источники света, а также замена сетей уличного освещения на самонесущий изолированный провод. Предлагаемые мероприятия </w:t>
      </w:r>
      <w:r w:rsidRPr="00855DF9">
        <w:rPr>
          <w:rFonts w:ascii="Times New Roman" w:hAnsi="Times New Roman" w:cs="Times New Roman"/>
          <w:sz w:val="24"/>
          <w:szCs w:val="24"/>
        </w:rPr>
        <w:t xml:space="preserve">по текущему содержанию, техническому обслуживанию и эксплуатации объектов наружного освещения, </w:t>
      </w:r>
      <w:r w:rsidRPr="00855DF9">
        <w:rPr>
          <w:rFonts w:ascii="Times New Roman" w:eastAsia="Calibri" w:hAnsi="Times New Roman" w:cs="Times New Roman"/>
          <w:sz w:val="24"/>
          <w:szCs w:val="24"/>
        </w:rPr>
        <w:t>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Ремонт, реконструкция, содержание имеющихся и создание новых объектов благоустройства является ключевой задачей Администрации городского округа Электросталь. Без реализации неотложных мер по повышению уровня благоустройства территории городского округа невозможно добиться существенного повышения имеющегося потенциала города и эффективного обслуживания населения, обеспечить в полной мере безопасные и комфортные условия для проживания и охрану окружающей среды.</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Установка современных детских площадок является важным направлением в работе муниципалитета. В настоящее время установка современных детских площадок производится за счет средств частных инвесторов, за счет средств, выделяемых на эти цели из областного бюджета, бюджета городского округа. Места установки детских игровых площадок выбираются с особой тщательностью, с участием представительного органа местного самоуправления и желания инвестора, учитывая всю объективную необходимость установки детской игровой площадки в выбранном месте.</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Жилищный фонд представлен в основном многоквартирными домами, общее количество которых составляет 1010 общей площадью 3344,9 тыс. кв. метров. Индивидуальные домовладения представлены 431 жилыми домами общей площадью 37,7 тыс. кв. метров.</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 xml:space="preserve">Серьезную тревогу вызывают эксплуатационные характеристики многоквартирных домов послевоенной постройки и постройки первых массовых серий. По нормам эксплуатации они подлежали модернизации или реконструкции еще в восьмидесятые годы прошлого столетия, однако такие работы практически не проводились. Преимущественно проводился выборочный капитальный ремонт отдельных конструктивных элементов и внутренних инженерных систем многоквартирных домов. В результате состояние домов из года в год ухудшалось. Вместе с тем, несмотря на постоянно изменяющееся законодательство в сфере содержания и ремонта многоквартирных домов, и смену собственников жилых и нежилых помещений в многоквартирных домах, Администрацией городского округа принимались все возможные меры по ремонту общего имущества собственников помещений в многоквартирных домах, в том числе и по оказанию финансовой поддержки собственникам помещений по проведению капитального ремонта общего имущества в многоквартирных домах. </w:t>
      </w:r>
      <w:r w:rsidRPr="00855DF9">
        <w:rPr>
          <w:rFonts w:ascii="Times New Roman" w:hAnsi="Times New Roman" w:cs="Times New Roman"/>
          <w:sz w:val="24"/>
          <w:szCs w:val="24"/>
        </w:rPr>
        <w:lastRenderedPageBreak/>
        <w:t>Данная задача решалась путём направления средств бюджета городского округа на условиях конкурентности при отборе многоквартирных домов, включаемых в перечень работ по капитальному ремонту, для чего были разработаны муниципальные правовые акты, регулирующие данный порядок. Несмотря на предпринимаемые меры, активность собственников помещений в решении вопросов проведения капитального ремонта общего имущества в многоквартирных домах оставалась и остаётся низкой. Боязнь брать на себя ответственность за управление многоквартирными домами, незнание положений действующего законодательства в жилищной сфере способствовало большому количеству обращений граждан в Администрацию городского округа с просьбой провести капитальный ремонт в многоквартирном доме или заставить управляющую организацию провести капитальный ремонт, хотя собственниками помещений подобного решения на общем собрании не принималось.</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 xml:space="preserve">Федеральным законом от 25.12.2012 № 271-ФЗ в </w:t>
      </w:r>
      <w:r w:rsidRPr="00855DF9">
        <w:rPr>
          <w:rFonts w:ascii="Times New Roman" w:hAnsi="Times New Roman" w:cs="Times New Roman"/>
          <w:noProof/>
          <w:sz w:val="24"/>
          <w:szCs w:val="24"/>
        </w:rPr>
        <w:t>Жилищный кодекс Российской Федерации внесены изменения, которые изменили существующий порядок внесения средств на капитальный ремонт общего имущества собственников помещений в многоквартирном доме и их капитализацию, а также порядок проведения капитального ремонта.</w:t>
      </w:r>
      <w:r w:rsidRPr="00855DF9">
        <w:rPr>
          <w:rFonts w:ascii="Times New Roman" w:hAnsi="Times New Roman" w:cs="Times New Roman"/>
          <w:sz w:val="24"/>
          <w:szCs w:val="24"/>
        </w:rPr>
        <w:t xml:space="preserve">Новая система проведения капитального ремонта общего имущества в многоквартирных домах исходит из сложившейся ситуации, когда собственники помещений в многоквартирных домах, в своей основной массе, заняли безынициативную позицию в отношении проведения капитального ремонта, ожидая внешней помощи со стороны государства, органов местного самоуправления и управляющих организаций. Поэтому 01.07.2013 года постановлением Московской областной Думы был принят закон Московской области №66/2013-ОЗ «Об организации проведения капитального ремонта общего имущества в многоквартирных домах, расположенных на территории Московской области»,  в соответствии с которым постановлением Правительства Московской области от 27.12.2013 № 1188/58 была утверждена региональная программа Московской области «Проведение капитального ремонта общего имущества в многоквартирных домах, расположенных на территории Московской области, на 2014-2038 годы». </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 xml:space="preserve">Администрация городского округа, как один из собственников помещений в многоквартирных домах, должна в полной мере исполнить свои обязательства по участию в региональной системе капитального ремонта, определённые федеральным и региональным законодательством.  </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Несмотря на уменьшение муниципального жилищного фонда, он, как и любая недвижимость требует постоянного обслуживания и содержания в пределах нормативных требований.</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 xml:space="preserve">Ежегодно Администрацией городского округа решаются задачи содержания жилых помещений муниципального жилищного фонда. Прежде всего, помещения муниципального жилищного фонда не должны пустовать, а своевременно предоставляться гражданам в случае их освобождения.  </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Свою задачу в сфере содержания муниципального жилищного фонда на территории городского округа в период реализации программы Администрация городского округа видит в совершенствовании дальнейшей деятельности по созданию условий для эффективного управления многоквартирными домами, для чего:</w:t>
      </w:r>
    </w:p>
    <w:p w:rsidR="00855DF9" w:rsidRPr="00855DF9" w:rsidRDefault="00855DF9" w:rsidP="003536AB">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обеспечивает равные условия для деятельности управляющих организаций независимо от организационно-правовых форм;</w:t>
      </w:r>
    </w:p>
    <w:p w:rsidR="00855DF9" w:rsidRPr="00855DF9" w:rsidRDefault="00855DF9" w:rsidP="003536AB">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lastRenderedPageBreak/>
        <w:t>предоставляет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855DF9" w:rsidRPr="00855DF9" w:rsidRDefault="00855DF9" w:rsidP="003536AB">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855DF9" w:rsidRPr="00855DF9" w:rsidRDefault="00855DF9" w:rsidP="003536AB">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проводит мероприятия по замене газоиспользующего оборудования внутри помещений муниципального жилищного фонда.</w:t>
      </w:r>
    </w:p>
    <w:p w:rsidR="00855DF9" w:rsidRDefault="00855DF9" w:rsidP="003536AB">
      <w:pPr>
        <w:tabs>
          <w:tab w:val="left" w:pos="709"/>
        </w:tabs>
        <w:spacing w:after="0"/>
        <w:ind w:left="360" w:firstLine="491"/>
        <w:jc w:val="both"/>
        <w:rPr>
          <w:rFonts w:ascii="Times New Roman" w:hAnsi="Times New Roman" w:cs="Times New Roman"/>
          <w:sz w:val="24"/>
          <w:szCs w:val="24"/>
          <w:shd w:val="clear" w:color="auto" w:fill="FFFFFF"/>
        </w:rPr>
      </w:pPr>
      <w:r w:rsidRPr="00855DF9">
        <w:rPr>
          <w:rFonts w:ascii="Times New Roman" w:hAnsi="Times New Roman" w:cs="Times New Roman"/>
          <w:sz w:val="24"/>
          <w:szCs w:val="24"/>
          <w:shd w:val="clear" w:color="auto" w:fill="FFFFFF"/>
        </w:rPr>
        <w:t>В настоящее время требования к качественной и комфортной городской среде значительно выросли. Жители городов все больше внимания обращают на социальную инфраструктуру, так как это та часть городской среды, которая постоянно доступна для населения и является местом коммуникации, совместного проведения досуга. Модернизация городской среды задает новую планку качества мероприятиям, проводимым по ее благоустройству, способствует грамотному планированию при обустройстве общественных пространств. Системная работа с реализацией одного-двух проектов в год создает устойчивый эффект стабильного улучшения города.</w:t>
      </w:r>
    </w:p>
    <w:p w:rsidR="003536AB" w:rsidRPr="00CB0B2D" w:rsidRDefault="003536AB" w:rsidP="003536AB">
      <w:pPr>
        <w:tabs>
          <w:tab w:val="left" w:pos="709"/>
        </w:tabs>
        <w:spacing w:after="0"/>
        <w:ind w:left="360" w:firstLine="491"/>
        <w:jc w:val="both"/>
        <w:rPr>
          <w:rFonts w:ascii="Times New Roman" w:hAnsi="Times New Roman" w:cs="Times New Roman"/>
          <w:sz w:val="24"/>
          <w:szCs w:val="24"/>
        </w:rPr>
      </w:pPr>
    </w:p>
    <w:p w:rsidR="00855DF9" w:rsidRPr="00855DF9" w:rsidRDefault="00855DF9" w:rsidP="00855DF9">
      <w:pPr>
        <w:ind w:firstLine="709"/>
        <w:rPr>
          <w:rFonts w:ascii="Times New Roman" w:hAnsi="Times New Roman" w:cs="Times New Roman"/>
          <w:b/>
          <w:sz w:val="24"/>
          <w:szCs w:val="24"/>
        </w:rPr>
      </w:pPr>
      <w:r w:rsidRPr="00855DF9">
        <w:rPr>
          <w:rFonts w:ascii="Times New Roman" w:hAnsi="Times New Roman" w:cs="Times New Roman"/>
          <w:b/>
          <w:sz w:val="24"/>
          <w:szCs w:val="24"/>
        </w:rPr>
        <w:t>3 Прогноз развития жилищно-коммунального хозяйства городского округа в ходе реализации муниципальной программы</w:t>
      </w:r>
    </w:p>
    <w:p w:rsidR="00855DF9" w:rsidRPr="00855DF9" w:rsidRDefault="00855DF9" w:rsidP="00855DF9">
      <w:pPr>
        <w:autoSpaceDE w:val="0"/>
        <w:autoSpaceDN w:val="0"/>
        <w:adjustRightInd w:val="0"/>
        <w:jc w:val="both"/>
        <w:rPr>
          <w:rFonts w:ascii="Times New Roman" w:hAnsi="Times New Roman" w:cs="Times New Roman"/>
          <w:sz w:val="24"/>
          <w:szCs w:val="24"/>
        </w:rPr>
      </w:pPr>
      <w:r w:rsidRPr="00855DF9">
        <w:rPr>
          <w:rFonts w:ascii="Times New Roman" w:hAnsi="Times New Roman" w:cs="Times New Roman"/>
          <w:sz w:val="24"/>
          <w:szCs w:val="24"/>
        </w:rPr>
        <w:t>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населения.</w:t>
      </w:r>
    </w:p>
    <w:p w:rsidR="00855DF9" w:rsidRPr="00855DF9" w:rsidRDefault="00855DF9" w:rsidP="00855DF9">
      <w:pPr>
        <w:ind w:firstLine="709"/>
        <w:jc w:val="both"/>
        <w:rPr>
          <w:rFonts w:ascii="Times New Roman" w:hAnsi="Times New Roman" w:cs="Times New Roman"/>
          <w:b/>
          <w:sz w:val="24"/>
          <w:szCs w:val="24"/>
        </w:rPr>
      </w:pPr>
      <w:r w:rsidRPr="00855DF9">
        <w:rPr>
          <w:rFonts w:ascii="Times New Roman" w:hAnsi="Times New Roman" w:cs="Times New Roman"/>
          <w:b/>
          <w:sz w:val="24"/>
          <w:szCs w:val="24"/>
        </w:rPr>
        <w:t>4Перечень по</w:t>
      </w:r>
      <w:r>
        <w:rPr>
          <w:rFonts w:ascii="Times New Roman" w:hAnsi="Times New Roman" w:cs="Times New Roman"/>
          <w:b/>
          <w:sz w:val="24"/>
          <w:szCs w:val="24"/>
        </w:rPr>
        <w:t>дпрограмм и краткое их описание</w:t>
      </w:r>
    </w:p>
    <w:p w:rsidR="00855DF9" w:rsidRPr="00855DF9" w:rsidRDefault="00855DF9" w:rsidP="003536AB">
      <w:pPr>
        <w:widowControl w:val="0"/>
        <w:autoSpaceDE w:val="0"/>
        <w:autoSpaceDN w:val="0"/>
        <w:adjustRightInd w:val="0"/>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Программа включает в себя три подпрограммы:</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4.1 Подпрограмма №1. «Комфортная городская среда» (приложение № 1)</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4.2 Подпрограмма № 2. «Благоустройство территории городского округа» (приложение № 2)</w:t>
      </w:r>
    </w:p>
    <w:p w:rsidR="00855DF9" w:rsidRPr="00855DF9" w:rsidRDefault="00855DF9" w:rsidP="003536AB">
      <w:pPr>
        <w:spacing w:after="0"/>
        <w:ind w:left="709"/>
        <w:jc w:val="both"/>
        <w:rPr>
          <w:rFonts w:ascii="Times New Roman" w:hAnsi="Times New Roman" w:cs="Times New Roman"/>
          <w:sz w:val="24"/>
          <w:szCs w:val="24"/>
        </w:rPr>
      </w:pPr>
      <w:r w:rsidRPr="00855DF9">
        <w:rPr>
          <w:rFonts w:ascii="Times New Roman" w:hAnsi="Times New Roman" w:cs="Times New Roman"/>
          <w:sz w:val="24"/>
          <w:szCs w:val="24"/>
        </w:rPr>
        <w:t>4.3 Подпрограмма № 3 «Создание условий для обеспечения комфортного проживания жителей многоквартирных домов городского округа Электросталь Московской области» (приложение № 3)</w:t>
      </w:r>
    </w:p>
    <w:p w:rsidR="00855DF9" w:rsidRPr="00855DF9" w:rsidRDefault="00855DF9" w:rsidP="003536AB">
      <w:pPr>
        <w:spacing w:after="0"/>
        <w:ind w:left="709"/>
        <w:jc w:val="both"/>
        <w:rPr>
          <w:rFonts w:ascii="Times New Roman" w:hAnsi="Times New Roman" w:cs="Times New Roman"/>
          <w:sz w:val="24"/>
          <w:szCs w:val="24"/>
        </w:rPr>
      </w:pPr>
      <w:r w:rsidRPr="00855DF9">
        <w:rPr>
          <w:rFonts w:ascii="Times New Roman" w:hAnsi="Times New Roman" w:cs="Times New Roman"/>
          <w:sz w:val="24"/>
          <w:szCs w:val="24"/>
        </w:rPr>
        <w:t>4.4 Подпрограмма № 4. «Обеспечивающая программа» (приложение № 4).</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Подпрограммы являются взаимонезависимыми - выполнение мероприятий одной подпрограммы не зависит от выполнения мероприятий другой подпрограммы.</w:t>
      </w:r>
    </w:p>
    <w:p w:rsidR="00855DF9" w:rsidRPr="00855DF9" w:rsidRDefault="00855DF9" w:rsidP="003536AB">
      <w:pPr>
        <w:spacing w:after="0"/>
        <w:ind w:firstLine="709"/>
        <w:jc w:val="both"/>
        <w:rPr>
          <w:rFonts w:ascii="Times New Roman" w:hAnsi="Times New Roman" w:cs="Times New Roman"/>
          <w:i/>
          <w:sz w:val="24"/>
          <w:szCs w:val="24"/>
        </w:rPr>
      </w:pPr>
      <w:r w:rsidRPr="00855DF9">
        <w:rPr>
          <w:rFonts w:ascii="Times New Roman" w:hAnsi="Times New Roman" w:cs="Times New Roman"/>
          <w:sz w:val="24"/>
          <w:szCs w:val="24"/>
        </w:rPr>
        <w:t>Подпрограммы будут реализованы в установленной сфере деятельности управляющих и обслуживающих организаций</w:t>
      </w:r>
      <w:r w:rsidRPr="00855DF9">
        <w:rPr>
          <w:rFonts w:ascii="Times New Roman" w:hAnsi="Times New Roman" w:cs="Times New Roman"/>
          <w:i/>
          <w:sz w:val="24"/>
          <w:szCs w:val="24"/>
        </w:rPr>
        <w:t>.</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Последовательность решения задач и выполнения мероприятий подпрограмм определяется - главными распорядителями бюджетных средств городского округа.</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Подпрограмма «Комфортная городская среда» предусматривает решение задач по обеспечению:</w:t>
      </w:r>
    </w:p>
    <w:p w:rsidR="00855DF9" w:rsidRPr="00855DF9" w:rsidRDefault="00855DF9" w:rsidP="003536AB">
      <w:pPr>
        <w:numPr>
          <w:ilvl w:val="0"/>
          <w:numId w:val="3"/>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lastRenderedPageBreak/>
        <w:t>содержания территорий общего пользования, определяющий внешний облик городского округа (в том числе обустройстве контейнерных площадок вдоль дорог и СНТ);</w:t>
      </w:r>
    </w:p>
    <w:p w:rsidR="00855DF9" w:rsidRPr="00855DF9" w:rsidRDefault="00855DF9" w:rsidP="003536AB">
      <w:pPr>
        <w:numPr>
          <w:ilvl w:val="0"/>
          <w:numId w:val="3"/>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 xml:space="preserve"> комплексному благоустройству дворовых территорий (ежегодно не менее 10% от общего количества дворов);</w:t>
      </w:r>
    </w:p>
    <w:p w:rsidR="00855DF9" w:rsidRPr="00855DF9" w:rsidRDefault="00855DF9" w:rsidP="003536AB">
      <w:pPr>
        <w:numPr>
          <w:ilvl w:val="0"/>
          <w:numId w:val="3"/>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установки детских игровых площадок;</w:t>
      </w:r>
    </w:p>
    <w:p w:rsidR="00855DF9" w:rsidRPr="00855DF9" w:rsidRDefault="00855DF9" w:rsidP="003536AB">
      <w:pPr>
        <w:numPr>
          <w:ilvl w:val="0"/>
          <w:numId w:val="3"/>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содержания и ухода за зелёными насаждениями, расположенными на территории городского округа;</w:t>
      </w:r>
    </w:p>
    <w:p w:rsidR="00855DF9" w:rsidRPr="00855DF9" w:rsidRDefault="00855DF9" w:rsidP="003536AB">
      <w:pPr>
        <w:numPr>
          <w:ilvl w:val="0"/>
          <w:numId w:val="3"/>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содержания мест массового отдыха населения городского округа;</w:t>
      </w:r>
    </w:p>
    <w:p w:rsidR="00855DF9" w:rsidRPr="00855DF9" w:rsidRDefault="00855DF9" w:rsidP="003536AB">
      <w:pPr>
        <w:numPr>
          <w:ilvl w:val="0"/>
          <w:numId w:val="3"/>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защиты населения от воздействия безнадзорных животных, направлению их в приюты для передержки и стерилизации;</w:t>
      </w:r>
    </w:p>
    <w:p w:rsidR="00855DF9" w:rsidRPr="00855DF9" w:rsidRDefault="00855DF9" w:rsidP="003536AB">
      <w:pPr>
        <w:numPr>
          <w:ilvl w:val="0"/>
          <w:numId w:val="3"/>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обновления и увеличения парка техники для нужд благоустройства.</w:t>
      </w:r>
    </w:p>
    <w:p w:rsidR="00855DF9" w:rsidRPr="00855DF9" w:rsidRDefault="00855DF9" w:rsidP="003536AB">
      <w:pPr>
        <w:spacing w:after="0"/>
        <w:ind w:firstLine="567"/>
        <w:jc w:val="both"/>
        <w:rPr>
          <w:rFonts w:ascii="Times New Roman" w:hAnsi="Times New Roman" w:cs="Times New Roman"/>
          <w:sz w:val="24"/>
          <w:szCs w:val="24"/>
        </w:rPr>
      </w:pPr>
      <w:r w:rsidRPr="00855DF9">
        <w:rPr>
          <w:rFonts w:ascii="Times New Roman" w:hAnsi="Times New Roman" w:cs="Times New Roman"/>
          <w:sz w:val="24"/>
          <w:szCs w:val="24"/>
        </w:rPr>
        <w:t>Подпрограмма «Благоустройство территории городского округа» предусматривает решение задач по обеспечению:</w:t>
      </w:r>
    </w:p>
    <w:p w:rsidR="00855DF9" w:rsidRPr="00855DF9" w:rsidRDefault="00855DF9" w:rsidP="003536AB">
      <w:pPr>
        <w:numPr>
          <w:ilvl w:val="0"/>
          <w:numId w:val="7"/>
        </w:numPr>
        <w:spacing w:after="0" w:line="240" w:lineRule="auto"/>
        <w:ind w:hanging="1003"/>
        <w:jc w:val="both"/>
        <w:rPr>
          <w:rFonts w:ascii="Times New Roman" w:hAnsi="Times New Roman" w:cs="Times New Roman"/>
          <w:sz w:val="24"/>
          <w:szCs w:val="24"/>
        </w:rPr>
      </w:pPr>
      <w:r w:rsidRPr="00855DF9">
        <w:rPr>
          <w:rFonts w:ascii="Times New Roman" w:hAnsi="Times New Roman" w:cs="Times New Roman"/>
          <w:sz w:val="24"/>
          <w:szCs w:val="24"/>
        </w:rPr>
        <w:t>эксплуатации и ремонта линий наружного освещения, платы за потреблённую электроэнергию;</w:t>
      </w:r>
    </w:p>
    <w:p w:rsidR="00855DF9" w:rsidRPr="00855DF9" w:rsidRDefault="00855DF9" w:rsidP="003536AB">
      <w:pPr>
        <w:numPr>
          <w:ilvl w:val="0"/>
          <w:numId w:val="7"/>
        </w:numPr>
        <w:spacing w:after="0" w:line="240" w:lineRule="auto"/>
        <w:ind w:hanging="1003"/>
        <w:jc w:val="both"/>
        <w:rPr>
          <w:rFonts w:ascii="Times New Roman" w:hAnsi="Times New Roman" w:cs="Times New Roman"/>
          <w:sz w:val="24"/>
          <w:szCs w:val="24"/>
        </w:rPr>
      </w:pPr>
      <w:r w:rsidRPr="00855DF9">
        <w:rPr>
          <w:rFonts w:ascii="Times New Roman" w:hAnsi="Times New Roman" w:cs="Times New Roman"/>
          <w:sz w:val="24"/>
          <w:szCs w:val="24"/>
        </w:rPr>
        <w:t>строительства новых сетей наружного освещения на территории городского округа;</w:t>
      </w:r>
    </w:p>
    <w:p w:rsidR="00855DF9" w:rsidRPr="00855DF9" w:rsidRDefault="00855DF9" w:rsidP="003536AB">
      <w:pPr>
        <w:numPr>
          <w:ilvl w:val="0"/>
          <w:numId w:val="7"/>
        </w:numPr>
        <w:spacing w:after="0" w:line="240" w:lineRule="auto"/>
        <w:ind w:hanging="1003"/>
        <w:jc w:val="both"/>
        <w:rPr>
          <w:rFonts w:ascii="Times New Roman" w:hAnsi="Times New Roman" w:cs="Times New Roman"/>
          <w:sz w:val="24"/>
          <w:szCs w:val="24"/>
        </w:rPr>
      </w:pPr>
      <w:r w:rsidRPr="00855DF9">
        <w:rPr>
          <w:rFonts w:ascii="Times New Roman" w:hAnsi="Times New Roman" w:cs="Times New Roman"/>
          <w:sz w:val="24"/>
          <w:szCs w:val="24"/>
        </w:rPr>
        <w:t>устройства электросетевого хозяйства, систем наружного освещения в рамках реализации проекта "Светлый город";</w:t>
      </w:r>
    </w:p>
    <w:p w:rsidR="00855DF9" w:rsidRPr="00855DF9" w:rsidRDefault="00855DF9" w:rsidP="003536AB">
      <w:pPr>
        <w:numPr>
          <w:ilvl w:val="0"/>
          <w:numId w:val="7"/>
        </w:numPr>
        <w:spacing w:after="0" w:line="240" w:lineRule="auto"/>
        <w:ind w:hanging="1003"/>
        <w:jc w:val="both"/>
        <w:rPr>
          <w:rFonts w:ascii="Times New Roman" w:hAnsi="Times New Roman" w:cs="Times New Roman"/>
          <w:sz w:val="24"/>
          <w:szCs w:val="24"/>
        </w:rPr>
      </w:pPr>
      <w:r w:rsidRPr="00855DF9">
        <w:rPr>
          <w:rFonts w:ascii="Times New Roman" w:hAnsi="Times New Roman" w:cs="Times New Roman"/>
          <w:sz w:val="24"/>
          <w:szCs w:val="24"/>
        </w:rPr>
        <w:t>устройства и капитального ремонт архитектурно-художественной подсветки в рамках проекта "Светлый город</w:t>
      </w:r>
      <w:r>
        <w:rPr>
          <w:rFonts w:ascii="Times New Roman" w:hAnsi="Times New Roman" w:cs="Times New Roman"/>
          <w:sz w:val="24"/>
          <w:szCs w:val="24"/>
        </w:rPr>
        <w:t>.</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Подпрограмма «Создание условий для обеспечения комфортного проживания жителей многоквартирных домов городского округа Электросталь Московской области» предусматривает решение задач по обеспечению:</w:t>
      </w:r>
    </w:p>
    <w:p w:rsidR="00855DF9" w:rsidRPr="00855DF9" w:rsidRDefault="00855DF9" w:rsidP="003536AB">
      <w:pPr>
        <w:numPr>
          <w:ilvl w:val="0"/>
          <w:numId w:val="2"/>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повышения инициативы собственников помещений в решении вопросов проведения капитального ремонта общего имущества в многоквартирных домах;</w:t>
      </w:r>
    </w:p>
    <w:p w:rsidR="00855DF9" w:rsidRPr="00855DF9" w:rsidRDefault="00855DF9" w:rsidP="003536AB">
      <w:pPr>
        <w:numPr>
          <w:ilvl w:val="0"/>
          <w:numId w:val="2"/>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комплексного устранения неисправностей изношенных конструктивных элементов и инженерных систем многоквартирных домов, восстановления или замены их на более долговечные и экономичные;</w:t>
      </w:r>
    </w:p>
    <w:p w:rsidR="00855DF9" w:rsidRPr="00855DF9" w:rsidRDefault="00855DF9" w:rsidP="003536AB">
      <w:pPr>
        <w:numPr>
          <w:ilvl w:val="0"/>
          <w:numId w:val="2"/>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реализации новых механизмов финансирования капитального ремонта общего имущества в многоквартирных домах, расположенных на территории городского округа.</w:t>
      </w:r>
    </w:p>
    <w:p w:rsidR="00855DF9" w:rsidRPr="00855DF9" w:rsidRDefault="00855DF9" w:rsidP="003536AB">
      <w:pPr>
        <w:numPr>
          <w:ilvl w:val="0"/>
          <w:numId w:val="2"/>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ремонта муниципального жилищного фонда;</w:t>
      </w:r>
    </w:p>
    <w:p w:rsidR="00855DF9" w:rsidRPr="00855DF9" w:rsidRDefault="00855DF9" w:rsidP="003536AB">
      <w:pPr>
        <w:numPr>
          <w:ilvl w:val="0"/>
          <w:numId w:val="2"/>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замена газоиспользующего оборудования;</w:t>
      </w:r>
    </w:p>
    <w:p w:rsidR="00855DF9" w:rsidRPr="00855DF9" w:rsidRDefault="00855DF9" w:rsidP="003536AB">
      <w:pPr>
        <w:numPr>
          <w:ilvl w:val="0"/>
          <w:numId w:val="2"/>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установка индивидуальных приборов учета потребления коммунальных услуг (ИПУ);</w:t>
      </w:r>
    </w:p>
    <w:p w:rsidR="00855DF9" w:rsidRPr="00855DF9" w:rsidRDefault="00855DF9" w:rsidP="003536AB">
      <w:pPr>
        <w:numPr>
          <w:ilvl w:val="0"/>
          <w:numId w:val="2"/>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обеспечение безбарьерной среды (пандусы).</w:t>
      </w:r>
    </w:p>
    <w:p w:rsidR="00855DF9" w:rsidRPr="00855DF9" w:rsidRDefault="00855DF9" w:rsidP="003536AB">
      <w:pPr>
        <w:spacing w:after="0"/>
        <w:ind w:left="720"/>
        <w:jc w:val="both"/>
        <w:rPr>
          <w:rFonts w:ascii="Times New Roman" w:hAnsi="Times New Roman" w:cs="Times New Roman"/>
          <w:sz w:val="24"/>
          <w:szCs w:val="24"/>
        </w:rPr>
      </w:pPr>
      <w:r w:rsidRPr="00855DF9">
        <w:rPr>
          <w:rFonts w:ascii="Times New Roman" w:hAnsi="Times New Roman" w:cs="Times New Roman"/>
          <w:sz w:val="24"/>
          <w:szCs w:val="24"/>
        </w:rPr>
        <w:t>Подпрограмма «Обеспечивающая подпрограмма» предусматривает решение задач по обеспечению:</w:t>
      </w:r>
    </w:p>
    <w:p w:rsidR="00855DF9" w:rsidRDefault="00855DF9" w:rsidP="003536AB">
      <w:pPr>
        <w:spacing w:after="0"/>
        <w:ind w:left="720"/>
        <w:jc w:val="both"/>
        <w:rPr>
          <w:rFonts w:ascii="Times New Roman" w:hAnsi="Times New Roman" w:cs="Times New Roman"/>
          <w:sz w:val="24"/>
          <w:szCs w:val="24"/>
        </w:rPr>
      </w:pPr>
      <w:r w:rsidRPr="00855DF9">
        <w:rPr>
          <w:rFonts w:ascii="Times New Roman" w:hAnsi="Times New Roman" w:cs="Times New Roman"/>
          <w:sz w:val="24"/>
          <w:szCs w:val="24"/>
        </w:rPr>
        <w:t>- финансовому и материально-техническому обеспечению деятельности Комитета по строительству, дорожной деятельности и благоустройства, и подведомственных ему учреждений МБУ «Благоустройство», МКУ «Строительство, благоустройство и дорожное хозяйство</w:t>
      </w:r>
      <w:r>
        <w:rPr>
          <w:rFonts w:ascii="Times New Roman" w:hAnsi="Times New Roman" w:cs="Times New Roman"/>
          <w:sz w:val="24"/>
          <w:szCs w:val="24"/>
        </w:rPr>
        <w:t>»</w:t>
      </w:r>
    </w:p>
    <w:p w:rsidR="00A61AB0" w:rsidRPr="00855DF9" w:rsidRDefault="00A61AB0" w:rsidP="003536AB">
      <w:pPr>
        <w:spacing w:after="0"/>
        <w:ind w:left="720"/>
        <w:jc w:val="both"/>
        <w:rPr>
          <w:rFonts w:ascii="Times New Roman" w:hAnsi="Times New Roman" w:cs="Times New Roman"/>
          <w:sz w:val="24"/>
          <w:szCs w:val="24"/>
        </w:rPr>
      </w:pPr>
    </w:p>
    <w:p w:rsidR="00855DF9" w:rsidRPr="00855DF9" w:rsidRDefault="00855DF9" w:rsidP="003536AB">
      <w:pPr>
        <w:tabs>
          <w:tab w:val="left" w:pos="1155"/>
        </w:tabs>
        <w:spacing w:after="0"/>
        <w:ind w:left="360" w:firstLine="207"/>
        <w:rPr>
          <w:rFonts w:ascii="Times New Roman" w:hAnsi="Times New Roman" w:cs="Times New Roman"/>
          <w:sz w:val="24"/>
          <w:szCs w:val="24"/>
        </w:rPr>
      </w:pPr>
      <w:r w:rsidRPr="00855DF9">
        <w:rPr>
          <w:rFonts w:ascii="Times New Roman" w:hAnsi="Times New Roman" w:cs="Times New Roman"/>
          <w:b/>
          <w:sz w:val="24"/>
          <w:szCs w:val="24"/>
        </w:rPr>
        <w:t>5 Обобщённая характеристика основных мероприятий муниципальной программы с обоснованием необходимости их осуществлении</w:t>
      </w:r>
      <w:r>
        <w:rPr>
          <w:rFonts w:ascii="Times New Roman" w:hAnsi="Times New Roman" w:cs="Times New Roman"/>
          <w:b/>
          <w:sz w:val="24"/>
          <w:szCs w:val="24"/>
        </w:rPr>
        <w:t>.</w:t>
      </w:r>
    </w:p>
    <w:p w:rsidR="00855DF9" w:rsidRDefault="00855DF9" w:rsidP="003536AB">
      <w:pPr>
        <w:spacing w:after="0"/>
        <w:ind w:left="720"/>
        <w:jc w:val="both"/>
        <w:rPr>
          <w:rFonts w:ascii="Times New Roman" w:hAnsi="Times New Roman" w:cs="Times New Roman"/>
          <w:sz w:val="24"/>
          <w:szCs w:val="24"/>
        </w:rPr>
      </w:pPr>
      <w:r w:rsidRPr="00855DF9">
        <w:rPr>
          <w:rFonts w:ascii="Times New Roman" w:hAnsi="Times New Roman" w:cs="Times New Roman"/>
          <w:sz w:val="24"/>
          <w:szCs w:val="24"/>
        </w:rPr>
        <w:lastRenderedPageBreak/>
        <w:t>В ходе реализации муниципальной программы выполняются мероприятия, указанные в приложениях 1,2,3,4 к настоящей Муниципальной программе.</w:t>
      </w:r>
    </w:p>
    <w:p w:rsidR="00A61AB0" w:rsidRPr="00855DF9" w:rsidRDefault="00A61AB0" w:rsidP="003536AB">
      <w:pPr>
        <w:spacing w:after="0"/>
        <w:ind w:left="720"/>
        <w:jc w:val="both"/>
        <w:rPr>
          <w:rFonts w:ascii="Times New Roman" w:hAnsi="Times New Roman" w:cs="Times New Roman"/>
          <w:sz w:val="24"/>
          <w:szCs w:val="24"/>
        </w:rPr>
      </w:pPr>
    </w:p>
    <w:p w:rsidR="00855DF9" w:rsidRPr="00855DF9" w:rsidRDefault="00855DF9" w:rsidP="00855DF9">
      <w:pPr>
        <w:ind w:firstLine="709"/>
        <w:rPr>
          <w:rFonts w:ascii="Times New Roman" w:hAnsi="Times New Roman" w:cs="Times New Roman"/>
          <w:b/>
          <w:sz w:val="24"/>
          <w:szCs w:val="24"/>
        </w:rPr>
      </w:pPr>
      <w:r w:rsidRPr="00855DF9">
        <w:rPr>
          <w:rFonts w:ascii="Times New Roman" w:hAnsi="Times New Roman" w:cs="Times New Roman"/>
          <w:b/>
          <w:sz w:val="24"/>
          <w:szCs w:val="24"/>
        </w:rPr>
        <w:t>6 Перечень приоритетных проектов, реализуемых в рамках муниципальной программы, с описанием целей и механизмов реализации</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 xml:space="preserve">Основными целями Программы являются:                                                </w:t>
      </w:r>
    </w:p>
    <w:p w:rsidR="00855DF9" w:rsidRPr="00855DF9" w:rsidRDefault="00855DF9" w:rsidP="003536AB">
      <w:pPr>
        <w:autoSpaceDE w:val="0"/>
        <w:autoSpaceDN w:val="0"/>
        <w:adjustRightInd w:val="0"/>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В сфере содержания муниципального жилищного фонда на территории городского округа в период реализации Программы -  совершенствовании дальнейшей деятельности по созданию условий для эффективного управления многоквартирными домами, для чего:</w:t>
      </w:r>
    </w:p>
    <w:p w:rsidR="00855DF9" w:rsidRPr="00855DF9" w:rsidRDefault="00855DF9" w:rsidP="003536AB">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обеспечивает равные условия для деятельности управляющих организаций независимо от организационно-правовых форм;</w:t>
      </w:r>
    </w:p>
    <w:p w:rsidR="00855DF9" w:rsidRPr="00855DF9" w:rsidRDefault="00855DF9" w:rsidP="003536AB">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предоставляет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855DF9" w:rsidRPr="00855DF9" w:rsidRDefault="00855DF9" w:rsidP="003536AB">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Для решения задачи дальнейшего развития механизмов эффективного управления многоквартирными домами в период реализации Программы необходимо оказывать административное содействие:</w:t>
      </w:r>
    </w:p>
    <w:p w:rsidR="00855DF9" w:rsidRPr="00855DF9" w:rsidRDefault="00855DF9" w:rsidP="003536AB">
      <w:pPr>
        <w:numPr>
          <w:ilvl w:val="0"/>
          <w:numId w:val="5"/>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созданию условий для развития конкурентного бизнеса в сфере управления    многоквартирными домами;</w:t>
      </w:r>
    </w:p>
    <w:p w:rsidR="00855DF9" w:rsidRPr="00855DF9" w:rsidRDefault="00855DF9" w:rsidP="003536AB">
      <w:pPr>
        <w:numPr>
          <w:ilvl w:val="0"/>
          <w:numId w:val="5"/>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развитию инициативы собственников помещений в решении вопросов управления, содержания и ремонта общего имущества в многоквартирном доме, путем проведения агитационной и информационной работы среди населения и содействие организации обучения лиц, желающих осуществлять управление многоквартирными домами;</w:t>
      </w:r>
    </w:p>
    <w:p w:rsidR="00855DF9" w:rsidRPr="00855DF9" w:rsidRDefault="00855DF9" w:rsidP="003536AB">
      <w:pPr>
        <w:numPr>
          <w:ilvl w:val="0"/>
          <w:numId w:val="5"/>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способствовать распространению такого способа управления многоквартирными домами собственниками помещений, как товарищество собственников жилья;</w:t>
      </w:r>
    </w:p>
    <w:p w:rsidR="00855DF9" w:rsidRPr="00855DF9" w:rsidRDefault="00855DF9" w:rsidP="003536AB">
      <w:pPr>
        <w:numPr>
          <w:ilvl w:val="0"/>
          <w:numId w:val="5"/>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обеспечению равных условий для деятельности управляющих организаций независимо от организационно-правовых форм;</w:t>
      </w:r>
    </w:p>
    <w:p w:rsidR="00855DF9" w:rsidRPr="00855DF9" w:rsidRDefault="00855DF9" w:rsidP="003536AB">
      <w:pPr>
        <w:numPr>
          <w:ilvl w:val="0"/>
          <w:numId w:val="5"/>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предоставлению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бюджетных средств на капитальный ремонт многоквартирных домов;</w:t>
      </w:r>
    </w:p>
    <w:p w:rsidR="00855DF9" w:rsidRPr="00855DF9" w:rsidRDefault="00855DF9" w:rsidP="003536AB">
      <w:pPr>
        <w:numPr>
          <w:ilvl w:val="0"/>
          <w:numId w:val="5"/>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повышению уровня квалификации лиц, осуществляющих управление многоквартирными домами;</w:t>
      </w:r>
    </w:p>
    <w:p w:rsidR="00855DF9" w:rsidRPr="00855DF9" w:rsidRDefault="00855DF9" w:rsidP="003536AB">
      <w:pPr>
        <w:numPr>
          <w:ilvl w:val="0"/>
          <w:numId w:val="5"/>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отработка механизмов осуществления муниципального жилищного контроля;</w:t>
      </w:r>
    </w:p>
    <w:p w:rsidR="00855DF9" w:rsidRPr="00855DF9" w:rsidRDefault="00855DF9" w:rsidP="003536AB">
      <w:pPr>
        <w:numPr>
          <w:ilvl w:val="0"/>
          <w:numId w:val="5"/>
        </w:numPr>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развитию приборного учета в многоквартирных домах и внедрению других механизмов ресурсосбережения в многоквартирных домах.</w:t>
      </w:r>
    </w:p>
    <w:p w:rsidR="00855DF9" w:rsidRPr="00855DF9" w:rsidRDefault="00855DF9" w:rsidP="003536AB">
      <w:pPr>
        <w:widowControl w:val="0"/>
        <w:autoSpaceDE w:val="0"/>
        <w:autoSpaceDN w:val="0"/>
        <w:adjustRightInd w:val="0"/>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 xml:space="preserve">В сфере благоустройства территории городского округа в период реализации Программы в целях обеспечения на нормативном уровне содержания территорий общего пользования, определяющих внешний облик городского округа, содержания и ухода за зелеными насаждениями, расположенными на территориях общего пользования городского округа, содержания мест массового отдыха населения </w:t>
      </w:r>
      <w:r w:rsidRPr="00855DF9">
        <w:rPr>
          <w:rFonts w:ascii="Times New Roman" w:hAnsi="Times New Roman" w:cs="Times New Roman"/>
          <w:sz w:val="24"/>
          <w:szCs w:val="24"/>
        </w:rPr>
        <w:lastRenderedPageBreak/>
        <w:t>городского округа, освещения территории городского округа планируется решение следующих задач:</w:t>
      </w:r>
    </w:p>
    <w:p w:rsidR="00855DF9" w:rsidRPr="00855DF9" w:rsidRDefault="00855DF9" w:rsidP="003536AB">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Содержание территорий общего пользования, определяющих внешний облик городского округа, предусматривает решение задач по обеспечению чистоты и порядка территорий общего пользования посредством уборки территорий с установленной цикличностью и периодичностью в соответствии с требованиями нормативов, после зимнего периода, ликвидация навалов мусора и несанкционированных свалок, организация сбора и вывоза мусора с последующей его утилизацией. Выполнение санитарно-эпидемиологических мероприятий. Установка информационных щитов и стендов на придомовых территориях и на подъездах многоквартирных домов. Обустройство территорий городского округа современными игровыми комплексами и универсальными спортивными площадками.</w:t>
      </w:r>
    </w:p>
    <w:p w:rsidR="00855DF9" w:rsidRPr="00855DF9" w:rsidRDefault="00855DF9" w:rsidP="003536AB">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Содержание и уход за зелеными насаждениями, расположенными на территориях общего пользования городского округа, предусматривает решение задач по вырубке деревьев, санитарной и омолаживающей обрезке, обрезке кустарников, посадке деревьев, кустарников, посадке и уходу за цветниками, уходу за газонами, покосу травы.</w:t>
      </w:r>
    </w:p>
    <w:p w:rsidR="00855DF9" w:rsidRPr="00855DF9" w:rsidRDefault="00855DF9" w:rsidP="003536AB">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 xml:space="preserve">Содержание мест массового отдыха населения городского округа предусматривает решение задач по содержанию парков, скверов, пешеходных зон, водоемов. Обеспечение безопасных условий для отдыха. Соблюдение санитарно-экологических мероприятий. </w:t>
      </w:r>
    </w:p>
    <w:p w:rsidR="00855DF9" w:rsidRPr="00855DF9" w:rsidRDefault="00855DF9" w:rsidP="003536AB">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Освещение территории городского округа Электросталь Московской области предусматривает решение задач по содержанию, ремонту и реконструкции линий наружного освещения и затраты за израсходованную электроэнергию.</w:t>
      </w:r>
    </w:p>
    <w:p w:rsidR="00855DF9" w:rsidRDefault="00855DF9" w:rsidP="003536AB">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855DF9">
        <w:rPr>
          <w:rFonts w:ascii="Times New Roman" w:hAnsi="Times New Roman" w:cs="Times New Roman"/>
          <w:sz w:val="24"/>
          <w:szCs w:val="24"/>
        </w:rPr>
        <w:t>Обновление и увеличение парка коммунальной техники предусматривает решение задач по повышению уровня готовности к работе коммунальной техники для нужд внешнего благоустройства городского округа.</w:t>
      </w:r>
    </w:p>
    <w:p w:rsidR="00855DF9" w:rsidRPr="00855DF9" w:rsidRDefault="00855DF9" w:rsidP="003536AB">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p>
    <w:p w:rsidR="00C30377" w:rsidRDefault="00C30377" w:rsidP="003536AB">
      <w:pPr>
        <w:tabs>
          <w:tab w:val="left" w:pos="1845"/>
        </w:tabs>
        <w:spacing w:after="0"/>
        <w:ind w:firstLine="709"/>
        <w:rPr>
          <w:rFonts w:ascii="Times New Roman" w:hAnsi="Times New Roman" w:cs="Times New Roman"/>
          <w:b/>
          <w:sz w:val="24"/>
          <w:szCs w:val="24"/>
        </w:rPr>
      </w:pPr>
    </w:p>
    <w:p w:rsidR="00855DF9" w:rsidRPr="00855DF9" w:rsidRDefault="00855DF9" w:rsidP="003536AB">
      <w:pPr>
        <w:tabs>
          <w:tab w:val="left" w:pos="1845"/>
        </w:tabs>
        <w:spacing w:after="0"/>
        <w:ind w:firstLine="709"/>
        <w:rPr>
          <w:rFonts w:ascii="Times New Roman" w:hAnsi="Times New Roman" w:cs="Times New Roman"/>
          <w:b/>
          <w:sz w:val="24"/>
          <w:szCs w:val="24"/>
        </w:rPr>
      </w:pPr>
      <w:r w:rsidRPr="00855DF9">
        <w:rPr>
          <w:rFonts w:ascii="Times New Roman" w:hAnsi="Times New Roman" w:cs="Times New Roman"/>
          <w:b/>
          <w:sz w:val="24"/>
          <w:szCs w:val="24"/>
        </w:rPr>
        <w:t>7 Планируемые результаты реализации Муниципальной программы</w:t>
      </w:r>
    </w:p>
    <w:p w:rsidR="00855DF9" w:rsidRPr="00855DF9" w:rsidRDefault="00855DF9" w:rsidP="003536AB">
      <w:pPr>
        <w:tabs>
          <w:tab w:val="left" w:pos="709"/>
        </w:tabs>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 xml:space="preserve">7.1 В результате реализации мероприятий Муниципальной программы предусматривается достижение результатов, указанных в приложении №5 к настоящей Муниципальной программе. </w:t>
      </w:r>
    </w:p>
    <w:p w:rsidR="00855DF9" w:rsidRPr="00855DF9" w:rsidRDefault="00855DF9" w:rsidP="003536AB">
      <w:pPr>
        <w:tabs>
          <w:tab w:val="left" w:pos="709"/>
        </w:tabs>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7.2 Результаты реализации Муниципальной программы могут изменяться в результате объективных причин, возникающих в ходе её выполнения.</w:t>
      </w:r>
    </w:p>
    <w:p w:rsidR="00855DF9" w:rsidRDefault="00855DF9" w:rsidP="003536AB">
      <w:pPr>
        <w:tabs>
          <w:tab w:val="left" w:pos="709"/>
        </w:tabs>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7.3 Актуализации Муниципальной программы проводится по мере необходимости¸ но не реже одного раза в год в период её реализации.</w:t>
      </w:r>
      <w:r w:rsidRPr="00855DF9">
        <w:rPr>
          <w:rFonts w:ascii="Times New Roman" w:hAnsi="Times New Roman" w:cs="Times New Roman"/>
          <w:sz w:val="24"/>
          <w:szCs w:val="24"/>
        </w:rPr>
        <w:tab/>
      </w:r>
    </w:p>
    <w:p w:rsidR="00A61AB0" w:rsidRPr="00A54EC3" w:rsidRDefault="00A61AB0" w:rsidP="003536AB">
      <w:pPr>
        <w:tabs>
          <w:tab w:val="left" w:pos="709"/>
        </w:tabs>
        <w:spacing w:after="0"/>
        <w:ind w:firstLine="709"/>
        <w:jc w:val="both"/>
        <w:rPr>
          <w:rFonts w:ascii="Times New Roman" w:hAnsi="Times New Roman" w:cs="Times New Roman"/>
          <w:sz w:val="24"/>
          <w:szCs w:val="24"/>
        </w:rPr>
      </w:pPr>
    </w:p>
    <w:p w:rsidR="00A61AB0" w:rsidRPr="00855DF9" w:rsidRDefault="00855DF9" w:rsidP="00A61AB0">
      <w:pPr>
        <w:spacing w:after="0"/>
        <w:ind w:firstLine="567"/>
        <w:rPr>
          <w:rFonts w:ascii="Times New Roman" w:hAnsi="Times New Roman" w:cs="Times New Roman"/>
          <w:b/>
          <w:sz w:val="24"/>
          <w:szCs w:val="24"/>
        </w:rPr>
      </w:pPr>
      <w:r w:rsidRPr="00855DF9">
        <w:rPr>
          <w:rFonts w:ascii="Times New Roman" w:hAnsi="Times New Roman" w:cs="Times New Roman"/>
          <w:b/>
          <w:sz w:val="24"/>
          <w:szCs w:val="24"/>
        </w:rPr>
        <w:t>8 Методика расчёта значений показателей эффективности реализации Муниципальной программы</w:t>
      </w:r>
    </w:p>
    <w:p w:rsidR="00855DF9" w:rsidRPr="00855DF9" w:rsidRDefault="00855DF9" w:rsidP="003536AB">
      <w:pPr>
        <w:spacing w:after="0"/>
        <w:ind w:firstLine="709"/>
        <w:jc w:val="both"/>
        <w:rPr>
          <w:rFonts w:ascii="Times New Roman" w:hAnsi="Times New Roman" w:cs="Times New Roman"/>
          <w:sz w:val="24"/>
          <w:szCs w:val="24"/>
        </w:rPr>
      </w:pPr>
      <w:r w:rsidRPr="00855DF9">
        <w:rPr>
          <w:rFonts w:ascii="Times New Roman" w:hAnsi="Times New Roman" w:cs="Times New Roman"/>
          <w:sz w:val="24"/>
          <w:szCs w:val="24"/>
        </w:rPr>
        <w:t>8.1 Сбор необходимых данных для расчёта значений показателей эффективности реализации Муниципальной программы осуществляется Комитетом по строительству, дорожной деятельности и благоустройству в ходе реализации мероприятий Муниципальной программы.</w:t>
      </w:r>
    </w:p>
    <w:p w:rsidR="00A54EC3" w:rsidRPr="00931B87" w:rsidRDefault="00855DF9" w:rsidP="003536AB">
      <w:pPr>
        <w:spacing w:after="0"/>
        <w:ind w:firstLine="709"/>
        <w:jc w:val="both"/>
        <w:rPr>
          <w:sz w:val="24"/>
          <w:szCs w:val="24"/>
        </w:rPr>
      </w:pPr>
      <w:r w:rsidRPr="00855DF9">
        <w:rPr>
          <w:rFonts w:ascii="Times New Roman" w:hAnsi="Times New Roman" w:cs="Times New Roman"/>
          <w:sz w:val="24"/>
          <w:szCs w:val="24"/>
        </w:rPr>
        <w:lastRenderedPageBreak/>
        <w:t xml:space="preserve">8.2 Расчёт значений показателей эффективности реализации Муниципальной программы осуществляется в соответствии с таблицей </w:t>
      </w:r>
      <w:r w:rsidRPr="00931B87">
        <w:rPr>
          <w:sz w:val="24"/>
          <w:szCs w:val="24"/>
        </w:rPr>
        <w:t>№ 1.</w:t>
      </w:r>
    </w:p>
    <w:p w:rsidR="00855DF9" w:rsidRPr="000B2345" w:rsidRDefault="00855DF9" w:rsidP="000B2345">
      <w:pPr>
        <w:jc w:val="right"/>
        <w:rPr>
          <w:rFonts w:ascii="Times New Roman" w:hAnsi="Times New Roman" w:cs="Times New Roman"/>
          <w:sz w:val="24"/>
          <w:szCs w:val="24"/>
        </w:rPr>
      </w:pPr>
      <w:r w:rsidRPr="00855DF9">
        <w:rPr>
          <w:rFonts w:ascii="Times New Roman" w:hAnsi="Times New Roman" w:cs="Times New Roman"/>
          <w:sz w:val="24"/>
          <w:szCs w:val="24"/>
        </w:rPr>
        <w:t>Таблица № 1</w:t>
      </w:r>
    </w:p>
    <w:tbl>
      <w:tblP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5041"/>
        <w:gridCol w:w="49"/>
        <w:gridCol w:w="1276"/>
        <w:gridCol w:w="1559"/>
        <w:gridCol w:w="6521"/>
      </w:tblGrid>
      <w:tr w:rsidR="00855DF9" w:rsidRPr="00A61AB0" w:rsidTr="000B2345">
        <w:trPr>
          <w:trHeight w:val="505"/>
          <w:tblHeader/>
        </w:trPr>
        <w:tc>
          <w:tcPr>
            <w:tcW w:w="608"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 п/п</w:t>
            </w:r>
          </w:p>
        </w:tc>
        <w:tc>
          <w:tcPr>
            <w:tcW w:w="5041"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Наименование показателей эффективности реализации Муниципальной программы</w:t>
            </w:r>
          </w:p>
        </w:tc>
        <w:tc>
          <w:tcPr>
            <w:tcW w:w="1325" w:type="dxa"/>
            <w:gridSpan w:val="2"/>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Размерность показателя</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Периодичность</w:t>
            </w:r>
          </w:p>
        </w:tc>
        <w:tc>
          <w:tcPr>
            <w:tcW w:w="6521"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Методика расчета значений показателя</w:t>
            </w:r>
          </w:p>
        </w:tc>
      </w:tr>
      <w:tr w:rsidR="00855DF9" w:rsidRPr="00A61AB0" w:rsidTr="000B2345">
        <w:trPr>
          <w:trHeight w:val="280"/>
        </w:trPr>
        <w:tc>
          <w:tcPr>
            <w:tcW w:w="15054" w:type="dxa"/>
            <w:gridSpan w:val="6"/>
            <w:shd w:val="clear" w:color="auto" w:fill="auto"/>
            <w:tcMar>
              <w:left w:w="28" w:type="dxa"/>
              <w:right w:w="28" w:type="dxa"/>
            </w:tcMar>
          </w:tcPr>
          <w:p w:rsidR="00855DF9" w:rsidRPr="00A61AB0" w:rsidRDefault="00855DF9" w:rsidP="00855DF9">
            <w:pPr>
              <w:jc w:val="center"/>
              <w:rPr>
                <w:rFonts w:ascii="Times New Roman" w:hAnsi="Times New Roman" w:cs="Times New Roman"/>
                <w:b/>
                <w:color w:val="000000"/>
              </w:rPr>
            </w:pPr>
            <w:r w:rsidRPr="00A61AB0">
              <w:rPr>
                <w:rFonts w:ascii="Times New Roman" w:hAnsi="Times New Roman" w:cs="Times New Roman"/>
                <w:b/>
                <w:color w:val="000000"/>
              </w:rPr>
              <w:t>Подпрограмма 1 "Комфортная городская среда"</w:t>
            </w:r>
          </w:p>
        </w:tc>
      </w:tr>
      <w:tr w:rsidR="00855DF9" w:rsidRPr="00A61AB0" w:rsidTr="000B2345">
        <w:trPr>
          <w:trHeight w:val="1062"/>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1.1</w:t>
            </w:r>
          </w:p>
        </w:tc>
        <w:tc>
          <w:tcPr>
            <w:tcW w:w="5090" w:type="dxa"/>
            <w:gridSpan w:val="2"/>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rPr>
              <w:t>Количество благоустроенных общественных территорий (пространств) (в разрезе видов территорий), в том числе: -зоны отдыха; пешеходные зоны; набережные; -скверы; -площади</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p>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шт.</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p>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квартал</w:t>
            </w:r>
          </w:p>
        </w:tc>
        <w:tc>
          <w:tcPr>
            <w:tcW w:w="6521" w:type="dxa"/>
            <w:shd w:val="clear" w:color="auto" w:fill="auto"/>
            <w:tcMar>
              <w:left w:w="28" w:type="dxa"/>
              <w:right w:w="28" w:type="dxa"/>
            </w:tcMar>
          </w:tcPr>
          <w:p w:rsidR="00855DF9" w:rsidRPr="00A61AB0" w:rsidRDefault="00855DF9" w:rsidP="00855DF9">
            <w:pPr>
              <w:pStyle w:val="ConsPlusNormal"/>
              <w:jc w:val="both"/>
              <w:rPr>
                <w:rFonts w:ascii="Times New Roman" w:hAnsi="Times New Roman" w:cs="Times New Roman"/>
                <w:color w:val="000000"/>
                <w:sz w:val="22"/>
                <w:szCs w:val="22"/>
              </w:rPr>
            </w:pPr>
            <w:r w:rsidRPr="00A61AB0">
              <w:rPr>
                <w:rFonts w:ascii="Times New Roman" w:hAnsi="Times New Roman" w:cs="Times New Roman"/>
                <w:color w:val="000000"/>
                <w:sz w:val="22"/>
                <w:szCs w:val="22"/>
              </w:rPr>
              <w:t xml:space="preserve">Плановое значение показателя определяется в соответствии с адресным перечнями объектов благоустройства (утверждается на основании планов по благоустройству) </w:t>
            </w:r>
          </w:p>
        </w:tc>
      </w:tr>
      <w:tr w:rsidR="00855DF9" w:rsidRPr="00A61AB0" w:rsidTr="000B2345">
        <w:trPr>
          <w:trHeight w:val="685"/>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1.2</w:t>
            </w:r>
          </w:p>
        </w:tc>
        <w:tc>
          <w:tcPr>
            <w:tcW w:w="5090" w:type="dxa"/>
            <w:gridSpan w:val="2"/>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rPr>
              <w:t>Количество установленных детских игровых площадок</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p>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шт.</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p>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квартал</w:t>
            </w:r>
          </w:p>
        </w:tc>
        <w:tc>
          <w:tcPr>
            <w:tcW w:w="6521" w:type="dxa"/>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color w:val="000000"/>
              </w:rPr>
              <w:t xml:space="preserve"> Плановые значения устанавливаются в соответствии с перечнем, сформированными с жителями.</w:t>
            </w:r>
          </w:p>
        </w:tc>
      </w:tr>
      <w:tr w:rsidR="00855DF9" w:rsidRPr="00A61AB0" w:rsidTr="000B2345">
        <w:trPr>
          <w:trHeight w:val="543"/>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1.3</w:t>
            </w:r>
          </w:p>
        </w:tc>
        <w:tc>
          <w:tcPr>
            <w:tcW w:w="5090" w:type="dxa"/>
            <w:gridSpan w:val="2"/>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rPr>
              <w:t>Обеспеченность обустроенными дворовыми территориями</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p>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%/шт.</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p>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квартал</w:t>
            </w:r>
          </w:p>
        </w:tc>
        <w:tc>
          <w:tcPr>
            <w:tcW w:w="6521" w:type="dxa"/>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color w:val="000000"/>
              </w:rPr>
              <w:t>Плановые значения определяются в относительном и в абсолютном выражении. Кол-во дворовых территорий утверждается в конце года, предшествующего году реализации. С учетом развития территории по итогам планов по благоустройству с объединениями граждан.</w:t>
            </w:r>
          </w:p>
        </w:tc>
      </w:tr>
      <w:tr w:rsidR="00855DF9" w:rsidRPr="00A61AB0" w:rsidTr="000B2345">
        <w:trPr>
          <w:trHeight w:val="850"/>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1.4</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rPr>
              <w:t> Количество разработанных концепций благоустройства общественных территорий</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p>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шт.</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p>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квартал</w:t>
            </w:r>
          </w:p>
        </w:tc>
        <w:tc>
          <w:tcPr>
            <w:tcW w:w="6521" w:type="dxa"/>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color w:val="000000"/>
              </w:rPr>
              <w:t>На основании предложений и обращений физических и юридических лиц и согласования с общественностью в пределах выделенного финансирования. На основании планов по благоустройству.</w:t>
            </w:r>
          </w:p>
        </w:tc>
      </w:tr>
      <w:tr w:rsidR="00855DF9" w:rsidRPr="00A61AB0" w:rsidTr="000B2345">
        <w:trPr>
          <w:trHeight w:val="936"/>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1.5</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rPr>
              <w:t> Увеличение площади асфальтового покрытия дворовых территорий</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p>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Кв. м</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p>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квартал</w:t>
            </w:r>
          </w:p>
        </w:tc>
        <w:tc>
          <w:tcPr>
            <w:tcW w:w="6521" w:type="dxa"/>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color w:val="000000"/>
              </w:rPr>
              <w:t>Площадь асфальтового покрытия дворовых территорий определена по результатам мониторинга технического состояния дворовых территорий проведенного и полученного за последние 5 лет и в пределах выделенного финансирования.</w:t>
            </w:r>
          </w:p>
        </w:tc>
      </w:tr>
      <w:tr w:rsidR="00855DF9" w:rsidRPr="00A61AB0" w:rsidTr="000B2345">
        <w:trPr>
          <w:trHeight w:val="659"/>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lastRenderedPageBreak/>
              <w:t>1.6</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rPr>
            </w:pPr>
            <w:r w:rsidRPr="00A61AB0">
              <w:rPr>
                <w:rFonts w:ascii="Times New Roman" w:hAnsi="Times New Roman" w:cs="Times New Roman"/>
              </w:rPr>
              <w:t>Количество деревьев, посаженных на территории городского округа</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ед.</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autoSpaceDE w:val="0"/>
              <w:autoSpaceDN w:val="0"/>
              <w:adjustRightInd w:val="0"/>
              <w:jc w:val="both"/>
              <w:rPr>
                <w:rFonts w:ascii="Times New Roman" w:hAnsi="Times New Roman" w:cs="Times New Roman"/>
                <w:color w:val="000000"/>
              </w:rPr>
            </w:pPr>
            <w:r w:rsidRPr="00A61AB0">
              <w:rPr>
                <w:rFonts w:ascii="Times New Roman" w:hAnsi="Times New Roman" w:cs="Times New Roman"/>
              </w:rPr>
              <w:t>определяется потребностью в озелененные пространства городского округа, что являются неотъемлемым элементом оптимизации экологической среды города</w:t>
            </w:r>
          </w:p>
        </w:tc>
      </w:tr>
      <w:tr w:rsidR="00855DF9" w:rsidRPr="00A61AB0" w:rsidTr="000B2345">
        <w:trPr>
          <w:trHeight w:val="717"/>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1.7</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rPr>
            </w:pPr>
            <w:r w:rsidRPr="00A61AB0">
              <w:rPr>
                <w:rFonts w:ascii="Times New Roman" w:hAnsi="Times New Roman" w:cs="Times New Roman"/>
              </w:rPr>
              <w:t>Количество мест массового отдыха населения, содержащихся за счет средств бюджета городского округа</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ед.</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autoSpaceDE w:val="0"/>
              <w:autoSpaceDN w:val="0"/>
              <w:adjustRightInd w:val="0"/>
              <w:jc w:val="both"/>
              <w:rPr>
                <w:rFonts w:ascii="Times New Roman" w:hAnsi="Times New Roman" w:cs="Times New Roman"/>
                <w:color w:val="000000"/>
              </w:rPr>
            </w:pPr>
            <w:r w:rsidRPr="00A61AB0">
              <w:rPr>
                <w:rFonts w:ascii="Times New Roman" w:hAnsi="Times New Roman" w:cs="Times New Roman"/>
              </w:rPr>
              <w:t>определяется количеством водоемов, находящихся в муниципальной собственности</w:t>
            </w:r>
          </w:p>
        </w:tc>
      </w:tr>
      <w:tr w:rsidR="00855DF9" w:rsidRPr="00A61AB0" w:rsidTr="000B2345">
        <w:trPr>
          <w:trHeight w:val="936"/>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1.8</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rPr>
            </w:pPr>
            <w:r w:rsidRPr="00A61AB0">
              <w:rPr>
                <w:rFonts w:ascii="Times New Roman" w:hAnsi="Times New Roman" w:cs="Times New Roman"/>
              </w:rPr>
              <w:t>Доля качелей с жестким подвесом, переоборудованных на гибкие подвесы</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rPr>
              <w:t>Определяется как отношение общего количества качелей с жестким подвесом к количеству качелей, переоборудованных на гибкие подвесы</w:t>
            </w:r>
          </w:p>
        </w:tc>
      </w:tr>
      <w:tr w:rsidR="00855DF9" w:rsidRPr="00A61AB0" w:rsidTr="000B2345">
        <w:trPr>
          <w:trHeight w:val="802"/>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p>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1.9</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rPr>
            </w:pPr>
            <w:r w:rsidRPr="00A61AB0">
              <w:rPr>
                <w:rFonts w:ascii="Times New Roman" w:hAnsi="Times New Roman" w:cs="Times New Roman"/>
              </w:rPr>
              <w:t>Количество разработанных проектов благоустройства общественных территорий</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ед</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color w:val="000000"/>
              </w:rPr>
              <w:t>На основании планов по благоустройству.</w:t>
            </w:r>
          </w:p>
        </w:tc>
      </w:tr>
      <w:tr w:rsidR="00855DF9" w:rsidRPr="00A61AB0" w:rsidTr="000B2345">
        <w:trPr>
          <w:trHeight w:val="936"/>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1.10</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rPr>
            </w:pPr>
            <w:r w:rsidRPr="00A61AB0">
              <w:rPr>
                <w:rFonts w:ascii="Times New Roman" w:hAnsi="Times New Roman" w:cs="Times New Roman"/>
              </w:rPr>
              <w:t>Доля дворовых территорий, благоустройство которых выполнено при участии граждан, организаций в соответствующих мероприятиях, в общем количестве реализованных в течение планового года проектов благоустройство дворовых территорий</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lang w:val="en-US"/>
              </w:rPr>
              <w:t>D</w:t>
            </w:r>
            <w:r w:rsidRPr="00A61AB0">
              <w:rPr>
                <w:rFonts w:ascii="Times New Roman" w:hAnsi="Times New Roman" w:cs="Times New Roman"/>
              </w:rPr>
              <w:t>ркдт=Ркдт/Рр*100%, где:</w:t>
            </w:r>
          </w:p>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lang w:val="en-US"/>
              </w:rPr>
              <w:t>D</w:t>
            </w:r>
            <w:r w:rsidRPr="00A61AB0">
              <w:rPr>
                <w:rFonts w:ascii="Times New Roman" w:hAnsi="Times New Roman" w:cs="Times New Roman"/>
              </w:rPr>
              <w:t>ркдт – доля реализованных проектов благоустройства дворовых территорий; Ркдт- кол-во реализованных в течении планового года  проектов благоустройства дворовых территорий; Рр- общее кол-во реализованных в течение планового года проектов благоустройства дворовых территорий.</w:t>
            </w:r>
          </w:p>
        </w:tc>
      </w:tr>
      <w:tr w:rsidR="00855DF9" w:rsidRPr="00A61AB0" w:rsidTr="000B2345">
        <w:trPr>
          <w:trHeight w:val="936"/>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1.11</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rPr>
            </w:pPr>
            <w:r w:rsidRPr="00A61AB0">
              <w:rPr>
                <w:rFonts w:ascii="Times New Roman" w:hAnsi="Times New Roman" w:cs="Times New Roman"/>
              </w:rPr>
              <w:t>Доля граждан, принявших участие в решении вопросов развития городской среды от общего  количества граждан в возрасте от 14 лет</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rPr>
              <w:t>В настоящий момент методика дорабатывается Минстроем РФ</w:t>
            </w:r>
          </w:p>
        </w:tc>
      </w:tr>
      <w:tr w:rsidR="00855DF9" w:rsidRPr="00A61AB0" w:rsidTr="000B2345">
        <w:trPr>
          <w:trHeight w:val="936"/>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1.12</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rPr>
            </w:pPr>
            <w:r w:rsidRPr="00A61AB0">
              <w:rPr>
                <w:rFonts w:ascii="Times New Roman" w:hAnsi="Times New Roman" w:cs="Times New Roman"/>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w:t>
            </w:r>
            <w:r w:rsidRPr="00A61AB0">
              <w:rPr>
                <w:rFonts w:ascii="Times New Roman" w:hAnsi="Times New Roman" w:cs="Times New Roman"/>
              </w:rPr>
              <w:lastRenderedPageBreak/>
              <w:t>проектов благоустройство общественной территории</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lastRenderedPageBreak/>
              <w:t>%</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lang w:val="en-US"/>
              </w:rPr>
              <w:t>D</w:t>
            </w:r>
            <w:r w:rsidRPr="00A61AB0">
              <w:rPr>
                <w:rFonts w:ascii="Times New Roman" w:hAnsi="Times New Roman" w:cs="Times New Roman"/>
              </w:rPr>
              <w:t>ркот=Ркот/Рр*100%, где:</w:t>
            </w:r>
          </w:p>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lang w:val="en-US"/>
              </w:rPr>
              <w:t>D</w:t>
            </w:r>
            <w:r w:rsidRPr="00A61AB0">
              <w:rPr>
                <w:rFonts w:ascii="Times New Roman" w:hAnsi="Times New Roman" w:cs="Times New Roman"/>
              </w:rPr>
              <w:t xml:space="preserve">ркот – доля реализованных комплексных проектов; Ркот- кол-во реализованных в течении планового года комплексных проектов; </w:t>
            </w:r>
            <w:r w:rsidRPr="00A61AB0">
              <w:rPr>
                <w:rFonts w:ascii="Times New Roman" w:hAnsi="Times New Roman" w:cs="Times New Roman"/>
              </w:rPr>
              <w:lastRenderedPageBreak/>
              <w:t>Рр- общее кол-во реализованных в течение планового года проектов.</w:t>
            </w:r>
          </w:p>
        </w:tc>
      </w:tr>
      <w:tr w:rsidR="00855DF9" w:rsidRPr="00A61AB0" w:rsidTr="000B2345">
        <w:trPr>
          <w:trHeight w:val="936"/>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1.13</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rPr>
            </w:pPr>
            <w:r w:rsidRPr="00A61AB0">
              <w:rPr>
                <w:rFonts w:ascii="Times New Roman" w:hAnsi="Times New Roman" w:cs="Times New Roman"/>
              </w:rPr>
              <w:t>Доля реализованных проектов благоустройства дворовых территорий(полностью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 в общем количестве реализованных в течении планового года проектов благоустройства дворовых территорий</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lang w:val="en-US"/>
              </w:rPr>
              <w:t>D</w:t>
            </w:r>
            <w:r w:rsidRPr="00A61AB0">
              <w:rPr>
                <w:rFonts w:ascii="Times New Roman" w:hAnsi="Times New Roman" w:cs="Times New Roman"/>
              </w:rPr>
              <w:t>дтуг=Туг/Тобщ*100%, где:</w:t>
            </w:r>
          </w:p>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lang w:val="en-US"/>
              </w:rPr>
              <w:t>D</w:t>
            </w:r>
            <w:r w:rsidRPr="00A61AB0">
              <w:rPr>
                <w:rFonts w:ascii="Times New Roman" w:hAnsi="Times New Roman" w:cs="Times New Roman"/>
              </w:rPr>
              <w:t>дтуг – доля дворовых территорий, благоустройство которых выполнено при участии граждан; Туг- кол-во дворовых территорий, благоустройство которых выполнено при участии граждан; Тобщ- общее кол-во благоустроенных дворовых территорий.</w:t>
            </w:r>
          </w:p>
        </w:tc>
      </w:tr>
      <w:tr w:rsidR="00855DF9" w:rsidRPr="00A61AB0" w:rsidTr="000B2345">
        <w:trPr>
          <w:trHeight w:val="936"/>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1.14</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rPr>
            </w:pPr>
            <w:r w:rsidRPr="00A61AB0">
              <w:rPr>
                <w:rFonts w:ascii="Times New Roman" w:hAnsi="Times New Roman" w:cs="Times New Roman"/>
              </w:rPr>
              <w:t>Среднее значение индекса качества городской среды по Российской Федерации</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rPr>
              <w:t>В настоящий момент методика дорабатывается Минстроем РФ</w:t>
            </w:r>
          </w:p>
        </w:tc>
      </w:tr>
      <w:tr w:rsidR="00855DF9" w:rsidRPr="00A61AB0" w:rsidTr="000B2345">
        <w:trPr>
          <w:trHeight w:val="936"/>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1.15</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rPr>
            </w:pPr>
            <w:r w:rsidRPr="00A61AB0">
              <w:rPr>
                <w:rFonts w:ascii="Times New Roman" w:hAnsi="Times New Roman" w:cs="Times New Roman"/>
              </w:rPr>
              <w:t>Доля городов с благоприятной средой от общего количества городов</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%/ед</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rPr>
              <w:t>В настоящий момент методика дорабатывается Минстроем РФ</w:t>
            </w:r>
          </w:p>
        </w:tc>
      </w:tr>
      <w:tr w:rsidR="00855DF9" w:rsidRPr="00A61AB0" w:rsidTr="000B2345">
        <w:trPr>
          <w:trHeight w:val="421"/>
        </w:trPr>
        <w:tc>
          <w:tcPr>
            <w:tcW w:w="15054" w:type="dxa"/>
            <w:gridSpan w:val="6"/>
            <w:shd w:val="clear" w:color="auto" w:fill="auto"/>
            <w:tcMar>
              <w:left w:w="28" w:type="dxa"/>
              <w:right w:w="28" w:type="dxa"/>
            </w:tcMar>
          </w:tcPr>
          <w:p w:rsidR="00855DF9" w:rsidRPr="00A61AB0" w:rsidRDefault="00855DF9" w:rsidP="00855DF9">
            <w:pPr>
              <w:jc w:val="center"/>
              <w:rPr>
                <w:rFonts w:ascii="Times New Roman" w:hAnsi="Times New Roman" w:cs="Times New Roman"/>
                <w:b/>
                <w:color w:val="000000"/>
              </w:rPr>
            </w:pPr>
            <w:bookmarkStart w:id="1" w:name="_Hlk3906231"/>
            <w:r w:rsidRPr="00A61AB0">
              <w:rPr>
                <w:rFonts w:ascii="Times New Roman" w:hAnsi="Times New Roman" w:cs="Times New Roman"/>
                <w:b/>
                <w:color w:val="000000"/>
              </w:rPr>
              <w:t>Подпрограмма 2 "Благоустройство территории городского округа"</w:t>
            </w:r>
          </w:p>
        </w:tc>
      </w:tr>
      <w:tr w:rsidR="00855DF9" w:rsidRPr="00A61AB0" w:rsidTr="000B2345">
        <w:trPr>
          <w:trHeight w:val="1164"/>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2.1</w:t>
            </w:r>
          </w:p>
        </w:tc>
        <w:tc>
          <w:tcPr>
            <w:tcW w:w="5090" w:type="dxa"/>
            <w:gridSpan w:val="2"/>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rPr>
              <w:t>Сокращение уровня износа электросетевого хозяйства систем наружного освещения с применением СИП и высокоэффективных светильников</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color w:val="000000"/>
              </w:rPr>
              <w:t xml:space="preserve">Определяется как процентное соотношение </w:t>
            </w:r>
            <w:r w:rsidRPr="00A61AB0">
              <w:rPr>
                <w:rFonts w:ascii="Times New Roman" w:hAnsi="Times New Roman" w:cs="Times New Roman"/>
              </w:rPr>
              <w:t>уровня износа электросетевого хозяйства систем наружного освещения без применения СИП и высокоэффективных светильников</w:t>
            </w:r>
            <w:r w:rsidRPr="00A61AB0">
              <w:rPr>
                <w:rFonts w:ascii="Times New Roman" w:hAnsi="Times New Roman" w:cs="Times New Roman"/>
                <w:color w:val="000000"/>
              </w:rPr>
              <w:t xml:space="preserve"> на территории муниципального образования к уровню износа </w:t>
            </w:r>
            <w:r w:rsidRPr="00A61AB0">
              <w:rPr>
                <w:rFonts w:ascii="Times New Roman" w:hAnsi="Times New Roman" w:cs="Times New Roman"/>
              </w:rPr>
              <w:t>электросетевого хозяйства систем наружного освещения с применением СИП и высокоэффективных светильников</w:t>
            </w:r>
          </w:p>
        </w:tc>
      </w:tr>
      <w:bookmarkEnd w:id="1"/>
      <w:tr w:rsidR="00855DF9" w:rsidRPr="00A61AB0" w:rsidTr="000B2345">
        <w:trPr>
          <w:trHeight w:val="619"/>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2.2</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rPr>
              <w:t xml:space="preserve"> Количество объектов электросетевого хозяйства, систем наружного и архитектурно-художественного освещения на которых реализованы мероприятия по </w:t>
            </w:r>
            <w:r w:rsidRPr="00A61AB0">
              <w:rPr>
                <w:rFonts w:ascii="Times New Roman" w:hAnsi="Times New Roman" w:cs="Times New Roman"/>
              </w:rPr>
              <w:lastRenderedPageBreak/>
              <w:t>устройству и капитальному ремонту</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lastRenderedPageBreak/>
              <w:t>ед.</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color w:val="000000"/>
              </w:rPr>
              <w:t>Кплан=Кфакт, где;</w:t>
            </w:r>
          </w:p>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color w:val="000000"/>
              </w:rPr>
              <w:t xml:space="preserve">Кплан- кол-во улиц </w:t>
            </w:r>
            <w:r w:rsidRPr="00A61AB0">
              <w:rPr>
                <w:rFonts w:ascii="Times New Roman" w:hAnsi="Times New Roman" w:cs="Times New Roman"/>
              </w:rPr>
              <w:t xml:space="preserve"> на которых запланированы мероприятия; </w:t>
            </w:r>
            <w:r w:rsidRPr="00A61AB0">
              <w:rPr>
                <w:rFonts w:ascii="Times New Roman" w:hAnsi="Times New Roman" w:cs="Times New Roman"/>
              </w:rPr>
              <w:lastRenderedPageBreak/>
              <w:t xml:space="preserve">Кфакт- </w:t>
            </w:r>
            <w:r w:rsidRPr="00A61AB0">
              <w:rPr>
                <w:rFonts w:ascii="Times New Roman" w:hAnsi="Times New Roman" w:cs="Times New Roman"/>
                <w:color w:val="000000"/>
              </w:rPr>
              <w:t xml:space="preserve">кол-во улиц </w:t>
            </w:r>
            <w:r w:rsidRPr="00A61AB0">
              <w:rPr>
                <w:rFonts w:ascii="Times New Roman" w:hAnsi="Times New Roman" w:cs="Times New Roman"/>
              </w:rPr>
              <w:t xml:space="preserve"> на которых проведены мероприятия.</w:t>
            </w:r>
          </w:p>
        </w:tc>
      </w:tr>
      <w:tr w:rsidR="00855DF9" w:rsidRPr="00A61AB0" w:rsidTr="000B2345">
        <w:trPr>
          <w:trHeight w:val="1477"/>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2.3</w:t>
            </w:r>
          </w:p>
        </w:tc>
        <w:tc>
          <w:tcPr>
            <w:tcW w:w="5090" w:type="dxa"/>
            <w:gridSpan w:val="2"/>
            <w:shd w:val="clear" w:color="auto" w:fill="auto"/>
            <w:tcMar>
              <w:left w:w="28" w:type="dxa"/>
              <w:right w:w="28" w:type="dxa"/>
            </w:tcMar>
          </w:tcPr>
          <w:p w:rsidR="00855DF9" w:rsidRPr="00A61AB0" w:rsidRDefault="00855DF9" w:rsidP="00855DF9">
            <w:pPr>
              <w:rPr>
                <w:rFonts w:ascii="Times New Roman" w:hAnsi="Times New Roman" w:cs="Times New Roman"/>
              </w:rPr>
            </w:pPr>
            <w:r w:rsidRPr="00A61AB0">
              <w:rPr>
                <w:rFonts w:ascii="Times New Roman" w:hAnsi="Times New Roman" w:cs="Times New Roman"/>
              </w:rPr>
              <w:t>Доля современных энергоэффективных светильников в общем количестве светильников наружного освещения, (%).</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color w:val="000000"/>
              </w:rPr>
              <w:t>Определяется как процентное соотношение количества энергоэффективных светильников уличного освещения, расположенных на территории муниципального образования к общему количеству светильников уличного освещения, расположенному на территории муниципального образования</w:t>
            </w:r>
          </w:p>
        </w:tc>
      </w:tr>
      <w:tr w:rsidR="00855DF9" w:rsidRPr="00A61AB0" w:rsidTr="000B2345">
        <w:trPr>
          <w:trHeight w:val="1322"/>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2.4</w:t>
            </w:r>
          </w:p>
        </w:tc>
        <w:tc>
          <w:tcPr>
            <w:tcW w:w="5090" w:type="dxa"/>
            <w:gridSpan w:val="2"/>
            <w:shd w:val="clear" w:color="auto" w:fill="auto"/>
            <w:tcMar>
              <w:left w:w="28" w:type="dxa"/>
              <w:right w:w="28" w:type="dxa"/>
            </w:tcMar>
          </w:tcPr>
          <w:p w:rsidR="00855DF9" w:rsidRPr="00A61AB0" w:rsidRDefault="00855DF9" w:rsidP="00855DF9">
            <w:pPr>
              <w:rPr>
                <w:rFonts w:ascii="Times New Roman" w:hAnsi="Times New Roman" w:cs="Times New Roman"/>
              </w:rPr>
            </w:pPr>
            <w:r w:rsidRPr="00A61AB0">
              <w:rPr>
                <w:rFonts w:ascii="Times New Roman" w:hAnsi="Times New Roman" w:cs="Times New Roman"/>
              </w:rPr>
              <w:t>Доля освещенных улиц, проездов, набережных, с уровнем освещенности, соответствующим установленным нормативам в общей протяженности улиц, проездов, набережных, (%)</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color w:val="000000"/>
              </w:rPr>
              <w:t>Определяется как процентное соотношение протяженностиосвещенных улиц, проездов, набережных, площадей, расположенных на территории муниципального образования, к уровню освещенности, соответствующим установленным нормативам к общей протяженности освещенных улиц, проездов, набережных, площадей, расположенных на территории муниципального образования</w:t>
            </w:r>
          </w:p>
        </w:tc>
      </w:tr>
      <w:tr w:rsidR="00855DF9" w:rsidRPr="00A61AB0" w:rsidTr="000B2345">
        <w:trPr>
          <w:trHeight w:val="2200"/>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2.5</w:t>
            </w:r>
          </w:p>
        </w:tc>
        <w:tc>
          <w:tcPr>
            <w:tcW w:w="5090" w:type="dxa"/>
            <w:gridSpan w:val="2"/>
            <w:shd w:val="clear" w:color="auto" w:fill="auto"/>
            <w:tcMar>
              <w:left w:w="28" w:type="dxa"/>
              <w:right w:w="28" w:type="dxa"/>
            </w:tcMar>
          </w:tcPr>
          <w:p w:rsidR="00855DF9" w:rsidRPr="00A61AB0" w:rsidRDefault="00855DF9" w:rsidP="00855DF9">
            <w:pPr>
              <w:rPr>
                <w:rFonts w:ascii="Times New Roman" w:hAnsi="Times New Roman" w:cs="Times New Roman"/>
              </w:rPr>
            </w:pPr>
            <w:r w:rsidRPr="00A61AB0">
              <w:rPr>
                <w:rFonts w:ascii="Times New Roman" w:hAnsi="Times New Roman" w:cs="Times New Roman"/>
              </w:rPr>
              <w:t>Светлый город-Приведение к нормативному освещению улиц, проездов, набережных в городских и сельских поселениях Московской области</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ежеквартально</w:t>
            </w:r>
          </w:p>
        </w:tc>
        <w:tc>
          <w:tcPr>
            <w:tcW w:w="6521" w:type="dxa"/>
            <w:shd w:val="clear" w:color="auto" w:fill="auto"/>
            <w:tcMar>
              <w:left w:w="28" w:type="dxa"/>
              <w:right w:w="28" w:type="dxa"/>
            </w:tcMar>
          </w:tcPr>
          <w:p w:rsid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rPr>
              <w:t>Досв=Посв/Побщ*100%, где:</w:t>
            </w:r>
          </w:p>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rPr>
              <w:t xml:space="preserve">Досв- доля освещенных улиц с уровнем освещенности, соответсвующим нормативным значениям в общей протяженности улиц, процент; </w:t>
            </w:r>
          </w:p>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rPr>
              <w:t xml:space="preserve">Посв- протяжённость освещённых улиц, проездов, набережных, с уровнем освещённости, соответствующему нормативным значениям,км; </w:t>
            </w:r>
          </w:p>
          <w:p w:rsidR="00855DF9" w:rsidRPr="00A61AB0" w:rsidRDefault="00855DF9" w:rsidP="00855DF9">
            <w:pPr>
              <w:jc w:val="both"/>
              <w:rPr>
                <w:rFonts w:ascii="Times New Roman" w:hAnsi="Times New Roman" w:cs="Times New Roman"/>
              </w:rPr>
            </w:pPr>
            <w:r w:rsidRPr="00A61AB0">
              <w:rPr>
                <w:rFonts w:ascii="Times New Roman" w:hAnsi="Times New Roman" w:cs="Times New Roman"/>
              </w:rPr>
              <w:t>Побщ - общая протяжённость улиц, проездов, набережных, км.</w:t>
            </w:r>
          </w:p>
          <w:p w:rsidR="00855DF9" w:rsidRPr="00A61AB0" w:rsidRDefault="00855DF9" w:rsidP="00855DF9">
            <w:pPr>
              <w:jc w:val="both"/>
              <w:rPr>
                <w:rFonts w:ascii="Times New Roman" w:hAnsi="Times New Roman" w:cs="Times New Roman"/>
                <w:color w:val="000000"/>
              </w:rPr>
            </w:pPr>
          </w:p>
        </w:tc>
      </w:tr>
      <w:tr w:rsidR="00855DF9" w:rsidRPr="00A61AB0" w:rsidTr="000B2345">
        <w:trPr>
          <w:trHeight w:val="1477"/>
        </w:trPr>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lastRenderedPageBreak/>
              <w:t>2.6</w:t>
            </w:r>
          </w:p>
        </w:tc>
        <w:tc>
          <w:tcPr>
            <w:tcW w:w="5090" w:type="dxa"/>
            <w:gridSpan w:val="2"/>
            <w:shd w:val="clear" w:color="auto" w:fill="auto"/>
            <w:tcMar>
              <w:left w:w="28" w:type="dxa"/>
              <w:right w:w="28" w:type="dxa"/>
            </w:tcMar>
          </w:tcPr>
          <w:p w:rsidR="00855DF9" w:rsidRPr="00A61AB0" w:rsidRDefault="00855DF9" w:rsidP="00855DF9">
            <w:pPr>
              <w:rPr>
                <w:rFonts w:ascii="Times New Roman" w:hAnsi="Times New Roman" w:cs="Times New Roman"/>
              </w:rPr>
            </w:pPr>
            <w:r w:rsidRPr="00A61AB0">
              <w:rPr>
                <w:rFonts w:ascii="Times New Roman" w:hAnsi="Times New Roman" w:cs="Times New Roman"/>
              </w:rPr>
              <w:t xml:space="preserve">Доля светильников наружного освещения, управление которыми осуществляется с использованием автоматизированных систем управления наружным освещением </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ежеквартально</w:t>
            </w:r>
          </w:p>
        </w:tc>
        <w:tc>
          <w:tcPr>
            <w:tcW w:w="6521" w:type="dxa"/>
            <w:shd w:val="clear" w:color="auto" w:fill="auto"/>
            <w:tcMar>
              <w:left w:w="28" w:type="dxa"/>
              <w:right w:w="28" w:type="dxa"/>
            </w:tcMar>
          </w:tcPr>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rPr>
              <w:t>Дупр=Ксв.всего/Ксв.асуно*100%, где:</w:t>
            </w:r>
          </w:p>
          <w:p w:rsidR="00855DF9" w:rsidRPr="00A61AB0" w:rsidRDefault="00855DF9" w:rsidP="00855DF9">
            <w:pPr>
              <w:autoSpaceDE w:val="0"/>
              <w:autoSpaceDN w:val="0"/>
              <w:adjustRightInd w:val="0"/>
              <w:jc w:val="both"/>
              <w:rPr>
                <w:rFonts w:ascii="Times New Roman" w:hAnsi="Times New Roman" w:cs="Times New Roman"/>
              </w:rPr>
            </w:pPr>
            <w:r w:rsidRPr="00A61AB0">
              <w:rPr>
                <w:rFonts w:ascii="Times New Roman" w:hAnsi="Times New Roman" w:cs="Times New Roman"/>
              </w:rPr>
              <w:t>Дупр – доля светильников установленных на уоице управляемых от автоматизированных систем управления; Ксв.всего – кол-во светильников установленных на улицах; Ксв.асуно – кол-во светильников установленных и управляемых от автоматизированных систем управления.</w:t>
            </w:r>
          </w:p>
        </w:tc>
      </w:tr>
      <w:tr w:rsidR="00855DF9" w:rsidRPr="00A61AB0" w:rsidTr="000B2345">
        <w:trPr>
          <w:trHeight w:val="78"/>
        </w:trPr>
        <w:tc>
          <w:tcPr>
            <w:tcW w:w="15054" w:type="dxa"/>
            <w:gridSpan w:val="6"/>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p>
          <w:p w:rsidR="00855DF9" w:rsidRPr="00A61AB0" w:rsidRDefault="00855DF9" w:rsidP="00855DF9">
            <w:pPr>
              <w:tabs>
                <w:tab w:val="left" w:pos="1067"/>
              </w:tabs>
              <w:jc w:val="center"/>
              <w:rPr>
                <w:rFonts w:ascii="Times New Roman" w:hAnsi="Times New Roman" w:cs="Times New Roman"/>
                <w:b/>
              </w:rPr>
            </w:pPr>
            <w:r w:rsidRPr="00A61AB0">
              <w:rPr>
                <w:rFonts w:ascii="Times New Roman" w:hAnsi="Times New Roman" w:cs="Times New Roman"/>
                <w:b/>
              </w:rPr>
              <w:t>Подпрограмма 3 "Создание условий для обеспечения комфортного проживания жителей многоквартирных домов городского округа Электросталь Московской области"</w:t>
            </w:r>
          </w:p>
        </w:tc>
      </w:tr>
      <w:tr w:rsidR="00855DF9" w:rsidRPr="00A61AB0" w:rsidTr="000B2345">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3.1</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rPr>
              <w:t> Количество многоквартирных домов, прошедших комплексный капитальный ремонт и соответствующих нормальному классу энергоэффективности и выше (А, В, С, D)</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шт.</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color w:val="000000"/>
              </w:rPr>
              <w:t>Плановое значение показателя определяется на основании краткосрочных планов кап ремонта, учитываются многоквартирные дома, в которых имеются коллективные приборы учета всех энергетических ресурсов и запланирован комплексный кап ремонт общего имущества с приведением работ по утеплению фасада, утеплению кровли и замене внутренних инженерных систем, требующих подготовки проектно-сметной документации.</w:t>
            </w:r>
          </w:p>
        </w:tc>
      </w:tr>
      <w:tr w:rsidR="00855DF9" w:rsidRPr="00A61AB0" w:rsidTr="000B2345">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3.2</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rPr>
              <w:t>Количество отремонтированных подъездов МКД</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шт.</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color w:val="000000"/>
              </w:rPr>
              <w:t>Определяется как общее количество отремонтированных подъездов многоквартирных домов, расположенных на территории городского округа Электросталь Московской области, в рамках приоритетного проекта Организация ремонта 32 тысяч подъездов с софинансированием расходом за счет жителей» 2017 – 2021 г.г. Плановое значение показателя определяется в соответствии с программой.</w:t>
            </w:r>
          </w:p>
        </w:tc>
      </w:tr>
      <w:tr w:rsidR="00855DF9" w:rsidRPr="00A61AB0" w:rsidTr="000B2345">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3.3</w:t>
            </w:r>
          </w:p>
        </w:tc>
        <w:tc>
          <w:tcPr>
            <w:tcW w:w="5090" w:type="dxa"/>
            <w:gridSpan w:val="2"/>
            <w:shd w:val="clear" w:color="auto" w:fill="auto"/>
            <w:tcMar>
              <w:left w:w="28" w:type="dxa"/>
              <w:right w:w="28" w:type="dxa"/>
            </w:tcMar>
            <w:vAlign w:val="cente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rPr>
              <w:t>Количество МКД, в которых проведен капитальный ремонт в рамках региональной программы</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шт.</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color w:val="000000"/>
              </w:rPr>
            </w:pPr>
            <w:r w:rsidRPr="00A61AB0">
              <w:rPr>
                <w:rFonts w:ascii="Times New Roman" w:hAnsi="Times New Roman" w:cs="Times New Roman"/>
                <w:color w:val="000000"/>
              </w:rPr>
              <w:t>годовой</w:t>
            </w:r>
          </w:p>
        </w:tc>
        <w:tc>
          <w:tcPr>
            <w:tcW w:w="6521" w:type="dxa"/>
            <w:shd w:val="clear" w:color="auto" w:fill="auto"/>
            <w:tcMar>
              <w:left w:w="28" w:type="dxa"/>
              <w:right w:w="28" w:type="dxa"/>
            </w:tcMar>
          </w:tcPr>
          <w:p w:rsidR="00855DF9" w:rsidRPr="00A61AB0" w:rsidRDefault="00855DF9" w:rsidP="00855DF9">
            <w:pPr>
              <w:pStyle w:val="ConsPlusNormal"/>
              <w:jc w:val="both"/>
              <w:rPr>
                <w:rFonts w:ascii="Times New Roman" w:hAnsi="Times New Roman" w:cs="Times New Roman"/>
                <w:color w:val="000000"/>
                <w:sz w:val="22"/>
                <w:szCs w:val="22"/>
              </w:rPr>
            </w:pPr>
            <w:r w:rsidRPr="00A61AB0">
              <w:rPr>
                <w:rFonts w:ascii="Times New Roman" w:hAnsi="Times New Roman" w:cs="Times New Roman"/>
                <w:color w:val="000000"/>
                <w:sz w:val="22"/>
                <w:szCs w:val="22"/>
              </w:rPr>
              <w:t xml:space="preserve">Определяется как общее количество многоквартирных домов, расположенных на территории городского округа Электросталь Московской области, прошедших капитальный ремонт в рамках </w:t>
            </w:r>
            <w:r w:rsidRPr="00A61AB0">
              <w:rPr>
                <w:rFonts w:ascii="Times New Roman" w:hAnsi="Times New Roman" w:cs="Times New Roman"/>
                <w:color w:val="000000"/>
                <w:sz w:val="22"/>
                <w:szCs w:val="22"/>
              </w:rPr>
              <w:lastRenderedPageBreak/>
              <w:t>региональной программы капитального ремонта 2014-2038 г.г.</w:t>
            </w:r>
          </w:p>
        </w:tc>
      </w:tr>
      <w:tr w:rsidR="00855DF9" w:rsidRPr="00A61AB0" w:rsidTr="000B2345">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3.4</w:t>
            </w:r>
          </w:p>
        </w:tc>
        <w:tc>
          <w:tcPr>
            <w:tcW w:w="5090" w:type="dxa"/>
            <w:gridSpan w:val="2"/>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color w:val="000000"/>
              </w:rPr>
              <w:t>Количество отремонтированных помещений муниципального жилищного фонда</w:t>
            </w:r>
          </w:p>
          <w:p w:rsidR="00855DF9" w:rsidRPr="00A61AB0" w:rsidRDefault="00855DF9" w:rsidP="00855DF9">
            <w:pPr>
              <w:jc w:val="both"/>
              <w:rPr>
                <w:rFonts w:ascii="Times New Roman" w:hAnsi="Times New Roman" w:cs="Times New Roman"/>
              </w:rPr>
            </w:pP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rPr>
            </w:pPr>
            <w:r w:rsidRPr="00A61AB0">
              <w:rPr>
                <w:rFonts w:ascii="Times New Roman" w:hAnsi="Times New Roman" w:cs="Times New Roman"/>
              </w:rPr>
              <w:t>ед.</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rPr>
            </w:pPr>
            <w:r w:rsidRPr="00A61AB0">
              <w:rPr>
                <w:rFonts w:ascii="Times New Roman" w:hAnsi="Times New Roman" w:cs="Times New Roman"/>
              </w:rPr>
              <w:t>квартальный</w:t>
            </w:r>
          </w:p>
        </w:tc>
        <w:tc>
          <w:tcPr>
            <w:tcW w:w="6521" w:type="dxa"/>
            <w:shd w:val="clear" w:color="auto" w:fill="auto"/>
            <w:tcMar>
              <w:left w:w="28" w:type="dxa"/>
              <w:right w:w="28" w:type="dxa"/>
            </w:tcMar>
          </w:tcPr>
          <w:p w:rsidR="00855DF9" w:rsidRPr="00A61AB0" w:rsidRDefault="00855DF9" w:rsidP="00855DF9">
            <w:pPr>
              <w:jc w:val="both"/>
              <w:rPr>
                <w:rFonts w:ascii="Times New Roman" w:hAnsi="Times New Roman" w:cs="Times New Roman"/>
              </w:rPr>
            </w:pPr>
            <w:r w:rsidRPr="00A61AB0">
              <w:rPr>
                <w:rFonts w:ascii="Times New Roman" w:hAnsi="Times New Roman" w:cs="Times New Roman"/>
              </w:rPr>
              <w:t xml:space="preserve">Определяется путём формирования адресного списка помещений муниципального жилищного фонда согласно поступившим </w:t>
            </w:r>
          </w:p>
        </w:tc>
      </w:tr>
      <w:tr w:rsidR="00855DF9" w:rsidRPr="00A61AB0" w:rsidTr="000B2345">
        <w:tc>
          <w:tcPr>
            <w:tcW w:w="608" w:type="dxa"/>
            <w:shd w:val="clear" w:color="auto" w:fill="auto"/>
            <w:tcMar>
              <w:left w:w="28" w:type="dxa"/>
              <w:right w:w="28" w:type="dxa"/>
            </w:tcMar>
          </w:tcPr>
          <w:p w:rsidR="00855DF9" w:rsidRPr="00A61AB0" w:rsidRDefault="00855DF9" w:rsidP="00855DF9">
            <w:pPr>
              <w:rPr>
                <w:rFonts w:ascii="Times New Roman" w:hAnsi="Times New Roman" w:cs="Times New Roman"/>
                <w:color w:val="000000"/>
              </w:rPr>
            </w:pPr>
            <w:r w:rsidRPr="00A61AB0">
              <w:rPr>
                <w:rFonts w:ascii="Times New Roman" w:hAnsi="Times New Roman" w:cs="Times New Roman"/>
                <w:color w:val="000000"/>
              </w:rPr>
              <w:t>3.5</w:t>
            </w:r>
          </w:p>
        </w:tc>
        <w:tc>
          <w:tcPr>
            <w:tcW w:w="5090" w:type="dxa"/>
            <w:gridSpan w:val="2"/>
            <w:shd w:val="clear" w:color="auto" w:fill="auto"/>
            <w:tcMar>
              <w:left w:w="28" w:type="dxa"/>
              <w:right w:w="28" w:type="dxa"/>
            </w:tcMar>
          </w:tcPr>
          <w:p w:rsidR="00855DF9" w:rsidRPr="00A61AB0" w:rsidRDefault="00855DF9" w:rsidP="00855DF9">
            <w:pPr>
              <w:jc w:val="both"/>
              <w:rPr>
                <w:rFonts w:ascii="Times New Roman" w:hAnsi="Times New Roman" w:cs="Times New Roman"/>
                <w:color w:val="000000"/>
              </w:rPr>
            </w:pPr>
            <w:r w:rsidRPr="00A61AB0">
              <w:rPr>
                <w:rFonts w:ascii="Times New Roman" w:hAnsi="Times New Roman" w:cs="Times New Roman"/>
                <w:color w:val="000000"/>
              </w:rPr>
              <w:t>Количество установленных камер видеонаблюдения в подъездах МКД</w:t>
            </w:r>
          </w:p>
        </w:tc>
        <w:tc>
          <w:tcPr>
            <w:tcW w:w="1276" w:type="dxa"/>
            <w:shd w:val="clear" w:color="auto" w:fill="auto"/>
            <w:tcMar>
              <w:left w:w="28" w:type="dxa"/>
              <w:right w:w="28" w:type="dxa"/>
            </w:tcMar>
          </w:tcPr>
          <w:p w:rsidR="00855DF9" w:rsidRPr="00A61AB0" w:rsidRDefault="00855DF9" w:rsidP="00855DF9">
            <w:pPr>
              <w:jc w:val="center"/>
              <w:rPr>
                <w:rFonts w:ascii="Times New Roman" w:hAnsi="Times New Roman" w:cs="Times New Roman"/>
              </w:rPr>
            </w:pPr>
            <w:r w:rsidRPr="00A61AB0">
              <w:rPr>
                <w:rFonts w:ascii="Times New Roman" w:hAnsi="Times New Roman" w:cs="Times New Roman"/>
              </w:rPr>
              <w:t>ед</w:t>
            </w:r>
          </w:p>
        </w:tc>
        <w:tc>
          <w:tcPr>
            <w:tcW w:w="1559" w:type="dxa"/>
            <w:shd w:val="clear" w:color="auto" w:fill="auto"/>
            <w:tcMar>
              <w:left w:w="28" w:type="dxa"/>
              <w:right w:w="28" w:type="dxa"/>
            </w:tcMar>
          </w:tcPr>
          <w:p w:rsidR="00855DF9" w:rsidRPr="00A61AB0" w:rsidRDefault="00855DF9" w:rsidP="00855DF9">
            <w:pPr>
              <w:jc w:val="center"/>
              <w:rPr>
                <w:rFonts w:ascii="Times New Roman" w:hAnsi="Times New Roman" w:cs="Times New Roman"/>
              </w:rPr>
            </w:pPr>
            <w:r w:rsidRPr="00A61AB0">
              <w:rPr>
                <w:rFonts w:ascii="Times New Roman" w:hAnsi="Times New Roman" w:cs="Times New Roman"/>
              </w:rPr>
              <w:t>квартальный</w:t>
            </w:r>
          </w:p>
        </w:tc>
        <w:tc>
          <w:tcPr>
            <w:tcW w:w="6521" w:type="dxa"/>
            <w:shd w:val="clear" w:color="auto" w:fill="auto"/>
            <w:tcMar>
              <w:left w:w="28" w:type="dxa"/>
              <w:right w:w="28" w:type="dxa"/>
            </w:tcMar>
          </w:tcPr>
          <w:p w:rsidR="00855DF9" w:rsidRPr="00A61AB0" w:rsidRDefault="00855DF9" w:rsidP="00855DF9">
            <w:pPr>
              <w:jc w:val="both"/>
              <w:rPr>
                <w:rFonts w:ascii="Times New Roman" w:hAnsi="Times New Roman" w:cs="Times New Roman"/>
              </w:rPr>
            </w:pPr>
            <w:r w:rsidRPr="00A61AB0">
              <w:rPr>
                <w:rFonts w:ascii="Times New Roman" w:hAnsi="Times New Roman" w:cs="Times New Roman"/>
                <w:color w:val="000000"/>
              </w:rPr>
              <w:t>Плановое значение показателя определяется в соответствии с плановым заданием.</w:t>
            </w:r>
          </w:p>
        </w:tc>
      </w:tr>
    </w:tbl>
    <w:p w:rsidR="00855DF9" w:rsidRDefault="00855DF9" w:rsidP="00855DF9">
      <w:pPr>
        <w:ind w:left="142" w:right="-2"/>
        <w:jc w:val="center"/>
        <w:rPr>
          <w:rFonts w:ascii="Times New Roman" w:hAnsi="Times New Roman" w:cs="Times New Roman"/>
          <w:b/>
          <w:sz w:val="24"/>
          <w:szCs w:val="24"/>
        </w:rPr>
      </w:pPr>
    </w:p>
    <w:p w:rsidR="00855DF9" w:rsidRPr="00CB0B2D" w:rsidRDefault="00855DF9" w:rsidP="00CB0B2D">
      <w:pPr>
        <w:ind w:left="142" w:right="-2"/>
        <w:jc w:val="center"/>
        <w:rPr>
          <w:rFonts w:ascii="Times New Roman" w:hAnsi="Times New Roman" w:cs="Times New Roman"/>
          <w:sz w:val="24"/>
          <w:szCs w:val="24"/>
        </w:rPr>
      </w:pPr>
      <w:r w:rsidRPr="00855DF9">
        <w:rPr>
          <w:rFonts w:ascii="Times New Roman" w:hAnsi="Times New Roman" w:cs="Times New Roman"/>
          <w:b/>
          <w:sz w:val="24"/>
          <w:szCs w:val="24"/>
        </w:rPr>
        <w:t>9. Победитель рейтингового голосования 2020 год :</w:t>
      </w:r>
    </w:p>
    <w:p w:rsidR="00855DF9" w:rsidRPr="00855DF9" w:rsidRDefault="00855DF9" w:rsidP="00855DF9">
      <w:pPr>
        <w:numPr>
          <w:ilvl w:val="0"/>
          <w:numId w:val="8"/>
        </w:numPr>
        <w:spacing w:after="0" w:line="240" w:lineRule="auto"/>
        <w:rPr>
          <w:rFonts w:ascii="Times New Roman" w:hAnsi="Times New Roman" w:cs="Times New Roman"/>
          <w:bCs/>
          <w:sz w:val="24"/>
          <w:szCs w:val="24"/>
        </w:rPr>
      </w:pPr>
      <w:r w:rsidRPr="00855DF9">
        <w:rPr>
          <w:rFonts w:ascii="Times New Roman" w:hAnsi="Times New Roman" w:cs="Times New Roman"/>
          <w:sz w:val="24"/>
          <w:szCs w:val="24"/>
        </w:rPr>
        <w:t>Многофункциональный городской парк культуры и отдыха «Авангард»</w:t>
      </w:r>
      <w:r w:rsidRPr="00855DF9">
        <w:rPr>
          <w:rFonts w:ascii="Times New Roman" w:hAnsi="Times New Roman" w:cs="Times New Roman"/>
          <w:bCs/>
          <w:sz w:val="24"/>
          <w:szCs w:val="24"/>
        </w:rPr>
        <w:t>.</w:t>
      </w:r>
    </w:p>
    <w:p w:rsidR="00CB0B2D" w:rsidRDefault="00CB0B2D" w:rsidP="00CB0B2D">
      <w:pPr>
        <w:jc w:val="center"/>
        <w:rPr>
          <w:rFonts w:ascii="Times New Roman" w:hAnsi="Times New Roman" w:cs="Times New Roman"/>
          <w:b/>
          <w:bCs/>
          <w:sz w:val="24"/>
          <w:szCs w:val="24"/>
        </w:rPr>
      </w:pPr>
    </w:p>
    <w:p w:rsidR="00855DF9" w:rsidRPr="00855DF9" w:rsidRDefault="00855DF9" w:rsidP="00CB0B2D">
      <w:pPr>
        <w:jc w:val="center"/>
        <w:rPr>
          <w:rFonts w:ascii="Times New Roman" w:hAnsi="Times New Roman" w:cs="Times New Roman"/>
          <w:b/>
          <w:bCs/>
          <w:sz w:val="24"/>
          <w:szCs w:val="24"/>
        </w:rPr>
      </w:pPr>
      <w:r w:rsidRPr="00855DF9">
        <w:rPr>
          <w:rFonts w:ascii="Times New Roman" w:hAnsi="Times New Roman" w:cs="Times New Roman"/>
          <w:b/>
          <w:bCs/>
          <w:sz w:val="24"/>
          <w:szCs w:val="24"/>
        </w:rPr>
        <w:t>Адресный перечень детских игровых площадок по Губернаторской программе, подлежащих установке в 2019 году:</w:t>
      </w:r>
    </w:p>
    <w:p w:rsidR="00855DF9" w:rsidRPr="00855DF9" w:rsidRDefault="00855DF9" w:rsidP="00CB0B2D">
      <w:pPr>
        <w:spacing w:after="0"/>
        <w:ind w:left="709"/>
        <w:rPr>
          <w:rFonts w:ascii="Times New Roman" w:hAnsi="Times New Roman" w:cs="Times New Roman"/>
          <w:color w:val="000000"/>
          <w:sz w:val="24"/>
          <w:szCs w:val="24"/>
          <w:shd w:val="clear" w:color="auto" w:fill="FFFFFF"/>
        </w:rPr>
      </w:pPr>
      <w:r w:rsidRPr="00855DF9">
        <w:rPr>
          <w:rFonts w:ascii="Times New Roman" w:hAnsi="Times New Roman" w:cs="Times New Roman"/>
          <w:bCs/>
          <w:sz w:val="24"/>
          <w:szCs w:val="24"/>
        </w:rPr>
        <w:t xml:space="preserve">1. </w:t>
      </w:r>
      <w:r w:rsidRPr="00855DF9">
        <w:rPr>
          <w:rFonts w:ascii="Times New Roman" w:hAnsi="Times New Roman" w:cs="Times New Roman"/>
          <w:color w:val="000000"/>
          <w:sz w:val="24"/>
          <w:szCs w:val="24"/>
          <w:shd w:val="clear" w:color="auto" w:fill="FFFFFF"/>
        </w:rPr>
        <w:t>п. Новые дома д.9,10,11</w:t>
      </w:r>
      <w:r w:rsidRPr="00855DF9">
        <w:rPr>
          <w:rFonts w:ascii="Times New Roman" w:hAnsi="Times New Roman" w:cs="Times New Roman"/>
          <w:color w:val="000000"/>
          <w:sz w:val="24"/>
          <w:szCs w:val="24"/>
        </w:rPr>
        <w:br/>
      </w:r>
      <w:r w:rsidRPr="00855DF9">
        <w:rPr>
          <w:rFonts w:ascii="Times New Roman" w:hAnsi="Times New Roman" w:cs="Times New Roman"/>
          <w:color w:val="000000"/>
          <w:sz w:val="24"/>
          <w:szCs w:val="24"/>
          <w:shd w:val="clear" w:color="auto" w:fill="FFFFFF"/>
        </w:rPr>
        <w:t>2. пр. Ленина д.26,28,</w:t>
      </w:r>
    </w:p>
    <w:p w:rsidR="00855DF9" w:rsidRPr="00855DF9" w:rsidRDefault="00855DF9" w:rsidP="00CB0B2D">
      <w:pPr>
        <w:spacing w:after="0"/>
        <w:ind w:left="709"/>
        <w:rPr>
          <w:rFonts w:ascii="Times New Roman" w:hAnsi="Times New Roman" w:cs="Times New Roman"/>
          <w:color w:val="000000"/>
          <w:sz w:val="24"/>
          <w:szCs w:val="24"/>
          <w:shd w:val="clear" w:color="auto" w:fill="FFFFFF"/>
        </w:rPr>
      </w:pPr>
      <w:r w:rsidRPr="00855DF9">
        <w:rPr>
          <w:rFonts w:ascii="Times New Roman" w:hAnsi="Times New Roman" w:cs="Times New Roman"/>
          <w:color w:val="000000"/>
          <w:sz w:val="24"/>
          <w:szCs w:val="24"/>
          <w:shd w:val="clear" w:color="auto" w:fill="FFFFFF"/>
        </w:rPr>
        <w:t xml:space="preserve">3. ул. Пушкина д.8,8а, </w:t>
      </w:r>
    </w:p>
    <w:p w:rsidR="00855DF9" w:rsidRPr="00855DF9" w:rsidRDefault="00855DF9" w:rsidP="00CB0B2D">
      <w:pPr>
        <w:spacing w:after="0"/>
        <w:ind w:left="709"/>
        <w:rPr>
          <w:rFonts w:ascii="Times New Roman" w:hAnsi="Times New Roman" w:cs="Times New Roman"/>
          <w:color w:val="000000"/>
          <w:sz w:val="24"/>
          <w:szCs w:val="24"/>
          <w:shd w:val="clear" w:color="auto" w:fill="FFFFFF"/>
        </w:rPr>
      </w:pPr>
      <w:r w:rsidRPr="00855DF9">
        <w:rPr>
          <w:rFonts w:ascii="Times New Roman" w:hAnsi="Times New Roman" w:cs="Times New Roman"/>
          <w:color w:val="000000"/>
          <w:sz w:val="24"/>
          <w:szCs w:val="24"/>
          <w:shd w:val="clear" w:color="auto" w:fill="FFFFFF"/>
        </w:rPr>
        <w:t>4. ул. Маяковского д.13;</w:t>
      </w:r>
      <w:r w:rsidRPr="00855DF9">
        <w:rPr>
          <w:rFonts w:ascii="Times New Roman" w:hAnsi="Times New Roman" w:cs="Times New Roman"/>
          <w:color w:val="000000"/>
          <w:sz w:val="24"/>
          <w:szCs w:val="24"/>
        </w:rPr>
        <w:br/>
      </w:r>
      <w:r w:rsidRPr="00855DF9">
        <w:rPr>
          <w:rFonts w:ascii="Times New Roman" w:hAnsi="Times New Roman" w:cs="Times New Roman"/>
          <w:color w:val="000000"/>
          <w:sz w:val="24"/>
          <w:szCs w:val="24"/>
          <w:shd w:val="clear" w:color="auto" w:fill="FFFFFF"/>
        </w:rPr>
        <w:t xml:space="preserve">4. ул. Восточная, д. 2, 4, 4а, 4б, </w:t>
      </w:r>
    </w:p>
    <w:p w:rsidR="00855DF9" w:rsidRPr="00855DF9" w:rsidRDefault="00855DF9" w:rsidP="00CB0B2D">
      <w:pPr>
        <w:spacing w:after="0"/>
        <w:ind w:left="709"/>
        <w:rPr>
          <w:rFonts w:ascii="Times New Roman" w:hAnsi="Times New Roman" w:cs="Times New Roman"/>
          <w:color w:val="000000"/>
          <w:sz w:val="24"/>
          <w:szCs w:val="24"/>
          <w:shd w:val="clear" w:color="auto" w:fill="FFFFFF"/>
        </w:rPr>
      </w:pPr>
      <w:r w:rsidRPr="00855DF9">
        <w:rPr>
          <w:rFonts w:ascii="Times New Roman" w:hAnsi="Times New Roman" w:cs="Times New Roman"/>
          <w:color w:val="000000"/>
          <w:sz w:val="24"/>
          <w:szCs w:val="24"/>
          <w:shd w:val="clear" w:color="auto" w:fill="FFFFFF"/>
        </w:rPr>
        <w:t>6. ул. Спортивная, д. 27, 29;</w:t>
      </w:r>
      <w:r w:rsidRPr="00855DF9">
        <w:rPr>
          <w:rFonts w:ascii="Times New Roman" w:hAnsi="Times New Roman" w:cs="Times New Roman"/>
          <w:color w:val="000000"/>
          <w:sz w:val="24"/>
          <w:szCs w:val="24"/>
        </w:rPr>
        <w:br/>
      </w:r>
      <w:r w:rsidRPr="00855DF9">
        <w:rPr>
          <w:rFonts w:ascii="Times New Roman" w:hAnsi="Times New Roman" w:cs="Times New Roman"/>
          <w:color w:val="000000"/>
          <w:sz w:val="24"/>
          <w:szCs w:val="24"/>
          <w:shd w:val="clear" w:color="auto" w:fill="FFFFFF"/>
        </w:rPr>
        <w:t xml:space="preserve">7. ул. Корешкова д. 18, ул. </w:t>
      </w:r>
    </w:p>
    <w:p w:rsidR="00855DF9" w:rsidRPr="00855DF9" w:rsidRDefault="00855DF9" w:rsidP="00CB0B2D">
      <w:pPr>
        <w:spacing w:after="0"/>
        <w:ind w:left="709"/>
        <w:rPr>
          <w:rFonts w:ascii="Times New Roman" w:hAnsi="Times New Roman" w:cs="Times New Roman"/>
          <w:bCs/>
          <w:sz w:val="24"/>
          <w:szCs w:val="24"/>
        </w:rPr>
      </w:pPr>
      <w:r w:rsidRPr="00855DF9">
        <w:rPr>
          <w:rFonts w:ascii="Times New Roman" w:hAnsi="Times New Roman" w:cs="Times New Roman"/>
          <w:color w:val="000000"/>
          <w:sz w:val="24"/>
          <w:szCs w:val="24"/>
          <w:shd w:val="clear" w:color="auto" w:fill="FFFFFF"/>
        </w:rPr>
        <w:t>8. Николаева д. 17, 17а, 19, 19а, 21/20;</w:t>
      </w:r>
    </w:p>
    <w:p w:rsidR="00855DF9" w:rsidRPr="00855DF9" w:rsidRDefault="00855DF9" w:rsidP="00855DF9">
      <w:pPr>
        <w:ind w:left="709"/>
        <w:jc w:val="center"/>
        <w:rPr>
          <w:rFonts w:ascii="Times New Roman" w:hAnsi="Times New Roman" w:cs="Times New Roman"/>
          <w:b/>
          <w:bCs/>
          <w:sz w:val="24"/>
          <w:szCs w:val="24"/>
        </w:rPr>
      </w:pPr>
      <w:r w:rsidRPr="00855DF9">
        <w:rPr>
          <w:rFonts w:ascii="Times New Roman" w:hAnsi="Times New Roman" w:cs="Times New Roman"/>
          <w:b/>
          <w:bCs/>
          <w:sz w:val="24"/>
          <w:szCs w:val="24"/>
        </w:rPr>
        <w:t>10. Перечень видов работ:</w:t>
      </w:r>
    </w:p>
    <w:p w:rsidR="00855DF9" w:rsidRPr="00855DF9" w:rsidRDefault="00855DF9" w:rsidP="00855DF9">
      <w:pPr>
        <w:ind w:left="709"/>
        <w:rPr>
          <w:rFonts w:ascii="Times New Roman" w:hAnsi="Times New Roman" w:cs="Times New Roman"/>
          <w:b/>
          <w:bCs/>
          <w:sz w:val="24"/>
          <w:szCs w:val="24"/>
        </w:rPr>
      </w:pPr>
      <w:r w:rsidRPr="00855DF9">
        <w:rPr>
          <w:rFonts w:ascii="Times New Roman" w:hAnsi="Times New Roman" w:cs="Times New Roman"/>
          <w:b/>
          <w:bCs/>
          <w:sz w:val="24"/>
          <w:szCs w:val="24"/>
        </w:rPr>
        <w:t xml:space="preserve"> По благоустройству общественной территории городского округа Электросталь:</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
          <w:bCs/>
          <w:sz w:val="24"/>
          <w:szCs w:val="24"/>
        </w:rPr>
        <w:t>-</w:t>
      </w:r>
      <w:r w:rsidRPr="00855DF9">
        <w:rPr>
          <w:rFonts w:ascii="Times New Roman" w:hAnsi="Times New Roman" w:cs="Times New Roman"/>
          <w:bCs/>
          <w:sz w:val="24"/>
          <w:szCs w:val="24"/>
        </w:rPr>
        <w:t xml:space="preserve"> Озеленение;</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
          <w:bCs/>
          <w:sz w:val="24"/>
          <w:szCs w:val="24"/>
        </w:rPr>
        <w:lastRenderedPageBreak/>
        <w:t>-</w:t>
      </w:r>
      <w:r w:rsidRPr="00855DF9">
        <w:rPr>
          <w:rFonts w:ascii="Times New Roman" w:hAnsi="Times New Roman" w:cs="Times New Roman"/>
          <w:bCs/>
          <w:sz w:val="24"/>
          <w:szCs w:val="24"/>
        </w:rPr>
        <w:t xml:space="preserve"> Освещение;</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
          <w:bCs/>
          <w:sz w:val="24"/>
          <w:szCs w:val="24"/>
        </w:rPr>
        <w:t>-</w:t>
      </w:r>
      <w:r w:rsidRPr="00855DF9">
        <w:rPr>
          <w:rFonts w:ascii="Times New Roman" w:hAnsi="Times New Roman" w:cs="Times New Roman"/>
          <w:bCs/>
          <w:sz w:val="24"/>
          <w:szCs w:val="24"/>
        </w:rPr>
        <w:t xml:space="preserve"> ремонт асфальтового покрытия;</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
          <w:bCs/>
          <w:sz w:val="24"/>
          <w:szCs w:val="24"/>
        </w:rPr>
        <w:t>-</w:t>
      </w:r>
      <w:r w:rsidRPr="00855DF9">
        <w:rPr>
          <w:rFonts w:ascii="Times New Roman" w:hAnsi="Times New Roman" w:cs="Times New Roman"/>
          <w:bCs/>
          <w:sz w:val="24"/>
          <w:szCs w:val="24"/>
        </w:rPr>
        <w:t xml:space="preserve"> обустройство общественных пространств;</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
          <w:bCs/>
          <w:sz w:val="24"/>
          <w:szCs w:val="24"/>
        </w:rPr>
        <w:t>-</w:t>
      </w:r>
      <w:r w:rsidRPr="00855DF9">
        <w:rPr>
          <w:rFonts w:ascii="Times New Roman" w:hAnsi="Times New Roman" w:cs="Times New Roman"/>
          <w:bCs/>
          <w:sz w:val="24"/>
          <w:szCs w:val="24"/>
        </w:rPr>
        <w:t>борьба с борщевиком;</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
          <w:bCs/>
          <w:sz w:val="24"/>
          <w:szCs w:val="24"/>
        </w:rPr>
        <w:t>-</w:t>
      </w:r>
      <w:r w:rsidRPr="00855DF9">
        <w:rPr>
          <w:rFonts w:ascii="Times New Roman" w:hAnsi="Times New Roman" w:cs="Times New Roman"/>
          <w:bCs/>
          <w:sz w:val="24"/>
          <w:szCs w:val="24"/>
        </w:rPr>
        <w:t xml:space="preserve"> отлов безнадзорных животных;</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
          <w:bCs/>
          <w:sz w:val="24"/>
          <w:szCs w:val="24"/>
        </w:rPr>
        <w:t>-</w:t>
      </w:r>
      <w:r w:rsidRPr="00855DF9">
        <w:rPr>
          <w:rFonts w:ascii="Times New Roman" w:hAnsi="Times New Roman" w:cs="Times New Roman"/>
          <w:bCs/>
          <w:sz w:val="24"/>
          <w:szCs w:val="24"/>
        </w:rPr>
        <w:t xml:space="preserve"> содержание водоемов;</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
          <w:bCs/>
          <w:sz w:val="24"/>
          <w:szCs w:val="24"/>
        </w:rPr>
        <w:t>-</w:t>
      </w:r>
      <w:r w:rsidRPr="00855DF9">
        <w:rPr>
          <w:rFonts w:ascii="Times New Roman" w:hAnsi="Times New Roman" w:cs="Times New Roman"/>
          <w:bCs/>
          <w:sz w:val="24"/>
          <w:szCs w:val="24"/>
        </w:rPr>
        <w:t xml:space="preserve"> содержание общественных мест отдыха.</w:t>
      </w:r>
    </w:p>
    <w:p w:rsidR="00855DF9" w:rsidRPr="00855DF9" w:rsidRDefault="00855DF9" w:rsidP="003536AB">
      <w:pPr>
        <w:spacing w:after="0"/>
        <w:ind w:left="709"/>
        <w:rPr>
          <w:rFonts w:ascii="Times New Roman" w:hAnsi="Times New Roman" w:cs="Times New Roman"/>
          <w:b/>
          <w:bCs/>
          <w:sz w:val="24"/>
          <w:szCs w:val="24"/>
        </w:rPr>
      </w:pPr>
      <w:r w:rsidRPr="00855DF9">
        <w:rPr>
          <w:rFonts w:ascii="Times New Roman" w:hAnsi="Times New Roman" w:cs="Times New Roman"/>
          <w:b/>
          <w:bCs/>
          <w:sz w:val="24"/>
          <w:szCs w:val="24"/>
        </w:rPr>
        <w:t>По благоустройству дворовых территорий:</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
          <w:bCs/>
          <w:sz w:val="24"/>
          <w:szCs w:val="24"/>
        </w:rPr>
        <w:t xml:space="preserve">- </w:t>
      </w:r>
      <w:r w:rsidRPr="00855DF9">
        <w:rPr>
          <w:rFonts w:ascii="Times New Roman" w:hAnsi="Times New Roman" w:cs="Times New Roman"/>
          <w:bCs/>
          <w:sz w:val="24"/>
          <w:szCs w:val="24"/>
        </w:rPr>
        <w:t xml:space="preserve"> установка информационных стендов;                                                                                                                                                                                                                                                                                                                                             </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Cs/>
          <w:sz w:val="24"/>
          <w:szCs w:val="24"/>
        </w:rPr>
        <w:t>- установка детских игровых площадок;</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Cs/>
          <w:sz w:val="24"/>
          <w:szCs w:val="24"/>
        </w:rPr>
        <w:t>- устранение деформаций дворовых территорий;</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Cs/>
          <w:sz w:val="24"/>
          <w:szCs w:val="24"/>
        </w:rPr>
        <w:t>- обустройство и ремонт контейнерных площадок;</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Cs/>
          <w:sz w:val="24"/>
          <w:szCs w:val="24"/>
        </w:rPr>
        <w:t>- ликвидация несанкционированных свалок;</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Cs/>
          <w:sz w:val="24"/>
          <w:szCs w:val="24"/>
        </w:rPr>
        <w:t>- уход за зелеными насаждениями.</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bCs/>
          <w:sz w:val="24"/>
          <w:szCs w:val="24"/>
        </w:rPr>
        <w:t>П</w:t>
      </w:r>
      <w:r w:rsidRPr="00855DF9">
        <w:rPr>
          <w:rFonts w:ascii="Times New Roman" w:hAnsi="Times New Roman" w:cs="Times New Roman"/>
          <w:b/>
          <w:bCs/>
          <w:sz w:val="24"/>
          <w:szCs w:val="24"/>
        </w:rPr>
        <w:t>о обустройству и установки детских игровых площадок по Губернаторской программе:</w:t>
      </w:r>
    </w:p>
    <w:p w:rsidR="00855DF9" w:rsidRPr="00855DF9" w:rsidRDefault="00855DF9" w:rsidP="003536AB">
      <w:pPr>
        <w:spacing w:after="0"/>
        <w:ind w:left="709"/>
        <w:rPr>
          <w:rFonts w:ascii="Times New Roman" w:hAnsi="Times New Roman" w:cs="Times New Roman"/>
          <w:color w:val="000000"/>
          <w:sz w:val="24"/>
          <w:szCs w:val="24"/>
          <w:shd w:val="clear" w:color="auto" w:fill="FFFFFF"/>
        </w:rPr>
      </w:pPr>
      <w:r w:rsidRPr="00855DF9">
        <w:rPr>
          <w:rFonts w:ascii="Times New Roman" w:hAnsi="Times New Roman" w:cs="Times New Roman"/>
          <w:bCs/>
          <w:sz w:val="24"/>
          <w:szCs w:val="24"/>
        </w:rPr>
        <w:t xml:space="preserve">- </w:t>
      </w:r>
      <w:r w:rsidRPr="00855DF9">
        <w:rPr>
          <w:rFonts w:ascii="Times New Roman" w:hAnsi="Times New Roman" w:cs="Times New Roman"/>
          <w:color w:val="000000"/>
          <w:sz w:val="24"/>
          <w:szCs w:val="24"/>
          <w:shd w:val="clear" w:color="auto" w:fill="FFFFFF"/>
        </w:rPr>
        <w:t>обустройство асфальтового основания;</w:t>
      </w:r>
    </w:p>
    <w:p w:rsidR="00855DF9" w:rsidRPr="00855DF9" w:rsidRDefault="00855DF9" w:rsidP="003536AB">
      <w:pPr>
        <w:spacing w:after="0"/>
        <w:ind w:left="709"/>
        <w:rPr>
          <w:rFonts w:ascii="Times New Roman" w:hAnsi="Times New Roman" w:cs="Times New Roman"/>
          <w:color w:val="000000"/>
          <w:sz w:val="24"/>
          <w:szCs w:val="24"/>
          <w:shd w:val="clear" w:color="auto" w:fill="FFFFFF"/>
        </w:rPr>
      </w:pPr>
      <w:r w:rsidRPr="00855DF9">
        <w:rPr>
          <w:rFonts w:ascii="Times New Roman" w:hAnsi="Times New Roman" w:cs="Times New Roman"/>
          <w:color w:val="000000"/>
          <w:sz w:val="24"/>
          <w:szCs w:val="24"/>
          <w:shd w:val="clear" w:color="auto" w:fill="FFFFFF"/>
        </w:rPr>
        <w:t>- освещение;</w:t>
      </w:r>
    </w:p>
    <w:p w:rsidR="00855DF9" w:rsidRPr="00855DF9" w:rsidRDefault="00855DF9" w:rsidP="003536AB">
      <w:pPr>
        <w:spacing w:after="0"/>
        <w:ind w:left="709"/>
        <w:rPr>
          <w:rFonts w:ascii="Times New Roman" w:hAnsi="Times New Roman" w:cs="Times New Roman"/>
          <w:color w:val="000000"/>
          <w:sz w:val="24"/>
          <w:szCs w:val="24"/>
          <w:shd w:val="clear" w:color="auto" w:fill="FFFFFF"/>
        </w:rPr>
      </w:pPr>
      <w:r w:rsidRPr="00855DF9">
        <w:rPr>
          <w:rFonts w:ascii="Times New Roman" w:hAnsi="Times New Roman" w:cs="Times New Roman"/>
          <w:color w:val="000000"/>
          <w:sz w:val="24"/>
          <w:szCs w:val="24"/>
          <w:shd w:val="clear" w:color="auto" w:fill="FFFFFF"/>
        </w:rPr>
        <w:t>- установка камер видеонаблюдения;</w:t>
      </w:r>
    </w:p>
    <w:p w:rsidR="00855DF9" w:rsidRPr="00855DF9" w:rsidRDefault="00855DF9" w:rsidP="003536AB">
      <w:pPr>
        <w:spacing w:after="0"/>
        <w:ind w:left="709"/>
        <w:rPr>
          <w:rFonts w:ascii="Times New Roman" w:hAnsi="Times New Roman" w:cs="Times New Roman"/>
          <w:bCs/>
          <w:sz w:val="24"/>
          <w:szCs w:val="24"/>
        </w:rPr>
      </w:pPr>
      <w:r w:rsidRPr="00855DF9">
        <w:rPr>
          <w:rFonts w:ascii="Times New Roman" w:hAnsi="Times New Roman" w:cs="Times New Roman"/>
          <w:color w:val="000000"/>
          <w:sz w:val="24"/>
          <w:szCs w:val="24"/>
          <w:shd w:val="clear" w:color="auto" w:fill="FFFFFF"/>
        </w:rPr>
        <w:t>- обустройство тротуарных дорожек.</w:t>
      </w:r>
    </w:p>
    <w:p w:rsidR="00855DF9" w:rsidRPr="00855DF9" w:rsidRDefault="00855DF9" w:rsidP="00855DF9">
      <w:pPr>
        <w:ind w:firstLine="709"/>
        <w:rPr>
          <w:rFonts w:ascii="Times New Roman" w:hAnsi="Times New Roman" w:cs="Times New Roman"/>
          <w:bCs/>
          <w:sz w:val="24"/>
          <w:szCs w:val="24"/>
        </w:rPr>
      </w:pPr>
    </w:p>
    <w:p w:rsidR="00855DF9" w:rsidRPr="00855DF9" w:rsidRDefault="00855DF9" w:rsidP="00855DF9">
      <w:pPr>
        <w:autoSpaceDE w:val="0"/>
        <w:autoSpaceDN w:val="0"/>
        <w:adjustRightInd w:val="0"/>
        <w:jc w:val="center"/>
        <w:rPr>
          <w:rFonts w:ascii="Times New Roman" w:hAnsi="Times New Roman" w:cs="Times New Roman"/>
          <w:b/>
          <w:bCs/>
          <w:sz w:val="24"/>
          <w:szCs w:val="24"/>
        </w:rPr>
      </w:pPr>
      <w:r w:rsidRPr="00855DF9">
        <w:rPr>
          <w:rFonts w:ascii="Times New Roman" w:hAnsi="Times New Roman" w:cs="Times New Roman"/>
          <w:b/>
          <w:bCs/>
          <w:sz w:val="24"/>
          <w:szCs w:val="24"/>
        </w:rPr>
        <w:t>11.</w:t>
      </w:r>
      <w:r w:rsidRPr="00855DF9">
        <w:rPr>
          <w:rFonts w:ascii="Times New Roman" w:hAnsi="Times New Roman" w:cs="Times New Roman"/>
          <w:b/>
          <w:sz w:val="24"/>
          <w:szCs w:val="24"/>
        </w:rPr>
        <w:t xml:space="preserve"> Порядок взаимодействия ответственных за выполнение мероприятий, предусмотренных  муниципальной программой с муниципальным заказчиком муниципальной программы (подпрограммы)</w:t>
      </w:r>
    </w:p>
    <w:p w:rsidR="00855DF9" w:rsidRPr="00855DF9" w:rsidRDefault="00855DF9" w:rsidP="003536AB">
      <w:pPr>
        <w:widowControl w:val="0"/>
        <w:tabs>
          <w:tab w:val="left" w:pos="851"/>
        </w:tabs>
        <w:autoSpaceDE w:val="0"/>
        <w:autoSpaceDN w:val="0"/>
        <w:adjustRightInd w:val="0"/>
        <w:spacing w:after="0"/>
        <w:ind w:firstLine="540"/>
        <w:jc w:val="both"/>
        <w:rPr>
          <w:rFonts w:ascii="Times New Roman" w:hAnsi="Times New Roman" w:cs="Times New Roman"/>
          <w:sz w:val="24"/>
          <w:szCs w:val="24"/>
        </w:rPr>
      </w:pPr>
      <w:r w:rsidRPr="00855DF9">
        <w:rPr>
          <w:rFonts w:ascii="Times New Roman" w:hAnsi="Times New Roman" w:cs="Times New Roman"/>
          <w:sz w:val="24"/>
          <w:szCs w:val="24"/>
        </w:rPr>
        <w:t>Муниципальный заказчик программы:</w:t>
      </w:r>
    </w:p>
    <w:p w:rsidR="00855DF9" w:rsidRPr="00855DF9" w:rsidRDefault="00855DF9" w:rsidP="003536AB">
      <w:pPr>
        <w:widowControl w:val="0"/>
        <w:tabs>
          <w:tab w:val="left" w:pos="851"/>
        </w:tabs>
        <w:autoSpaceDE w:val="0"/>
        <w:autoSpaceDN w:val="0"/>
        <w:adjustRightInd w:val="0"/>
        <w:spacing w:after="0"/>
        <w:ind w:firstLine="539"/>
        <w:jc w:val="both"/>
        <w:rPr>
          <w:rFonts w:ascii="Times New Roman" w:hAnsi="Times New Roman" w:cs="Times New Roman"/>
          <w:sz w:val="24"/>
          <w:szCs w:val="24"/>
        </w:rPr>
      </w:pPr>
      <w:r w:rsidRPr="00855DF9">
        <w:rPr>
          <w:rFonts w:ascii="Times New Roman" w:hAnsi="Times New Roman" w:cs="Times New Roman"/>
          <w:sz w:val="24"/>
          <w:szCs w:val="24"/>
        </w:rPr>
        <w:t>1) разрабатывает муниципальную программу;</w:t>
      </w:r>
    </w:p>
    <w:p w:rsidR="00855DF9" w:rsidRPr="00855DF9" w:rsidRDefault="00855DF9" w:rsidP="003536AB">
      <w:pPr>
        <w:widowControl w:val="0"/>
        <w:tabs>
          <w:tab w:val="left" w:pos="851"/>
        </w:tabs>
        <w:autoSpaceDE w:val="0"/>
        <w:autoSpaceDN w:val="0"/>
        <w:adjustRightInd w:val="0"/>
        <w:spacing w:after="0"/>
        <w:ind w:firstLine="539"/>
        <w:jc w:val="both"/>
        <w:rPr>
          <w:rFonts w:ascii="Times New Roman" w:hAnsi="Times New Roman" w:cs="Times New Roman"/>
          <w:sz w:val="24"/>
          <w:szCs w:val="24"/>
        </w:rPr>
      </w:pPr>
      <w:r w:rsidRPr="00855DF9">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855DF9" w:rsidRPr="00855DF9" w:rsidRDefault="00855DF9" w:rsidP="003536AB">
      <w:pPr>
        <w:widowControl w:val="0"/>
        <w:tabs>
          <w:tab w:val="left" w:pos="851"/>
        </w:tabs>
        <w:autoSpaceDE w:val="0"/>
        <w:autoSpaceDN w:val="0"/>
        <w:adjustRightInd w:val="0"/>
        <w:spacing w:after="0"/>
        <w:ind w:firstLine="539"/>
        <w:jc w:val="both"/>
        <w:rPr>
          <w:rFonts w:ascii="Times New Roman" w:hAnsi="Times New Roman" w:cs="Times New Roman"/>
          <w:sz w:val="24"/>
          <w:szCs w:val="24"/>
        </w:rPr>
      </w:pPr>
      <w:bookmarkStart w:id="2" w:name="Par210"/>
      <w:bookmarkEnd w:id="2"/>
      <w:r w:rsidRPr="00855DF9">
        <w:rPr>
          <w:rFonts w:ascii="Times New Roman" w:hAnsi="Times New Roman" w:cs="Times New Roman"/>
          <w:sz w:val="24"/>
          <w:szCs w:val="24"/>
        </w:rPr>
        <w:t>3) обеспечивает взаимодействие между муниципальными заказчиками подпрограммы и ответственными за выполнение мероприятий, а также координацию их действий по реализации подпрограмм;</w:t>
      </w:r>
    </w:p>
    <w:p w:rsidR="00855DF9" w:rsidRPr="00855DF9" w:rsidRDefault="00855DF9" w:rsidP="003536AB">
      <w:pPr>
        <w:widowControl w:val="0"/>
        <w:tabs>
          <w:tab w:val="left" w:pos="851"/>
        </w:tabs>
        <w:autoSpaceDE w:val="0"/>
        <w:autoSpaceDN w:val="0"/>
        <w:adjustRightInd w:val="0"/>
        <w:spacing w:after="0"/>
        <w:ind w:firstLine="539"/>
        <w:jc w:val="both"/>
        <w:rPr>
          <w:rFonts w:ascii="Times New Roman" w:hAnsi="Times New Roman" w:cs="Times New Roman"/>
          <w:sz w:val="24"/>
          <w:szCs w:val="24"/>
        </w:rPr>
      </w:pPr>
      <w:r w:rsidRPr="00855DF9">
        <w:rPr>
          <w:rFonts w:ascii="Times New Roman" w:hAnsi="Times New Roman" w:cs="Times New Roman"/>
          <w:sz w:val="24"/>
          <w:szCs w:val="24"/>
        </w:rPr>
        <w:t>4) согласовывает «Дорожные карты» и отчеты об их исполнении;</w:t>
      </w:r>
    </w:p>
    <w:p w:rsidR="00855DF9" w:rsidRPr="00855DF9" w:rsidRDefault="00855DF9" w:rsidP="003536AB">
      <w:pPr>
        <w:widowControl w:val="0"/>
        <w:tabs>
          <w:tab w:val="left" w:pos="851"/>
        </w:tabs>
        <w:autoSpaceDE w:val="0"/>
        <w:autoSpaceDN w:val="0"/>
        <w:adjustRightInd w:val="0"/>
        <w:spacing w:after="0"/>
        <w:ind w:firstLine="539"/>
        <w:jc w:val="both"/>
        <w:rPr>
          <w:rFonts w:ascii="Times New Roman" w:hAnsi="Times New Roman" w:cs="Times New Roman"/>
          <w:sz w:val="24"/>
          <w:szCs w:val="24"/>
        </w:rPr>
      </w:pPr>
      <w:r w:rsidRPr="00855DF9">
        <w:rPr>
          <w:rFonts w:ascii="Times New Roman" w:hAnsi="Times New Roman" w:cs="Times New Roman"/>
          <w:sz w:val="24"/>
          <w:szCs w:val="24"/>
        </w:rPr>
        <w:t>5) участвует в обсуждении вопросов, связанных с реализацией и финансированием муниципальной программы;</w:t>
      </w:r>
    </w:p>
    <w:p w:rsidR="00855DF9" w:rsidRPr="00855DF9" w:rsidRDefault="00855DF9" w:rsidP="003536AB">
      <w:pPr>
        <w:widowControl w:val="0"/>
        <w:tabs>
          <w:tab w:val="left" w:pos="851"/>
        </w:tabs>
        <w:autoSpaceDE w:val="0"/>
        <w:autoSpaceDN w:val="0"/>
        <w:adjustRightInd w:val="0"/>
        <w:spacing w:after="0"/>
        <w:ind w:firstLine="539"/>
        <w:jc w:val="both"/>
        <w:rPr>
          <w:rFonts w:ascii="Times New Roman" w:hAnsi="Times New Roman" w:cs="Times New Roman"/>
          <w:sz w:val="24"/>
          <w:szCs w:val="24"/>
        </w:rPr>
      </w:pPr>
      <w:r w:rsidRPr="00855DF9">
        <w:rPr>
          <w:rFonts w:ascii="Times New Roman" w:hAnsi="Times New Roman" w:cs="Times New Roman"/>
          <w:sz w:val="24"/>
          <w:szCs w:val="24"/>
        </w:rPr>
        <w:lastRenderedPageBreak/>
        <w:t>6) вводит в подсистему ГАСУ МО информацию в соответствии с пунктом 41 настоящего Порядка. По решению муниципального заказчика программы введение информации в подсистему ГАСУ МО осуществляется муниципальным заказчиком подпрограммы и (или) ответственным за выполнение мероприятия;</w:t>
      </w:r>
    </w:p>
    <w:p w:rsidR="00855DF9" w:rsidRPr="00855DF9" w:rsidRDefault="00855DF9" w:rsidP="003536AB">
      <w:pPr>
        <w:widowControl w:val="0"/>
        <w:tabs>
          <w:tab w:val="left" w:pos="851"/>
        </w:tabs>
        <w:autoSpaceDE w:val="0"/>
        <w:autoSpaceDN w:val="0"/>
        <w:adjustRightInd w:val="0"/>
        <w:spacing w:after="0"/>
        <w:ind w:firstLine="539"/>
        <w:jc w:val="both"/>
        <w:rPr>
          <w:rFonts w:ascii="Times New Roman" w:hAnsi="Times New Roman" w:cs="Times New Roman"/>
          <w:sz w:val="24"/>
          <w:szCs w:val="24"/>
        </w:rPr>
      </w:pPr>
      <w:bookmarkStart w:id="3" w:name="Par217"/>
      <w:bookmarkStart w:id="4" w:name="Par218"/>
      <w:bookmarkEnd w:id="3"/>
      <w:bookmarkEnd w:id="4"/>
      <w:r w:rsidRPr="00855DF9">
        <w:rPr>
          <w:rFonts w:ascii="Times New Roman" w:hAnsi="Times New Roman" w:cs="Times New Roman"/>
          <w:sz w:val="24"/>
          <w:szCs w:val="24"/>
        </w:rPr>
        <w:t>7) размещает на официальном сайте городского округа Электросталь Московской области в информационно-телекоммуникационной сети «Интернет» утвержденную муниципальную программу;</w:t>
      </w:r>
    </w:p>
    <w:p w:rsidR="00855DF9" w:rsidRPr="00855DF9" w:rsidRDefault="00855DF9" w:rsidP="003536AB">
      <w:pPr>
        <w:widowControl w:val="0"/>
        <w:tabs>
          <w:tab w:val="left" w:pos="851"/>
        </w:tabs>
        <w:autoSpaceDE w:val="0"/>
        <w:autoSpaceDN w:val="0"/>
        <w:adjustRightInd w:val="0"/>
        <w:spacing w:after="0"/>
        <w:ind w:firstLine="540"/>
        <w:jc w:val="both"/>
        <w:rPr>
          <w:rFonts w:ascii="Times New Roman" w:hAnsi="Times New Roman" w:cs="Times New Roman"/>
          <w:sz w:val="24"/>
          <w:szCs w:val="24"/>
        </w:rPr>
      </w:pPr>
      <w:bookmarkStart w:id="5" w:name="Par219"/>
      <w:bookmarkEnd w:id="5"/>
      <w:r w:rsidRPr="00855DF9">
        <w:rPr>
          <w:rFonts w:ascii="Times New Roman" w:hAnsi="Times New Roman" w:cs="Times New Roman"/>
          <w:sz w:val="24"/>
          <w:szCs w:val="24"/>
        </w:rPr>
        <w:t>8) обеспечивает выполнение муниципальной программы, а также эффективность и результативность ее реализации.</w:t>
      </w:r>
    </w:p>
    <w:p w:rsidR="00855DF9" w:rsidRPr="00855DF9" w:rsidRDefault="00855DF9" w:rsidP="003536AB">
      <w:pPr>
        <w:widowControl w:val="0"/>
        <w:tabs>
          <w:tab w:val="left" w:pos="851"/>
        </w:tabs>
        <w:autoSpaceDE w:val="0"/>
        <w:autoSpaceDN w:val="0"/>
        <w:adjustRightInd w:val="0"/>
        <w:spacing w:after="0"/>
        <w:ind w:firstLine="540"/>
        <w:jc w:val="both"/>
        <w:rPr>
          <w:rFonts w:ascii="Times New Roman" w:hAnsi="Times New Roman" w:cs="Times New Roman"/>
          <w:sz w:val="24"/>
          <w:szCs w:val="24"/>
        </w:rPr>
      </w:pPr>
      <w:r w:rsidRPr="00855DF9">
        <w:rPr>
          <w:rFonts w:ascii="Times New Roman" w:hAnsi="Times New Roman" w:cs="Times New Roman"/>
          <w:sz w:val="24"/>
          <w:szCs w:val="24"/>
        </w:rPr>
        <w:t>Муниципальный заказчик подпрограммы:</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1) разрабатывает подпрограмму;</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3) осуществляет взаимодействие с муниципальным заказчиком программы и ответственными за выполнение мероприятия;</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6) согласовывает «Дорожные карты», внесение в них изменений и отчеты об их исполнении.</w:t>
      </w:r>
    </w:p>
    <w:p w:rsidR="00855DF9" w:rsidRPr="00855DF9" w:rsidRDefault="00855DF9" w:rsidP="003536AB">
      <w:pPr>
        <w:widowControl w:val="0"/>
        <w:tabs>
          <w:tab w:val="left" w:pos="851"/>
        </w:tabs>
        <w:autoSpaceDE w:val="0"/>
        <w:autoSpaceDN w:val="0"/>
        <w:adjustRightInd w:val="0"/>
        <w:spacing w:after="0"/>
        <w:ind w:firstLine="540"/>
        <w:jc w:val="both"/>
        <w:rPr>
          <w:rFonts w:ascii="Times New Roman" w:hAnsi="Times New Roman" w:cs="Times New Roman"/>
          <w:sz w:val="24"/>
          <w:szCs w:val="24"/>
        </w:rPr>
      </w:pPr>
      <w:r w:rsidRPr="00855DF9">
        <w:rPr>
          <w:rFonts w:ascii="Times New Roman" w:hAnsi="Times New Roman" w:cs="Times New Roman"/>
          <w:sz w:val="24"/>
          <w:szCs w:val="24"/>
        </w:rPr>
        <w:t>Ответственный за выполнение мероприятия:</w:t>
      </w:r>
    </w:p>
    <w:p w:rsidR="00855DF9" w:rsidRPr="00855DF9" w:rsidRDefault="00855DF9" w:rsidP="003536AB">
      <w:pPr>
        <w:widowControl w:val="0"/>
        <w:tabs>
          <w:tab w:val="left" w:pos="851"/>
        </w:tabs>
        <w:autoSpaceDE w:val="0"/>
        <w:autoSpaceDN w:val="0"/>
        <w:adjustRightInd w:val="0"/>
        <w:spacing w:after="0"/>
        <w:ind w:firstLine="540"/>
        <w:jc w:val="both"/>
        <w:rPr>
          <w:rFonts w:ascii="Times New Roman" w:hAnsi="Times New Roman" w:cs="Times New Roman"/>
          <w:sz w:val="24"/>
          <w:szCs w:val="24"/>
        </w:rPr>
      </w:pPr>
      <w:r w:rsidRPr="00855DF9">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подпрограммы;</w:t>
      </w:r>
    </w:p>
    <w:p w:rsidR="00855DF9" w:rsidRPr="00855DF9" w:rsidRDefault="00855DF9" w:rsidP="003536AB">
      <w:pPr>
        <w:widowControl w:val="0"/>
        <w:tabs>
          <w:tab w:val="left" w:pos="851"/>
        </w:tabs>
        <w:autoSpaceDE w:val="0"/>
        <w:autoSpaceDN w:val="0"/>
        <w:adjustRightInd w:val="0"/>
        <w:spacing w:after="0"/>
        <w:ind w:firstLine="540"/>
        <w:jc w:val="both"/>
        <w:rPr>
          <w:rFonts w:ascii="Times New Roman" w:hAnsi="Times New Roman" w:cs="Times New Roman"/>
          <w:sz w:val="24"/>
          <w:szCs w:val="24"/>
        </w:rPr>
      </w:pPr>
      <w:r w:rsidRPr="00855DF9">
        <w:rPr>
          <w:rFonts w:ascii="Times New Roman" w:hAnsi="Times New Roman" w:cs="Times New Roman"/>
          <w:sz w:val="24"/>
          <w:szCs w:val="24"/>
        </w:rPr>
        <w:t>2) участвует в обсуждении вопросов, связанных с реализацией и финансированием подпрограммы в части соответствующего мероприятия;</w:t>
      </w:r>
    </w:p>
    <w:p w:rsidR="00855DF9" w:rsidRPr="00855DF9" w:rsidRDefault="00855DF9" w:rsidP="003536AB">
      <w:pPr>
        <w:widowControl w:val="0"/>
        <w:tabs>
          <w:tab w:val="left" w:pos="851"/>
        </w:tabs>
        <w:autoSpaceDE w:val="0"/>
        <w:autoSpaceDN w:val="0"/>
        <w:adjustRightInd w:val="0"/>
        <w:spacing w:after="0"/>
        <w:ind w:firstLine="540"/>
        <w:jc w:val="both"/>
        <w:rPr>
          <w:rFonts w:ascii="Times New Roman" w:hAnsi="Times New Roman" w:cs="Times New Roman"/>
          <w:sz w:val="24"/>
          <w:szCs w:val="24"/>
        </w:rPr>
      </w:pPr>
      <w:r w:rsidRPr="00855DF9">
        <w:rPr>
          <w:rFonts w:ascii="Times New Roman" w:hAnsi="Times New Roman" w:cs="Times New Roman"/>
          <w:sz w:val="24"/>
          <w:szCs w:val="24"/>
        </w:rPr>
        <w:t>3) разрабатывает «Дорожные карты» по основным мероприятиям, ответственным за выполнение которых является;</w:t>
      </w:r>
    </w:p>
    <w:p w:rsidR="00855DF9" w:rsidRPr="00855DF9" w:rsidRDefault="00855DF9" w:rsidP="003536AB">
      <w:pPr>
        <w:autoSpaceDE w:val="0"/>
        <w:autoSpaceDN w:val="0"/>
        <w:adjustRightInd w:val="0"/>
        <w:spacing w:after="0"/>
        <w:jc w:val="both"/>
        <w:rPr>
          <w:rFonts w:ascii="Times New Roman" w:hAnsi="Times New Roman" w:cs="Times New Roman"/>
          <w:sz w:val="24"/>
          <w:szCs w:val="24"/>
        </w:rPr>
      </w:pPr>
      <w:r w:rsidRPr="00855DF9">
        <w:rPr>
          <w:rFonts w:ascii="Times New Roman" w:hAnsi="Times New Roman" w:cs="Times New Roman"/>
          <w:sz w:val="24"/>
          <w:szCs w:val="24"/>
        </w:rPr>
        <w:t xml:space="preserve">         4) направляет муниципальному заказчику подпрограммы отчет о реализации мероприятия, отчет об исполнении «Дорожных карт»</w:t>
      </w:r>
    </w:p>
    <w:p w:rsidR="00855DF9" w:rsidRPr="00855DF9" w:rsidRDefault="00855DF9" w:rsidP="003536AB">
      <w:pPr>
        <w:autoSpaceDE w:val="0"/>
        <w:autoSpaceDN w:val="0"/>
        <w:adjustRightInd w:val="0"/>
        <w:spacing w:after="0"/>
        <w:jc w:val="center"/>
        <w:rPr>
          <w:rFonts w:ascii="Times New Roman" w:hAnsi="Times New Roman" w:cs="Times New Roman"/>
          <w:b/>
          <w:sz w:val="24"/>
          <w:szCs w:val="24"/>
        </w:rPr>
      </w:pPr>
      <w:r w:rsidRPr="00855DF9">
        <w:rPr>
          <w:rFonts w:ascii="Times New Roman" w:hAnsi="Times New Roman" w:cs="Times New Roman"/>
          <w:b/>
          <w:sz w:val="24"/>
          <w:szCs w:val="24"/>
        </w:rPr>
        <w:t>12. Состав, форма и сроки представления отчетности ответственным за выполнение мероприятия муниципальному заказчику программы  (подпрограммы) о ходе реализации мероприятия.</w:t>
      </w:r>
    </w:p>
    <w:p w:rsidR="00855DF9" w:rsidRPr="00855DF9" w:rsidRDefault="00855DF9" w:rsidP="003536AB">
      <w:pPr>
        <w:widowControl w:val="0"/>
        <w:tabs>
          <w:tab w:val="left" w:pos="851"/>
        </w:tabs>
        <w:autoSpaceDE w:val="0"/>
        <w:autoSpaceDN w:val="0"/>
        <w:adjustRightInd w:val="0"/>
        <w:spacing w:after="0"/>
        <w:ind w:firstLine="567"/>
        <w:jc w:val="both"/>
        <w:rPr>
          <w:rFonts w:ascii="Times New Roman" w:hAnsi="Times New Roman" w:cs="Times New Roman"/>
          <w:sz w:val="24"/>
          <w:szCs w:val="24"/>
        </w:rPr>
      </w:pPr>
      <w:r w:rsidRPr="00855DF9">
        <w:rPr>
          <w:rFonts w:ascii="Times New Roman" w:hAnsi="Times New Roman" w:cs="Times New Roman"/>
          <w:sz w:val="24"/>
          <w:szCs w:val="24"/>
        </w:rPr>
        <w:t>Контроль за реализацией муниципальной программы осуществляется координатором муниципальной программы.</w:t>
      </w:r>
    </w:p>
    <w:p w:rsidR="00855DF9" w:rsidRPr="00855DF9" w:rsidRDefault="00855DF9" w:rsidP="003536AB">
      <w:pPr>
        <w:widowControl w:val="0"/>
        <w:tabs>
          <w:tab w:val="left" w:pos="851"/>
        </w:tabs>
        <w:autoSpaceDE w:val="0"/>
        <w:autoSpaceDN w:val="0"/>
        <w:adjustRightInd w:val="0"/>
        <w:spacing w:after="0"/>
        <w:ind w:firstLine="567"/>
        <w:jc w:val="both"/>
        <w:rPr>
          <w:rFonts w:ascii="Times New Roman" w:hAnsi="Times New Roman" w:cs="Times New Roman"/>
          <w:sz w:val="24"/>
          <w:szCs w:val="24"/>
        </w:rPr>
      </w:pPr>
      <w:r w:rsidRPr="00855DF9">
        <w:rPr>
          <w:rFonts w:ascii="Times New Roman" w:hAnsi="Times New Roman" w:cs="Times New Roman"/>
          <w:sz w:val="24"/>
          <w:szCs w:val="24"/>
        </w:rPr>
        <w:t>С целью контроля за реализацией муниципальной программы муниципальный заказчик формирует в подсистеме ГАСУ МО:</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1) ежеквартально до 20 числа месяца, следующего за отчетным кварталом оперативный отчет о реализации мероприятий муниципальной программы, который содержит:</w:t>
      </w:r>
    </w:p>
    <w:p w:rsidR="00855DF9" w:rsidRPr="00855DF9" w:rsidRDefault="00855DF9" w:rsidP="003536AB">
      <w:pPr>
        <w:pStyle w:val="ConsPlusNormal"/>
        <w:ind w:firstLine="539"/>
        <w:jc w:val="both"/>
        <w:rPr>
          <w:rFonts w:ascii="Times New Roman" w:hAnsi="Times New Roman" w:cs="Times New Roman"/>
          <w:color w:val="FF0000"/>
          <w:sz w:val="24"/>
          <w:szCs w:val="24"/>
        </w:rPr>
      </w:pPr>
      <w:r w:rsidRPr="00855DF9">
        <w:rPr>
          <w:rFonts w:ascii="Times New Roman" w:hAnsi="Times New Roman" w:cs="Times New Roman"/>
          <w:sz w:val="24"/>
          <w:szCs w:val="24"/>
        </w:rPr>
        <w:t>перечень выполненных мероприятий с указанием объемов,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анализ причин несвоевременного выполнения программных мероприятий.</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2) ежегодно в срок до 1 марта года, следующего за отчетным, годовой отчет о реализации муниципальной программы для оценки эффективности реализации муниципальной программы, который содержит:</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а) аналитическую записку, в которой указываются:</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степень достижения планируемых результатов реализации муниципальной программы и намеченной цели муниципальной программы;</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lastRenderedPageBreak/>
        <w:t>общий объем фактически произведенных расходов, в том числе по источникам финансирования;</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б) таблицу, в которой указываются данные:</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об использовании средств бюджета городского округа Электросталь Московской области и средств иных, привлекаемых для реализации муниципальной программы источников по каждому мероприятию и в целом по муниципальной программе;</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по мероприятиям, не завершенным в установленные сроки, указываются причины их невыполнения и предложения по дальнейшей реализации;</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по планируемым результатам реализации муниципальной программы;</w:t>
      </w:r>
    </w:p>
    <w:p w:rsidR="00855DF9" w:rsidRPr="00855DF9" w:rsidRDefault="00855DF9" w:rsidP="003536AB">
      <w:pPr>
        <w:pStyle w:val="ConsPlusNormal"/>
        <w:ind w:firstLine="539"/>
        <w:jc w:val="both"/>
        <w:rPr>
          <w:rFonts w:ascii="Times New Roman" w:hAnsi="Times New Roman" w:cs="Times New Roman"/>
          <w:sz w:val="24"/>
          <w:szCs w:val="24"/>
        </w:rPr>
      </w:pPr>
      <w:r w:rsidRPr="00855DF9">
        <w:rPr>
          <w:rFonts w:ascii="Times New Roman" w:hAnsi="Times New Roman" w:cs="Times New Roman"/>
          <w:sz w:val="24"/>
          <w:szCs w:val="24"/>
        </w:rPr>
        <w:t>по результатам, не достигшим запланированного уровня, приводятся причины невыполнения и предложения по их дальнейшему достижению.</w:t>
      </w:r>
    </w:p>
    <w:p w:rsidR="00C30377" w:rsidRDefault="00C30377" w:rsidP="00855DF9">
      <w:pPr>
        <w:spacing w:after="0" w:line="240" w:lineRule="auto"/>
        <w:ind w:left="-170" w:right="-113" w:firstLine="709"/>
        <w:jc w:val="both"/>
        <w:rPr>
          <w:rFonts w:ascii="Times New Roman" w:hAnsi="Times New Roman"/>
          <w:b/>
          <w:sz w:val="24"/>
          <w:szCs w:val="24"/>
        </w:rPr>
      </w:pPr>
    </w:p>
    <w:p w:rsidR="00C30377" w:rsidRDefault="00C30377" w:rsidP="00855DF9">
      <w:pPr>
        <w:spacing w:after="0" w:line="240" w:lineRule="auto"/>
        <w:ind w:left="-170" w:right="-113" w:firstLine="709"/>
        <w:jc w:val="both"/>
        <w:rPr>
          <w:rFonts w:ascii="Times New Roman" w:hAnsi="Times New Roman"/>
          <w:b/>
          <w:sz w:val="24"/>
          <w:szCs w:val="24"/>
        </w:rPr>
      </w:pPr>
    </w:p>
    <w:p w:rsidR="00C30377" w:rsidRDefault="00C30377" w:rsidP="00855DF9">
      <w:pPr>
        <w:spacing w:after="0" w:line="240" w:lineRule="auto"/>
        <w:ind w:left="-170" w:right="-113" w:firstLine="709"/>
        <w:jc w:val="both"/>
        <w:rPr>
          <w:rFonts w:ascii="Times New Roman" w:hAnsi="Times New Roman"/>
          <w:b/>
          <w:sz w:val="24"/>
          <w:szCs w:val="24"/>
        </w:rPr>
      </w:pPr>
    </w:p>
    <w:p w:rsidR="00C30377" w:rsidRDefault="00C30377" w:rsidP="00855DF9">
      <w:pPr>
        <w:spacing w:after="0" w:line="240" w:lineRule="auto"/>
        <w:ind w:left="-170" w:right="-113" w:firstLine="709"/>
        <w:jc w:val="both"/>
        <w:rPr>
          <w:rFonts w:ascii="Times New Roman" w:hAnsi="Times New Roman"/>
          <w:b/>
          <w:sz w:val="24"/>
          <w:szCs w:val="24"/>
        </w:rPr>
      </w:pPr>
    </w:p>
    <w:p w:rsidR="00C30377" w:rsidRDefault="00C30377" w:rsidP="00855DF9">
      <w:pPr>
        <w:spacing w:after="0" w:line="240" w:lineRule="auto"/>
        <w:ind w:left="-170" w:right="-113" w:firstLine="709"/>
        <w:jc w:val="both"/>
        <w:rPr>
          <w:rFonts w:ascii="Times New Roman" w:hAnsi="Times New Roman"/>
          <w:b/>
          <w:sz w:val="24"/>
          <w:szCs w:val="24"/>
        </w:rPr>
      </w:pPr>
    </w:p>
    <w:p w:rsidR="00C30377" w:rsidRDefault="00C30377" w:rsidP="00855DF9">
      <w:pPr>
        <w:spacing w:after="0" w:line="240" w:lineRule="auto"/>
        <w:ind w:left="-170" w:right="-113" w:firstLine="709"/>
        <w:jc w:val="both"/>
        <w:rPr>
          <w:rFonts w:ascii="Times New Roman" w:hAnsi="Times New Roman"/>
          <w:b/>
          <w:sz w:val="24"/>
          <w:szCs w:val="24"/>
        </w:rPr>
      </w:pPr>
    </w:p>
    <w:p w:rsidR="00C30377" w:rsidRDefault="00C30377" w:rsidP="00855DF9">
      <w:pPr>
        <w:spacing w:after="0" w:line="240" w:lineRule="auto"/>
        <w:ind w:left="-170" w:right="-113" w:firstLine="709"/>
        <w:jc w:val="both"/>
        <w:rPr>
          <w:rFonts w:ascii="Times New Roman" w:hAnsi="Times New Roman"/>
          <w:b/>
          <w:sz w:val="24"/>
          <w:szCs w:val="24"/>
        </w:rPr>
      </w:pPr>
    </w:p>
    <w:p w:rsidR="00C30377" w:rsidRDefault="00C30377" w:rsidP="00855DF9">
      <w:pPr>
        <w:spacing w:after="0" w:line="240" w:lineRule="auto"/>
        <w:ind w:left="-170" w:right="-113" w:firstLine="709"/>
        <w:jc w:val="both"/>
        <w:rPr>
          <w:rFonts w:ascii="Times New Roman" w:hAnsi="Times New Roman"/>
          <w:b/>
          <w:sz w:val="24"/>
          <w:szCs w:val="24"/>
        </w:rPr>
      </w:pPr>
    </w:p>
    <w:p w:rsidR="00C30377" w:rsidRDefault="00C30377" w:rsidP="00855DF9">
      <w:pPr>
        <w:spacing w:after="0" w:line="240" w:lineRule="auto"/>
        <w:ind w:left="-170" w:right="-113" w:firstLine="709"/>
        <w:jc w:val="both"/>
        <w:rPr>
          <w:rFonts w:ascii="Times New Roman" w:hAnsi="Times New Roman"/>
          <w:b/>
          <w:sz w:val="24"/>
          <w:szCs w:val="24"/>
        </w:rPr>
      </w:pPr>
    </w:p>
    <w:p w:rsidR="00C30377" w:rsidRDefault="00C30377" w:rsidP="00855DF9">
      <w:pPr>
        <w:spacing w:after="0" w:line="240" w:lineRule="auto"/>
        <w:ind w:left="-170" w:right="-113" w:firstLine="709"/>
        <w:jc w:val="both"/>
        <w:rPr>
          <w:rFonts w:ascii="Times New Roman" w:hAnsi="Times New Roman"/>
          <w:b/>
          <w:sz w:val="24"/>
          <w:szCs w:val="24"/>
        </w:rPr>
      </w:pPr>
    </w:p>
    <w:p w:rsidR="00C30377" w:rsidRDefault="00C30377" w:rsidP="00855DF9">
      <w:pPr>
        <w:spacing w:after="0" w:line="240" w:lineRule="auto"/>
        <w:ind w:left="-170" w:right="-113" w:firstLine="709"/>
        <w:jc w:val="both"/>
        <w:rPr>
          <w:rFonts w:ascii="Times New Roman" w:hAnsi="Times New Roman"/>
          <w:b/>
          <w:sz w:val="24"/>
          <w:szCs w:val="24"/>
        </w:rPr>
      </w:pPr>
    </w:p>
    <w:p w:rsidR="00C30377" w:rsidRDefault="00C30377" w:rsidP="00855DF9">
      <w:pPr>
        <w:spacing w:after="0" w:line="240" w:lineRule="auto"/>
        <w:ind w:left="-170" w:right="-113" w:firstLine="709"/>
        <w:jc w:val="both"/>
        <w:rPr>
          <w:rFonts w:ascii="Times New Roman" w:hAnsi="Times New Roman"/>
          <w:b/>
          <w:sz w:val="24"/>
          <w:szCs w:val="24"/>
        </w:rPr>
      </w:pPr>
    </w:p>
    <w:p w:rsidR="00C30377" w:rsidRDefault="00C30377" w:rsidP="00855DF9">
      <w:pPr>
        <w:spacing w:after="0" w:line="240" w:lineRule="auto"/>
        <w:ind w:left="-170" w:right="-113" w:firstLine="709"/>
        <w:jc w:val="both"/>
        <w:rPr>
          <w:rFonts w:ascii="Times New Roman" w:hAnsi="Times New Roman"/>
          <w:b/>
          <w:sz w:val="24"/>
          <w:szCs w:val="24"/>
        </w:rPr>
      </w:pPr>
    </w:p>
    <w:p w:rsidR="00C30377" w:rsidRDefault="00C30377" w:rsidP="00855DF9">
      <w:pPr>
        <w:spacing w:after="0" w:line="240" w:lineRule="auto"/>
        <w:ind w:left="-170" w:right="-113" w:firstLine="709"/>
        <w:jc w:val="both"/>
        <w:rPr>
          <w:rFonts w:ascii="Times New Roman" w:hAnsi="Times New Roman"/>
          <w:b/>
          <w:sz w:val="24"/>
          <w:szCs w:val="24"/>
        </w:rPr>
      </w:pPr>
    </w:p>
    <w:p w:rsidR="00C30377" w:rsidRDefault="00C30377" w:rsidP="00855DF9">
      <w:pPr>
        <w:spacing w:after="0" w:line="240" w:lineRule="auto"/>
        <w:ind w:left="-170" w:right="-113" w:firstLine="709"/>
        <w:jc w:val="both"/>
        <w:rPr>
          <w:rFonts w:ascii="Times New Roman" w:hAnsi="Times New Roman"/>
          <w:b/>
          <w:sz w:val="24"/>
          <w:szCs w:val="24"/>
        </w:rPr>
      </w:pPr>
    </w:p>
    <w:p w:rsidR="00B82CF9" w:rsidRDefault="00B82CF9" w:rsidP="00855DF9">
      <w:pPr>
        <w:spacing w:after="0" w:line="240" w:lineRule="auto"/>
        <w:ind w:left="-170" w:right="-113" w:firstLine="709"/>
        <w:jc w:val="both"/>
        <w:rPr>
          <w:rFonts w:ascii="Times New Roman" w:hAnsi="Times New Roman"/>
          <w:b/>
          <w:sz w:val="24"/>
          <w:szCs w:val="24"/>
        </w:rPr>
      </w:pPr>
    </w:p>
    <w:p w:rsidR="00B82CF9" w:rsidRDefault="00B82CF9" w:rsidP="00855DF9">
      <w:pPr>
        <w:spacing w:after="0" w:line="240" w:lineRule="auto"/>
        <w:ind w:left="-170" w:right="-113" w:firstLine="709"/>
        <w:jc w:val="both"/>
        <w:rPr>
          <w:rFonts w:ascii="Times New Roman" w:hAnsi="Times New Roman"/>
          <w:b/>
          <w:sz w:val="24"/>
          <w:szCs w:val="24"/>
        </w:rPr>
      </w:pPr>
    </w:p>
    <w:p w:rsidR="00B82CF9" w:rsidRDefault="00B82CF9" w:rsidP="00855DF9">
      <w:pPr>
        <w:spacing w:after="0" w:line="240" w:lineRule="auto"/>
        <w:ind w:left="-170" w:right="-113" w:firstLine="709"/>
        <w:jc w:val="both"/>
        <w:rPr>
          <w:rFonts w:ascii="Times New Roman" w:hAnsi="Times New Roman"/>
          <w:b/>
          <w:sz w:val="24"/>
          <w:szCs w:val="24"/>
        </w:rPr>
      </w:pPr>
    </w:p>
    <w:p w:rsidR="00B82CF9" w:rsidRDefault="00B82CF9" w:rsidP="00855DF9">
      <w:pPr>
        <w:spacing w:after="0" w:line="240" w:lineRule="auto"/>
        <w:ind w:left="-170" w:right="-113" w:firstLine="709"/>
        <w:jc w:val="both"/>
        <w:rPr>
          <w:rFonts w:ascii="Times New Roman" w:hAnsi="Times New Roman"/>
          <w:b/>
          <w:sz w:val="24"/>
          <w:szCs w:val="24"/>
        </w:rPr>
      </w:pPr>
    </w:p>
    <w:p w:rsidR="00B82CF9" w:rsidRDefault="00B82CF9" w:rsidP="00855DF9">
      <w:pPr>
        <w:spacing w:after="0" w:line="240" w:lineRule="auto"/>
        <w:ind w:left="-170" w:right="-113" w:firstLine="709"/>
        <w:jc w:val="both"/>
        <w:rPr>
          <w:rFonts w:ascii="Times New Roman" w:hAnsi="Times New Roman"/>
          <w:b/>
          <w:sz w:val="24"/>
          <w:szCs w:val="24"/>
        </w:rPr>
      </w:pPr>
    </w:p>
    <w:p w:rsidR="00B82CF9" w:rsidRDefault="00B82CF9" w:rsidP="00855DF9">
      <w:pPr>
        <w:spacing w:after="0" w:line="240" w:lineRule="auto"/>
        <w:ind w:left="-170" w:right="-113" w:firstLine="709"/>
        <w:jc w:val="both"/>
        <w:rPr>
          <w:rFonts w:ascii="Times New Roman" w:hAnsi="Times New Roman"/>
          <w:b/>
          <w:sz w:val="24"/>
          <w:szCs w:val="24"/>
        </w:rPr>
      </w:pPr>
    </w:p>
    <w:p w:rsidR="00B82CF9" w:rsidRDefault="00B82CF9" w:rsidP="00855DF9">
      <w:pPr>
        <w:spacing w:after="0" w:line="240" w:lineRule="auto"/>
        <w:ind w:left="-170" w:right="-113" w:firstLine="709"/>
        <w:jc w:val="both"/>
        <w:rPr>
          <w:rFonts w:ascii="Times New Roman" w:hAnsi="Times New Roman"/>
          <w:b/>
          <w:sz w:val="24"/>
          <w:szCs w:val="24"/>
        </w:rPr>
      </w:pPr>
    </w:p>
    <w:p w:rsidR="00B82CF9" w:rsidRDefault="00B82CF9" w:rsidP="00855DF9">
      <w:pPr>
        <w:spacing w:after="0" w:line="240" w:lineRule="auto"/>
        <w:ind w:left="-170" w:right="-113" w:firstLine="709"/>
        <w:jc w:val="both"/>
        <w:rPr>
          <w:rFonts w:ascii="Times New Roman" w:hAnsi="Times New Roman"/>
          <w:b/>
          <w:sz w:val="24"/>
          <w:szCs w:val="24"/>
        </w:rPr>
      </w:pPr>
    </w:p>
    <w:p w:rsidR="00C30377" w:rsidRDefault="00C30377" w:rsidP="00A61AB0">
      <w:pPr>
        <w:spacing w:after="0" w:line="240" w:lineRule="auto"/>
        <w:ind w:right="-113"/>
        <w:jc w:val="both"/>
        <w:rPr>
          <w:rFonts w:ascii="Times New Roman" w:hAnsi="Times New Roman"/>
          <w:b/>
          <w:sz w:val="24"/>
          <w:szCs w:val="24"/>
        </w:rPr>
      </w:pPr>
    </w:p>
    <w:p w:rsidR="000B2345" w:rsidRDefault="000B2345" w:rsidP="000B2345">
      <w:pPr>
        <w:spacing w:after="0" w:line="240" w:lineRule="auto"/>
        <w:ind w:right="-113"/>
        <w:rPr>
          <w:rFonts w:ascii="Times New Roman" w:hAnsi="Times New Roman"/>
          <w:b/>
          <w:sz w:val="24"/>
          <w:szCs w:val="24"/>
        </w:rPr>
      </w:pPr>
    </w:p>
    <w:p w:rsidR="00B82CF9" w:rsidRPr="00D77F12" w:rsidRDefault="00B82CF9" w:rsidP="000B2345">
      <w:pPr>
        <w:spacing w:after="0" w:line="240" w:lineRule="auto"/>
        <w:ind w:right="-113"/>
        <w:jc w:val="right"/>
        <w:rPr>
          <w:rFonts w:ascii="Times New Roman" w:hAnsi="Times New Roman"/>
          <w:sz w:val="24"/>
          <w:szCs w:val="24"/>
        </w:rPr>
      </w:pPr>
      <w:r w:rsidRPr="00D77F12">
        <w:rPr>
          <w:rFonts w:ascii="Times New Roman" w:hAnsi="Times New Roman"/>
          <w:sz w:val="24"/>
          <w:szCs w:val="24"/>
        </w:rPr>
        <w:lastRenderedPageBreak/>
        <w:t xml:space="preserve">Приложение №1 </w:t>
      </w:r>
    </w:p>
    <w:p w:rsidR="00D77F12" w:rsidRPr="00D77F12" w:rsidRDefault="00D77F12" w:rsidP="00D77F12">
      <w:pPr>
        <w:spacing w:after="0" w:line="240" w:lineRule="auto"/>
        <w:ind w:left="-170" w:right="-113" w:firstLine="709"/>
        <w:jc w:val="right"/>
        <w:rPr>
          <w:rFonts w:ascii="Times New Roman" w:hAnsi="Times New Roman"/>
          <w:sz w:val="24"/>
          <w:szCs w:val="24"/>
        </w:rPr>
      </w:pPr>
      <w:r w:rsidRPr="00D77F12">
        <w:rPr>
          <w:rFonts w:ascii="Times New Roman" w:hAnsi="Times New Roman"/>
          <w:sz w:val="24"/>
          <w:szCs w:val="24"/>
        </w:rPr>
        <w:t>к муниципальной программе</w:t>
      </w:r>
    </w:p>
    <w:p w:rsidR="00B82CF9" w:rsidRDefault="00B82CF9" w:rsidP="00855DF9">
      <w:pPr>
        <w:spacing w:after="0" w:line="240" w:lineRule="auto"/>
        <w:ind w:left="-170" w:right="-113" w:firstLine="709"/>
        <w:jc w:val="both"/>
        <w:rPr>
          <w:rFonts w:ascii="Times New Roman" w:hAnsi="Times New Roman"/>
          <w:b/>
          <w:sz w:val="24"/>
          <w:szCs w:val="24"/>
        </w:rPr>
      </w:pPr>
    </w:p>
    <w:tbl>
      <w:tblPr>
        <w:tblW w:w="15308" w:type="dxa"/>
        <w:tblInd w:w="91" w:type="dxa"/>
        <w:tblLayout w:type="fixed"/>
        <w:tblLook w:val="04A0" w:firstRow="1" w:lastRow="0" w:firstColumn="1" w:lastColumn="0" w:noHBand="0" w:noVBand="1"/>
      </w:tblPr>
      <w:tblGrid>
        <w:gridCol w:w="2569"/>
        <w:gridCol w:w="1701"/>
        <w:gridCol w:w="2835"/>
        <w:gridCol w:w="1272"/>
        <w:gridCol w:w="1422"/>
        <w:gridCol w:w="1506"/>
        <w:gridCol w:w="1470"/>
        <w:gridCol w:w="1418"/>
        <w:gridCol w:w="1115"/>
      </w:tblGrid>
      <w:tr w:rsidR="00C30377" w:rsidRPr="00A61AB0" w:rsidTr="00E37944">
        <w:trPr>
          <w:trHeight w:val="740"/>
        </w:trPr>
        <w:tc>
          <w:tcPr>
            <w:tcW w:w="15308" w:type="dxa"/>
            <w:gridSpan w:val="9"/>
            <w:tcBorders>
              <w:top w:val="nil"/>
              <w:left w:val="nil"/>
              <w:bottom w:val="nil"/>
              <w:right w:val="nil"/>
            </w:tcBorders>
            <w:shd w:val="clear" w:color="auto" w:fill="auto"/>
            <w:hideMark/>
          </w:tcPr>
          <w:p w:rsidR="00C30377" w:rsidRPr="00A61AB0" w:rsidRDefault="00C30377" w:rsidP="00C30377">
            <w:pPr>
              <w:spacing w:after="0" w:line="240" w:lineRule="auto"/>
              <w:jc w:val="center"/>
              <w:rPr>
                <w:rFonts w:ascii="Times New Roman" w:eastAsia="Times New Roman" w:hAnsi="Times New Roman" w:cs="Times New Roman"/>
                <w:b/>
                <w:bCs/>
                <w:color w:val="000000"/>
              </w:rPr>
            </w:pPr>
            <w:r w:rsidRPr="00A61AB0">
              <w:rPr>
                <w:rFonts w:ascii="Times New Roman" w:eastAsia="Times New Roman" w:hAnsi="Times New Roman" w:cs="Times New Roman"/>
                <w:b/>
                <w:bCs/>
                <w:color w:val="000000"/>
              </w:rPr>
              <w:t>1 ПАСПОРТ ПОДПРОГРАММЫ "Комфортная городская среда"</w:t>
            </w:r>
            <w:r w:rsidRPr="00A61AB0">
              <w:rPr>
                <w:rFonts w:ascii="Times New Roman" w:eastAsia="Times New Roman" w:hAnsi="Times New Roman" w:cs="Times New Roman"/>
                <w:b/>
                <w:bCs/>
                <w:color w:val="000000"/>
              </w:rPr>
              <w:br/>
              <w:t xml:space="preserve"> МУНИЦИПАЛЬНОЙ ПРОГРАММЫ "Формирование современной городской среды городского округа Электросталь Московской области"на 2018-2022 годы</w:t>
            </w:r>
          </w:p>
        </w:tc>
      </w:tr>
      <w:tr w:rsidR="00C30377" w:rsidRPr="00A61AB0" w:rsidTr="00B82CF9">
        <w:trPr>
          <w:trHeight w:val="430"/>
        </w:trPr>
        <w:tc>
          <w:tcPr>
            <w:tcW w:w="25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Муниципальный заказчик подпрограммы</w:t>
            </w:r>
          </w:p>
        </w:tc>
        <w:tc>
          <w:tcPr>
            <w:tcW w:w="12739" w:type="dxa"/>
            <w:gridSpan w:val="8"/>
            <w:tcBorders>
              <w:top w:val="single" w:sz="4" w:space="0" w:color="auto"/>
              <w:left w:val="nil"/>
              <w:bottom w:val="single" w:sz="4" w:space="0" w:color="auto"/>
              <w:right w:val="single" w:sz="4" w:space="0" w:color="auto"/>
            </w:tcBorders>
            <w:shd w:val="clear" w:color="auto" w:fill="auto"/>
            <w:vAlign w:val="bottom"/>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Комитет по строительству, дорожной деятельности и благоустройства</w:t>
            </w:r>
          </w:p>
        </w:tc>
      </w:tr>
      <w:tr w:rsidR="00C30377" w:rsidRPr="00A61AB0" w:rsidTr="00B82CF9">
        <w:trPr>
          <w:trHeight w:val="357"/>
        </w:trPr>
        <w:tc>
          <w:tcPr>
            <w:tcW w:w="2569" w:type="dxa"/>
            <w:vMerge w:val="restart"/>
            <w:tcBorders>
              <w:top w:val="nil"/>
              <w:left w:val="single" w:sz="4" w:space="0" w:color="auto"/>
              <w:bottom w:val="single" w:sz="4" w:space="0" w:color="auto"/>
              <w:right w:val="single" w:sz="4" w:space="0" w:color="auto"/>
            </w:tcBorders>
            <w:shd w:val="clear" w:color="auto" w:fill="auto"/>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Источники финансирования подпрограммы по годам реализации и главным распорядителям бюджетных средств, в том числе по годам: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Главный распорядитель бюджетных средств</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30377" w:rsidRPr="00A61AB0" w:rsidRDefault="00C30377" w:rsidP="00C30377">
            <w:pPr>
              <w:spacing w:after="0" w:line="240" w:lineRule="auto"/>
              <w:rPr>
                <w:rFonts w:ascii="Times New Roman" w:eastAsia="Times New Roman" w:hAnsi="Times New Roman" w:cs="Times New Roman"/>
                <w:color w:val="000000"/>
              </w:rPr>
            </w:pPr>
            <w:r w:rsidRPr="00A61AB0">
              <w:rPr>
                <w:rFonts w:ascii="Times New Roman" w:eastAsia="Times New Roman" w:hAnsi="Times New Roman" w:cs="Times New Roman"/>
                <w:color w:val="000000"/>
              </w:rPr>
              <w:t>Источник финансирования</w:t>
            </w:r>
          </w:p>
        </w:tc>
        <w:tc>
          <w:tcPr>
            <w:tcW w:w="8203" w:type="dxa"/>
            <w:gridSpan w:val="6"/>
            <w:tcBorders>
              <w:top w:val="single" w:sz="4" w:space="0" w:color="auto"/>
              <w:left w:val="nil"/>
              <w:bottom w:val="single" w:sz="4" w:space="0" w:color="auto"/>
              <w:right w:val="single" w:sz="4" w:space="0" w:color="auto"/>
            </w:tcBorders>
            <w:shd w:val="clear" w:color="auto" w:fill="auto"/>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Расходы (тыс. рублей)</w:t>
            </w:r>
          </w:p>
        </w:tc>
      </w:tr>
      <w:tr w:rsidR="00C30377" w:rsidRPr="00A61AB0" w:rsidTr="00B82CF9">
        <w:trPr>
          <w:trHeight w:val="453"/>
        </w:trPr>
        <w:tc>
          <w:tcPr>
            <w:tcW w:w="2569"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1272" w:type="dxa"/>
            <w:tcBorders>
              <w:top w:val="single" w:sz="4" w:space="0" w:color="auto"/>
              <w:left w:val="nil"/>
              <w:bottom w:val="single" w:sz="4" w:space="0" w:color="auto"/>
              <w:right w:val="single" w:sz="4" w:space="0" w:color="auto"/>
            </w:tcBorders>
            <w:shd w:val="clear" w:color="auto" w:fill="auto"/>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ИТОГО</w:t>
            </w:r>
          </w:p>
        </w:tc>
        <w:tc>
          <w:tcPr>
            <w:tcW w:w="1422"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2018</w:t>
            </w:r>
          </w:p>
        </w:tc>
        <w:tc>
          <w:tcPr>
            <w:tcW w:w="1506"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b/>
                <w:bCs/>
                <w:color w:val="000000"/>
              </w:rPr>
            </w:pPr>
            <w:r w:rsidRPr="00A61AB0">
              <w:rPr>
                <w:rFonts w:ascii="Times New Roman" w:eastAsia="Times New Roman" w:hAnsi="Times New Roman" w:cs="Times New Roman"/>
                <w:b/>
                <w:bCs/>
                <w:color w:val="000000"/>
              </w:rPr>
              <w:t>2019</w:t>
            </w:r>
          </w:p>
        </w:tc>
        <w:tc>
          <w:tcPr>
            <w:tcW w:w="1470"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2020</w:t>
            </w:r>
          </w:p>
        </w:tc>
        <w:tc>
          <w:tcPr>
            <w:tcW w:w="1418"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2021</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2022</w:t>
            </w:r>
          </w:p>
        </w:tc>
      </w:tr>
      <w:tr w:rsidR="00C30377" w:rsidRPr="00A61AB0" w:rsidTr="00B82CF9">
        <w:trPr>
          <w:trHeight w:val="207"/>
        </w:trPr>
        <w:tc>
          <w:tcPr>
            <w:tcW w:w="2569"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Всего</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30377" w:rsidRPr="00A61AB0" w:rsidRDefault="00C30377" w:rsidP="00C30377">
            <w:pPr>
              <w:spacing w:after="0" w:line="240" w:lineRule="auto"/>
              <w:rPr>
                <w:rFonts w:ascii="Times New Roman" w:eastAsia="Times New Roman" w:hAnsi="Times New Roman" w:cs="Times New Roman"/>
                <w:color w:val="000000"/>
              </w:rPr>
            </w:pPr>
            <w:r w:rsidRPr="00A61AB0">
              <w:rPr>
                <w:rFonts w:ascii="Times New Roman" w:eastAsia="Times New Roman" w:hAnsi="Times New Roman" w:cs="Times New Roman"/>
                <w:color w:val="000000"/>
              </w:rPr>
              <w:t>Всего:</w:t>
            </w:r>
            <w:r w:rsidRPr="00A61AB0">
              <w:rPr>
                <w:rFonts w:ascii="Times New Roman" w:eastAsia="Times New Roman" w:hAnsi="Times New Roman" w:cs="Times New Roman"/>
                <w:color w:val="000000"/>
              </w:rPr>
              <w:br/>
              <w:t>в том числе:</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808820,49</w:t>
            </w:r>
          </w:p>
        </w:tc>
        <w:tc>
          <w:tcPr>
            <w:tcW w:w="142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385899,22</w:t>
            </w:r>
          </w:p>
        </w:tc>
        <w:tc>
          <w:tcPr>
            <w:tcW w:w="1506"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b/>
                <w:bCs/>
                <w:color w:val="000000"/>
              </w:rPr>
            </w:pPr>
            <w:r w:rsidRPr="00A61AB0">
              <w:rPr>
                <w:rFonts w:ascii="Times New Roman" w:eastAsia="Times New Roman" w:hAnsi="Times New Roman" w:cs="Times New Roman"/>
                <w:b/>
                <w:bCs/>
                <w:color w:val="000000"/>
              </w:rPr>
              <w:t>259824,27</w:t>
            </w:r>
          </w:p>
        </w:tc>
        <w:tc>
          <w:tcPr>
            <w:tcW w:w="1470"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89021,00</w:t>
            </w:r>
          </w:p>
        </w:tc>
        <w:tc>
          <w:tcPr>
            <w:tcW w:w="1418"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74021,00</w:t>
            </w:r>
          </w:p>
        </w:tc>
        <w:tc>
          <w:tcPr>
            <w:tcW w:w="1115"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55,00</w:t>
            </w:r>
          </w:p>
        </w:tc>
      </w:tr>
      <w:tr w:rsidR="00C30377" w:rsidRPr="00A61AB0" w:rsidTr="00B82CF9">
        <w:trPr>
          <w:trHeight w:val="673"/>
        </w:trPr>
        <w:tc>
          <w:tcPr>
            <w:tcW w:w="2569"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2835" w:type="dxa"/>
            <w:tcBorders>
              <w:top w:val="nil"/>
              <w:left w:val="nil"/>
              <w:bottom w:val="single" w:sz="4" w:space="0" w:color="auto"/>
              <w:right w:val="single" w:sz="4" w:space="0" w:color="auto"/>
            </w:tcBorders>
            <w:shd w:val="clear" w:color="auto" w:fill="auto"/>
            <w:hideMark/>
          </w:tcPr>
          <w:p w:rsidR="00C30377" w:rsidRPr="00A61AB0" w:rsidRDefault="00C30377" w:rsidP="00C30377">
            <w:pPr>
              <w:spacing w:after="0" w:line="240" w:lineRule="auto"/>
              <w:rPr>
                <w:rFonts w:ascii="Times New Roman" w:eastAsia="Times New Roman" w:hAnsi="Times New Roman" w:cs="Times New Roman"/>
                <w:color w:val="000000"/>
              </w:rPr>
            </w:pPr>
            <w:r w:rsidRPr="00A61AB0">
              <w:rPr>
                <w:rFonts w:ascii="Times New Roman" w:eastAsia="Times New Roman" w:hAnsi="Times New Roman" w:cs="Times New Roman"/>
                <w:color w:val="000000"/>
              </w:rPr>
              <w:t xml:space="preserve">Средства бюджета городского округа  Электросталь </w:t>
            </w:r>
          </w:p>
        </w:tc>
        <w:tc>
          <w:tcPr>
            <w:tcW w:w="127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562883,73</w:t>
            </w:r>
          </w:p>
        </w:tc>
        <w:tc>
          <w:tcPr>
            <w:tcW w:w="142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279587,22</w:t>
            </w:r>
          </w:p>
        </w:tc>
        <w:tc>
          <w:tcPr>
            <w:tcW w:w="1506"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b/>
                <w:bCs/>
                <w:color w:val="000000"/>
              </w:rPr>
            </w:pPr>
            <w:r w:rsidRPr="00A61AB0">
              <w:rPr>
                <w:rFonts w:ascii="Times New Roman" w:eastAsia="Times New Roman" w:hAnsi="Times New Roman" w:cs="Times New Roman"/>
                <w:b/>
                <w:bCs/>
                <w:color w:val="000000"/>
              </w:rPr>
              <w:t>122731,51</w:t>
            </w:r>
          </w:p>
        </w:tc>
        <w:tc>
          <w:tcPr>
            <w:tcW w:w="1470"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87755,00</w:t>
            </w:r>
          </w:p>
        </w:tc>
        <w:tc>
          <w:tcPr>
            <w:tcW w:w="1418"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72755,00</w:t>
            </w:r>
          </w:p>
        </w:tc>
        <w:tc>
          <w:tcPr>
            <w:tcW w:w="1115"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55,00</w:t>
            </w:r>
          </w:p>
        </w:tc>
      </w:tr>
      <w:tr w:rsidR="00C30377" w:rsidRPr="00A61AB0" w:rsidTr="00B82CF9">
        <w:trPr>
          <w:trHeight w:val="388"/>
        </w:trPr>
        <w:tc>
          <w:tcPr>
            <w:tcW w:w="2569"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2835" w:type="dxa"/>
            <w:tcBorders>
              <w:top w:val="nil"/>
              <w:left w:val="nil"/>
              <w:bottom w:val="single" w:sz="4" w:space="0" w:color="auto"/>
              <w:right w:val="single" w:sz="4" w:space="0" w:color="auto"/>
            </w:tcBorders>
            <w:shd w:val="clear" w:color="auto" w:fill="auto"/>
            <w:vAlign w:val="bottom"/>
            <w:hideMark/>
          </w:tcPr>
          <w:p w:rsidR="00C30377" w:rsidRPr="00A61AB0" w:rsidRDefault="00C30377" w:rsidP="00C30377">
            <w:pPr>
              <w:spacing w:after="0" w:line="240" w:lineRule="auto"/>
              <w:rPr>
                <w:rFonts w:ascii="Times New Roman" w:eastAsia="Times New Roman" w:hAnsi="Times New Roman" w:cs="Times New Roman"/>
                <w:color w:val="000000"/>
              </w:rPr>
            </w:pPr>
            <w:r w:rsidRPr="00A61AB0">
              <w:rPr>
                <w:rFonts w:ascii="Times New Roman" w:eastAsia="Times New Roman" w:hAnsi="Times New Roman" w:cs="Times New Roman"/>
                <w:color w:val="000000"/>
              </w:rPr>
              <w:t>Средства бюджета Московской области</w:t>
            </w:r>
          </w:p>
        </w:tc>
        <w:tc>
          <w:tcPr>
            <w:tcW w:w="127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177808,67</w:t>
            </w:r>
          </w:p>
        </w:tc>
        <w:tc>
          <w:tcPr>
            <w:tcW w:w="142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75683,91</w:t>
            </w:r>
          </w:p>
        </w:tc>
        <w:tc>
          <w:tcPr>
            <w:tcW w:w="1506"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b/>
                <w:bCs/>
                <w:color w:val="000000"/>
              </w:rPr>
            </w:pPr>
            <w:r w:rsidRPr="00A61AB0">
              <w:rPr>
                <w:rFonts w:ascii="Times New Roman" w:eastAsia="Times New Roman" w:hAnsi="Times New Roman" w:cs="Times New Roman"/>
                <w:b/>
                <w:bCs/>
                <w:color w:val="000000"/>
              </w:rPr>
              <w:t>99592,76</w:t>
            </w:r>
          </w:p>
        </w:tc>
        <w:tc>
          <w:tcPr>
            <w:tcW w:w="1470"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1266,00</w:t>
            </w:r>
          </w:p>
        </w:tc>
        <w:tc>
          <w:tcPr>
            <w:tcW w:w="1418"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1266,00</w:t>
            </w:r>
          </w:p>
        </w:tc>
        <w:tc>
          <w:tcPr>
            <w:tcW w:w="1115"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r>
      <w:tr w:rsidR="00C30377" w:rsidRPr="00A61AB0" w:rsidTr="00B82CF9">
        <w:trPr>
          <w:trHeight w:val="404"/>
        </w:trPr>
        <w:tc>
          <w:tcPr>
            <w:tcW w:w="2569"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2835" w:type="dxa"/>
            <w:tcBorders>
              <w:top w:val="nil"/>
              <w:left w:val="nil"/>
              <w:bottom w:val="single" w:sz="4" w:space="0" w:color="auto"/>
              <w:right w:val="single" w:sz="4" w:space="0" w:color="auto"/>
            </w:tcBorders>
            <w:shd w:val="clear" w:color="auto" w:fill="auto"/>
            <w:vAlign w:val="bottom"/>
            <w:hideMark/>
          </w:tcPr>
          <w:p w:rsidR="00C30377" w:rsidRPr="00A61AB0" w:rsidRDefault="00C30377" w:rsidP="00C30377">
            <w:pPr>
              <w:spacing w:after="0" w:line="240" w:lineRule="auto"/>
              <w:rPr>
                <w:rFonts w:ascii="Times New Roman" w:eastAsia="Times New Roman" w:hAnsi="Times New Roman" w:cs="Times New Roman"/>
                <w:color w:val="000000"/>
              </w:rPr>
            </w:pPr>
            <w:r w:rsidRPr="00A61AB0">
              <w:rPr>
                <w:rFonts w:ascii="Times New Roman" w:eastAsia="Times New Roman" w:hAnsi="Times New Roman" w:cs="Times New Roman"/>
                <w:color w:val="000000"/>
              </w:rPr>
              <w:t xml:space="preserve">Средства федерального бюджета </w:t>
            </w:r>
          </w:p>
        </w:tc>
        <w:tc>
          <w:tcPr>
            <w:tcW w:w="127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68128,09</w:t>
            </w:r>
          </w:p>
        </w:tc>
        <w:tc>
          <w:tcPr>
            <w:tcW w:w="142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30628,09</w:t>
            </w:r>
          </w:p>
        </w:tc>
        <w:tc>
          <w:tcPr>
            <w:tcW w:w="1506"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b/>
                <w:bCs/>
                <w:color w:val="000000"/>
              </w:rPr>
            </w:pPr>
            <w:r w:rsidRPr="00A61AB0">
              <w:rPr>
                <w:rFonts w:ascii="Times New Roman" w:eastAsia="Times New Roman" w:hAnsi="Times New Roman" w:cs="Times New Roman"/>
                <w:b/>
                <w:bCs/>
                <w:color w:val="000000"/>
              </w:rPr>
              <w:t>37500,00</w:t>
            </w:r>
          </w:p>
        </w:tc>
        <w:tc>
          <w:tcPr>
            <w:tcW w:w="1470"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418"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115"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r>
      <w:tr w:rsidR="00C30377" w:rsidRPr="00A61AB0" w:rsidTr="00B82CF9">
        <w:trPr>
          <w:trHeight w:val="77"/>
        </w:trPr>
        <w:tc>
          <w:tcPr>
            <w:tcW w:w="2569"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1701" w:type="dxa"/>
            <w:tcBorders>
              <w:top w:val="nil"/>
              <w:left w:val="nil"/>
              <w:bottom w:val="nil"/>
              <w:right w:val="nil"/>
            </w:tcBorders>
            <w:shd w:val="clear" w:color="auto" w:fill="auto"/>
            <w:vAlign w:val="bottom"/>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2835" w:type="dxa"/>
            <w:tcBorders>
              <w:top w:val="nil"/>
              <w:left w:val="single" w:sz="4" w:space="0" w:color="auto"/>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Всего в т.ч.</w:t>
            </w:r>
          </w:p>
        </w:tc>
        <w:tc>
          <w:tcPr>
            <w:tcW w:w="127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264117,98</w:t>
            </w:r>
          </w:p>
        </w:tc>
        <w:tc>
          <w:tcPr>
            <w:tcW w:w="142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241157,43</w:t>
            </w:r>
          </w:p>
        </w:tc>
        <w:tc>
          <w:tcPr>
            <w:tcW w:w="1506"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b/>
                <w:bCs/>
                <w:color w:val="000000"/>
              </w:rPr>
            </w:pPr>
            <w:r w:rsidRPr="00A61AB0">
              <w:rPr>
                <w:rFonts w:ascii="Times New Roman" w:eastAsia="Times New Roman" w:hAnsi="Times New Roman" w:cs="Times New Roman"/>
                <w:b/>
                <w:bCs/>
                <w:color w:val="000000"/>
              </w:rPr>
              <w:t>22960,55</w:t>
            </w:r>
          </w:p>
        </w:tc>
        <w:tc>
          <w:tcPr>
            <w:tcW w:w="1470"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418"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115"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r>
      <w:tr w:rsidR="00C30377" w:rsidRPr="00A61AB0" w:rsidTr="00B82CF9">
        <w:trPr>
          <w:trHeight w:val="635"/>
        </w:trPr>
        <w:tc>
          <w:tcPr>
            <w:tcW w:w="2569"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УГЖКХ</w:t>
            </w:r>
          </w:p>
        </w:tc>
        <w:tc>
          <w:tcPr>
            <w:tcW w:w="2835"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r w:rsidRPr="00A61AB0">
              <w:rPr>
                <w:rFonts w:ascii="Times New Roman" w:eastAsia="Times New Roman" w:hAnsi="Times New Roman" w:cs="Times New Roman"/>
                <w:color w:val="000000"/>
              </w:rPr>
              <w:t xml:space="preserve">Средства бюджета городского округа  Электросталь </w:t>
            </w:r>
          </w:p>
        </w:tc>
        <w:tc>
          <w:tcPr>
            <w:tcW w:w="127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157805,98</w:t>
            </w:r>
          </w:p>
        </w:tc>
        <w:tc>
          <w:tcPr>
            <w:tcW w:w="1422"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134845,43</w:t>
            </w:r>
          </w:p>
        </w:tc>
        <w:tc>
          <w:tcPr>
            <w:tcW w:w="1506"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b/>
                <w:bCs/>
                <w:color w:val="000000"/>
              </w:rPr>
            </w:pPr>
            <w:r w:rsidRPr="00A61AB0">
              <w:rPr>
                <w:rFonts w:ascii="Times New Roman" w:eastAsia="Times New Roman" w:hAnsi="Times New Roman" w:cs="Times New Roman"/>
                <w:b/>
                <w:bCs/>
                <w:color w:val="000000"/>
              </w:rPr>
              <w:t>22960,55</w:t>
            </w:r>
          </w:p>
        </w:tc>
        <w:tc>
          <w:tcPr>
            <w:tcW w:w="1470"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418"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115"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r>
      <w:tr w:rsidR="00C30377" w:rsidRPr="00A61AB0" w:rsidTr="00B82CF9">
        <w:trPr>
          <w:trHeight w:val="361"/>
        </w:trPr>
        <w:tc>
          <w:tcPr>
            <w:tcW w:w="2569"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r w:rsidRPr="00A61AB0">
              <w:rPr>
                <w:rFonts w:ascii="Times New Roman" w:eastAsia="Times New Roman" w:hAnsi="Times New Roman" w:cs="Times New Roman"/>
                <w:color w:val="000000"/>
              </w:rPr>
              <w:t>Средства бюджета Московской области</w:t>
            </w:r>
          </w:p>
        </w:tc>
        <w:tc>
          <w:tcPr>
            <w:tcW w:w="127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75683,91</w:t>
            </w:r>
          </w:p>
        </w:tc>
        <w:tc>
          <w:tcPr>
            <w:tcW w:w="1422"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75683,91</w:t>
            </w:r>
          </w:p>
        </w:tc>
        <w:tc>
          <w:tcPr>
            <w:tcW w:w="1506"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b/>
                <w:bCs/>
                <w:color w:val="000000"/>
              </w:rPr>
            </w:pPr>
            <w:r w:rsidRPr="00A61AB0">
              <w:rPr>
                <w:rFonts w:ascii="Times New Roman" w:eastAsia="Times New Roman" w:hAnsi="Times New Roman" w:cs="Times New Roman"/>
                <w:b/>
                <w:bCs/>
                <w:color w:val="000000"/>
              </w:rPr>
              <w:t>0,00</w:t>
            </w:r>
          </w:p>
        </w:tc>
        <w:tc>
          <w:tcPr>
            <w:tcW w:w="1470"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418"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115"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r>
      <w:tr w:rsidR="00C30377" w:rsidRPr="00A61AB0" w:rsidTr="00B82CF9">
        <w:trPr>
          <w:trHeight w:val="453"/>
        </w:trPr>
        <w:tc>
          <w:tcPr>
            <w:tcW w:w="2569"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r w:rsidRPr="00A61AB0">
              <w:rPr>
                <w:rFonts w:ascii="Times New Roman" w:eastAsia="Times New Roman" w:hAnsi="Times New Roman" w:cs="Times New Roman"/>
                <w:color w:val="000000"/>
              </w:rPr>
              <w:t xml:space="preserve">Средства федерального бюджета </w:t>
            </w:r>
          </w:p>
        </w:tc>
        <w:tc>
          <w:tcPr>
            <w:tcW w:w="127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30628,09</w:t>
            </w:r>
          </w:p>
        </w:tc>
        <w:tc>
          <w:tcPr>
            <w:tcW w:w="1422"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30628,09</w:t>
            </w:r>
          </w:p>
        </w:tc>
        <w:tc>
          <w:tcPr>
            <w:tcW w:w="1506"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b/>
                <w:bCs/>
                <w:color w:val="000000"/>
              </w:rPr>
            </w:pPr>
            <w:r w:rsidRPr="00A61AB0">
              <w:rPr>
                <w:rFonts w:ascii="Times New Roman" w:eastAsia="Times New Roman" w:hAnsi="Times New Roman" w:cs="Times New Roman"/>
                <w:b/>
                <w:bCs/>
                <w:color w:val="000000"/>
              </w:rPr>
              <w:t>0,00</w:t>
            </w:r>
          </w:p>
        </w:tc>
        <w:tc>
          <w:tcPr>
            <w:tcW w:w="1470"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418"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115"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r>
      <w:tr w:rsidR="00C30377" w:rsidRPr="00A61AB0" w:rsidTr="00B82CF9">
        <w:trPr>
          <w:trHeight w:val="118"/>
        </w:trPr>
        <w:tc>
          <w:tcPr>
            <w:tcW w:w="2569"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1701" w:type="dxa"/>
            <w:tcBorders>
              <w:top w:val="nil"/>
              <w:left w:val="nil"/>
              <w:bottom w:val="nil"/>
              <w:right w:val="nil"/>
            </w:tcBorders>
            <w:shd w:val="clear" w:color="auto" w:fill="auto"/>
            <w:vAlign w:val="bottom"/>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2835" w:type="dxa"/>
            <w:tcBorders>
              <w:top w:val="nil"/>
              <w:left w:val="single" w:sz="4" w:space="0" w:color="auto"/>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Всего в т.ч.</w:t>
            </w:r>
          </w:p>
        </w:tc>
        <w:tc>
          <w:tcPr>
            <w:tcW w:w="127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544702,51</w:t>
            </w:r>
          </w:p>
        </w:tc>
        <w:tc>
          <w:tcPr>
            <w:tcW w:w="1422"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144741,79</w:t>
            </w:r>
          </w:p>
        </w:tc>
        <w:tc>
          <w:tcPr>
            <w:tcW w:w="1506"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b/>
                <w:bCs/>
                <w:color w:val="000000"/>
              </w:rPr>
            </w:pPr>
            <w:r w:rsidRPr="00A61AB0">
              <w:rPr>
                <w:rFonts w:ascii="Times New Roman" w:eastAsia="Times New Roman" w:hAnsi="Times New Roman" w:cs="Times New Roman"/>
                <w:b/>
                <w:bCs/>
                <w:color w:val="000000"/>
              </w:rPr>
              <w:t>236863,72</w:t>
            </w:r>
          </w:p>
        </w:tc>
        <w:tc>
          <w:tcPr>
            <w:tcW w:w="1470"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89021,00</w:t>
            </w:r>
          </w:p>
        </w:tc>
        <w:tc>
          <w:tcPr>
            <w:tcW w:w="1418"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74021,00</w:t>
            </w:r>
          </w:p>
        </w:tc>
        <w:tc>
          <w:tcPr>
            <w:tcW w:w="1115"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55,00</w:t>
            </w:r>
          </w:p>
        </w:tc>
      </w:tr>
      <w:tr w:rsidR="00C30377" w:rsidRPr="00A61AB0" w:rsidTr="00B82CF9">
        <w:trPr>
          <w:trHeight w:val="304"/>
        </w:trPr>
        <w:tc>
          <w:tcPr>
            <w:tcW w:w="2569"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КСДДИБ</w:t>
            </w:r>
          </w:p>
        </w:tc>
        <w:tc>
          <w:tcPr>
            <w:tcW w:w="2835"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r w:rsidRPr="00A61AB0">
              <w:rPr>
                <w:rFonts w:ascii="Times New Roman" w:eastAsia="Times New Roman" w:hAnsi="Times New Roman" w:cs="Times New Roman"/>
                <w:color w:val="000000"/>
              </w:rPr>
              <w:t xml:space="preserve">Средства бюджета городского округа  Электросталь </w:t>
            </w:r>
          </w:p>
        </w:tc>
        <w:tc>
          <w:tcPr>
            <w:tcW w:w="1272"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405 077,75</w:t>
            </w:r>
          </w:p>
        </w:tc>
        <w:tc>
          <w:tcPr>
            <w:tcW w:w="1422"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144 741,79</w:t>
            </w:r>
          </w:p>
        </w:tc>
        <w:tc>
          <w:tcPr>
            <w:tcW w:w="1506"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b/>
                <w:bCs/>
                <w:color w:val="000000"/>
              </w:rPr>
            </w:pPr>
            <w:r w:rsidRPr="00A61AB0">
              <w:rPr>
                <w:rFonts w:ascii="Times New Roman" w:eastAsia="Times New Roman" w:hAnsi="Times New Roman" w:cs="Times New Roman"/>
                <w:b/>
                <w:bCs/>
                <w:color w:val="000000"/>
              </w:rPr>
              <w:t>99 770,96</w:t>
            </w:r>
          </w:p>
        </w:tc>
        <w:tc>
          <w:tcPr>
            <w:tcW w:w="1470"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87 755,00</w:t>
            </w:r>
          </w:p>
        </w:tc>
        <w:tc>
          <w:tcPr>
            <w:tcW w:w="1418"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72 755,00</w:t>
            </w:r>
          </w:p>
        </w:tc>
        <w:tc>
          <w:tcPr>
            <w:tcW w:w="1115"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55,00</w:t>
            </w:r>
          </w:p>
        </w:tc>
      </w:tr>
      <w:tr w:rsidR="00C30377" w:rsidRPr="00A61AB0" w:rsidTr="00B82CF9">
        <w:trPr>
          <w:trHeight w:val="162"/>
        </w:trPr>
        <w:tc>
          <w:tcPr>
            <w:tcW w:w="2569"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r w:rsidRPr="00A61AB0">
              <w:rPr>
                <w:rFonts w:ascii="Times New Roman" w:eastAsia="Times New Roman" w:hAnsi="Times New Roman" w:cs="Times New Roman"/>
                <w:color w:val="000000"/>
              </w:rPr>
              <w:t>Средства бюджета Московской области</w:t>
            </w:r>
          </w:p>
        </w:tc>
        <w:tc>
          <w:tcPr>
            <w:tcW w:w="127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102124,76</w:t>
            </w:r>
          </w:p>
        </w:tc>
        <w:tc>
          <w:tcPr>
            <w:tcW w:w="1422"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506"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b/>
                <w:bCs/>
                <w:color w:val="000000"/>
              </w:rPr>
            </w:pPr>
            <w:r w:rsidRPr="00A61AB0">
              <w:rPr>
                <w:rFonts w:ascii="Times New Roman" w:eastAsia="Times New Roman" w:hAnsi="Times New Roman" w:cs="Times New Roman"/>
                <w:b/>
                <w:bCs/>
                <w:color w:val="000000"/>
              </w:rPr>
              <w:t>99592,76</w:t>
            </w:r>
          </w:p>
        </w:tc>
        <w:tc>
          <w:tcPr>
            <w:tcW w:w="1470"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1266,00</w:t>
            </w:r>
          </w:p>
        </w:tc>
        <w:tc>
          <w:tcPr>
            <w:tcW w:w="1418"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1266,00</w:t>
            </w:r>
          </w:p>
        </w:tc>
        <w:tc>
          <w:tcPr>
            <w:tcW w:w="1115"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r>
      <w:tr w:rsidR="00C30377" w:rsidRPr="00A61AB0" w:rsidTr="00B82CF9">
        <w:trPr>
          <w:trHeight w:val="77"/>
        </w:trPr>
        <w:tc>
          <w:tcPr>
            <w:tcW w:w="2569" w:type="dxa"/>
            <w:vMerge/>
            <w:tcBorders>
              <w:top w:val="nil"/>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rPr>
                <w:rFonts w:ascii="Times New Roman" w:eastAsia="Times New Roman" w:hAnsi="Times New Roman" w:cs="Times New Roman"/>
                <w:color w:val="000000"/>
              </w:rPr>
            </w:pPr>
            <w:r w:rsidRPr="00A61AB0">
              <w:rPr>
                <w:rFonts w:ascii="Times New Roman" w:eastAsia="Times New Roman" w:hAnsi="Times New Roman" w:cs="Times New Roman"/>
                <w:color w:val="000000"/>
              </w:rPr>
              <w:t xml:space="preserve">Средства федерального бюджета </w:t>
            </w:r>
          </w:p>
        </w:tc>
        <w:tc>
          <w:tcPr>
            <w:tcW w:w="1272" w:type="dxa"/>
            <w:tcBorders>
              <w:top w:val="nil"/>
              <w:left w:val="nil"/>
              <w:bottom w:val="single" w:sz="4" w:space="0" w:color="auto"/>
              <w:right w:val="single" w:sz="4" w:space="0" w:color="auto"/>
            </w:tcBorders>
            <w:shd w:val="clear" w:color="auto" w:fill="auto"/>
            <w:noWrap/>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506"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b/>
                <w:bCs/>
                <w:color w:val="000000"/>
              </w:rPr>
            </w:pPr>
            <w:r w:rsidRPr="00A61AB0">
              <w:rPr>
                <w:rFonts w:ascii="Times New Roman" w:eastAsia="Times New Roman" w:hAnsi="Times New Roman" w:cs="Times New Roman"/>
                <w:b/>
                <w:bCs/>
                <w:color w:val="000000"/>
              </w:rPr>
              <w:t>37500,00</w:t>
            </w:r>
          </w:p>
        </w:tc>
        <w:tc>
          <w:tcPr>
            <w:tcW w:w="1470"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418"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c>
          <w:tcPr>
            <w:tcW w:w="1115" w:type="dxa"/>
            <w:tcBorders>
              <w:top w:val="nil"/>
              <w:left w:val="nil"/>
              <w:bottom w:val="single" w:sz="4" w:space="0" w:color="auto"/>
              <w:right w:val="single" w:sz="4" w:space="0" w:color="auto"/>
            </w:tcBorders>
            <w:shd w:val="clear" w:color="auto" w:fill="auto"/>
            <w:vAlign w:val="center"/>
            <w:hideMark/>
          </w:tcPr>
          <w:p w:rsidR="00C30377" w:rsidRPr="00A61AB0" w:rsidRDefault="00C30377" w:rsidP="00C30377">
            <w:pPr>
              <w:spacing w:after="0" w:line="240" w:lineRule="auto"/>
              <w:jc w:val="center"/>
              <w:rPr>
                <w:rFonts w:ascii="Times New Roman" w:eastAsia="Times New Roman" w:hAnsi="Times New Roman" w:cs="Times New Roman"/>
                <w:color w:val="000000"/>
              </w:rPr>
            </w:pPr>
            <w:r w:rsidRPr="00A61AB0">
              <w:rPr>
                <w:rFonts w:ascii="Times New Roman" w:eastAsia="Times New Roman" w:hAnsi="Times New Roman" w:cs="Times New Roman"/>
                <w:color w:val="000000"/>
              </w:rPr>
              <w:t>0,00</w:t>
            </w:r>
          </w:p>
        </w:tc>
      </w:tr>
    </w:tbl>
    <w:p w:rsidR="00A61AB0" w:rsidRDefault="00A61AB0" w:rsidP="00A61AB0">
      <w:pPr>
        <w:spacing w:after="0" w:line="240" w:lineRule="auto"/>
        <w:ind w:right="-113"/>
        <w:jc w:val="both"/>
        <w:rPr>
          <w:rFonts w:ascii="Times New Roman" w:hAnsi="Times New Roman"/>
          <w:b/>
          <w:sz w:val="24"/>
          <w:szCs w:val="24"/>
        </w:rPr>
      </w:pPr>
    </w:p>
    <w:p w:rsidR="00855DF9" w:rsidRDefault="00855DF9" w:rsidP="00855DF9">
      <w:pPr>
        <w:spacing w:after="0" w:line="240" w:lineRule="auto"/>
        <w:ind w:left="-170" w:right="-113" w:firstLine="709"/>
        <w:jc w:val="both"/>
        <w:rPr>
          <w:rFonts w:ascii="Times New Roman" w:hAnsi="Times New Roman"/>
          <w:b/>
          <w:sz w:val="24"/>
          <w:szCs w:val="24"/>
        </w:rPr>
      </w:pPr>
      <w:r>
        <w:rPr>
          <w:rFonts w:ascii="Times New Roman" w:hAnsi="Times New Roman"/>
          <w:b/>
          <w:sz w:val="24"/>
          <w:szCs w:val="24"/>
        </w:rPr>
        <w:t xml:space="preserve">2. </w:t>
      </w:r>
      <w:r w:rsidRPr="00FE7432">
        <w:rPr>
          <w:rFonts w:ascii="Times New Roman" w:hAnsi="Times New Roman"/>
          <w:b/>
          <w:sz w:val="24"/>
          <w:szCs w:val="24"/>
        </w:rPr>
        <w:t>Характеристика проблем и мероприятий подпрограммы</w:t>
      </w:r>
      <w:r>
        <w:rPr>
          <w:rFonts w:ascii="Times New Roman" w:hAnsi="Times New Roman"/>
          <w:b/>
          <w:sz w:val="24"/>
          <w:szCs w:val="24"/>
        </w:rPr>
        <w:t xml:space="preserve"> «</w:t>
      </w:r>
      <w:r w:rsidRPr="009C244A">
        <w:rPr>
          <w:rFonts w:ascii="Times New Roman" w:hAnsi="Times New Roman"/>
          <w:b/>
          <w:sz w:val="24"/>
          <w:szCs w:val="24"/>
        </w:rPr>
        <w:t>Комфортная городская среда</w:t>
      </w:r>
      <w:r>
        <w:rPr>
          <w:rFonts w:ascii="Times New Roman" w:hAnsi="Times New Roman"/>
          <w:b/>
          <w:sz w:val="24"/>
          <w:szCs w:val="24"/>
        </w:rPr>
        <w:t>»</w:t>
      </w:r>
    </w:p>
    <w:p w:rsidR="00855DF9" w:rsidRPr="00E37944" w:rsidRDefault="00855DF9" w:rsidP="00855DF9">
      <w:pPr>
        <w:pStyle w:val="ConsPlusNormal"/>
        <w:ind w:firstLine="540"/>
        <w:jc w:val="both"/>
        <w:rPr>
          <w:rFonts w:ascii="Times New Roman" w:hAnsi="Times New Roman" w:cs="Times New Roman"/>
          <w:sz w:val="24"/>
          <w:szCs w:val="24"/>
        </w:rPr>
      </w:pPr>
      <w:r w:rsidRPr="00E37944">
        <w:rPr>
          <w:rFonts w:ascii="Times New Roman" w:hAnsi="Times New Roman" w:cs="Times New Roman"/>
          <w:sz w:val="24"/>
          <w:szCs w:val="24"/>
        </w:rPr>
        <w:t xml:space="preserve">В городском округе Электросталь Московской области 156 дворовых территорий, на которых  располагаются 1015 многоквартирных домов (далее – МКД). Основная часть МКД построена от 25 до 50 лет назад, а в центральной исторической части города имеются здания, возраст которых приближается к столетию. </w:t>
      </w:r>
    </w:p>
    <w:p w:rsidR="00855DF9" w:rsidRPr="00E37944" w:rsidRDefault="00855DF9" w:rsidP="00855DF9">
      <w:pPr>
        <w:pStyle w:val="ConsPlusNormal"/>
        <w:ind w:firstLine="540"/>
        <w:jc w:val="both"/>
        <w:rPr>
          <w:rFonts w:ascii="Times New Roman" w:hAnsi="Times New Roman" w:cs="Times New Roman"/>
          <w:sz w:val="24"/>
          <w:szCs w:val="24"/>
        </w:rPr>
      </w:pPr>
      <w:r w:rsidRPr="00E37944">
        <w:rPr>
          <w:rFonts w:ascii="Times New Roman" w:hAnsi="Times New Roman" w:cs="Times New Roman"/>
          <w:sz w:val="24"/>
          <w:szCs w:val="24"/>
        </w:rPr>
        <w:t>Большинство дворовых территорий требует проведения мероприятий по благоустройству, так как дворовые территории полностью или частично не отвечает нормативным требованиям.</w:t>
      </w:r>
    </w:p>
    <w:p w:rsidR="00855DF9" w:rsidRPr="00E37944" w:rsidRDefault="00855DF9" w:rsidP="00855DF9">
      <w:pPr>
        <w:pStyle w:val="ConsPlusNormal"/>
        <w:ind w:firstLine="540"/>
        <w:jc w:val="both"/>
        <w:rPr>
          <w:rFonts w:ascii="Times New Roman" w:hAnsi="Times New Roman" w:cs="Times New Roman"/>
          <w:sz w:val="24"/>
          <w:szCs w:val="24"/>
        </w:rPr>
      </w:pPr>
      <w:r w:rsidRPr="00E37944">
        <w:rPr>
          <w:rFonts w:ascii="Times New Roman" w:hAnsi="Times New Roman" w:cs="Times New Roman"/>
          <w:sz w:val="24"/>
          <w:szCs w:val="24"/>
        </w:rPr>
        <w:t>Пришло в негодность асфальтовое покрытие внутриквартальных проездов и тротуаров. Асфальтобетонное покрытие на 70% придомовых территорий имеет высокий физический износ.</w:t>
      </w:r>
    </w:p>
    <w:p w:rsidR="00855DF9" w:rsidRPr="00E37944" w:rsidRDefault="00855DF9" w:rsidP="00855DF9">
      <w:pPr>
        <w:pStyle w:val="ConsPlusNormal"/>
        <w:ind w:firstLine="540"/>
        <w:jc w:val="both"/>
        <w:rPr>
          <w:rFonts w:ascii="Times New Roman" w:hAnsi="Times New Roman" w:cs="Times New Roman"/>
          <w:sz w:val="24"/>
          <w:szCs w:val="24"/>
        </w:rPr>
      </w:pPr>
      <w:r w:rsidRPr="00E37944">
        <w:rPr>
          <w:rFonts w:ascii="Times New Roman" w:hAnsi="Times New Roman" w:cs="Times New Roman"/>
          <w:sz w:val="24"/>
          <w:szCs w:val="24"/>
        </w:rPr>
        <w:t>Недостаточно производились работы во дворах по уходу за зелеными насаждениями, восстановлению газонов, удалению старых и больных деревьев, не в полном объеме осуществлялась посадка деревьев и кустарников. Зеленые насаждения на дворовых территориях представлены, в основном, зрелыми или перестойными деревьями, на газонах не устроены цветники.</w:t>
      </w:r>
    </w:p>
    <w:p w:rsidR="00855DF9" w:rsidRPr="00E37944" w:rsidRDefault="00855DF9" w:rsidP="00855DF9">
      <w:pPr>
        <w:pStyle w:val="ConsPlusNormal"/>
        <w:ind w:firstLine="540"/>
        <w:jc w:val="both"/>
        <w:rPr>
          <w:rFonts w:ascii="Times New Roman" w:hAnsi="Times New Roman" w:cs="Times New Roman"/>
          <w:sz w:val="24"/>
          <w:szCs w:val="24"/>
        </w:rPr>
      </w:pPr>
      <w:r w:rsidRPr="00E37944">
        <w:rPr>
          <w:rFonts w:ascii="Times New Roman" w:hAnsi="Times New Roman" w:cs="Times New Roman"/>
          <w:sz w:val="24"/>
          <w:szCs w:val="24"/>
        </w:rPr>
        <w:t>Система дождевой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и негативно влияет на конструктивные элементы зданий. В ряде кварталов города дождевая канализация отсутствует по причине того, что ее устройство не предусматривалось ранними проектами застройки.</w:t>
      </w:r>
    </w:p>
    <w:p w:rsidR="00855DF9" w:rsidRPr="00E37944" w:rsidRDefault="00855DF9" w:rsidP="00855DF9">
      <w:pPr>
        <w:pStyle w:val="ConsPlusNormal"/>
        <w:ind w:firstLine="540"/>
        <w:jc w:val="both"/>
        <w:rPr>
          <w:rFonts w:ascii="Times New Roman" w:hAnsi="Times New Roman" w:cs="Times New Roman"/>
          <w:sz w:val="24"/>
          <w:szCs w:val="24"/>
        </w:rPr>
      </w:pPr>
      <w:r w:rsidRPr="00E37944">
        <w:rPr>
          <w:rFonts w:ascii="Times New Roman" w:hAnsi="Times New Roman" w:cs="Times New Roman"/>
          <w:sz w:val="24"/>
          <w:szCs w:val="24"/>
        </w:rPr>
        <w:t>В ряде дворов отсутствует освещение придомовых территорий, необходимый набор малых форм и обустроенных площадок. В большинстве дворов отсутствуют специально обустроенные стоянки для автомобилей, что приводит к их хаотичной парковке.</w:t>
      </w:r>
    </w:p>
    <w:p w:rsidR="00855DF9" w:rsidRPr="00E37944" w:rsidRDefault="00855DF9" w:rsidP="00855DF9">
      <w:pPr>
        <w:pStyle w:val="ConsPlusNormal"/>
        <w:ind w:firstLine="540"/>
        <w:jc w:val="both"/>
        <w:rPr>
          <w:rFonts w:ascii="Times New Roman" w:hAnsi="Times New Roman" w:cs="Times New Roman"/>
          <w:sz w:val="24"/>
          <w:szCs w:val="24"/>
        </w:rPr>
      </w:pPr>
      <w:r w:rsidRPr="00E37944">
        <w:rPr>
          <w:rFonts w:ascii="Times New Roman" w:hAnsi="Times New Roman" w:cs="Times New Roman"/>
          <w:sz w:val="24"/>
          <w:szCs w:val="24"/>
        </w:rP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855DF9" w:rsidRPr="00E37944" w:rsidRDefault="00855DF9" w:rsidP="00855DF9">
      <w:pPr>
        <w:pStyle w:val="ConsPlusNormal"/>
        <w:ind w:firstLine="540"/>
        <w:jc w:val="both"/>
        <w:rPr>
          <w:rFonts w:ascii="Times New Roman" w:hAnsi="Times New Roman" w:cs="Times New Roman"/>
          <w:sz w:val="24"/>
          <w:szCs w:val="24"/>
        </w:rPr>
      </w:pPr>
      <w:r w:rsidRPr="00E37944">
        <w:rPr>
          <w:rFonts w:ascii="Times New Roman" w:hAnsi="Times New Roman" w:cs="Times New Roman"/>
          <w:sz w:val="24"/>
          <w:szCs w:val="24"/>
        </w:rPr>
        <w:t>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w:t>
      </w:r>
    </w:p>
    <w:p w:rsidR="00855DF9" w:rsidRPr="00E37944" w:rsidRDefault="00855DF9" w:rsidP="00855DF9">
      <w:pPr>
        <w:pStyle w:val="ConsPlusNormal"/>
        <w:ind w:firstLine="540"/>
        <w:jc w:val="both"/>
        <w:rPr>
          <w:rFonts w:ascii="Times New Roman" w:hAnsi="Times New Roman" w:cs="Times New Roman"/>
          <w:sz w:val="24"/>
          <w:szCs w:val="24"/>
        </w:rPr>
      </w:pPr>
      <w:r w:rsidRPr="00E37944">
        <w:rPr>
          <w:rFonts w:ascii="Times New Roman" w:hAnsi="Times New Roman" w:cs="Times New Roman"/>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855DF9" w:rsidRPr="00E37944" w:rsidRDefault="00855DF9" w:rsidP="00855DF9">
      <w:pPr>
        <w:pStyle w:val="ConsPlusNormal"/>
        <w:ind w:firstLine="540"/>
        <w:jc w:val="both"/>
        <w:rPr>
          <w:rFonts w:ascii="Times New Roman" w:hAnsi="Times New Roman" w:cs="Times New Roman"/>
          <w:sz w:val="24"/>
          <w:szCs w:val="24"/>
        </w:rPr>
      </w:pPr>
      <w:r w:rsidRPr="00E37944">
        <w:rPr>
          <w:rFonts w:ascii="Times New Roman" w:hAnsi="Times New Roman" w:cs="Times New Roman"/>
          <w:sz w:val="24"/>
          <w:szCs w:val="24"/>
        </w:rPr>
        <w:t>К благоустройству дворовых и внутриквартальных территорий необходим последовательный комплексный подход, рассчитанный на среднесрочный период,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855DF9" w:rsidRPr="00E37944" w:rsidRDefault="00855DF9" w:rsidP="00855DF9">
      <w:pPr>
        <w:pStyle w:val="ConsPlusNormal"/>
        <w:ind w:firstLine="540"/>
        <w:jc w:val="both"/>
        <w:rPr>
          <w:rFonts w:ascii="Times New Roman" w:hAnsi="Times New Roman" w:cs="Times New Roman"/>
          <w:sz w:val="24"/>
          <w:szCs w:val="24"/>
        </w:rPr>
      </w:pPr>
      <w:r w:rsidRPr="00E37944">
        <w:rPr>
          <w:rFonts w:ascii="Times New Roman" w:hAnsi="Times New Roman" w:cs="Times New Roman"/>
          <w:sz w:val="24"/>
          <w:szCs w:val="24"/>
        </w:rPr>
        <w:t>Основным методом решения проблемы должно стать благоустройство дворовых территорий, которое представляет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дворовых территорий и территорий кварталов.</w:t>
      </w:r>
    </w:p>
    <w:p w:rsidR="00855DF9" w:rsidRPr="00CC6681" w:rsidRDefault="00855DF9" w:rsidP="00855DF9">
      <w:pPr>
        <w:pStyle w:val="Default"/>
        <w:ind w:firstLine="540"/>
        <w:jc w:val="both"/>
        <w:rPr>
          <w:color w:val="auto"/>
        </w:rPr>
      </w:pPr>
      <w:r w:rsidRPr="00E37944">
        <w:t>Реализация муниципальной программы позволит создать благоприятные условия среды обитания, повысить комфортность проживания населения города, увеличить площадь озеленения  территорий, обеспечить более эффективную эксплуатацию жилых домов, улучшить</w:t>
      </w:r>
      <w:r w:rsidRPr="00CC6681">
        <w:t xml:space="preserve"> </w:t>
      </w:r>
      <w:r w:rsidRPr="00CC6681">
        <w:lastRenderedPageBreak/>
        <w:t xml:space="preserve">условия для отдыха и занятий спортом, </w:t>
      </w:r>
      <w:r w:rsidRPr="00CC6681">
        <w:rPr>
          <w:color w:val="auto"/>
        </w:rPr>
        <w:t>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rsidR="00855DF9" w:rsidRDefault="00855DF9">
      <w:pPr>
        <w:rPr>
          <w:rFonts w:ascii="Times New Roman" w:hAnsi="Times New Roman" w:cs="Times New Roman"/>
          <w:sz w:val="24"/>
          <w:szCs w:val="24"/>
        </w:rPr>
      </w:pPr>
    </w:p>
    <w:tbl>
      <w:tblPr>
        <w:tblW w:w="18746" w:type="dxa"/>
        <w:tblInd w:w="91" w:type="dxa"/>
        <w:tblLayout w:type="fixed"/>
        <w:tblLook w:val="04A0" w:firstRow="1" w:lastRow="0" w:firstColumn="1" w:lastColumn="0" w:noHBand="0" w:noVBand="1"/>
      </w:tblPr>
      <w:tblGrid>
        <w:gridCol w:w="726"/>
        <w:gridCol w:w="851"/>
        <w:gridCol w:w="1110"/>
        <w:gridCol w:w="307"/>
        <w:gridCol w:w="119"/>
        <w:gridCol w:w="1724"/>
        <w:gridCol w:w="992"/>
        <w:gridCol w:w="827"/>
        <w:gridCol w:w="269"/>
        <w:gridCol w:w="1173"/>
        <w:gridCol w:w="117"/>
        <w:gridCol w:w="1016"/>
        <w:gridCol w:w="685"/>
        <w:gridCol w:w="413"/>
        <w:gridCol w:w="863"/>
        <w:gridCol w:w="271"/>
        <w:gridCol w:w="851"/>
        <w:gridCol w:w="579"/>
        <w:gridCol w:w="531"/>
        <w:gridCol w:w="24"/>
        <w:gridCol w:w="1189"/>
        <w:gridCol w:w="24"/>
        <w:gridCol w:w="74"/>
        <w:gridCol w:w="4011"/>
      </w:tblGrid>
      <w:tr w:rsidR="00A61AB0" w:rsidRPr="009244B0" w:rsidTr="000B2345">
        <w:trPr>
          <w:gridAfter w:val="3"/>
          <w:wAfter w:w="4109" w:type="dxa"/>
          <w:trHeight w:val="315"/>
        </w:trPr>
        <w:tc>
          <w:tcPr>
            <w:tcW w:w="13424" w:type="dxa"/>
            <w:gridSpan w:val="19"/>
            <w:tcBorders>
              <w:top w:val="nil"/>
              <w:left w:val="nil"/>
              <w:bottom w:val="nil"/>
              <w:right w:val="nil"/>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b/>
                <w:bCs/>
                <w:color w:val="000000"/>
                <w:sz w:val="20"/>
                <w:szCs w:val="20"/>
              </w:rPr>
            </w:pPr>
            <w:bookmarkStart w:id="6" w:name="RANGE!A1:O167"/>
            <w:r w:rsidRPr="009244B0">
              <w:rPr>
                <w:rFonts w:ascii="Times New Roman" w:eastAsia="Times New Roman" w:hAnsi="Times New Roman" w:cs="Times New Roman"/>
                <w:b/>
                <w:bCs/>
                <w:color w:val="000000"/>
                <w:sz w:val="20"/>
                <w:szCs w:val="20"/>
              </w:rPr>
              <w:t>3 ПЕРЕЧЕНЬ МЕРОПРИЯТИЙ ПОДПРОГРАММЫ</w:t>
            </w:r>
            <w:bookmarkEnd w:id="6"/>
          </w:p>
        </w:tc>
        <w:tc>
          <w:tcPr>
            <w:tcW w:w="1213" w:type="dxa"/>
            <w:gridSpan w:val="2"/>
            <w:vMerge w:val="restart"/>
            <w:tcBorders>
              <w:top w:val="nil"/>
              <w:left w:val="nil"/>
              <w:bottom w:val="nil"/>
              <w:right w:val="nil"/>
            </w:tcBorders>
            <w:shd w:val="clear" w:color="000000" w:fill="FFFFFF"/>
            <w:noWrap/>
            <w:vAlign w:val="center"/>
            <w:hideMark/>
          </w:tcPr>
          <w:p w:rsidR="00A61AB0" w:rsidRPr="009244B0" w:rsidRDefault="00A61AB0" w:rsidP="00A61AB0">
            <w:pPr>
              <w:spacing w:after="0" w:line="240" w:lineRule="auto"/>
              <w:jc w:val="center"/>
              <w:rPr>
                <w:rFonts w:ascii="Calibri" w:eastAsia="Times New Roman" w:hAnsi="Calibri" w:cs="Times New Roman"/>
                <w:color w:val="000000"/>
                <w:sz w:val="20"/>
                <w:szCs w:val="20"/>
              </w:rPr>
            </w:pPr>
            <w:r w:rsidRPr="009244B0">
              <w:rPr>
                <w:rFonts w:ascii="Calibri" w:eastAsia="Times New Roman" w:hAnsi="Calibri" w:cs="Times New Roman"/>
                <w:color w:val="000000"/>
                <w:sz w:val="20"/>
                <w:szCs w:val="20"/>
              </w:rPr>
              <w:t> </w:t>
            </w:r>
          </w:p>
        </w:tc>
      </w:tr>
      <w:tr w:rsidR="00A61AB0" w:rsidRPr="009244B0" w:rsidTr="000B2345">
        <w:trPr>
          <w:gridAfter w:val="3"/>
          <w:wAfter w:w="4109" w:type="dxa"/>
          <w:trHeight w:val="465"/>
        </w:trPr>
        <w:tc>
          <w:tcPr>
            <w:tcW w:w="13424" w:type="dxa"/>
            <w:gridSpan w:val="19"/>
            <w:tcBorders>
              <w:top w:val="nil"/>
              <w:left w:val="nil"/>
              <w:bottom w:val="nil"/>
              <w:right w:val="nil"/>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b/>
                <w:bCs/>
                <w:color w:val="000000"/>
                <w:sz w:val="20"/>
                <w:szCs w:val="20"/>
                <w:u w:val="single"/>
              </w:rPr>
            </w:pPr>
            <w:r w:rsidRPr="009244B0">
              <w:rPr>
                <w:rFonts w:ascii="Times New Roman" w:eastAsia="Times New Roman" w:hAnsi="Times New Roman" w:cs="Times New Roman"/>
                <w:b/>
                <w:bCs/>
                <w:color w:val="000000"/>
                <w:sz w:val="20"/>
                <w:szCs w:val="20"/>
                <w:u w:val="single"/>
              </w:rPr>
              <w:t>Комфортная городская среда</w:t>
            </w:r>
          </w:p>
        </w:tc>
        <w:tc>
          <w:tcPr>
            <w:tcW w:w="1213" w:type="dxa"/>
            <w:gridSpan w:val="2"/>
            <w:vMerge/>
            <w:tcBorders>
              <w:top w:val="nil"/>
              <w:left w:val="nil"/>
              <w:bottom w:val="nil"/>
              <w:right w:val="nil"/>
            </w:tcBorders>
            <w:vAlign w:val="center"/>
            <w:hideMark/>
          </w:tcPr>
          <w:p w:rsidR="00A61AB0" w:rsidRPr="009244B0" w:rsidRDefault="00A61AB0" w:rsidP="00A61AB0">
            <w:pPr>
              <w:spacing w:after="0" w:line="240" w:lineRule="auto"/>
              <w:rPr>
                <w:rFonts w:ascii="Calibri" w:eastAsia="Times New Roman" w:hAnsi="Calibri" w:cs="Times New Roman"/>
                <w:color w:val="000000"/>
                <w:sz w:val="20"/>
                <w:szCs w:val="20"/>
              </w:rPr>
            </w:pPr>
          </w:p>
        </w:tc>
      </w:tr>
      <w:tr w:rsidR="00A61AB0" w:rsidRPr="009244B0" w:rsidTr="000B2345">
        <w:trPr>
          <w:gridAfter w:val="2"/>
          <w:wAfter w:w="4085" w:type="dxa"/>
          <w:trHeight w:val="420"/>
        </w:trPr>
        <w:tc>
          <w:tcPr>
            <w:tcW w:w="7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N п/п</w:t>
            </w:r>
          </w:p>
        </w:tc>
        <w:tc>
          <w:tcPr>
            <w:tcW w:w="196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Мероприятия по реализации подпрограммы</w:t>
            </w:r>
          </w:p>
        </w:tc>
        <w:tc>
          <w:tcPr>
            <w:tcW w:w="4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Срок исполнения мероприятия</w:t>
            </w:r>
          </w:p>
        </w:tc>
        <w:tc>
          <w:tcPr>
            <w:tcW w:w="17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Источники финансирования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Объем финансирования мероприятия в году, предшествующем году реализации программы (тыс. руб.)</w:t>
            </w:r>
          </w:p>
        </w:tc>
        <w:tc>
          <w:tcPr>
            <w:tcW w:w="109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Всего (тыс. руб.)</w:t>
            </w:r>
          </w:p>
        </w:tc>
        <w:tc>
          <w:tcPr>
            <w:tcW w:w="5389" w:type="dxa"/>
            <w:gridSpan w:val="8"/>
            <w:tcBorders>
              <w:top w:val="single" w:sz="4" w:space="0" w:color="auto"/>
              <w:left w:val="nil"/>
              <w:bottom w:val="single" w:sz="4" w:space="0" w:color="auto"/>
              <w:right w:val="single" w:sz="4" w:space="0" w:color="000000"/>
            </w:tcBorders>
            <w:shd w:val="clear" w:color="auto" w:fill="auto"/>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c>
          <w:tcPr>
            <w:tcW w:w="1134"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Ответственный за выполнение мероприятия подпрограммы</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Результаты выполнения мероприятий подпрограммы</w:t>
            </w:r>
          </w:p>
        </w:tc>
      </w:tr>
      <w:tr w:rsidR="00A61AB0" w:rsidRPr="009244B0" w:rsidTr="000B2345">
        <w:trPr>
          <w:gridAfter w:val="2"/>
          <w:wAfter w:w="4085" w:type="dxa"/>
          <w:trHeight w:val="2510"/>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09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73"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2019</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2020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2021</w:t>
            </w:r>
          </w:p>
        </w:tc>
        <w:tc>
          <w:tcPr>
            <w:tcW w:w="851"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2022</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178"/>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w:t>
            </w:r>
          </w:p>
        </w:tc>
        <w:tc>
          <w:tcPr>
            <w:tcW w:w="1961"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w:t>
            </w:r>
          </w:p>
        </w:tc>
        <w:tc>
          <w:tcPr>
            <w:tcW w:w="426"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w:t>
            </w:r>
          </w:p>
        </w:tc>
        <w:tc>
          <w:tcPr>
            <w:tcW w:w="1724"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w:t>
            </w:r>
          </w:p>
        </w:tc>
        <w:tc>
          <w:tcPr>
            <w:tcW w:w="1096"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7</w:t>
            </w:r>
          </w:p>
        </w:tc>
        <w:tc>
          <w:tcPr>
            <w:tcW w:w="1173"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10</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11</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c>
          <w:tcPr>
            <w:tcW w:w="1134" w:type="dxa"/>
            <w:gridSpan w:val="3"/>
            <w:tcBorders>
              <w:top w:val="nil"/>
              <w:left w:val="nil"/>
              <w:bottom w:val="single" w:sz="4" w:space="0" w:color="auto"/>
              <w:right w:val="nil"/>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13</w:t>
            </w:r>
          </w:p>
        </w:tc>
        <w:tc>
          <w:tcPr>
            <w:tcW w:w="1213" w:type="dxa"/>
            <w:gridSpan w:val="2"/>
            <w:tcBorders>
              <w:top w:val="nil"/>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14</w:t>
            </w:r>
          </w:p>
        </w:tc>
      </w:tr>
      <w:tr w:rsidR="00A61AB0" w:rsidRPr="009244B0" w:rsidTr="000B2345">
        <w:trPr>
          <w:gridAfter w:val="2"/>
          <w:wAfter w:w="4085" w:type="dxa"/>
          <w:trHeight w:val="139"/>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center"/>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outlineLvl w:val="0"/>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Основное мероприятие 1.               Благоустройство общественной территории городского округа Электросталь Московской области</w:t>
            </w:r>
          </w:p>
        </w:tc>
        <w:tc>
          <w:tcPr>
            <w:tcW w:w="426"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A61AB0" w:rsidRPr="009244B0" w:rsidRDefault="00A61AB0" w:rsidP="00A61AB0">
            <w:pPr>
              <w:spacing w:after="0" w:line="240" w:lineRule="auto"/>
              <w:jc w:val="center"/>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nil"/>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outlineLvl w:val="0"/>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166966,79</w:t>
            </w:r>
          </w:p>
        </w:tc>
        <w:tc>
          <w:tcPr>
            <w:tcW w:w="1173" w:type="dxa"/>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145706,79</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6260,00</w:t>
            </w:r>
          </w:p>
        </w:tc>
        <w:tc>
          <w:tcPr>
            <w:tcW w:w="1098" w:type="dxa"/>
            <w:gridSpan w:val="2"/>
            <w:tcBorders>
              <w:top w:val="nil"/>
              <w:left w:val="nil"/>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15000,00</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851" w:type="dxa"/>
            <w:tcBorders>
              <w:top w:val="nil"/>
              <w:left w:val="single" w:sz="4" w:space="0" w:color="auto"/>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3"/>
            <w:vMerge w:val="restart"/>
            <w:tcBorders>
              <w:top w:val="nil"/>
              <w:left w:val="single" w:sz="4" w:space="0" w:color="auto"/>
              <w:bottom w:val="single" w:sz="4" w:space="0" w:color="000000"/>
              <w:right w:val="nil"/>
            </w:tcBorders>
            <w:shd w:val="clear" w:color="auto" w:fill="auto"/>
            <w:vAlign w:val="center"/>
            <w:hideMark/>
          </w:tcPr>
          <w:p w:rsidR="00A61AB0" w:rsidRPr="009244B0" w:rsidRDefault="00A61AB0" w:rsidP="00A61AB0">
            <w:pPr>
              <w:spacing w:after="0" w:line="240" w:lineRule="auto"/>
              <w:jc w:val="center"/>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c>
          <w:tcPr>
            <w:tcW w:w="121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r>
      <w:tr w:rsidR="00A61AB0" w:rsidRPr="009244B0" w:rsidTr="000B2345">
        <w:trPr>
          <w:gridAfter w:val="2"/>
          <w:wAfter w:w="4085" w:type="dxa"/>
          <w:trHeight w:val="630"/>
        </w:trPr>
        <w:tc>
          <w:tcPr>
            <w:tcW w:w="726"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0,00</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166966,79</w:t>
            </w:r>
          </w:p>
        </w:tc>
        <w:tc>
          <w:tcPr>
            <w:tcW w:w="1173" w:type="dxa"/>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145706,79</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6260,00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15000,00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820"/>
        </w:trPr>
        <w:tc>
          <w:tcPr>
            <w:tcW w:w="726"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outlineLvl w:val="0"/>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49"/>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1.1</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  Мероприятие 1.                Подготовка к празднованию юбилея городского округа Электросталь Московской области</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Украшение города</w:t>
            </w:r>
          </w:p>
        </w:tc>
      </w:tr>
      <w:tr w:rsidR="00A61AB0" w:rsidRPr="009244B0" w:rsidTr="000B2345">
        <w:trPr>
          <w:gridAfter w:val="2"/>
          <w:wAfter w:w="4085" w:type="dxa"/>
          <w:trHeight w:val="991"/>
        </w:trPr>
        <w:tc>
          <w:tcPr>
            <w:tcW w:w="726" w:type="dxa"/>
            <w:vMerge/>
            <w:tcBorders>
              <w:top w:val="single" w:sz="4" w:space="0" w:color="auto"/>
              <w:left w:val="single" w:sz="4" w:space="0" w:color="auto"/>
              <w:bottom w:val="nil"/>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городского округа Электросталь</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0,00</w:t>
            </w:r>
          </w:p>
        </w:tc>
        <w:tc>
          <w:tcPr>
            <w:tcW w:w="109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30"/>
        </w:trPr>
        <w:tc>
          <w:tcPr>
            <w:tcW w:w="726" w:type="dxa"/>
            <w:vMerge/>
            <w:tcBorders>
              <w:top w:val="single" w:sz="4" w:space="0" w:color="auto"/>
              <w:left w:val="single" w:sz="4" w:space="0" w:color="auto"/>
              <w:bottom w:val="nil"/>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sz w:val="20"/>
                <w:szCs w:val="20"/>
              </w:rPr>
            </w:pPr>
          </w:p>
        </w:tc>
        <w:tc>
          <w:tcPr>
            <w:tcW w:w="109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73"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1098"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15"/>
        </w:trPr>
        <w:tc>
          <w:tcPr>
            <w:tcW w:w="726" w:type="dxa"/>
            <w:vMerge/>
            <w:tcBorders>
              <w:top w:val="single" w:sz="4" w:space="0" w:color="auto"/>
              <w:left w:val="single" w:sz="4" w:space="0" w:color="auto"/>
              <w:bottom w:val="nil"/>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w:t>
            </w:r>
            <w:r w:rsidRPr="009244B0">
              <w:rPr>
                <w:rFonts w:ascii="Times New Roman" w:eastAsia="Times New Roman" w:hAnsi="Times New Roman" w:cs="Times New Roman"/>
                <w:color w:val="000000"/>
                <w:sz w:val="20"/>
                <w:szCs w:val="20"/>
              </w:rPr>
              <w:lastRenderedPageBreak/>
              <w:t>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lastRenderedPageBreak/>
              <w:t>0,00</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nil"/>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single" w:sz="4" w:space="0" w:color="auto"/>
              <w:bottom w:val="single" w:sz="4" w:space="0" w:color="auto"/>
              <w:right w:val="nil"/>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single" w:sz="4" w:space="0" w:color="auto"/>
              <w:bottom w:val="single" w:sz="4" w:space="0" w:color="auto"/>
              <w:right w:val="nil"/>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04"/>
        </w:trPr>
        <w:tc>
          <w:tcPr>
            <w:tcW w:w="7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2.  Благоустройство зоны отдыха и пешеходной зоны по проспекту Ленина от ул. Корешкова до проезда Чернышевского</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140000,00</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140000,00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КСДДИБ</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Пешеходная зона</w:t>
            </w:r>
          </w:p>
        </w:tc>
      </w:tr>
      <w:tr w:rsidR="00A61AB0" w:rsidRPr="009244B0" w:rsidTr="000B2345">
        <w:trPr>
          <w:gridAfter w:val="2"/>
          <w:wAfter w:w="4085" w:type="dxa"/>
          <w:trHeight w:val="1102"/>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nil"/>
              <w:right w:val="single" w:sz="4" w:space="0" w:color="auto"/>
            </w:tcBorders>
            <w:shd w:val="clear" w:color="auto" w:fill="auto"/>
            <w:hideMark/>
          </w:tcPr>
          <w:p w:rsidR="00A61AB0" w:rsidRPr="009244B0" w:rsidRDefault="00A61AB0" w:rsidP="00E37944">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140000,00</w:t>
            </w:r>
          </w:p>
        </w:tc>
        <w:tc>
          <w:tcPr>
            <w:tcW w:w="1173" w:type="dxa"/>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140000,00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15"/>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44"/>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1.3</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3. Благоустройство пешеходной зона на участке ул. Корешкова от ул. Николаева до Храма Вознесения Господня в части разработки проектно-сметной документации.</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965,00</w:t>
            </w:r>
          </w:p>
        </w:tc>
        <w:tc>
          <w:tcPr>
            <w:tcW w:w="1173" w:type="dxa"/>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965,00</w:t>
            </w:r>
          </w:p>
        </w:tc>
        <w:tc>
          <w:tcPr>
            <w:tcW w:w="1133" w:type="dxa"/>
            <w:gridSpan w:val="2"/>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Пешеходная зона</w:t>
            </w:r>
          </w:p>
        </w:tc>
      </w:tr>
      <w:tr w:rsidR="00A61AB0" w:rsidRPr="009244B0" w:rsidTr="000B2345">
        <w:trPr>
          <w:gridAfter w:val="2"/>
          <w:wAfter w:w="4085" w:type="dxa"/>
          <w:trHeight w:val="1693"/>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nil"/>
              <w:right w:val="single" w:sz="4" w:space="0" w:color="auto"/>
            </w:tcBorders>
            <w:shd w:val="clear" w:color="auto" w:fill="auto"/>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965,00</w:t>
            </w:r>
          </w:p>
        </w:tc>
        <w:tc>
          <w:tcPr>
            <w:tcW w:w="1173" w:type="dxa"/>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965,00</w:t>
            </w:r>
          </w:p>
        </w:tc>
        <w:tc>
          <w:tcPr>
            <w:tcW w:w="1133" w:type="dxa"/>
            <w:gridSpan w:val="2"/>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nil"/>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single" w:sz="4" w:space="0" w:color="auto"/>
              <w:bottom w:val="nil"/>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single" w:sz="4" w:space="0" w:color="auto"/>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73"/>
        </w:trPr>
        <w:tc>
          <w:tcPr>
            <w:tcW w:w="7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1.4</w:t>
            </w:r>
          </w:p>
        </w:tc>
        <w:tc>
          <w:tcPr>
            <w:tcW w:w="1961" w:type="dxa"/>
            <w:gridSpan w:val="2"/>
            <w:vMerge w:val="restart"/>
            <w:tcBorders>
              <w:top w:val="nil"/>
              <w:left w:val="single" w:sz="4" w:space="0" w:color="auto"/>
              <w:bottom w:val="single" w:sz="4" w:space="0" w:color="000000"/>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4. Благоустройство общественной городской территории около Ледового дворца спорта "Кристалл"</w:t>
            </w:r>
          </w:p>
        </w:tc>
        <w:tc>
          <w:tcPr>
            <w:tcW w:w="426" w:type="dxa"/>
            <w:gridSpan w:val="2"/>
            <w:vMerge w:val="restart"/>
            <w:tcBorders>
              <w:top w:val="nil"/>
              <w:left w:val="single" w:sz="4" w:space="0" w:color="auto"/>
              <w:bottom w:val="single" w:sz="4" w:space="0" w:color="000000"/>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4741,79</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4741,79</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КСДДИБ</w:t>
            </w:r>
          </w:p>
        </w:tc>
        <w:tc>
          <w:tcPr>
            <w:tcW w:w="121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Благоутройство территории около "Кристалл"</w:t>
            </w:r>
          </w:p>
        </w:tc>
      </w:tr>
      <w:tr w:rsidR="00A61AB0" w:rsidRPr="009244B0" w:rsidTr="000B2345">
        <w:trPr>
          <w:gridAfter w:val="2"/>
          <w:wAfter w:w="4085" w:type="dxa"/>
          <w:trHeight w:val="1128"/>
        </w:trPr>
        <w:tc>
          <w:tcPr>
            <w:tcW w:w="726"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auto" w:fill="auto"/>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4741,79</w:t>
            </w:r>
          </w:p>
        </w:tc>
        <w:tc>
          <w:tcPr>
            <w:tcW w:w="1173"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4741,79</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750"/>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1.5</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5. Разработка предложений по благоустройству территории прилегающей к вылетной магистрали</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260,00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КСДДИБ</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Вылетные магистрали</w:t>
            </w:r>
          </w:p>
        </w:tc>
      </w:tr>
      <w:tr w:rsidR="00A61AB0" w:rsidRPr="009244B0" w:rsidTr="000B2345">
        <w:trPr>
          <w:gridAfter w:val="2"/>
          <w:wAfter w:w="4085" w:type="dxa"/>
          <w:trHeight w:val="1353"/>
        </w:trPr>
        <w:tc>
          <w:tcPr>
            <w:tcW w:w="726"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2A154F">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260,00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419"/>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1.6</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Мероприятие 6.  </w:t>
            </w:r>
            <w:r w:rsidRPr="009244B0">
              <w:rPr>
                <w:rFonts w:ascii="Times New Roman" w:eastAsia="Times New Roman" w:hAnsi="Times New Roman" w:cs="Times New Roman"/>
                <w:color w:val="000000"/>
                <w:sz w:val="20"/>
                <w:szCs w:val="20"/>
              </w:rPr>
              <w:lastRenderedPageBreak/>
              <w:t>Благоустройство пешеходной зоны.</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lastRenderedPageBreak/>
              <w:t>20</w:t>
            </w:r>
            <w:r w:rsidRPr="009244B0">
              <w:rPr>
                <w:rFonts w:ascii="Times New Roman" w:eastAsia="Times New Roman" w:hAnsi="Times New Roman" w:cs="Times New Roman"/>
                <w:color w:val="000000"/>
                <w:sz w:val="20"/>
                <w:szCs w:val="20"/>
              </w:rPr>
              <w:lastRenderedPageBreak/>
              <w:t>19-2022</w:t>
            </w:r>
          </w:p>
        </w:tc>
        <w:tc>
          <w:tcPr>
            <w:tcW w:w="1724"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lastRenderedPageBreak/>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21000,00</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6000,00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15000,00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УГЖКХ, </w:t>
            </w:r>
            <w:r w:rsidRPr="009244B0">
              <w:rPr>
                <w:rFonts w:ascii="Times New Roman" w:eastAsia="Times New Roman" w:hAnsi="Times New Roman" w:cs="Times New Roman"/>
                <w:color w:val="000000"/>
                <w:sz w:val="20"/>
                <w:szCs w:val="20"/>
              </w:rPr>
              <w:lastRenderedPageBreak/>
              <w:t>МКУ "СБДХ"</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lastRenderedPageBreak/>
              <w:t>Пешеходна</w:t>
            </w:r>
            <w:r w:rsidRPr="009244B0">
              <w:rPr>
                <w:rFonts w:ascii="Times New Roman" w:eastAsia="Times New Roman" w:hAnsi="Times New Roman" w:cs="Times New Roman"/>
                <w:color w:val="000000"/>
                <w:sz w:val="20"/>
                <w:szCs w:val="20"/>
              </w:rPr>
              <w:lastRenderedPageBreak/>
              <w:t>я зона</w:t>
            </w:r>
          </w:p>
        </w:tc>
      </w:tr>
      <w:tr w:rsidR="00A61AB0" w:rsidRPr="009244B0" w:rsidTr="000B2345">
        <w:trPr>
          <w:gridAfter w:val="2"/>
          <w:wAfter w:w="4085" w:type="dxa"/>
          <w:trHeight w:val="1162"/>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nil"/>
              <w:right w:val="single" w:sz="4" w:space="0" w:color="auto"/>
            </w:tcBorders>
            <w:shd w:val="clear" w:color="auto" w:fill="auto"/>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21000,00</w:t>
            </w:r>
          </w:p>
        </w:tc>
        <w:tc>
          <w:tcPr>
            <w:tcW w:w="1173" w:type="dxa"/>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6000,00</w:t>
            </w:r>
          </w:p>
        </w:tc>
        <w:tc>
          <w:tcPr>
            <w:tcW w:w="1098" w:type="dxa"/>
            <w:gridSpan w:val="2"/>
            <w:tcBorders>
              <w:top w:val="single" w:sz="4" w:space="0" w:color="auto"/>
              <w:left w:val="nil"/>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15000,00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750"/>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nil"/>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96"/>
        </w:trPr>
        <w:tc>
          <w:tcPr>
            <w:tcW w:w="7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w:t>
            </w:r>
          </w:p>
        </w:tc>
        <w:tc>
          <w:tcPr>
            <w:tcW w:w="1961"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Основное мероприятие 2.  Приобретение и установка детских игровых площадок на территории городского округа Электросталь Московской области</w:t>
            </w:r>
          </w:p>
        </w:tc>
        <w:tc>
          <w:tcPr>
            <w:tcW w:w="426"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3"/>
            <w:vMerge w:val="restart"/>
            <w:tcBorders>
              <w:top w:val="nil"/>
              <w:left w:val="single" w:sz="4" w:space="0" w:color="auto"/>
              <w:bottom w:val="single" w:sz="4" w:space="0" w:color="000000"/>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МКУ "СБДХ"</w:t>
            </w:r>
          </w:p>
        </w:tc>
        <w:tc>
          <w:tcPr>
            <w:tcW w:w="121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Детские игровые площадки</w:t>
            </w:r>
          </w:p>
        </w:tc>
      </w:tr>
      <w:tr w:rsidR="00A61AB0" w:rsidRPr="009244B0" w:rsidTr="000B2345">
        <w:trPr>
          <w:gridAfter w:val="2"/>
          <w:wAfter w:w="4085" w:type="dxa"/>
          <w:trHeight w:val="2108"/>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278"/>
        </w:trPr>
        <w:tc>
          <w:tcPr>
            <w:tcW w:w="726"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555"/>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2.1</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Мероприятие 1.                Установка детских игровых площадок в рамках Губернаторской программы "Наше </w:t>
            </w:r>
            <w:r w:rsidR="009244B0" w:rsidRPr="009244B0">
              <w:rPr>
                <w:rFonts w:ascii="Times New Roman" w:eastAsia="Times New Roman" w:hAnsi="Times New Roman" w:cs="Times New Roman"/>
                <w:color w:val="000000"/>
                <w:sz w:val="20"/>
                <w:szCs w:val="20"/>
              </w:rPr>
              <w:t>Подмосковье</w:t>
            </w:r>
            <w:r w:rsidRPr="009244B0">
              <w:rPr>
                <w:rFonts w:ascii="Times New Roman" w:eastAsia="Times New Roman" w:hAnsi="Times New Roman" w:cs="Times New Roman"/>
                <w:color w:val="000000"/>
                <w:sz w:val="20"/>
                <w:szCs w:val="20"/>
              </w:rPr>
              <w:t>"</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МКУ "СБДХ"</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Установка ДИП </w:t>
            </w:r>
          </w:p>
        </w:tc>
      </w:tr>
      <w:tr w:rsidR="00A61AB0" w:rsidRPr="009244B0" w:rsidTr="000B2345">
        <w:trPr>
          <w:gridAfter w:val="2"/>
          <w:wAfter w:w="4085" w:type="dxa"/>
          <w:trHeight w:val="1049"/>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nil"/>
              <w:right w:val="single" w:sz="4" w:space="0" w:color="auto"/>
            </w:tcBorders>
            <w:shd w:val="clear" w:color="000000" w:fill="FFFFFF"/>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nil"/>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nil"/>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single" w:sz="4" w:space="0" w:color="auto"/>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single" w:sz="4" w:space="0" w:color="auto"/>
              <w:bottom w:val="single" w:sz="4" w:space="0" w:color="auto"/>
              <w:right w:val="nil"/>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914"/>
        </w:trPr>
        <w:tc>
          <w:tcPr>
            <w:tcW w:w="726"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single" w:sz="4" w:space="0" w:color="auto"/>
              <w:bottom w:val="single" w:sz="4" w:space="0" w:color="auto"/>
              <w:right w:val="nil"/>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540"/>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lastRenderedPageBreak/>
              <w:t>3</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Основное мероприятие 3.               Благоустройство дворовых и общественных территорий городского округа Электросталь Московской области</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24335,30</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402405,38</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189451,73</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92256,65</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60321,00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60321,00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55,00</w:t>
            </w:r>
          </w:p>
        </w:tc>
        <w:tc>
          <w:tcPr>
            <w:tcW w:w="1134" w:type="dxa"/>
            <w:gridSpan w:val="3"/>
            <w:vMerge w:val="restart"/>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МКУ "СБДХ"</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Благоустройство дворовых территорий</w:t>
            </w:r>
          </w:p>
        </w:tc>
      </w:tr>
      <w:tr w:rsidR="00A61AB0" w:rsidRPr="009244B0" w:rsidTr="000B2345">
        <w:trPr>
          <w:gridAfter w:val="2"/>
          <w:wAfter w:w="4085" w:type="dxa"/>
          <w:trHeight w:val="705"/>
        </w:trPr>
        <w:tc>
          <w:tcPr>
            <w:tcW w:w="726" w:type="dxa"/>
            <w:vMerge/>
            <w:tcBorders>
              <w:top w:val="single" w:sz="4" w:space="0" w:color="auto"/>
              <w:left w:val="single" w:sz="4" w:space="0" w:color="auto"/>
              <w:bottom w:val="nil"/>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округа Электросталь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21636,30</w:t>
            </w:r>
          </w:p>
        </w:tc>
        <w:tc>
          <w:tcPr>
            <w:tcW w:w="1096"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302038,39</w:t>
            </w:r>
          </w:p>
        </w:tc>
        <w:tc>
          <w:tcPr>
            <w:tcW w:w="11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96419,45</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87453,94</w:t>
            </w:r>
          </w:p>
        </w:tc>
        <w:tc>
          <w:tcPr>
            <w:tcW w:w="109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59055,00</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59055,00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55,00</w:t>
            </w:r>
          </w:p>
        </w:tc>
        <w:tc>
          <w:tcPr>
            <w:tcW w:w="1134" w:type="dxa"/>
            <w:gridSpan w:val="3"/>
            <w:vMerge/>
            <w:tcBorders>
              <w:top w:val="single" w:sz="4" w:space="0" w:color="auto"/>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30"/>
        </w:trPr>
        <w:tc>
          <w:tcPr>
            <w:tcW w:w="726" w:type="dxa"/>
            <w:vMerge/>
            <w:tcBorders>
              <w:top w:val="nil"/>
              <w:left w:val="single" w:sz="4" w:space="0" w:color="auto"/>
              <w:bottom w:val="nil"/>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09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73"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1098"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3"/>
            <w:vMerge/>
            <w:tcBorders>
              <w:top w:val="single" w:sz="4" w:space="0" w:color="auto"/>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962"/>
        </w:trPr>
        <w:tc>
          <w:tcPr>
            <w:tcW w:w="726" w:type="dxa"/>
            <w:vMerge/>
            <w:tcBorders>
              <w:top w:val="nil"/>
              <w:left w:val="single" w:sz="4" w:space="0" w:color="auto"/>
              <w:bottom w:val="nil"/>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noWrap/>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2699,00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69738,90</w:t>
            </w:r>
          </w:p>
        </w:tc>
        <w:tc>
          <w:tcPr>
            <w:tcW w:w="1173"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62404,19</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4802,71</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1266,00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1266,00</w:t>
            </w:r>
          </w:p>
        </w:tc>
        <w:tc>
          <w:tcPr>
            <w:tcW w:w="851"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707"/>
        </w:trPr>
        <w:tc>
          <w:tcPr>
            <w:tcW w:w="726" w:type="dxa"/>
            <w:vMerge/>
            <w:tcBorders>
              <w:top w:val="nil"/>
              <w:left w:val="single" w:sz="4" w:space="0" w:color="auto"/>
              <w:bottom w:val="nil"/>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федерального бюджета</w:t>
            </w:r>
          </w:p>
        </w:tc>
        <w:tc>
          <w:tcPr>
            <w:tcW w:w="992" w:type="dxa"/>
            <w:tcBorders>
              <w:top w:val="nil"/>
              <w:left w:val="nil"/>
              <w:bottom w:val="single" w:sz="4" w:space="0" w:color="auto"/>
              <w:right w:val="single" w:sz="4" w:space="0" w:color="auto"/>
            </w:tcBorders>
            <w:shd w:val="clear" w:color="auto" w:fill="auto"/>
            <w:noWrap/>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30628,09</w:t>
            </w:r>
          </w:p>
        </w:tc>
        <w:tc>
          <w:tcPr>
            <w:tcW w:w="1173"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30628,09</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63"/>
        </w:trPr>
        <w:tc>
          <w:tcPr>
            <w:tcW w:w="7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3.1</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1.Обустройство и ремонт асфальтового  покрытия дворовых территорий в рамках комплексного благоустройства</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nil"/>
              <w:left w:val="nil"/>
              <w:bottom w:val="single" w:sz="4" w:space="0" w:color="auto"/>
              <w:right w:val="single" w:sz="4" w:space="0" w:color="auto"/>
            </w:tcBorders>
            <w:shd w:val="clear" w:color="auto" w:fill="auto"/>
            <w:noWrap/>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72084,89</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72084,89</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000000"/>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 УГЖКХ</w:t>
            </w:r>
          </w:p>
        </w:tc>
        <w:tc>
          <w:tcPr>
            <w:tcW w:w="1213"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Ремонт дворовых территорий</w:t>
            </w:r>
          </w:p>
        </w:tc>
      </w:tr>
      <w:tr w:rsidR="00A61AB0" w:rsidRPr="009244B0" w:rsidTr="000B2345">
        <w:trPr>
          <w:gridAfter w:val="2"/>
          <w:wAfter w:w="4085" w:type="dxa"/>
          <w:trHeight w:val="849"/>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округа Электросталь </w:t>
            </w:r>
          </w:p>
        </w:tc>
        <w:tc>
          <w:tcPr>
            <w:tcW w:w="992" w:type="dxa"/>
            <w:tcBorders>
              <w:top w:val="nil"/>
              <w:left w:val="nil"/>
              <w:bottom w:val="single" w:sz="4" w:space="0" w:color="auto"/>
              <w:right w:val="single" w:sz="4" w:space="0" w:color="auto"/>
            </w:tcBorders>
            <w:shd w:val="clear" w:color="auto" w:fill="auto"/>
            <w:noWrap/>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15366,20</w:t>
            </w:r>
          </w:p>
        </w:tc>
        <w:tc>
          <w:tcPr>
            <w:tcW w:w="1173"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15366,20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single" w:sz="4" w:space="0" w:color="auto"/>
              <w:bottom w:val="single" w:sz="4" w:space="0" w:color="auto"/>
              <w:right w:val="nil"/>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904"/>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noWrap/>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26090,60</w:t>
            </w:r>
          </w:p>
        </w:tc>
        <w:tc>
          <w:tcPr>
            <w:tcW w:w="1173"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26090,60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single" w:sz="4" w:space="0" w:color="auto"/>
              <w:bottom w:val="single" w:sz="4" w:space="0" w:color="auto"/>
              <w:right w:val="nil"/>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645"/>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федерального бюджета</w:t>
            </w:r>
          </w:p>
        </w:tc>
        <w:tc>
          <w:tcPr>
            <w:tcW w:w="992" w:type="dxa"/>
            <w:tcBorders>
              <w:top w:val="nil"/>
              <w:left w:val="nil"/>
              <w:bottom w:val="single" w:sz="4" w:space="0" w:color="auto"/>
              <w:right w:val="single" w:sz="4" w:space="0" w:color="auto"/>
            </w:tcBorders>
            <w:shd w:val="clear" w:color="auto" w:fill="auto"/>
            <w:noWrap/>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30628,09</w:t>
            </w:r>
          </w:p>
        </w:tc>
        <w:tc>
          <w:tcPr>
            <w:tcW w:w="1173"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30628,09</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single" w:sz="4" w:space="0" w:color="auto"/>
              <w:bottom w:val="single" w:sz="4" w:space="0" w:color="auto"/>
              <w:right w:val="nil"/>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39"/>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3.2</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 Мероприятие 2.                Содержание территорий общего пользования городского округа</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12700,00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85927,11</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27385,57</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14541,54</w:t>
            </w:r>
          </w:p>
        </w:tc>
        <w:tc>
          <w:tcPr>
            <w:tcW w:w="1098" w:type="dxa"/>
            <w:gridSpan w:val="2"/>
            <w:tcBorders>
              <w:top w:val="single" w:sz="4" w:space="0" w:color="auto"/>
              <w:left w:val="nil"/>
              <w:bottom w:val="single" w:sz="4" w:space="0" w:color="auto"/>
              <w:right w:val="nil"/>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22000,00</w:t>
            </w:r>
          </w:p>
        </w:tc>
        <w:tc>
          <w:tcPr>
            <w:tcW w:w="1134" w:type="dxa"/>
            <w:gridSpan w:val="2"/>
            <w:tcBorders>
              <w:top w:val="single" w:sz="4" w:space="0" w:color="auto"/>
              <w:left w:val="single" w:sz="4" w:space="0" w:color="auto"/>
              <w:bottom w:val="single" w:sz="4" w:space="0" w:color="auto"/>
              <w:right w:val="nil"/>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22000,00</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МБУ "Благоустройство"</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Содержание территорий</w:t>
            </w:r>
          </w:p>
        </w:tc>
      </w:tr>
      <w:tr w:rsidR="00A61AB0" w:rsidRPr="009244B0" w:rsidTr="000B2345">
        <w:trPr>
          <w:gridAfter w:val="2"/>
          <w:wAfter w:w="4085" w:type="dxa"/>
          <w:trHeight w:val="1125"/>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61AB0" w:rsidRPr="009244B0" w:rsidRDefault="00A61AB0" w:rsidP="00E37944">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12700,00</w:t>
            </w:r>
          </w:p>
        </w:tc>
        <w:tc>
          <w:tcPr>
            <w:tcW w:w="1096"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85927,11</w:t>
            </w:r>
          </w:p>
        </w:tc>
        <w:tc>
          <w:tcPr>
            <w:tcW w:w="11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27385,57</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sz w:val="20"/>
                <w:szCs w:val="20"/>
              </w:rPr>
            </w:pPr>
            <w:r w:rsidRPr="009244B0">
              <w:rPr>
                <w:rFonts w:ascii="Times New Roman" w:eastAsia="Times New Roman" w:hAnsi="Times New Roman" w:cs="Times New Roman"/>
                <w:b/>
                <w:bCs/>
                <w:sz w:val="20"/>
                <w:szCs w:val="20"/>
              </w:rPr>
              <w:t>14541,54</w:t>
            </w:r>
          </w:p>
        </w:tc>
        <w:tc>
          <w:tcPr>
            <w:tcW w:w="109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22000,00</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22000,00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30"/>
        </w:trPr>
        <w:tc>
          <w:tcPr>
            <w:tcW w:w="726"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096"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73"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sz w:val="20"/>
                <w:szCs w:val="20"/>
              </w:rPr>
            </w:pPr>
          </w:p>
        </w:tc>
        <w:tc>
          <w:tcPr>
            <w:tcW w:w="113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sz w:val="20"/>
                <w:szCs w:val="20"/>
              </w:rPr>
            </w:pPr>
          </w:p>
        </w:tc>
        <w:tc>
          <w:tcPr>
            <w:tcW w:w="1098"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3"/>
            <w:vMerge/>
            <w:tcBorders>
              <w:top w:val="nil"/>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488"/>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3.3</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Мероприятие 3.                          Защита территорий городского округа  от неблагоприятного воздействия безнадзорных </w:t>
            </w:r>
            <w:r w:rsidRPr="009244B0">
              <w:rPr>
                <w:rFonts w:ascii="Times New Roman" w:eastAsia="Times New Roman" w:hAnsi="Times New Roman" w:cs="Times New Roman"/>
                <w:color w:val="000000"/>
                <w:sz w:val="20"/>
                <w:szCs w:val="20"/>
              </w:rPr>
              <w:lastRenderedPageBreak/>
              <w:t>животных</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lastRenderedPageBreak/>
              <w:t>2018-2022</w:t>
            </w:r>
          </w:p>
        </w:tc>
        <w:tc>
          <w:tcPr>
            <w:tcW w:w="1724"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2699,00</w:t>
            </w:r>
          </w:p>
        </w:tc>
        <w:tc>
          <w:tcPr>
            <w:tcW w:w="109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6574,00</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2699,00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1343,00</w:t>
            </w:r>
          </w:p>
        </w:tc>
        <w:tc>
          <w:tcPr>
            <w:tcW w:w="1098" w:type="dxa"/>
            <w:gridSpan w:val="2"/>
            <w:tcBorders>
              <w:top w:val="single" w:sz="4" w:space="0" w:color="auto"/>
              <w:left w:val="nil"/>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1266,00</w:t>
            </w:r>
          </w:p>
        </w:tc>
        <w:tc>
          <w:tcPr>
            <w:tcW w:w="1134" w:type="dxa"/>
            <w:gridSpan w:val="2"/>
            <w:tcBorders>
              <w:top w:val="single" w:sz="4" w:space="0" w:color="auto"/>
              <w:left w:val="single" w:sz="4" w:space="0" w:color="auto"/>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1266,00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МКУ "СБДХ"</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Отлов безнадзорных животных</w:t>
            </w:r>
          </w:p>
        </w:tc>
      </w:tr>
      <w:tr w:rsidR="00A61AB0" w:rsidRPr="009244B0" w:rsidTr="000B2345">
        <w:trPr>
          <w:gridAfter w:val="2"/>
          <w:wAfter w:w="4085" w:type="dxa"/>
          <w:trHeight w:val="1118"/>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1065"/>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A61AB0" w:rsidRPr="009244B0" w:rsidRDefault="00A61AB0" w:rsidP="00A61AB0">
            <w:pPr>
              <w:spacing w:after="0" w:line="240" w:lineRule="auto"/>
              <w:jc w:val="right"/>
              <w:rPr>
                <w:rFonts w:ascii="Calibri" w:eastAsia="Times New Roman" w:hAnsi="Calibri" w:cs="Times New Roman"/>
                <w:color w:val="000000"/>
                <w:sz w:val="20"/>
                <w:szCs w:val="20"/>
              </w:rPr>
            </w:pPr>
            <w:r w:rsidRPr="009244B0">
              <w:rPr>
                <w:rFonts w:ascii="Calibri" w:eastAsia="Times New Roman" w:hAnsi="Calibri" w:cs="Times New Roman"/>
                <w:color w:val="000000"/>
                <w:sz w:val="20"/>
                <w:szCs w:val="20"/>
              </w:rPr>
              <w:t>2699,00</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6574,00</w:t>
            </w:r>
          </w:p>
        </w:tc>
        <w:tc>
          <w:tcPr>
            <w:tcW w:w="1173" w:type="dxa"/>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2699,00</w:t>
            </w:r>
          </w:p>
        </w:tc>
        <w:tc>
          <w:tcPr>
            <w:tcW w:w="1133" w:type="dxa"/>
            <w:gridSpan w:val="2"/>
            <w:tcBorders>
              <w:top w:val="single" w:sz="4" w:space="0" w:color="auto"/>
              <w:left w:val="nil"/>
              <w:bottom w:val="nil"/>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1343,00</w:t>
            </w:r>
          </w:p>
        </w:tc>
        <w:tc>
          <w:tcPr>
            <w:tcW w:w="1098" w:type="dxa"/>
            <w:gridSpan w:val="2"/>
            <w:tcBorders>
              <w:top w:val="single" w:sz="4" w:space="0" w:color="auto"/>
              <w:left w:val="nil"/>
              <w:bottom w:val="nil"/>
              <w:right w:val="nil"/>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1266,00</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1266,00</w:t>
            </w:r>
          </w:p>
        </w:tc>
        <w:tc>
          <w:tcPr>
            <w:tcW w:w="851" w:type="dxa"/>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15"/>
        </w:trPr>
        <w:tc>
          <w:tcPr>
            <w:tcW w:w="7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3.4</w:t>
            </w:r>
          </w:p>
        </w:tc>
        <w:tc>
          <w:tcPr>
            <w:tcW w:w="1961"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Мероприятие 4.                                       Оплата потребленного газа на городском мемориальном комплексе </w:t>
            </w:r>
          </w:p>
        </w:tc>
        <w:tc>
          <w:tcPr>
            <w:tcW w:w="426"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tcBorders>
              <w:top w:val="nil"/>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38,30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270,00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55,00</w:t>
            </w:r>
          </w:p>
        </w:tc>
        <w:tc>
          <w:tcPr>
            <w:tcW w:w="1098" w:type="dxa"/>
            <w:gridSpan w:val="2"/>
            <w:tcBorders>
              <w:top w:val="single" w:sz="4" w:space="0" w:color="auto"/>
              <w:left w:val="nil"/>
              <w:bottom w:val="single" w:sz="4" w:space="0" w:color="auto"/>
              <w:right w:val="nil"/>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55,00</w:t>
            </w:r>
          </w:p>
        </w:tc>
        <w:tc>
          <w:tcPr>
            <w:tcW w:w="1134" w:type="dxa"/>
            <w:gridSpan w:val="2"/>
            <w:tcBorders>
              <w:top w:val="nil"/>
              <w:left w:val="single" w:sz="4" w:space="0" w:color="auto"/>
              <w:bottom w:val="single" w:sz="4" w:space="0" w:color="auto"/>
              <w:right w:val="nil"/>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55,00</w:t>
            </w:r>
          </w:p>
        </w:tc>
        <w:tc>
          <w:tcPr>
            <w:tcW w:w="851" w:type="dxa"/>
            <w:tcBorders>
              <w:top w:val="nil"/>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55,00</w:t>
            </w:r>
          </w:p>
        </w:tc>
        <w:tc>
          <w:tcPr>
            <w:tcW w:w="1134" w:type="dxa"/>
            <w:gridSpan w:val="3"/>
            <w:vMerge w:val="restart"/>
            <w:tcBorders>
              <w:top w:val="nil"/>
              <w:left w:val="single" w:sz="4" w:space="0" w:color="auto"/>
              <w:bottom w:val="single" w:sz="4" w:space="0" w:color="000000"/>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МБУ "Благоустройство"</w:t>
            </w:r>
          </w:p>
        </w:tc>
        <w:tc>
          <w:tcPr>
            <w:tcW w:w="121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Газ "Вечный огонь"</w:t>
            </w:r>
          </w:p>
        </w:tc>
      </w:tr>
      <w:tr w:rsidR="00A61AB0" w:rsidRPr="009244B0" w:rsidTr="000B2345">
        <w:trPr>
          <w:gridAfter w:val="2"/>
          <w:wAfter w:w="4085" w:type="dxa"/>
          <w:trHeight w:val="1112"/>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nil"/>
              <w:left w:val="nil"/>
              <w:bottom w:val="single" w:sz="4" w:space="0" w:color="auto"/>
              <w:right w:val="single" w:sz="4" w:space="0" w:color="auto"/>
            </w:tcBorders>
            <w:shd w:val="clear" w:color="auto" w:fill="auto"/>
            <w:noWrap/>
            <w:vAlign w:val="bottom"/>
            <w:hideMark/>
          </w:tcPr>
          <w:p w:rsidR="00A61AB0" w:rsidRPr="009244B0" w:rsidRDefault="00A61AB0" w:rsidP="00A61AB0">
            <w:pPr>
              <w:spacing w:after="0" w:line="240" w:lineRule="auto"/>
              <w:jc w:val="right"/>
              <w:rPr>
                <w:rFonts w:ascii="Calibri" w:eastAsia="Times New Roman" w:hAnsi="Calibri" w:cs="Times New Roman"/>
                <w:color w:val="000000"/>
                <w:sz w:val="20"/>
                <w:szCs w:val="20"/>
              </w:rPr>
            </w:pPr>
            <w:r w:rsidRPr="009244B0">
              <w:rPr>
                <w:rFonts w:ascii="Calibri" w:eastAsia="Times New Roman" w:hAnsi="Calibri" w:cs="Times New Roman"/>
                <w:color w:val="000000"/>
                <w:sz w:val="20"/>
                <w:szCs w:val="20"/>
              </w:rPr>
              <w:t>38,30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380,00</w:t>
            </w:r>
          </w:p>
        </w:tc>
        <w:tc>
          <w:tcPr>
            <w:tcW w:w="11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50,00</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55,00</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55,00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55,00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745"/>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3.5</w:t>
            </w:r>
          </w:p>
        </w:tc>
        <w:tc>
          <w:tcPr>
            <w:tcW w:w="1961" w:type="dxa"/>
            <w:gridSpan w:val="2"/>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5. Устройство, содержание и ремонт детских игровых, спортивных площадок и уличных тренажеров</w:t>
            </w:r>
          </w:p>
        </w:tc>
        <w:tc>
          <w:tcPr>
            <w:tcW w:w="426" w:type="dxa"/>
            <w:gridSpan w:val="2"/>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nil"/>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8898,00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79961,88</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30832,14</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19129,74</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15000,00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15000,00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tcBorders>
              <w:top w:val="nil"/>
              <w:left w:val="nil"/>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МБУ "Благоустройство", МКУ "СБДХ", КСДДИБ</w:t>
            </w:r>
          </w:p>
        </w:tc>
        <w:tc>
          <w:tcPr>
            <w:tcW w:w="1213" w:type="dxa"/>
            <w:gridSpan w:val="2"/>
            <w:tcBorders>
              <w:top w:val="nil"/>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Содержание ДИП</w:t>
            </w:r>
          </w:p>
        </w:tc>
      </w:tr>
      <w:tr w:rsidR="00A61AB0" w:rsidRPr="009244B0" w:rsidTr="000B2345">
        <w:trPr>
          <w:gridAfter w:val="2"/>
          <w:wAfter w:w="4085" w:type="dxa"/>
          <w:trHeight w:val="1380"/>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3.6</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6. Борьба с борщевиком</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1150,00</w:t>
            </w:r>
          </w:p>
        </w:tc>
        <w:tc>
          <w:tcPr>
            <w:tcW w:w="11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250,00</w:t>
            </w:r>
          </w:p>
        </w:tc>
        <w:tc>
          <w:tcPr>
            <w:tcW w:w="11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300,00</w:t>
            </w:r>
          </w:p>
        </w:tc>
        <w:tc>
          <w:tcPr>
            <w:tcW w:w="10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300,00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300,00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МКУ "СБДХ"</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Ликвидация Борщевика</w:t>
            </w:r>
          </w:p>
        </w:tc>
      </w:tr>
      <w:tr w:rsidR="00A61AB0" w:rsidRPr="009244B0" w:rsidTr="000B2345">
        <w:trPr>
          <w:gridAfter w:val="2"/>
          <w:wAfter w:w="4085" w:type="dxa"/>
          <w:trHeight w:val="276"/>
        </w:trPr>
        <w:tc>
          <w:tcPr>
            <w:tcW w:w="726"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09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1098"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3"/>
            <w:vMerge/>
            <w:tcBorders>
              <w:top w:val="single" w:sz="4" w:space="0" w:color="auto"/>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975"/>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3.7</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7. Приоритетный проект "Качели в каждый двор"</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17191,42</w:t>
            </w:r>
          </w:p>
        </w:tc>
        <w:tc>
          <w:tcPr>
            <w:tcW w:w="11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5000,00</w:t>
            </w:r>
          </w:p>
        </w:tc>
        <w:tc>
          <w:tcPr>
            <w:tcW w:w="11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2191,42</w:t>
            </w:r>
          </w:p>
        </w:tc>
        <w:tc>
          <w:tcPr>
            <w:tcW w:w="10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5000,00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5000,00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КСДДИБ</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Качели в каждый двор"</w:t>
            </w:r>
          </w:p>
        </w:tc>
      </w:tr>
      <w:tr w:rsidR="00A61AB0" w:rsidRPr="009244B0" w:rsidTr="000B2345">
        <w:trPr>
          <w:gridAfter w:val="2"/>
          <w:wAfter w:w="4085" w:type="dxa"/>
          <w:trHeight w:val="276"/>
        </w:trPr>
        <w:tc>
          <w:tcPr>
            <w:tcW w:w="726"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09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1098"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3"/>
            <w:vMerge/>
            <w:tcBorders>
              <w:top w:val="single" w:sz="4" w:space="0" w:color="auto"/>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1054"/>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lastRenderedPageBreak/>
              <w:t>3.8</w:t>
            </w:r>
          </w:p>
        </w:tc>
        <w:tc>
          <w:tcPr>
            <w:tcW w:w="1961" w:type="dxa"/>
            <w:gridSpan w:val="2"/>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8. Содержание территорий общего пользования городского округа с.п. Степановское</w:t>
            </w:r>
          </w:p>
        </w:tc>
        <w:tc>
          <w:tcPr>
            <w:tcW w:w="426" w:type="dxa"/>
            <w:gridSpan w:val="2"/>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8100,00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2700,00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2700,00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2700,00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tcBorders>
              <w:top w:val="single" w:sz="4" w:space="0" w:color="auto"/>
              <w:left w:val="nil"/>
              <w:bottom w:val="single" w:sz="4" w:space="0" w:color="auto"/>
              <w:right w:val="nil"/>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МКУ "СБДХ"</w:t>
            </w:r>
          </w:p>
        </w:tc>
        <w:tc>
          <w:tcPr>
            <w:tcW w:w="12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Содержание с Степановское</w:t>
            </w:r>
          </w:p>
        </w:tc>
      </w:tr>
      <w:tr w:rsidR="00A61AB0" w:rsidRPr="009244B0" w:rsidTr="000B2345">
        <w:trPr>
          <w:gridAfter w:val="2"/>
          <w:wAfter w:w="4085" w:type="dxa"/>
          <w:trHeight w:val="4796"/>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3.9</w:t>
            </w:r>
          </w:p>
        </w:tc>
        <w:tc>
          <w:tcPr>
            <w:tcW w:w="1961" w:type="dxa"/>
            <w:gridSpan w:val="2"/>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9. Благоустройство придомовой территории домов, расположенных по адресу: г. Электросталь, ул.Мира, дома 2,4,6; ул. Николаева, дома 23,25,27,29; ул. Журавлева, дом 17, г.о. Электросталь</w:t>
            </w:r>
          </w:p>
        </w:tc>
        <w:tc>
          <w:tcPr>
            <w:tcW w:w="426" w:type="dxa"/>
            <w:gridSpan w:val="2"/>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11000,00</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11000,00</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tcBorders>
              <w:top w:val="nil"/>
              <w:left w:val="nil"/>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w:t>
            </w:r>
          </w:p>
        </w:tc>
        <w:tc>
          <w:tcPr>
            <w:tcW w:w="1213" w:type="dxa"/>
            <w:gridSpan w:val="2"/>
            <w:tcBorders>
              <w:top w:val="nil"/>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Благоустройство придомовой территории</w:t>
            </w:r>
          </w:p>
        </w:tc>
      </w:tr>
      <w:tr w:rsidR="00A61AB0" w:rsidRPr="009244B0" w:rsidTr="000B2345">
        <w:trPr>
          <w:gridAfter w:val="2"/>
          <w:wAfter w:w="4085" w:type="dxa"/>
          <w:trHeight w:val="1650"/>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3.10</w:t>
            </w:r>
          </w:p>
        </w:tc>
        <w:tc>
          <w:tcPr>
            <w:tcW w:w="1961" w:type="dxa"/>
            <w:gridSpan w:val="2"/>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10. Комплексное благоустройство двора (асфальтирование, парковочная зона, освещение, озеленение, детская игровая площадка, информационный стенд) по адресу: ул. Пушкина, дом 16-18, проспект Ленина, дом 20А-</w:t>
            </w:r>
            <w:r w:rsidRPr="009244B0">
              <w:rPr>
                <w:rFonts w:ascii="Times New Roman" w:eastAsia="Times New Roman" w:hAnsi="Times New Roman" w:cs="Times New Roman"/>
                <w:color w:val="000000"/>
                <w:sz w:val="20"/>
                <w:szCs w:val="20"/>
              </w:rPr>
              <w:lastRenderedPageBreak/>
              <w:t>22А, г.о. Электросталь</w:t>
            </w:r>
          </w:p>
        </w:tc>
        <w:tc>
          <w:tcPr>
            <w:tcW w:w="426" w:type="dxa"/>
            <w:gridSpan w:val="2"/>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lastRenderedPageBreak/>
              <w:t>2018-2022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8500,00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8500,00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tcBorders>
              <w:top w:val="single" w:sz="4" w:space="0" w:color="auto"/>
              <w:left w:val="nil"/>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w:t>
            </w:r>
          </w:p>
        </w:tc>
        <w:tc>
          <w:tcPr>
            <w:tcW w:w="12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Благоустройство двора</w:t>
            </w:r>
          </w:p>
        </w:tc>
      </w:tr>
      <w:tr w:rsidR="00A61AB0" w:rsidRPr="009244B0" w:rsidTr="000B2345">
        <w:trPr>
          <w:gridAfter w:val="2"/>
          <w:wAfter w:w="4085" w:type="dxa"/>
          <w:trHeight w:val="77"/>
        </w:trPr>
        <w:tc>
          <w:tcPr>
            <w:tcW w:w="7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3.11</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11.Приобретение малых архитектурных форм, мебели, ограждений, декоративно-художественного (праздничного) освещения, уличного коммунально-бытового оборудования в рамках комплексного благоустройства</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35,04</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35,04</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 УГЖКХ</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Приобретение архитектурных форм,мебели</w:t>
            </w:r>
          </w:p>
        </w:tc>
      </w:tr>
      <w:tr w:rsidR="00A61AB0" w:rsidRPr="009244B0" w:rsidTr="000B2345">
        <w:trPr>
          <w:gridAfter w:val="2"/>
          <w:wAfter w:w="4085" w:type="dxa"/>
          <w:trHeight w:val="1260"/>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7,04</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7,04</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1485"/>
        </w:trPr>
        <w:tc>
          <w:tcPr>
            <w:tcW w:w="726"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28,00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28,00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E37944" w:rsidRPr="009244B0" w:rsidTr="000B2345">
        <w:trPr>
          <w:gridAfter w:val="2"/>
          <w:wAfter w:w="4085" w:type="dxa"/>
          <w:trHeight w:val="267"/>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7944" w:rsidRPr="009244B0" w:rsidRDefault="00E37944"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3.12</w:t>
            </w:r>
          </w:p>
          <w:p w:rsidR="00E37944" w:rsidRPr="009244B0" w:rsidRDefault="00E37944"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E37944" w:rsidRPr="009244B0" w:rsidRDefault="00E37944"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12. Обустройство и ремонт контейнерных площадок для раздельного сбора мусора</w:t>
            </w:r>
          </w:p>
          <w:p w:rsidR="00E37944" w:rsidRPr="009244B0" w:rsidRDefault="00E37944"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E37944" w:rsidRPr="009244B0" w:rsidRDefault="00E37944"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p w:rsidR="00E37944" w:rsidRPr="009244B0" w:rsidRDefault="00E37944"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c>
          <w:tcPr>
            <w:tcW w:w="1724" w:type="dxa"/>
            <w:tcBorders>
              <w:top w:val="single" w:sz="4" w:space="0" w:color="auto"/>
              <w:left w:val="nil"/>
              <w:bottom w:val="single" w:sz="4" w:space="0" w:color="auto"/>
              <w:right w:val="single" w:sz="4" w:space="0" w:color="auto"/>
            </w:tcBorders>
            <w:shd w:val="clear" w:color="000000" w:fill="FFFFFF"/>
            <w:hideMark/>
          </w:tcPr>
          <w:p w:rsidR="00E37944" w:rsidRPr="009244B0" w:rsidRDefault="00E37944"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E37944" w:rsidRPr="009244B0" w:rsidRDefault="00E37944"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23791,55</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2831,00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E37944" w:rsidRPr="009244B0" w:rsidRDefault="00E37944"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20960,55</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000000"/>
              <w:right w:val="nil"/>
            </w:tcBorders>
            <w:shd w:val="clear" w:color="000000" w:fill="FFFFFF"/>
            <w:vAlign w:val="center"/>
            <w:hideMark/>
          </w:tcPr>
          <w:p w:rsidR="00E37944" w:rsidRPr="009244B0" w:rsidRDefault="00E37944"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 УГЖКХ</w:t>
            </w:r>
          </w:p>
        </w:tc>
        <w:tc>
          <w:tcPr>
            <w:tcW w:w="121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7944" w:rsidRPr="009244B0" w:rsidRDefault="00E37944"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Контейнерные площадки</w:t>
            </w:r>
          </w:p>
        </w:tc>
      </w:tr>
      <w:tr w:rsidR="00E37944" w:rsidRPr="009244B0" w:rsidTr="000B2345">
        <w:trPr>
          <w:gridAfter w:val="2"/>
          <w:wAfter w:w="4085" w:type="dxa"/>
          <w:trHeight w:val="675"/>
        </w:trPr>
        <w:tc>
          <w:tcPr>
            <w:tcW w:w="726" w:type="dxa"/>
            <w:vMerge/>
            <w:tcBorders>
              <w:top w:val="single" w:sz="4" w:space="0" w:color="auto"/>
              <w:left w:val="single" w:sz="4" w:space="0" w:color="auto"/>
              <w:bottom w:val="single" w:sz="4" w:space="0" w:color="auto"/>
              <w:right w:val="single" w:sz="4" w:space="0" w:color="auto"/>
            </w:tcBorders>
            <w:vAlign w:val="center"/>
            <w:hideMark/>
          </w:tcPr>
          <w:p w:rsidR="00E37944" w:rsidRPr="009244B0" w:rsidRDefault="00E37944" w:rsidP="00A61AB0">
            <w:pPr>
              <w:spacing w:after="0" w:line="240" w:lineRule="auto"/>
              <w:jc w:val="center"/>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E37944" w:rsidRPr="009244B0" w:rsidRDefault="00E37944"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E37944" w:rsidRPr="009244B0" w:rsidRDefault="00E37944" w:rsidP="00A61AB0">
            <w:pPr>
              <w:spacing w:after="0" w:line="240" w:lineRule="auto"/>
              <w:jc w:val="center"/>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E37944" w:rsidRPr="009244B0" w:rsidRDefault="00E37944"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округа Электросталь </w:t>
            </w:r>
          </w:p>
        </w:tc>
        <w:tc>
          <w:tcPr>
            <w:tcW w:w="992" w:type="dxa"/>
            <w:tcBorders>
              <w:top w:val="single" w:sz="4" w:space="0" w:color="auto"/>
              <w:left w:val="nil"/>
              <w:bottom w:val="single" w:sz="4" w:space="0" w:color="auto"/>
              <w:right w:val="single" w:sz="4" w:space="0" w:color="auto"/>
            </w:tcBorders>
            <w:shd w:val="clear" w:color="auto" w:fill="auto"/>
            <w:hideMark/>
          </w:tcPr>
          <w:p w:rsidR="00E37944" w:rsidRPr="009244B0" w:rsidRDefault="00E37944"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23791,55</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2831,00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E37944" w:rsidRPr="009244B0" w:rsidRDefault="00E37944"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20960,55</w:t>
            </w:r>
          </w:p>
        </w:tc>
        <w:tc>
          <w:tcPr>
            <w:tcW w:w="1098" w:type="dxa"/>
            <w:gridSpan w:val="2"/>
            <w:tcBorders>
              <w:top w:val="nil"/>
              <w:left w:val="nil"/>
              <w:bottom w:val="single" w:sz="4" w:space="0" w:color="auto"/>
              <w:right w:val="single" w:sz="4" w:space="0" w:color="auto"/>
            </w:tcBorders>
            <w:shd w:val="clear" w:color="auto" w:fill="auto"/>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auto"/>
              <w:right w:val="nil"/>
            </w:tcBorders>
            <w:vAlign w:val="center"/>
            <w:hideMark/>
          </w:tcPr>
          <w:p w:rsidR="00E37944" w:rsidRPr="009244B0" w:rsidRDefault="00E37944"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E37944" w:rsidRPr="009244B0" w:rsidRDefault="00E37944" w:rsidP="00A61AB0">
            <w:pPr>
              <w:spacing w:after="0" w:line="240" w:lineRule="auto"/>
              <w:rPr>
                <w:rFonts w:ascii="Times New Roman" w:eastAsia="Times New Roman" w:hAnsi="Times New Roman" w:cs="Times New Roman"/>
                <w:color w:val="000000"/>
                <w:sz w:val="20"/>
                <w:szCs w:val="20"/>
              </w:rPr>
            </w:pPr>
          </w:p>
        </w:tc>
      </w:tr>
      <w:tr w:rsidR="00E37944" w:rsidRPr="009244B0" w:rsidTr="000B2345">
        <w:trPr>
          <w:gridAfter w:val="2"/>
          <w:wAfter w:w="4085" w:type="dxa"/>
          <w:trHeight w:val="713"/>
        </w:trPr>
        <w:tc>
          <w:tcPr>
            <w:tcW w:w="726"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7944" w:rsidRPr="009244B0" w:rsidRDefault="00E37944" w:rsidP="00A61AB0">
            <w:pPr>
              <w:spacing w:after="0" w:line="240" w:lineRule="auto"/>
              <w:jc w:val="center"/>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shd w:val="clear" w:color="000000" w:fill="FFFFFF"/>
            <w:hideMark/>
          </w:tcPr>
          <w:p w:rsidR="00E37944" w:rsidRPr="009244B0" w:rsidRDefault="00E37944"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000000" w:fill="FFFFFF"/>
            <w:hideMark/>
          </w:tcPr>
          <w:p w:rsidR="00E37944" w:rsidRPr="009244B0" w:rsidRDefault="00E37944" w:rsidP="00A61AB0">
            <w:pPr>
              <w:spacing w:after="0" w:line="240" w:lineRule="auto"/>
              <w:jc w:val="center"/>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E37944" w:rsidRPr="009244B0" w:rsidRDefault="00E37944"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hideMark/>
          </w:tcPr>
          <w:p w:rsidR="00E37944" w:rsidRPr="009244B0" w:rsidRDefault="00E37944"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E37944" w:rsidRPr="009244B0" w:rsidRDefault="00E37944"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E37944" w:rsidRPr="009244B0" w:rsidRDefault="00E37944"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tcBorders>
              <w:top w:val="single" w:sz="4" w:space="0" w:color="auto"/>
              <w:left w:val="nil"/>
              <w:bottom w:val="single" w:sz="4" w:space="0" w:color="auto"/>
              <w:right w:val="nil"/>
            </w:tcBorders>
            <w:shd w:val="clear" w:color="000000" w:fill="FFFFFF"/>
            <w:vAlign w:val="center"/>
            <w:hideMark/>
          </w:tcPr>
          <w:p w:rsidR="00E37944" w:rsidRPr="009244B0" w:rsidRDefault="00E37944"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w:t>
            </w: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E37944" w:rsidRPr="009244B0" w:rsidRDefault="00E37944"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15"/>
        </w:trPr>
        <w:tc>
          <w:tcPr>
            <w:tcW w:w="72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3.13</w:t>
            </w:r>
          </w:p>
        </w:tc>
        <w:tc>
          <w:tcPr>
            <w:tcW w:w="1961"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13. Ремонт асфальтового  покрытия дворовых территорий в рамках комплексного благоустройства</w:t>
            </w:r>
          </w:p>
        </w:tc>
        <w:tc>
          <w:tcPr>
            <w:tcW w:w="426"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38998,97</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12140,58</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2858,39</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12000,00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12000,00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000000"/>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УГЖКХ,МКУ "СБДХ"</w:t>
            </w:r>
          </w:p>
        </w:tc>
        <w:tc>
          <w:tcPr>
            <w:tcW w:w="121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Ремонт асфальтового покрытия</w:t>
            </w:r>
          </w:p>
        </w:tc>
      </w:tr>
      <w:tr w:rsidR="00A61AB0" w:rsidRPr="009244B0" w:rsidTr="000B2345">
        <w:trPr>
          <w:gridAfter w:val="2"/>
          <w:wAfter w:w="4085" w:type="dxa"/>
          <w:trHeight w:val="1155"/>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округа Электросталь </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38998,97</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12140,58</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2858,39</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12000,00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64"/>
        </w:trPr>
        <w:tc>
          <w:tcPr>
            <w:tcW w:w="7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lastRenderedPageBreak/>
              <w:t>3.14</w:t>
            </w:r>
          </w:p>
        </w:tc>
        <w:tc>
          <w:tcPr>
            <w:tcW w:w="1961"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14. Устранение деформаций дворовых территорий</w:t>
            </w:r>
          </w:p>
        </w:tc>
        <w:tc>
          <w:tcPr>
            <w:tcW w:w="426"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18515,64</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12515,64</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2000,00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2000,00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nil"/>
              <w:left w:val="single" w:sz="4" w:space="0" w:color="auto"/>
              <w:bottom w:val="single" w:sz="4" w:space="0" w:color="000000"/>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МКУ "СБДХ"</w:t>
            </w:r>
          </w:p>
        </w:tc>
        <w:tc>
          <w:tcPr>
            <w:tcW w:w="121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Ямочный ремонт</w:t>
            </w:r>
          </w:p>
        </w:tc>
      </w:tr>
      <w:tr w:rsidR="00A61AB0" w:rsidRPr="009244B0" w:rsidTr="000B2345">
        <w:trPr>
          <w:gridAfter w:val="2"/>
          <w:wAfter w:w="4085" w:type="dxa"/>
          <w:trHeight w:val="850"/>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округа Электросталь </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8515,64</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2515,64</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2000,00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2000,00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750"/>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10000,00</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10000,00</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126"/>
        </w:trPr>
        <w:tc>
          <w:tcPr>
            <w:tcW w:w="7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3.15</w:t>
            </w:r>
          </w:p>
        </w:tc>
        <w:tc>
          <w:tcPr>
            <w:tcW w:w="1961"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15. Ликвидация несанкционированных свалок и навалов мусора</w:t>
            </w:r>
          </w:p>
        </w:tc>
        <w:tc>
          <w:tcPr>
            <w:tcW w:w="426"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9587,58</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4127,87</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5459,71</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nil"/>
              <w:left w:val="single" w:sz="4" w:space="0" w:color="auto"/>
              <w:bottom w:val="single" w:sz="4" w:space="0" w:color="000000"/>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МБУ "Благоустройство"</w:t>
            </w:r>
          </w:p>
        </w:tc>
        <w:tc>
          <w:tcPr>
            <w:tcW w:w="121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Несанкционированные свалки</w:t>
            </w:r>
          </w:p>
        </w:tc>
      </w:tr>
      <w:tr w:rsidR="00A61AB0" w:rsidRPr="009244B0" w:rsidTr="000B2345">
        <w:trPr>
          <w:gridAfter w:val="2"/>
          <w:wAfter w:w="4085" w:type="dxa"/>
          <w:trHeight w:val="866"/>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9244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округа Электросталь </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2041,28</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41,28</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2000,00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750"/>
        </w:trPr>
        <w:tc>
          <w:tcPr>
            <w:tcW w:w="726"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7546,30</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4086,59</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3459,71</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04"/>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3.16</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16. Разработка концепции по комплексному благоустройству дворовой территории</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2019-2022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100,00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100,00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МКУ "СБДХ"</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2A154F" w:rsidP="00A61AB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Концепция дворовой территории</w:t>
            </w:r>
          </w:p>
        </w:tc>
      </w:tr>
      <w:tr w:rsidR="00A61AB0" w:rsidRPr="009244B0" w:rsidTr="000B2345">
        <w:trPr>
          <w:gridAfter w:val="2"/>
          <w:wAfter w:w="4085" w:type="dxa"/>
          <w:trHeight w:val="835"/>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02672D">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округа Электросталь </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100,00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100,00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052"/>
        </w:trPr>
        <w:tc>
          <w:tcPr>
            <w:tcW w:w="726"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19"/>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3.17</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17. Ремонт ливневой канализация по адресу: Московская обл., г. Электросталь, ул. Рабочая д. 29</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2019-2022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2000,00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2000,00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МКУ "СБДХ"</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Ремонт ливневой канализации</w:t>
            </w:r>
          </w:p>
        </w:tc>
      </w:tr>
      <w:tr w:rsidR="00A61AB0" w:rsidRPr="009244B0" w:rsidTr="000B2345">
        <w:trPr>
          <w:gridAfter w:val="2"/>
          <w:wAfter w:w="4085" w:type="dxa"/>
          <w:trHeight w:val="850"/>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02672D">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округа Электросталь </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2000,00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2000,00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760"/>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50"/>
        </w:trPr>
        <w:tc>
          <w:tcPr>
            <w:tcW w:w="7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lastRenderedPageBreak/>
              <w:t>3.18</w:t>
            </w:r>
          </w:p>
        </w:tc>
        <w:tc>
          <w:tcPr>
            <w:tcW w:w="1961"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18. Основание для детских игровых площадок по Губернаторской программе</w:t>
            </w:r>
          </w:p>
        </w:tc>
        <w:tc>
          <w:tcPr>
            <w:tcW w:w="426"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2019-2022</w:t>
            </w: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15277,30</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15277,30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nil"/>
              <w:left w:val="single" w:sz="4" w:space="0" w:color="auto"/>
              <w:bottom w:val="single" w:sz="4" w:space="0" w:color="000000"/>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МКУ "СБДХ"</w:t>
            </w:r>
          </w:p>
        </w:tc>
        <w:tc>
          <w:tcPr>
            <w:tcW w:w="121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Основание для ДИП</w:t>
            </w:r>
          </w:p>
        </w:tc>
      </w:tr>
      <w:tr w:rsidR="00A61AB0" w:rsidRPr="009244B0" w:rsidTr="000B2345">
        <w:trPr>
          <w:gridAfter w:val="2"/>
          <w:wAfter w:w="4085" w:type="dxa"/>
          <w:trHeight w:val="848"/>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02672D">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округа Электросталь </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15277,30</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15277,30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691"/>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49"/>
        </w:trPr>
        <w:tc>
          <w:tcPr>
            <w:tcW w:w="72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3.19</w:t>
            </w:r>
          </w:p>
        </w:tc>
        <w:tc>
          <w:tcPr>
            <w:tcW w:w="1961"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Мероприятие 19. Обустройство цветочных клуб на пешеходной зоне</w:t>
            </w:r>
          </w:p>
        </w:tc>
        <w:tc>
          <w:tcPr>
            <w:tcW w:w="426"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2019-2022</w:t>
            </w: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3340,00</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3340,00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000000"/>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МБУ "Благоустройство"</w:t>
            </w:r>
          </w:p>
        </w:tc>
        <w:tc>
          <w:tcPr>
            <w:tcW w:w="121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Обустройство цветочных клумб</w:t>
            </w:r>
          </w:p>
        </w:tc>
      </w:tr>
      <w:tr w:rsidR="00A61AB0" w:rsidRPr="009244B0" w:rsidTr="000B2345">
        <w:trPr>
          <w:gridAfter w:val="2"/>
          <w:wAfter w:w="4085" w:type="dxa"/>
          <w:trHeight w:val="1125"/>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округа Электросталь Московской области</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3340,00</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3340,00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sz w:val="20"/>
                <w:szCs w:val="20"/>
              </w:rPr>
            </w:pPr>
          </w:p>
        </w:tc>
      </w:tr>
      <w:tr w:rsidR="00A61AB0" w:rsidRPr="009244B0" w:rsidTr="000B2345">
        <w:trPr>
          <w:gridAfter w:val="2"/>
          <w:wAfter w:w="4085" w:type="dxa"/>
          <w:trHeight w:val="1140"/>
        </w:trPr>
        <w:tc>
          <w:tcPr>
            <w:tcW w:w="726"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sz w:val="20"/>
                <w:szCs w:val="20"/>
              </w:rPr>
            </w:pPr>
          </w:p>
        </w:tc>
      </w:tr>
      <w:tr w:rsidR="00A61AB0" w:rsidRPr="009244B0" w:rsidTr="000B2345">
        <w:trPr>
          <w:gridAfter w:val="2"/>
          <w:wAfter w:w="4085" w:type="dxa"/>
          <w:trHeight w:val="315"/>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Основное мероприятие 4.               Содержание и уход за зелеными насаждениями, расположенными на территории городского округа</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16858,99</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42966,52</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23266,52</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7700,00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6000,00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6000,00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КСДДИБ, МБУ "Благоустройство"</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Содержание зеленых насаждений</w:t>
            </w:r>
          </w:p>
        </w:tc>
      </w:tr>
      <w:tr w:rsidR="00A61AB0" w:rsidRPr="009244B0" w:rsidTr="000B2345">
        <w:trPr>
          <w:gridAfter w:val="2"/>
          <w:wAfter w:w="4085" w:type="dxa"/>
          <w:trHeight w:val="1158"/>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округа Электросталь Московской области</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09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42966,52</w:t>
            </w:r>
          </w:p>
        </w:tc>
        <w:tc>
          <w:tcPr>
            <w:tcW w:w="11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23266,52</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7700,00</w:t>
            </w:r>
          </w:p>
        </w:tc>
        <w:tc>
          <w:tcPr>
            <w:tcW w:w="109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6000,00</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6000,00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50"/>
        </w:trPr>
        <w:tc>
          <w:tcPr>
            <w:tcW w:w="726"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096"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73"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1098"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3"/>
            <w:vMerge/>
            <w:tcBorders>
              <w:top w:val="nil"/>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75"/>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4.1</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Мероприятие 1. Выполнение работ по содержанию и уходу за зелеными насаждениями, расположенными на территории городского округа</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16858,99</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42966,52</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23266,52</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7700,00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6000,00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6000,00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КСДДИБ, МБУ "Благоустройство", МКУ "СБДХ"</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Содержание зеленых насаждений</w:t>
            </w:r>
          </w:p>
        </w:tc>
      </w:tr>
      <w:tr w:rsidR="00A61AB0" w:rsidRPr="009244B0" w:rsidTr="000B2345">
        <w:trPr>
          <w:gridAfter w:val="2"/>
          <w:wAfter w:w="4085" w:type="dxa"/>
          <w:trHeight w:val="840"/>
        </w:trPr>
        <w:tc>
          <w:tcPr>
            <w:tcW w:w="726"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округа Электросталь Московской области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42966,52</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23266,52</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7700,00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6000,00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6000,00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15"/>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 xml:space="preserve">Основное </w:t>
            </w:r>
            <w:r w:rsidRPr="009244B0">
              <w:rPr>
                <w:rFonts w:ascii="Times New Roman" w:eastAsia="Times New Roman" w:hAnsi="Times New Roman" w:cs="Times New Roman"/>
                <w:b/>
                <w:bCs/>
                <w:color w:val="000000"/>
                <w:sz w:val="20"/>
                <w:szCs w:val="20"/>
              </w:rPr>
              <w:lastRenderedPageBreak/>
              <w:t>мероприятие 5.               Содержание мест  массового отдыха населения городского округа</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lastRenderedPageBreak/>
              <w:t>20</w:t>
            </w:r>
            <w:r w:rsidRPr="009244B0">
              <w:rPr>
                <w:rFonts w:ascii="Times New Roman" w:eastAsia="Times New Roman" w:hAnsi="Times New Roman" w:cs="Times New Roman"/>
                <w:color w:val="000000"/>
                <w:sz w:val="20"/>
                <w:szCs w:val="20"/>
              </w:rPr>
              <w:lastRenderedPageBreak/>
              <w:t>18-2022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lastRenderedPageBreak/>
              <w:t>ИТОГО</w:t>
            </w:r>
          </w:p>
        </w:tc>
        <w:tc>
          <w:tcPr>
            <w:tcW w:w="992" w:type="dxa"/>
            <w:tcBorders>
              <w:top w:val="single" w:sz="4" w:space="0" w:color="auto"/>
              <w:left w:val="nil"/>
              <w:bottom w:val="single" w:sz="4" w:space="0" w:color="auto"/>
              <w:right w:val="single" w:sz="4" w:space="0" w:color="auto"/>
            </w:tcBorders>
            <w:shd w:val="clear" w:color="auto" w:fill="auto"/>
            <w:noWrap/>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977,35</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19560,04</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6960,04</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4200,00</w:t>
            </w:r>
          </w:p>
        </w:tc>
        <w:tc>
          <w:tcPr>
            <w:tcW w:w="1098" w:type="dxa"/>
            <w:gridSpan w:val="2"/>
            <w:tcBorders>
              <w:top w:val="single" w:sz="4" w:space="0" w:color="auto"/>
              <w:left w:val="nil"/>
              <w:bottom w:val="single" w:sz="4" w:space="0" w:color="auto"/>
              <w:right w:val="nil"/>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4200,00</w:t>
            </w:r>
          </w:p>
        </w:tc>
        <w:tc>
          <w:tcPr>
            <w:tcW w:w="1134" w:type="dxa"/>
            <w:gridSpan w:val="2"/>
            <w:tcBorders>
              <w:top w:val="single" w:sz="4" w:space="0" w:color="auto"/>
              <w:left w:val="single" w:sz="4" w:space="0" w:color="auto"/>
              <w:bottom w:val="single" w:sz="4" w:space="0" w:color="auto"/>
              <w:right w:val="nil"/>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4200,00</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УГЖКХ, </w:t>
            </w:r>
            <w:r w:rsidRPr="009244B0">
              <w:rPr>
                <w:rFonts w:ascii="Times New Roman" w:eastAsia="Times New Roman" w:hAnsi="Times New Roman" w:cs="Times New Roman"/>
                <w:color w:val="000000"/>
                <w:sz w:val="20"/>
                <w:szCs w:val="20"/>
              </w:rPr>
              <w:lastRenderedPageBreak/>
              <w:t>МБУ "Благоустройство"</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lastRenderedPageBreak/>
              <w:t>Содержани</w:t>
            </w:r>
            <w:r w:rsidRPr="009244B0">
              <w:rPr>
                <w:rFonts w:ascii="Times New Roman" w:eastAsia="Times New Roman" w:hAnsi="Times New Roman" w:cs="Times New Roman"/>
                <w:color w:val="000000"/>
                <w:sz w:val="20"/>
                <w:szCs w:val="20"/>
              </w:rPr>
              <w:lastRenderedPageBreak/>
              <w:t>е водоемов</w:t>
            </w:r>
          </w:p>
        </w:tc>
      </w:tr>
      <w:tr w:rsidR="00A61AB0" w:rsidRPr="009244B0" w:rsidTr="000B2345">
        <w:trPr>
          <w:gridAfter w:val="2"/>
          <w:wAfter w:w="4085" w:type="dxa"/>
          <w:trHeight w:val="945"/>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02672D">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977,35</w:t>
            </w: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19560,04</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6960,04</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4200,00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4200,00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4200,00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81"/>
        </w:trPr>
        <w:tc>
          <w:tcPr>
            <w:tcW w:w="7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5.1</w:t>
            </w:r>
          </w:p>
        </w:tc>
        <w:tc>
          <w:tcPr>
            <w:tcW w:w="1961"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Мероприятие 1.                            Содержание  водоемов </w:t>
            </w:r>
          </w:p>
        </w:tc>
        <w:tc>
          <w:tcPr>
            <w:tcW w:w="426"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nil"/>
              <w:left w:val="nil"/>
              <w:bottom w:val="single" w:sz="4" w:space="0" w:color="auto"/>
              <w:right w:val="single" w:sz="4" w:space="0" w:color="auto"/>
            </w:tcBorders>
            <w:shd w:val="clear" w:color="auto" w:fill="auto"/>
            <w:noWrap/>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977,35</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19560,04</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6960,04</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4200,00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4200,00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nil"/>
              <w:left w:val="single" w:sz="4" w:space="0" w:color="auto"/>
              <w:bottom w:val="single" w:sz="4" w:space="0" w:color="000000"/>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МБУ "Благоустройство"</w:t>
            </w:r>
          </w:p>
        </w:tc>
        <w:tc>
          <w:tcPr>
            <w:tcW w:w="121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Содержание водоемов</w:t>
            </w:r>
          </w:p>
        </w:tc>
      </w:tr>
      <w:tr w:rsidR="00A61AB0" w:rsidRPr="009244B0" w:rsidTr="000B2345">
        <w:trPr>
          <w:gridAfter w:val="2"/>
          <w:wAfter w:w="4085" w:type="dxa"/>
          <w:trHeight w:val="840"/>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городского округа Электросталь</w:t>
            </w:r>
          </w:p>
        </w:tc>
        <w:tc>
          <w:tcPr>
            <w:tcW w:w="992" w:type="dxa"/>
            <w:tcBorders>
              <w:top w:val="nil"/>
              <w:left w:val="nil"/>
              <w:bottom w:val="single" w:sz="4" w:space="0" w:color="auto"/>
              <w:right w:val="single" w:sz="4" w:space="0" w:color="auto"/>
            </w:tcBorders>
            <w:shd w:val="clear" w:color="auto" w:fill="auto"/>
            <w:noWrap/>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977,35</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19560,04</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6960,04</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4200,00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4200,00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159"/>
        </w:trPr>
        <w:tc>
          <w:tcPr>
            <w:tcW w:w="7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w:t>
            </w:r>
          </w:p>
        </w:tc>
        <w:tc>
          <w:tcPr>
            <w:tcW w:w="1961"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Основное мероприятие 6.                                 Обновление и увеличение парка техники</w:t>
            </w:r>
          </w:p>
        </w:tc>
        <w:tc>
          <w:tcPr>
            <w:tcW w:w="426" w:type="dxa"/>
            <w:gridSpan w:val="2"/>
            <w:vMerge w:val="restart"/>
            <w:tcBorders>
              <w:top w:val="nil"/>
              <w:left w:val="single" w:sz="4" w:space="0" w:color="auto"/>
              <w:bottom w:val="single" w:sz="4" w:space="0" w:color="000000"/>
              <w:right w:val="single" w:sz="4" w:space="0" w:color="auto"/>
            </w:tcBorders>
            <w:shd w:val="clear" w:color="000000" w:fill="FFFFFF"/>
            <w:noWrap/>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center"/>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 xml:space="preserve">34429,89 </w:t>
            </w:r>
          </w:p>
        </w:tc>
        <w:tc>
          <w:tcPr>
            <w:tcW w:w="1096" w:type="dxa"/>
            <w:gridSpan w:val="2"/>
            <w:tcBorders>
              <w:top w:val="nil"/>
              <w:left w:val="nil"/>
              <w:bottom w:val="nil"/>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 xml:space="preserve">27514,14 </w:t>
            </w:r>
          </w:p>
        </w:tc>
        <w:tc>
          <w:tcPr>
            <w:tcW w:w="1173"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 xml:space="preserve">20514,14 </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 xml:space="preserve">0,00 </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 xml:space="preserve">3500,00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 xml:space="preserve">3500,00 </w:t>
            </w:r>
          </w:p>
        </w:tc>
        <w:tc>
          <w:tcPr>
            <w:tcW w:w="851"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 xml:space="preserve">0,00 </w:t>
            </w:r>
          </w:p>
        </w:tc>
        <w:tc>
          <w:tcPr>
            <w:tcW w:w="1134" w:type="dxa"/>
            <w:gridSpan w:val="3"/>
            <w:vMerge w:val="restart"/>
            <w:tcBorders>
              <w:top w:val="nil"/>
              <w:left w:val="single" w:sz="4" w:space="0" w:color="auto"/>
              <w:bottom w:val="single" w:sz="4" w:space="0" w:color="000000"/>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УГЖКХ,МБУ "Благоустройство"</w:t>
            </w:r>
          </w:p>
        </w:tc>
        <w:tc>
          <w:tcPr>
            <w:tcW w:w="121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Приобретение техники</w:t>
            </w:r>
          </w:p>
        </w:tc>
      </w:tr>
      <w:tr w:rsidR="00A61AB0" w:rsidRPr="009244B0" w:rsidTr="000B2345">
        <w:trPr>
          <w:gridAfter w:val="2"/>
          <w:wAfter w:w="4085" w:type="dxa"/>
          <w:trHeight w:val="322"/>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26270,00 </w:t>
            </w:r>
          </w:p>
        </w:tc>
        <w:tc>
          <w:tcPr>
            <w:tcW w:w="1096"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13279,72 </w:t>
            </w:r>
          </w:p>
        </w:tc>
        <w:tc>
          <w:tcPr>
            <w:tcW w:w="117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13279,72 </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 xml:space="preserve">0,00 </w:t>
            </w:r>
          </w:p>
        </w:tc>
        <w:tc>
          <w:tcPr>
            <w:tcW w:w="109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0,00 </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0,00 </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0,00 </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56"/>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09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73"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1098"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30"/>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09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73"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1098"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1419"/>
        </w:trPr>
        <w:tc>
          <w:tcPr>
            <w:tcW w:w="726"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02672D">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8159,89 </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14234,42 </w:t>
            </w:r>
          </w:p>
        </w:tc>
        <w:tc>
          <w:tcPr>
            <w:tcW w:w="1173"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7234,42 </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 xml:space="preserve">0,00 </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3500,00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3500,00 </w:t>
            </w:r>
          </w:p>
        </w:tc>
        <w:tc>
          <w:tcPr>
            <w:tcW w:w="851"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0,00 </w:t>
            </w:r>
          </w:p>
        </w:tc>
        <w:tc>
          <w:tcPr>
            <w:tcW w:w="1134" w:type="dxa"/>
            <w:gridSpan w:val="3"/>
            <w:vMerge/>
            <w:tcBorders>
              <w:top w:val="nil"/>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84"/>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6.1</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 Мероприятие 1. Приобретение техники для нужд благоустройства</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34429,89</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23809,14</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16809,14</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3500,00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3500,00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МБУ "Благоустройство"</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Приобретение техники</w:t>
            </w:r>
          </w:p>
        </w:tc>
      </w:tr>
      <w:tr w:rsidR="00A61AB0" w:rsidRPr="009244B0" w:rsidTr="000B2345">
        <w:trPr>
          <w:gridAfter w:val="2"/>
          <w:wAfter w:w="4085" w:type="dxa"/>
          <w:trHeight w:val="315"/>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Московской области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26270,00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13279,72</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13279,72</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nil"/>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630"/>
        </w:trPr>
        <w:tc>
          <w:tcPr>
            <w:tcW w:w="726" w:type="dxa"/>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02672D">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8159,89</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10529,42</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3529,42</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3500,00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15"/>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6.2</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 Мероприятие 2. Приобретение транспортных средств для нужд муниципальных учреждений</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3705,00</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3705,00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Приобретение техники</w:t>
            </w:r>
          </w:p>
        </w:tc>
      </w:tr>
      <w:tr w:rsidR="00A61AB0" w:rsidRPr="009244B0" w:rsidTr="000B2345">
        <w:trPr>
          <w:gridAfter w:val="2"/>
          <w:wAfter w:w="4085" w:type="dxa"/>
          <w:trHeight w:val="630"/>
        </w:trPr>
        <w:tc>
          <w:tcPr>
            <w:tcW w:w="726"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single" w:sz="4" w:space="0" w:color="auto"/>
              <w:bottom w:val="nil"/>
              <w:right w:val="single" w:sz="4" w:space="0" w:color="auto"/>
            </w:tcBorders>
            <w:shd w:val="clear" w:color="000000" w:fill="FFFFFF"/>
            <w:hideMark/>
          </w:tcPr>
          <w:p w:rsidR="00A61AB0" w:rsidRPr="009244B0" w:rsidRDefault="00A61AB0" w:rsidP="0002672D">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3705,00</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3705,00</w:t>
            </w:r>
          </w:p>
        </w:tc>
        <w:tc>
          <w:tcPr>
            <w:tcW w:w="1133" w:type="dxa"/>
            <w:gridSpan w:val="2"/>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15"/>
        </w:trPr>
        <w:tc>
          <w:tcPr>
            <w:tcW w:w="726" w:type="dxa"/>
            <w:vMerge w:val="restart"/>
            <w:tcBorders>
              <w:top w:val="single" w:sz="4" w:space="0" w:color="auto"/>
              <w:left w:val="single" w:sz="4" w:space="0" w:color="auto"/>
              <w:bottom w:val="nil"/>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7</w:t>
            </w:r>
          </w:p>
        </w:tc>
        <w:tc>
          <w:tcPr>
            <w:tcW w:w="1961" w:type="dxa"/>
            <w:gridSpan w:val="2"/>
            <w:vMerge w:val="restart"/>
            <w:tcBorders>
              <w:top w:val="single" w:sz="4" w:space="0" w:color="auto"/>
              <w:left w:val="single" w:sz="4" w:space="0" w:color="auto"/>
              <w:bottom w:val="nil"/>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 xml:space="preserve">Основное </w:t>
            </w:r>
            <w:r w:rsidRPr="009244B0">
              <w:rPr>
                <w:rFonts w:ascii="Times New Roman" w:eastAsia="Times New Roman" w:hAnsi="Times New Roman" w:cs="Times New Roman"/>
                <w:b/>
                <w:bCs/>
                <w:color w:val="000000"/>
                <w:sz w:val="20"/>
                <w:szCs w:val="20"/>
              </w:rPr>
              <w:lastRenderedPageBreak/>
              <w:t>меропритие 7. Благоустройство многофункциональных городских парков культуры и отдыха</w:t>
            </w:r>
          </w:p>
        </w:tc>
        <w:tc>
          <w:tcPr>
            <w:tcW w:w="426"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lastRenderedPageBreak/>
              <w:t>20</w:t>
            </w:r>
            <w:r w:rsidRPr="009244B0">
              <w:rPr>
                <w:rFonts w:ascii="Times New Roman" w:eastAsia="Times New Roman" w:hAnsi="Times New Roman" w:cs="Times New Roman"/>
                <w:color w:val="000000"/>
                <w:sz w:val="20"/>
                <w:szCs w:val="20"/>
              </w:rPr>
              <w:lastRenderedPageBreak/>
              <w:t>18-2022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lastRenderedPageBreak/>
              <w:t>ИТОГО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3"/>
            <w:vMerge w:val="restart"/>
            <w:tcBorders>
              <w:top w:val="single" w:sz="4" w:space="0" w:color="auto"/>
              <w:left w:val="single" w:sz="4" w:space="0" w:color="auto"/>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КСДДИБ</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Проект </w:t>
            </w:r>
            <w:r w:rsidRPr="009244B0">
              <w:rPr>
                <w:rFonts w:ascii="Times New Roman" w:eastAsia="Times New Roman" w:hAnsi="Times New Roman" w:cs="Times New Roman"/>
                <w:color w:val="000000"/>
                <w:sz w:val="20"/>
                <w:szCs w:val="20"/>
              </w:rPr>
              <w:lastRenderedPageBreak/>
              <w:t>благоустройства</w:t>
            </w:r>
          </w:p>
        </w:tc>
      </w:tr>
      <w:tr w:rsidR="00A61AB0" w:rsidRPr="009244B0" w:rsidTr="000B2345">
        <w:trPr>
          <w:gridAfter w:val="2"/>
          <w:wAfter w:w="4085" w:type="dxa"/>
          <w:trHeight w:val="944"/>
        </w:trPr>
        <w:tc>
          <w:tcPr>
            <w:tcW w:w="726" w:type="dxa"/>
            <w:vMerge/>
            <w:tcBorders>
              <w:top w:val="nil"/>
              <w:left w:val="single" w:sz="4" w:space="0" w:color="auto"/>
              <w:bottom w:val="nil"/>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nil"/>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nil"/>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nil"/>
              <w:left w:val="nil"/>
              <w:bottom w:val="nil"/>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00"/>
        </w:trPr>
        <w:tc>
          <w:tcPr>
            <w:tcW w:w="726" w:type="dxa"/>
            <w:vMerge w:val="restart"/>
            <w:tcBorders>
              <w:top w:val="single" w:sz="4" w:space="0" w:color="auto"/>
              <w:left w:val="single" w:sz="4" w:space="0" w:color="auto"/>
              <w:bottom w:val="nil"/>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7.1</w:t>
            </w:r>
          </w:p>
        </w:tc>
        <w:tc>
          <w:tcPr>
            <w:tcW w:w="1961" w:type="dxa"/>
            <w:gridSpan w:val="2"/>
            <w:vMerge w:val="restart"/>
            <w:tcBorders>
              <w:top w:val="single" w:sz="4" w:space="0" w:color="auto"/>
              <w:left w:val="single" w:sz="4" w:space="0" w:color="auto"/>
              <w:bottom w:val="nil"/>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 Мероприятие 7.1 Разработка проектно-сметной документации на благоустройство многофункционального городского парка культуры и отдыха "Авангард"</w:t>
            </w:r>
          </w:p>
        </w:tc>
        <w:tc>
          <w:tcPr>
            <w:tcW w:w="42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nil"/>
              <w:left w:val="single" w:sz="4" w:space="0" w:color="auto"/>
              <w:bottom w:val="single" w:sz="4" w:space="0" w:color="000000"/>
              <w:right w:val="nil"/>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КСДДИБ</w:t>
            </w:r>
          </w:p>
        </w:tc>
        <w:tc>
          <w:tcPr>
            <w:tcW w:w="121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Проект благоустройства</w:t>
            </w:r>
          </w:p>
        </w:tc>
      </w:tr>
      <w:tr w:rsidR="00A61AB0" w:rsidRPr="009244B0" w:rsidTr="000B2345">
        <w:trPr>
          <w:gridAfter w:val="2"/>
          <w:wAfter w:w="4085" w:type="dxa"/>
          <w:trHeight w:val="825"/>
        </w:trPr>
        <w:tc>
          <w:tcPr>
            <w:tcW w:w="726"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00"/>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7.2</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 Мероприятие 7.2 Выполнение работ по благоустройству парка на пересечении ул. Советская и ул. Карла Маркса в г. о. Электросталь Московской области</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2018-2022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nil"/>
              <w:left w:val="single" w:sz="4" w:space="0" w:color="auto"/>
              <w:bottom w:val="single" w:sz="4" w:space="0" w:color="000000"/>
              <w:right w:val="nil"/>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КСДДИБ</w:t>
            </w:r>
          </w:p>
        </w:tc>
        <w:tc>
          <w:tcPr>
            <w:tcW w:w="121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Благоустройство парка</w:t>
            </w:r>
          </w:p>
        </w:tc>
      </w:tr>
      <w:tr w:rsidR="00A61AB0" w:rsidRPr="009244B0" w:rsidTr="000B2345">
        <w:trPr>
          <w:gridAfter w:val="2"/>
          <w:wAfter w:w="4085" w:type="dxa"/>
          <w:trHeight w:val="1884"/>
        </w:trPr>
        <w:tc>
          <w:tcPr>
            <w:tcW w:w="726" w:type="dxa"/>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auto"/>
              <w:right w:val="nil"/>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00"/>
        </w:trPr>
        <w:tc>
          <w:tcPr>
            <w:tcW w:w="7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w:t>
            </w:r>
          </w:p>
        </w:tc>
        <w:tc>
          <w:tcPr>
            <w:tcW w:w="1961"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 xml:space="preserve"> Основное мероприятие</w:t>
            </w:r>
            <w:r w:rsidR="0002672D">
              <w:rPr>
                <w:rFonts w:ascii="Times New Roman" w:eastAsia="Times New Roman" w:hAnsi="Times New Roman" w:cs="Times New Roman"/>
                <w:b/>
                <w:bCs/>
                <w:color w:val="000000"/>
                <w:sz w:val="20"/>
                <w:szCs w:val="20"/>
                <w:lang w:val="en-US"/>
              </w:rPr>
              <w:t>F</w:t>
            </w:r>
            <w:r w:rsidR="00DD5FFD">
              <w:rPr>
                <w:rFonts w:ascii="Times New Roman" w:eastAsia="Times New Roman" w:hAnsi="Times New Roman" w:cs="Times New Roman"/>
                <w:b/>
                <w:bCs/>
                <w:color w:val="000000"/>
                <w:sz w:val="20"/>
                <w:szCs w:val="20"/>
              </w:rPr>
              <w:t>2</w:t>
            </w:r>
            <w:r w:rsidRPr="009244B0">
              <w:rPr>
                <w:rFonts w:ascii="Times New Roman" w:eastAsia="Times New Roman" w:hAnsi="Times New Roman" w:cs="Times New Roman"/>
                <w:b/>
                <w:bCs/>
                <w:color w:val="000000"/>
                <w:sz w:val="20"/>
                <w:szCs w:val="20"/>
              </w:rPr>
              <w:t xml:space="preserve">. "Федеральный проект "Формирование комфортной городской среды" </w:t>
            </w:r>
          </w:p>
        </w:tc>
        <w:tc>
          <w:tcPr>
            <w:tcW w:w="426"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2019-2022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37500,00</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149407,62</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УГЖКХ, КСДДИБ</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r>
      <w:tr w:rsidR="00A61AB0" w:rsidRPr="009244B0" w:rsidTr="000B2345">
        <w:trPr>
          <w:gridAfter w:val="2"/>
          <w:wAfter w:w="4085" w:type="dxa"/>
          <w:trHeight w:val="630"/>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Федерального бюджета РФ</w:t>
            </w:r>
          </w:p>
        </w:tc>
        <w:tc>
          <w:tcPr>
            <w:tcW w:w="992"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37500,00</w:t>
            </w:r>
          </w:p>
        </w:tc>
        <w:tc>
          <w:tcPr>
            <w:tcW w:w="1173"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37500,00</w:t>
            </w:r>
          </w:p>
        </w:tc>
        <w:tc>
          <w:tcPr>
            <w:tcW w:w="1098"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585"/>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94790,05</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795"/>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02672D">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17117,57</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00"/>
        </w:trPr>
        <w:tc>
          <w:tcPr>
            <w:tcW w:w="726" w:type="dxa"/>
            <w:vMerge w:val="restart"/>
            <w:tcBorders>
              <w:top w:val="nil"/>
              <w:left w:val="single" w:sz="4" w:space="0" w:color="auto"/>
              <w:bottom w:val="single" w:sz="4" w:space="0" w:color="000000"/>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8.1</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 Мероприятие 1. </w:t>
            </w:r>
            <w:r w:rsidRPr="009244B0">
              <w:rPr>
                <w:rFonts w:ascii="Times New Roman" w:eastAsia="Times New Roman" w:hAnsi="Times New Roman" w:cs="Times New Roman"/>
                <w:color w:val="000000"/>
                <w:sz w:val="20"/>
                <w:szCs w:val="20"/>
              </w:rPr>
              <w:lastRenderedPageBreak/>
              <w:t>Приобретение техники для нужд благоустройства</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lastRenderedPageBreak/>
              <w:t>20</w:t>
            </w:r>
            <w:r w:rsidRPr="009244B0">
              <w:rPr>
                <w:rFonts w:ascii="Times New Roman" w:eastAsia="Times New Roman" w:hAnsi="Times New Roman" w:cs="Times New Roman"/>
                <w:color w:val="000000"/>
                <w:sz w:val="20"/>
                <w:szCs w:val="20"/>
              </w:rPr>
              <w:lastRenderedPageBreak/>
              <w:t>19-2022</w:t>
            </w:r>
          </w:p>
        </w:tc>
        <w:tc>
          <w:tcPr>
            <w:tcW w:w="1724"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lastRenderedPageBreak/>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25060,00</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25060,00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КСДДИБ, </w:t>
            </w:r>
            <w:r w:rsidRPr="009244B0">
              <w:rPr>
                <w:rFonts w:ascii="Times New Roman" w:eastAsia="Times New Roman" w:hAnsi="Times New Roman" w:cs="Times New Roman"/>
                <w:color w:val="000000"/>
                <w:sz w:val="20"/>
                <w:szCs w:val="20"/>
              </w:rPr>
              <w:lastRenderedPageBreak/>
              <w:t>МБУ "Благоустройство"</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lastRenderedPageBreak/>
              <w:t>Приобрете</w:t>
            </w:r>
            <w:r w:rsidRPr="009244B0">
              <w:rPr>
                <w:rFonts w:ascii="Times New Roman" w:eastAsia="Times New Roman" w:hAnsi="Times New Roman" w:cs="Times New Roman"/>
                <w:color w:val="000000"/>
                <w:sz w:val="20"/>
                <w:szCs w:val="20"/>
              </w:rPr>
              <w:lastRenderedPageBreak/>
              <w:t>ние техники</w:t>
            </w:r>
          </w:p>
        </w:tc>
      </w:tr>
      <w:tr w:rsidR="00A61AB0" w:rsidRPr="009244B0" w:rsidTr="000B2345">
        <w:trPr>
          <w:gridAfter w:val="2"/>
          <w:wAfter w:w="4085" w:type="dxa"/>
          <w:trHeight w:val="645"/>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nil"/>
              <w:right w:val="single" w:sz="4" w:space="0" w:color="auto"/>
            </w:tcBorders>
            <w:shd w:val="clear" w:color="auto" w:fill="auto"/>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20022,94</w:t>
            </w:r>
          </w:p>
        </w:tc>
        <w:tc>
          <w:tcPr>
            <w:tcW w:w="1173" w:type="dxa"/>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20022,94</w:t>
            </w:r>
          </w:p>
        </w:tc>
        <w:tc>
          <w:tcPr>
            <w:tcW w:w="1098" w:type="dxa"/>
            <w:gridSpan w:val="2"/>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765"/>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nil"/>
              <w:right w:val="single" w:sz="4" w:space="0" w:color="auto"/>
            </w:tcBorders>
            <w:shd w:val="clear" w:color="auto" w:fill="auto"/>
            <w:hideMark/>
          </w:tcPr>
          <w:p w:rsidR="00A61AB0" w:rsidRPr="009244B0" w:rsidRDefault="00A61AB0" w:rsidP="0002672D">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5037,06</w:t>
            </w:r>
          </w:p>
        </w:tc>
        <w:tc>
          <w:tcPr>
            <w:tcW w:w="1173" w:type="dxa"/>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5037,06</w:t>
            </w:r>
          </w:p>
        </w:tc>
        <w:tc>
          <w:tcPr>
            <w:tcW w:w="1098" w:type="dxa"/>
            <w:gridSpan w:val="2"/>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315"/>
        </w:trPr>
        <w:tc>
          <w:tcPr>
            <w:tcW w:w="7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8.2</w:t>
            </w:r>
          </w:p>
        </w:tc>
        <w:tc>
          <w:tcPr>
            <w:tcW w:w="1961"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 Мероприятие 2. Благоустройство общественной территории в военных городках</w:t>
            </w:r>
          </w:p>
        </w:tc>
        <w:tc>
          <w:tcPr>
            <w:tcW w:w="42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2019-2022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52631,58</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52631,58</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МКУ "СБДХ"</w:t>
            </w:r>
          </w:p>
        </w:tc>
        <w:tc>
          <w:tcPr>
            <w:tcW w:w="121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61AB0" w:rsidRPr="009244B0" w:rsidRDefault="0002672D"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Благоустройство</w:t>
            </w:r>
            <w:r w:rsidR="00A61AB0" w:rsidRPr="009244B0">
              <w:rPr>
                <w:rFonts w:ascii="Times New Roman" w:eastAsia="Times New Roman" w:hAnsi="Times New Roman" w:cs="Times New Roman"/>
                <w:color w:val="000000"/>
                <w:sz w:val="20"/>
                <w:szCs w:val="20"/>
              </w:rPr>
              <w:t xml:space="preserve"> военных городков  расположенных по адресу: г. Электросталь (с.п. Степановское, д. Всеволодово, в/г Ногинск-5)</w:t>
            </w:r>
          </w:p>
        </w:tc>
      </w:tr>
      <w:tr w:rsidR="00A61AB0" w:rsidRPr="009244B0" w:rsidTr="000B2345">
        <w:trPr>
          <w:gridAfter w:val="2"/>
          <w:wAfter w:w="4085" w:type="dxa"/>
          <w:trHeight w:val="885"/>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nil"/>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12500,00</w:t>
            </w:r>
          </w:p>
        </w:tc>
        <w:tc>
          <w:tcPr>
            <w:tcW w:w="1173" w:type="dxa"/>
            <w:tcBorders>
              <w:top w:val="nil"/>
              <w:left w:val="nil"/>
              <w:bottom w:val="nil"/>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12500,00</w:t>
            </w:r>
          </w:p>
        </w:tc>
        <w:tc>
          <w:tcPr>
            <w:tcW w:w="1098" w:type="dxa"/>
            <w:gridSpan w:val="2"/>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990"/>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Федерального бюджета РФ</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37500,00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37500,00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720"/>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02672D">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2631,58</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2631,58</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840"/>
        </w:trPr>
        <w:tc>
          <w:tcPr>
            <w:tcW w:w="7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8.3</w:t>
            </w:r>
          </w:p>
        </w:tc>
        <w:tc>
          <w:tcPr>
            <w:tcW w:w="1961"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Мероприятие 3. Ремонт и комплексное благоустройство дворовых территорий </w:t>
            </w:r>
          </w:p>
        </w:tc>
        <w:tc>
          <w:tcPr>
            <w:tcW w:w="426"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2019-2022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45480,65</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МКУ "СБДХ"</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02672D" w:rsidRDefault="00A61AB0" w:rsidP="0002672D">
            <w:pPr>
              <w:spacing w:after="0" w:line="240" w:lineRule="auto"/>
              <w:jc w:val="both"/>
              <w:rPr>
                <w:rFonts w:ascii="Times New Roman" w:eastAsia="Times New Roman" w:hAnsi="Times New Roman" w:cs="Times New Roman"/>
                <w:color w:val="000000"/>
                <w:sz w:val="16"/>
                <w:szCs w:val="16"/>
              </w:rPr>
            </w:pPr>
            <w:r w:rsidRPr="0002672D">
              <w:rPr>
                <w:rFonts w:ascii="Times New Roman" w:eastAsia="Times New Roman" w:hAnsi="Times New Roman" w:cs="Times New Roman"/>
                <w:color w:val="000000"/>
                <w:sz w:val="16"/>
                <w:szCs w:val="16"/>
              </w:rPr>
              <w:t>Ремонт дворовых территорий расположенных по адресу: г. Электросталь, . ул. Жулябина, д. 4, 6,8, ул. Первомайская, д. 18,20,20а, пр. Ленина, д. 17,19, 19а;</w:t>
            </w:r>
            <w:r w:rsidRPr="0002672D">
              <w:rPr>
                <w:rFonts w:ascii="Times New Roman" w:eastAsia="Times New Roman" w:hAnsi="Times New Roman" w:cs="Times New Roman"/>
                <w:color w:val="000000"/>
                <w:sz w:val="16"/>
                <w:szCs w:val="16"/>
              </w:rPr>
              <w:br/>
              <w:t>2. ул. Радио, д. 38, 40, 44, 42, 42а, ул. 1-ая Поселковая, д. 1а, 3а, 3, 4, 4б;</w:t>
            </w:r>
            <w:r w:rsidRPr="0002672D">
              <w:rPr>
                <w:rFonts w:ascii="Times New Roman" w:eastAsia="Times New Roman" w:hAnsi="Times New Roman" w:cs="Times New Roman"/>
                <w:color w:val="000000"/>
                <w:sz w:val="16"/>
                <w:szCs w:val="16"/>
              </w:rPr>
              <w:br/>
              <w:t xml:space="preserve">3. ул. Юбилейная, </w:t>
            </w:r>
            <w:r w:rsidRPr="0002672D">
              <w:rPr>
                <w:rFonts w:ascii="Times New Roman" w:eastAsia="Times New Roman" w:hAnsi="Times New Roman" w:cs="Times New Roman"/>
                <w:color w:val="000000"/>
                <w:sz w:val="16"/>
                <w:szCs w:val="16"/>
              </w:rPr>
              <w:lastRenderedPageBreak/>
              <w:t>д. 7, 9, 11, 13, 15, 17;</w:t>
            </w:r>
            <w:r w:rsidRPr="0002672D">
              <w:rPr>
                <w:rFonts w:ascii="Times New Roman" w:eastAsia="Times New Roman" w:hAnsi="Times New Roman" w:cs="Times New Roman"/>
                <w:color w:val="000000"/>
                <w:sz w:val="16"/>
                <w:szCs w:val="16"/>
              </w:rPr>
              <w:br/>
              <w:t>4. ул. Юбилейная, д. 1, 1а, 3, 3а, 5, 5а;</w:t>
            </w:r>
            <w:r w:rsidRPr="0002672D">
              <w:rPr>
                <w:rFonts w:ascii="Times New Roman" w:eastAsia="Times New Roman" w:hAnsi="Times New Roman" w:cs="Times New Roman"/>
                <w:color w:val="000000"/>
                <w:sz w:val="16"/>
                <w:szCs w:val="16"/>
              </w:rPr>
              <w:br/>
              <w:t>5. ул. Победы, д. 18, корп. 2, д. 20, корп.2, 3, 4, 5;</w:t>
            </w:r>
            <w:r w:rsidRPr="0002672D">
              <w:rPr>
                <w:rFonts w:ascii="Times New Roman" w:eastAsia="Times New Roman" w:hAnsi="Times New Roman" w:cs="Times New Roman"/>
                <w:color w:val="000000"/>
                <w:sz w:val="16"/>
                <w:szCs w:val="16"/>
              </w:rPr>
              <w:br/>
              <w:t>6. ул. Восточная, д. 2, 4, 4а, 4б, ул. Спортивная, д. 27, 29;</w:t>
            </w:r>
            <w:r w:rsidRPr="0002672D">
              <w:rPr>
                <w:rFonts w:ascii="Times New Roman" w:eastAsia="Times New Roman" w:hAnsi="Times New Roman" w:cs="Times New Roman"/>
                <w:color w:val="000000"/>
                <w:sz w:val="16"/>
                <w:szCs w:val="16"/>
              </w:rPr>
              <w:br/>
              <w:t>7. ул. 8 Марта, д. 15, 17, 19, 21, 23, пр-д. 1-й Оранжерейный, д. 9, ул. Расковой, д. 34, 36;</w:t>
            </w:r>
            <w:r w:rsidRPr="0002672D">
              <w:rPr>
                <w:rFonts w:ascii="Times New Roman" w:eastAsia="Times New Roman" w:hAnsi="Times New Roman" w:cs="Times New Roman"/>
                <w:color w:val="000000"/>
                <w:sz w:val="16"/>
                <w:szCs w:val="16"/>
              </w:rPr>
              <w:br/>
              <w:t>8. ул. Мира, д. 8, 10, 12, ул. Николаева, д. 31, 33, 35, ул. Радио, д. 28;</w:t>
            </w:r>
            <w:r w:rsidRPr="0002672D">
              <w:rPr>
                <w:rFonts w:ascii="Times New Roman" w:eastAsia="Times New Roman" w:hAnsi="Times New Roman" w:cs="Times New Roman"/>
                <w:color w:val="000000"/>
                <w:sz w:val="16"/>
                <w:szCs w:val="16"/>
              </w:rPr>
              <w:br/>
              <w:t>9. ул. Тевосяна, д. 35, 35а, 37, ул. Пионерская, д. 7, 7а, 9, ул. 1-ая Поселковая, д.6а;</w:t>
            </w:r>
            <w:r w:rsidRPr="0002672D">
              <w:rPr>
                <w:rFonts w:ascii="Times New Roman" w:eastAsia="Times New Roman" w:hAnsi="Times New Roman" w:cs="Times New Roman"/>
                <w:color w:val="000000"/>
                <w:sz w:val="16"/>
                <w:szCs w:val="16"/>
              </w:rPr>
              <w:br/>
              <w:t>10. ул. Первомайская д. 40, 42, 44, пр. Ленина д. 43, 43а, 45;</w:t>
            </w:r>
            <w:r w:rsidRPr="0002672D">
              <w:rPr>
                <w:rFonts w:ascii="Times New Roman" w:eastAsia="Times New Roman" w:hAnsi="Times New Roman" w:cs="Times New Roman"/>
                <w:color w:val="000000"/>
                <w:sz w:val="16"/>
                <w:szCs w:val="16"/>
              </w:rPr>
              <w:br/>
              <w:t>11. ул. Октябрьская, д. 22, 24, 26, 28а, 22а, 24а, 26а, ул. Трудовая, д. 19;</w:t>
            </w:r>
            <w:r w:rsidRPr="0002672D">
              <w:rPr>
                <w:rFonts w:ascii="Times New Roman" w:eastAsia="Times New Roman" w:hAnsi="Times New Roman" w:cs="Times New Roman"/>
                <w:color w:val="000000"/>
                <w:sz w:val="16"/>
                <w:szCs w:val="16"/>
              </w:rPr>
              <w:br/>
              <w:t xml:space="preserve">12. ул. Рабочая, д. 21, 23, 25, 27, 29, ул. Трудовая, </w:t>
            </w:r>
            <w:r w:rsidRPr="0002672D">
              <w:rPr>
                <w:rFonts w:ascii="Times New Roman" w:eastAsia="Times New Roman" w:hAnsi="Times New Roman" w:cs="Times New Roman"/>
                <w:color w:val="000000"/>
                <w:sz w:val="16"/>
                <w:szCs w:val="16"/>
              </w:rPr>
              <w:lastRenderedPageBreak/>
              <w:t>д. 30, 32, 34;</w:t>
            </w:r>
            <w:r w:rsidRPr="0002672D">
              <w:rPr>
                <w:rFonts w:ascii="Times New Roman" w:eastAsia="Times New Roman" w:hAnsi="Times New Roman" w:cs="Times New Roman"/>
                <w:color w:val="000000"/>
                <w:sz w:val="16"/>
                <w:szCs w:val="16"/>
              </w:rPr>
              <w:br/>
              <w:t>13. ул. Советская, д. 5;</w:t>
            </w:r>
            <w:r w:rsidRPr="0002672D">
              <w:rPr>
                <w:rFonts w:ascii="Times New Roman" w:eastAsia="Times New Roman" w:hAnsi="Times New Roman" w:cs="Times New Roman"/>
                <w:color w:val="000000"/>
                <w:sz w:val="16"/>
                <w:szCs w:val="16"/>
              </w:rPr>
              <w:br/>
              <w:t>14. пр.Ленина д.26,28, ул.Пушкина д.8,8а, ул.Маяковского д.13;</w:t>
            </w:r>
            <w:r w:rsidRPr="0002672D">
              <w:rPr>
                <w:rFonts w:ascii="Times New Roman" w:eastAsia="Times New Roman" w:hAnsi="Times New Roman" w:cs="Times New Roman"/>
                <w:color w:val="000000"/>
                <w:sz w:val="16"/>
                <w:szCs w:val="16"/>
              </w:rPr>
              <w:br/>
              <w:t>15. ул. Победы, д.15, корп.1, 2, 3, ул. Мира, д.30б,30в;</w:t>
            </w:r>
            <w:r w:rsidRPr="0002672D">
              <w:rPr>
                <w:rFonts w:ascii="Times New Roman" w:eastAsia="Times New Roman" w:hAnsi="Times New Roman" w:cs="Times New Roman"/>
                <w:color w:val="000000"/>
                <w:sz w:val="16"/>
                <w:szCs w:val="16"/>
              </w:rPr>
              <w:br/>
              <w:t>16. ул. Журавлева, д. 13, корп.1, д.13, корп. 2, д.13, корп.3, д.13, корп.4, д.17,17а;</w:t>
            </w:r>
            <w:r w:rsidRPr="0002672D">
              <w:rPr>
                <w:rFonts w:ascii="Times New Roman" w:eastAsia="Times New Roman" w:hAnsi="Times New Roman" w:cs="Times New Roman"/>
                <w:color w:val="000000"/>
                <w:sz w:val="16"/>
                <w:szCs w:val="16"/>
              </w:rPr>
              <w:br/>
              <w:t>17. ул. Пионерская, д.15,15а,17,17а, ул. Тевосяна, д.42а, ул. 1-ая Поселковая, д.13а;</w:t>
            </w:r>
            <w:r w:rsidRPr="0002672D">
              <w:rPr>
                <w:rFonts w:ascii="Times New Roman" w:eastAsia="Times New Roman" w:hAnsi="Times New Roman" w:cs="Times New Roman"/>
                <w:color w:val="000000"/>
                <w:sz w:val="16"/>
                <w:szCs w:val="16"/>
              </w:rPr>
              <w:br/>
              <w:t>18. ул. Тевосяна, д. 21, ул. Островского, д. 16, 26, ул. 8 Марта, д. 43, 43а, 58, 58а, 60.</w:t>
            </w:r>
          </w:p>
        </w:tc>
      </w:tr>
      <w:tr w:rsidR="00A61AB0" w:rsidRPr="009244B0" w:rsidTr="000B2345">
        <w:trPr>
          <w:gridAfter w:val="2"/>
          <w:wAfter w:w="4085" w:type="dxa"/>
          <w:trHeight w:val="690"/>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nil"/>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nil"/>
              <w:left w:val="nil"/>
              <w:bottom w:val="nil"/>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36339,04</w:t>
            </w:r>
          </w:p>
        </w:tc>
        <w:tc>
          <w:tcPr>
            <w:tcW w:w="1098" w:type="dxa"/>
            <w:gridSpan w:val="2"/>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465"/>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Федерального бюджета РФ</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1275"/>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9141,61</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267"/>
        </w:trPr>
        <w:tc>
          <w:tcPr>
            <w:tcW w:w="7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lastRenderedPageBreak/>
              <w:t>8.4</w:t>
            </w:r>
          </w:p>
        </w:tc>
        <w:tc>
          <w:tcPr>
            <w:tcW w:w="196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Мероприятие 4. Обустройство и установка детских игровых площадок в рамках Губернаторской программы </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2019-2022</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26000,00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МКУ "СБДХ"</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AB0" w:rsidRPr="009244B0" w:rsidRDefault="005E4569" w:rsidP="00A61AB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Установка ДИП</w:t>
            </w:r>
          </w:p>
        </w:tc>
      </w:tr>
      <w:tr w:rsidR="00A61AB0" w:rsidRPr="009244B0" w:rsidTr="000B2345">
        <w:trPr>
          <w:gridAfter w:val="2"/>
          <w:wAfter w:w="4085" w:type="dxa"/>
          <w:trHeight w:val="705"/>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25740,00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624"/>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Федерального бюджета РФ</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1080"/>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nil"/>
              <w:right w:val="single" w:sz="4" w:space="0" w:color="auto"/>
            </w:tcBorders>
            <w:shd w:val="clear" w:color="000000" w:fill="FFFFFF"/>
            <w:hideMark/>
          </w:tcPr>
          <w:p w:rsidR="00A61AB0" w:rsidRPr="009244B0" w:rsidRDefault="00A61AB0" w:rsidP="0002672D">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nil"/>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260,00</w:t>
            </w:r>
          </w:p>
        </w:tc>
        <w:tc>
          <w:tcPr>
            <w:tcW w:w="1098" w:type="dxa"/>
            <w:gridSpan w:val="2"/>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184"/>
        </w:trPr>
        <w:tc>
          <w:tcPr>
            <w:tcW w:w="7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8.5</w:t>
            </w:r>
          </w:p>
        </w:tc>
        <w:tc>
          <w:tcPr>
            <w:tcW w:w="1961" w:type="dxa"/>
            <w:gridSpan w:val="2"/>
            <w:vMerge w:val="restart"/>
            <w:tcBorders>
              <w:top w:val="nil"/>
              <w:left w:val="single" w:sz="4" w:space="0" w:color="auto"/>
              <w:bottom w:val="single" w:sz="4" w:space="0" w:color="000000"/>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Мероприятие 5. Комплексное благоустройство территории муниципальных образований </w:t>
            </w:r>
          </w:p>
        </w:tc>
        <w:tc>
          <w:tcPr>
            <w:tcW w:w="42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9B4B4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2019</w:t>
            </w:r>
          </w:p>
        </w:tc>
        <w:tc>
          <w:tcPr>
            <w:tcW w:w="1724" w:type="dxa"/>
            <w:tcBorders>
              <w:top w:val="single" w:sz="4" w:space="0" w:color="auto"/>
              <w:left w:val="nil"/>
              <w:bottom w:val="single" w:sz="4" w:space="0" w:color="auto"/>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235,39</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134"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МКУ "СБДХ"</w:t>
            </w:r>
          </w:p>
        </w:tc>
        <w:tc>
          <w:tcPr>
            <w:tcW w:w="121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61AB0" w:rsidRDefault="00586F80" w:rsidP="00A61AB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Благоустройство дворовых территорий, зоны отдыха</w:t>
            </w:r>
          </w:p>
          <w:p w:rsidR="000C4B8C" w:rsidRPr="009244B0" w:rsidRDefault="000C4B8C" w:rsidP="00A61AB0">
            <w:pPr>
              <w:spacing w:after="0" w:line="240" w:lineRule="auto"/>
              <w:jc w:val="center"/>
              <w:rPr>
                <w:rFonts w:ascii="Times New Roman" w:eastAsia="Times New Roman" w:hAnsi="Times New Roman" w:cs="Times New Roman"/>
                <w:color w:val="000000"/>
                <w:sz w:val="20"/>
                <w:szCs w:val="20"/>
              </w:rPr>
            </w:pPr>
          </w:p>
        </w:tc>
      </w:tr>
      <w:tr w:rsidR="00A61AB0" w:rsidRPr="009244B0" w:rsidTr="000B2345">
        <w:trPr>
          <w:gridAfter w:val="2"/>
          <w:wAfter w:w="4085" w:type="dxa"/>
          <w:trHeight w:val="660"/>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nil"/>
              <w:left w:val="nil"/>
              <w:bottom w:val="nil"/>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бюджета  Московской области</w:t>
            </w:r>
          </w:p>
        </w:tc>
        <w:tc>
          <w:tcPr>
            <w:tcW w:w="992" w:type="dxa"/>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nil"/>
              <w:left w:val="nil"/>
              <w:bottom w:val="nil"/>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188,07</w:t>
            </w:r>
          </w:p>
        </w:tc>
        <w:tc>
          <w:tcPr>
            <w:tcW w:w="1098" w:type="dxa"/>
            <w:gridSpan w:val="2"/>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427"/>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nil"/>
              <w:right w:val="single" w:sz="4" w:space="0" w:color="auto"/>
            </w:tcBorders>
            <w:shd w:val="clear" w:color="000000" w:fill="FFFFFF"/>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Средства Федерального бюджета РФ</w:t>
            </w:r>
          </w:p>
        </w:tc>
        <w:tc>
          <w:tcPr>
            <w:tcW w:w="992" w:type="dxa"/>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nil"/>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0,00</w:t>
            </w:r>
          </w:p>
        </w:tc>
        <w:tc>
          <w:tcPr>
            <w:tcW w:w="1098" w:type="dxa"/>
            <w:gridSpan w:val="2"/>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780"/>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724" w:type="dxa"/>
            <w:tcBorders>
              <w:top w:val="single" w:sz="4" w:space="0" w:color="auto"/>
              <w:left w:val="nil"/>
              <w:bottom w:val="nil"/>
              <w:right w:val="single" w:sz="4" w:space="0" w:color="auto"/>
            </w:tcBorders>
            <w:shd w:val="clear" w:color="000000" w:fill="FFFFFF"/>
            <w:hideMark/>
          </w:tcPr>
          <w:p w:rsidR="00A61AB0" w:rsidRPr="009244B0" w:rsidRDefault="00A61AB0" w:rsidP="0002672D">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992" w:type="dxa"/>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096" w:type="dxa"/>
            <w:gridSpan w:val="2"/>
            <w:tcBorders>
              <w:top w:val="nil"/>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73" w:type="dxa"/>
            <w:tcBorders>
              <w:top w:val="single" w:sz="4" w:space="0" w:color="auto"/>
              <w:left w:val="nil"/>
              <w:bottom w:val="nil"/>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3" w:type="dxa"/>
            <w:gridSpan w:val="2"/>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47,32</w:t>
            </w:r>
          </w:p>
        </w:tc>
        <w:tc>
          <w:tcPr>
            <w:tcW w:w="1098" w:type="dxa"/>
            <w:gridSpan w:val="2"/>
            <w:tcBorders>
              <w:top w:val="single" w:sz="4" w:space="0" w:color="auto"/>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0,00</w:t>
            </w:r>
          </w:p>
        </w:tc>
        <w:tc>
          <w:tcPr>
            <w:tcW w:w="1134" w:type="dxa"/>
            <w:gridSpan w:val="3"/>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213"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r>
      <w:tr w:rsidR="00A61AB0" w:rsidRPr="009244B0" w:rsidTr="000B2345">
        <w:trPr>
          <w:gridAfter w:val="2"/>
          <w:wAfter w:w="4085" w:type="dxa"/>
          <w:trHeight w:val="128"/>
        </w:trPr>
        <w:tc>
          <w:tcPr>
            <w:tcW w:w="7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c>
          <w:tcPr>
            <w:tcW w:w="196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Всего по Подпрограмме</w:t>
            </w:r>
          </w:p>
        </w:tc>
        <w:tc>
          <w:tcPr>
            <w:tcW w:w="2150" w:type="dxa"/>
            <w:gridSpan w:val="3"/>
            <w:tcBorders>
              <w:top w:val="single" w:sz="4" w:space="0" w:color="auto"/>
              <w:left w:val="nil"/>
              <w:bottom w:val="single" w:sz="4" w:space="0" w:color="auto"/>
              <w:right w:val="single" w:sz="4" w:space="0" w:color="000000"/>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Итого: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c>
          <w:tcPr>
            <w:tcW w:w="1096" w:type="dxa"/>
            <w:gridSpan w:val="2"/>
            <w:tcBorders>
              <w:top w:val="nil"/>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808820,49</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385899,22</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259824,27</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89021,00</w:t>
            </w:r>
          </w:p>
        </w:tc>
        <w:tc>
          <w:tcPr>
            <w:tcW w:w="1134" w:type="dxa"/>
            <w:gridSpan w:val="2"/>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74021,00</w:t>
            </w:r>
          </w:p>
        </w:tc>
        <w:tc>
          <w:tcPr>
            <w:tcW w:w="851" w:type="dxa"/>
            <w:tcBorders>
              <w:top w:val="nil"/>
              <w:left w:val="nil"/>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55,00</w:t>
            </w:r>
          </w:p>
        </w:tc>
        <w:tc>
          <w:tcPr>
            <w:tcW w:w="1134" w:type="dxa"/>
            <w:gridSpan w:val="3"/>
            <w:tcBorders>
              <w:top w:val="nil"/>
              <w:left w:val="nil"/>
              <w:bottom w:val="single" w:sz="4" w:space="0" w:color="auto"/>
              <w:right w:val="nil"/>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 </w:t>
            </w:r>
          </w:p>
        </w:tc>
        <w:tc>
          <w:tcPr>
            <w:tcW w:w="1213" w:type="dxa"/>
            <w:gridSpan w:val="2"/>
            <w:tcBorders>
              <w:top w:val="nil"/>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r>
      <w:tr w:rsidR="00A61AB0" w:rsidRPr="009244B0" w:rsidTr="000B2345">
        <w:trPr>
          <w:gridAfter w:val="2"/>
          <w:wAfter w:w="4085" w:type="dxa"/>
          <w:trHeight w:val="558"/>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2150" w:type="dxa"/>
            <w:gridSpan w:val="3"/>
            <w:tcBorders>
              <w:top w:val="single" w:sz="4" w:space="0" w:color="auto"/>
              <w:left w:val="nil"/>
              <w:bottom w:val="single" w:sz="4" w:space="0" w:color="auto"/>
              <w:right w:val="single" w:sz="4" w:space="0" w:color="000000"/>
            </w:tcBorders>
            <w:shd w:val="clear" w:color="000000" w:fill="FFFFFF"/>
            <w:hideMark/>
          </w:tcPr>
          <w:p w:rsidR="00A61AB0" w:rsidRPr="009244B0" w:rsidRDefault="00A61AB0" w:rsidP="0002672D">
            <w:pPr>
              <w:spacing w:after="0" w:line="240" w:lineRule="auto"/>
              <w:jc w:val="center"/>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 xml:space="preserve">Средства бюджета городского округа Электросталь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096" w:type="dxa"/>
            <w:gridSpan w:val="2"/>
            <w:tcBorders>
              <w:top w:val="nil"/>
              <w:left w:val="nil"/>
              <w:bottom w:val="nil"/>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562883,73</w:t>
            </w:r>
          </w:p>
        </w:tc>
        <w:tc>
          <w:tcPr>
            <w:tcW w:w="1173" w:type="dxa"/>
            <w:tcBorders>
              <w:top w:val="nil"/>
              <w:left w:val="nil"/>
              <w:bottom w:val="nil"/>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279587,22</w:t>
            </w:r>
          </w:p>
        </w:tc>
        <w:tc>
          <w:tcPr>
            <w:tcW w:w="1133" w:type="dxa"/>
            <w:gridSpan w:val="2"/>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122731,51</w:t>
            </w:r>
          </w:p>
        </w:tc>
        <w:tc>
          <w:tcPr>
            <w:tcW w:w="1098" w:type="dxa"/>
            <w:gridSpan w:val="2"/>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87755,00</w:t>
            </w:r>
          </w:p>
        </w:tc>
        <w:tc>
          <w:tcPr>
            <w:tcW w:w="1134" w:type="dxa"/>
            <w:gridSpan w:val="2"/>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72755,00</w:t>
            </w:r>
          </w:p>
        </w:tc>
        <w:tc>
          <w:tcPr>
            <w:tcW w:w="851" w:type="dxa"/>
            <w:tcBorders>
              <w:top w:val="nil"/>
              <w:left w:val="nil"/>
              <w:bottom w:val="nil"/>
              <w:right w:val="single" w:sz="4" w:space="0" w:color="auto"/>
            </w:tcBorders>
            <w:shd w:val="clear" w:color="auto" w:fill="auto"/>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55,00</w:t>
            </w:r>
          </w:p>
        </w:tc>
        <w:tc>
          <w:tcPr>
            <w:tcW w:w="1134" w:type="dxa"/>
            <w:gridSpan w:val="3"/>
            <w:tcBorders>
              <w:top w:val="nil"/>
              <w:left w:val="nil"/>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c>
          <w:tcPr>
            <w:tcW w:w="1213" w:type="dxa"/>
            <w:gridSpan w:val="2"/>
            <w:tcBorders>
              <w:top w:val="nil"/>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r>
      <w:tr w:rsidR="00A61AB0" w:rsidRPr="009244B0" w:rsidTr="000B2345">
        <w:trPr>
          <w:gridAfter w:val="2"/>
          <w:wAfter w:w="4085" w:type="dxa"/>
          <w:trHeight w:val="315"/>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2150" w:type="dxa"/>
            <w:gridSpan w:val="3"/>
            <w:tcBorders>
              <w:top w:val="single" w:sz="4" w:space="0" w:color="auto"/>
              <w:left w:val="nil"/>
              <w:bottom w:val="single" w:sz="4" w:space="0" w:color="auto"/>
              <w:right w:val="single" w:sz="4" w:space="0" w:color="000000"/>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 xml:space="preserve">Средства бюджета Московской области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177808,67</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75683,91</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sz w:val="20"/>
                <w:szCs w:val="20"/>
              </w:rPr>
            </w:pPr>
            <w:r w:rsidRPr="009244B0">
              <w:rPr>
                <w:rFonts w:ascii="Times New Roman" w:eastAsia="Times New Roman" w:hAnsi="Times New Roman" w:cs="Times New Roman"/>
                <w:b/>
                <w:bCs/>
                <w:sz w:val="20"/>
                <w:szCs w:val="20"/>
              </w:rPr>
              <w:t>99592,76</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1266,00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1266,00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0,00</w:t>
            </w:r>
          </w:p>
        </w:tc>
        <w:tc>
          <w:tcPr>
            <w:tcW w:w="1134" w:type="dxa"/>
            <w:gridSpan w:val="3"/>
            <w:tcBorders>
              <w:top w:val="nil"/>
              <w:left w:val="nil"/>
              <w:bottom w:val="single" w:sz="4" w:space="0" w:color="auto"/>
              <w:right w:val="nil"/>
            </w:tcBorders>
            <w:shd w:val="clear" w:color="000000" w:fill="FFFFFF"/>
            <w:vAlign w:val="center"/>
            <w:hideMark/>
          </w:tcPr>
          <w:p w:rsidR="00A61AB0" w:rsidRPr="009244B0" w:rsidRDefault="00A61AB0" w:rsidP="00A61AB0">
            <w:pPr>
              <w:spacing w:after="0" w:line="240" w:lineRule="auto"/>
              <w:jc w:val="center"/>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c>
          <w:tcPr>
            <w:tcW w:w="1213" w:type="dxa"/>
            <w:gridSpan w:val="2"/>
            <w:tcBorders>
              <w:top w:val="nil"/>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r>
      <w:tr w:rsidR="00A61AB0" w:rsidRPr="009244B0" w:rsidTr="000B2345">
        <w:trPr>
          <w:gridAfter w:val="2"/>
          <w:wAfter w:w="4085" w:type="dxa"/>
          <w:trHeight w:val="289"/>
        </w:trPr>
        <w:tc>
          <w:tcPr>
            <w:tcW w:w="726" w:type="dxa"/>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961" w:type="dxa"/>
            <w:gridSpan w:val="2"/>
            <w:vMerge/>
            <w:tcBorders>
              <w:top w:val="nil"/>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2150" w:type="dxa"/>
            <w:gridSpan w:val="3"/>
            <w:tcBorders>
              <w:top w:val="single" w:sz="4" w:space="0" w:color="auto"/>
              <w:left w:val="nil"/>
              <w:bottom w:val="single" w:sz="4" w:space="0" w:color="auto"/>
              <w:right w:val="single" w:sz="4" w:space="0" w:color="000000"/>
            </w:tcBorders>
            <w:shd w:val="clear" w:color="000000" w:fill="FFFFFF"/>
            <w:hideMark/>
          </w:tcPr>
          <w:p w:rsidR="00A61AB0" w:rsidRPr="009244B0" w:rsidRDefault="00A61AB0" w:rsidP="00A61AB0">
            <w:pPr>
              <w:spacing w:after="0" w:line="240" w:lineRule="auto"/>
              <w:jc w:val="center"/>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Средства федерального бюджета</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p>
        </w:tc>
        <w:tc>
          <w:tcPr>
            <w:tcW w:w="1096" w:type="dxa"/>
            <w:gridSpan w:val="2"/>
            <w:tcBorders>
              <w:top w:val="single" w:sz="4" w:space="0" w:color="auto"/>
              <w:left w:val="nil"/>
              <w:bottom w:val="single" w:sz="4" w:space="0" w:color="auto"/>
              <w:right w:val="single" w:sz="4" w:space="0" w:color="auto"/>
            </w:tcBorders>
            <w:shd w:val="clear" w:color="000000" w:fill="FFFFFF"/>
            <w:vAlign w:val="center"/>
            <w:hideMark/>
          </w:tcPr>
          <w:p w:rsidR="00A61AB0" w:rsidRPr="009244B0" w:rsidRDefault="00A61AB0" w:rsidP="00A61AB0">
            <w:pPr>
              <w:spacing w:after="0" w:line="240" w:lineRule="auto"/>
              <w:jc w:val="right"/>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68128,09</w:t>
            </w:r>
          </w:p>
        </w:tc>
        <w:tc>
          <w:tcPr>
            <w:tcW w:w="1173" w:type="dxa"/>
            <w:tcBorders>
              <w:top w:val="single" w:sz="4" w:space="0" w:color="auto"/>
              <w:left w:val="nil"/>
              <w:bottom w:val="single" w:sz="4" w:space="0" w:color="auto"/>
              <w:right w:val="single" w:sz="4" w:space="0" w:color="auto"/>
            </w:tcBorders>
            <w:shd w:val="clear" w:color="000000" w:fill="FFFFFF"/>
            <w:noWrap/>
            <w:vAlign w:val="center"/>
            <w:hideMark/>
          </w:tcPr>
          <w:p w:rsidR="00A61AB0" w:rsidRPr="009244B0" w:rsidRDefault="00A61AB0" w:rsidP="00A61AB0">
            <w:pPr>
              <w:spacing w:after="0" w:line="240" w:lineRule="auto"/>
              <w:jc w:val="right"/>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30628,09</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b/>
                <w:bCs/>
                <w:sz w:val="20"/>
                <w:szCs w:val="20"/>
              </w:rPr>
            </w:pPr>
            <w:r w:rsidRPr="009244B0">
              <w:rPr>
                <w:rFonts w:ascii="Times New Roman" w:eastAsia="Times New Roman" w:hAnsi="Times New Roman" w:cs="Times New Roman"/>
                <w:b/>
                <w:bCs/>
                <w:sz w:val="20"/>
                <w:szCs w:val="20"/>
              </w:rPr>
              <w:t>37500,00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1AB0" w:rsidRPr="009244B0" w:rsidRDefault="00A61AB0" w:rsidP="00A61AB0">
            <w:pPr>
              <w:spacing w:after="0" w:line="240" w:lineRule="auto"/>
              <w:jc w:val="right"/>
              <w:rPr>
                <w:rFonts w:ascii="Times New Roman" w:eastAsia="Times New Roman" w:hAnsi="Times New Roman" w:cs="Times New Roman"/>
                <w:sz w:val="20"/>
                <w:szCs w:val="20"/>
              </w:rPr>
            </w:pPr>
            <w:r w:rsidRPr="009244B0">
              <w:rPr>
                <w:rFonts w:ascii="Times New Roman" w:eastAsia="Times New Roman" w:hAnsi="Times New Roman" w:cs="Times New Roman"/>
                <w:sz w:val="20"/>
                <w:szCs w:val="20"/>
              </w:rPr>
              <w:t>0,00</w:t>
            </w:r>
          </w:p>
        </w:tc>
        <w:tc>
          <w:tcPr>
            <w:tcW w:w="1134" w:type="dxa"/>
            <w:gridSpan w:val="3"/>
            <w:tcBorders>
              <w:top w:val="nil"/>
              <w:left w:val="nil"/>
              <w:bottom w:val="single" w:sz="4" w:space="0" w:color="auto"/>
              <w:right w:val="nil"/>
            </w:tcBorders>
            <w:shd w:val="clear" w:color="000000" w:fill="FFFFFF"/>
            <w:noWrap/>
            <w:vAlign w:val="center"/>
            <w:hideMark/>
          </w:tcPr>
          <w:p w:rsidR="00A61AB0" w:rsidRPr="009244B0" w:rsidRDefault="00A61AB0" w:rsidP="00A61AB0">
            <w:pPr>
              <w:spacing w:after="0" w:line="240" w:lineRule="auto"/>
              <w:jc w:val="center"/>
              <w:rPr>
                <w:rFonts w:ascii="Times New Roman" w:eastAsia="Times New Roman" w:hAnsi="Times New Roman" w:cs="Times New Roman"/>
                <w:b/>
                <w:bCs/>
                <w:color w:val="000000"/>
                <w:sz w:val="20"/>
                <w:szCs w:val="20"/>
              </w:rPr>
            </w:pPr>
            <w:r w:rsidRPr="009244B0">
              <w:rPr>
                <w:rFonts w:ascii="Times New Roman" w:eastAsia="Times New Roman" w:hAnsi="Times New Roman" w:cs="Times New Roman"/>
                <w:b/>
                <w:bCs/>
                <w:color w:val="000000"/>
                <w:sz w:val="20"/>
                <w:szCs w:val="20"/>
              </w:rPr>
              <w:t> </w:t>
            </w:r>
          </w:p>
        </w:tc>
        <w:tc>
          <w:tcPr>
            <w:tcW w:w="1213" w:type="dxa"/>
            <w:gridSpan w:val="2"/>
            <w:tcBorders>
              <w:top w:val="nil"/>
              <w:left w:val="single" w:sz="4" w:space="0" w:color="auto"/>
              <w:bottom w:val="single" w:sz="4" w:space="0" w:color="auto"/>
              <w:right w:val="single" w:sz="4" w:space="0" w:color="auto"/>
            </w:tcBorders>
            <w:shd w:val="clear" w:color="auto" w:fill="auto"/>
            <w:vAlign w:val="center"/>
            <w:hideMark/>
          </w:tcPr>
          <w:p w:rsidR="00A61AB0" w:rsidRPr="009244B0" w:rsidRDefault="00A61AB0" w:rsidP="00A61AB0">
            <w:pPr>
              <w:spacing w:after="0" w:line="240" w:lineRule="auto"/>
              <w:rPr>
                <w:rFonts w:ascii="Times New Roman" w:eastAsia="Times New Roman" w:hAnsi="Times New Roman" w:cs="Times New Roman"/>
                <w:color w:val="000000"/>
                <w:sz w:val="20"/>
                <w:szCs w:val="20"/>
              </w:rPr>
            </w:pPr>
            <w:r w:rsidRPr="009244B0">
              <w:rPr>
                <w:rFonts w:ascii="Times New Roman" w:eastAsia="Times New Roman" w:hAnsi="Times New Roman" w:cs="Times New Roman"/>
                <w:color w:val="000000"/>
                <w:sz w:val="20"/>
                <w:szCs w:val="20"/>
              </w:rPr>
              <w:t> </w:t>
            </w:r>
          </w:p>
        </w:tc>
      </w:tr>
      <w:tr w:rsidR="0002672D" w:rsidRPr="0002672D" w:rsidTr="000B2345">
        <w:trPr>
          <w:trHeight w:val="1125"/>
        </w:trPr>
        <w:tc>
          <w:tcPr>
            <w:tcW w:w="18746" w:type="dxa"/>
            <w:gridSpan w:val="24"/>
            <w:tcBorders>
              <w:top w:val="nil"/>
              <w:left w:val="nil"/>
              <w:bottom w:val="nil"/>
              <w:right w:val="nil"/>
            </w:tcBorders>
            <w:shd w:val="clear" w:color="auto" w:fill="auto"/>
            <w:hideMark/>
          </w:tcPr>
          <w:p w:rsidR="0002672D" w:rsidRDefault="0002672D" w:rsidP="0002672D">
            <w:pPr>
              <w:spacing w:after="0" w:line="240" w:lineRule="auto"/>
              <w:jc w:val="center"/>
              <w:rPr>
                <w:rFonts w:ascii="Times New Roman" w:eastAsia="Times New Roman" w:hAnsi="Times New Roman" w:cs="Times New Roman"/>
                <w:b/>
                <w:bCs/>
                <w:color w:val="000000"/>
                <w:sz w:val="20"/>
                <w:szCs w:val="20"/>
              </w:rPr>
            </w:pPr>
          </w:p>
          <w:p w:rsidR="0002672D" w:rsidRDefault="0002672D" w:rsidP="0002672D">
            <w:pPr>
              <w:spacing w:after="0" w:line="240" w:lineRule="auto"/>
              <w:jc w:val="center"/>
              <w:rPr>
                <w:rFonts w:ascii="Times New Roman" w:eastAsia="Times New Roman" w:hAnsi="Times New Roman" w:cs="Times New Roman"/>
                <w:b/>
                <w:bCs/>
                <w:color w:val="000000"/>
                <w:sz w:val="20"/>
                <w:szCs w:val="20"/>
              </w:rPr>
            </w:pPr>
          </w:p>
          <w:p w:rsidR="0002672D" w:rsidRDefault="0002672D" w:rsidP="0002672D">
            <w:pPr>
              <w:spacing w:after="0" w:line="240" w:lineRule="auto"/>
              <w:jc w:val="center"/>
              <w:rPr>
                <w:rFonts w:ascii="Times New Roman" w:eastAsia="Times New Roman" w:hAnsi="Times New Roman" w:cs="Times New Roman"/>
                <w:b/>
                <w:bCs/>
                <w:color w:val="000000"/>
                <w:sz w:val="20"/>
                <w:szCs w:val="20"/>
              </w:rPr>
            </w:pPr>
          </w:p>
          <w:p w:rsidR="0002672D" w:rsidRDefault="0002672D" w:rsidP="0002672D">
            <w:pPr>
              <w:spacing w:after="0" w:line="240" w:lineRule="auto"/>
              <w:jc w:val="center"/>
              <w:rPr>
                <w:rFonts w:ascii="Times New Roman" w:eastAsia="Times New Roman" w:hAnsi="Times New Roman" w:cs="Times New Roman"/>
                <w:b/>
                <w:bCs/>
                <w:color w:val="000000"/>
                <w:sz w:val="20"/>
                <w:szCs w:val="20"/>
              </w:rPr>
            </w:pPr>
          </w:p>
          <w:p w:rsidR="0002672D" w:rsidRDefault="0002672D" w:rsidP="0002672D">
            <w:pPr>
              <w:spacing w:after="0" w:line="240" w:lineRule="auto"/>
              <w:jc w:val="center"/>
              <w:rPr>
                <w:rFonts w:ascii="Times New Roman" w:eastAsia="Times New Roman" w:hAnsi="Times New Roman" w:cs="Times New Roman"/>
                <w:b/>
                <w:bCs/>
                <w:color w:val="000000"/>
                <w:sz w:val="20"/>
                <w:szCs w:val="20"/>
              </w:rPr>
            </w:pPr>
          </w:p>
          <w:p w:rsidR="0002672D" w:rsidRDefault="0002672D" w:rsidP="0002672D">
            <w:pPr>
              <w:spacing w:after="0" w:line="240" w:lineRule="auto"/>
              <w:jc w:val="center"/>
              <w:rPr>
                <w:rFonts w:ascii="Times New Roman" w:eastAsia="Times New Roman" w:hAnsi="Times New Roman" w:cs="Times New Roman"/>
                <w:b/>
                <w:bCs/>
                <w:color w:val="000000"/>
                <w:sz w:val="20"/>
                <w:szCs w:val="20"/>
              </w:rPr>
            </w:pPr>
          </w:p>
          <w:p w:rsidR="009B4B40" w:rsidRDefault="009B4B40" w:rsidP="009B4B40">
            <w:pPr>
              <w:tabs>
                <w:tab w:val="left" w:pos="7669"/>
                <w:tab w:val="right" w:pos="18554"/>
              </w:tabs>
              <w:spacing w:after="0" w:line="240" w:lineRule="auto"/>
              <w:rPr>
                <w:rFonts w:ascii="Times New Roman" w:eastAsia="Times New Roman" w:hAnsi="Times New Roman" w:cs="Times New Roman"/>
                <w:bCs/>
                <w:color w:val="000000"/>
                <w:sz w:val="20"/>
                <w:szCs w:val="20"/>
              </w:rPr>
            </w:pPr>
          </w:p>
          <w:p w:rsidR="000B2345" w:rsidRDefault="000B2345" w:rsidP="009B4B40">
            <w:pPr>
              <w:tabs>
                <w:tab w:val="left" w:pos="7669"/>
                <w:tab w:val="right" w:pos="18554"/>
              </w:tabs>
              <w:spacing w:after="0" w:line="240" w:lineRule="auto"/>
              <w:rPr>
                <w:rFonts w:ascii="Times New Roman" w:eastAsia="Times New Roman" w:hAnsi="Times New Roman" w:cs="Times New Roman"/>
                <w:bCs/>
                <w:color w:val="000000"/>
                <w:sz w:val="20"/>
                <w:szCs w:val="20"/>
              </w:rPr>
            </w:pPr>
          </w:p>
          <w:p w:rsidR="000B2345" w:rsidRDefault="000B2345" w:rsidP="009B4B40">
            <w:pPr>
              <w:tabs>
                <w:tab w:val="left" w:pos="7669"/>
                <w:tab w:val="right" w:pos="18554"/>
              </w:tabs>
              <w:spacing w:after="0" w:line="240" w:lineRule="auto"/>
              <w:rPr>
                <w:rFonts w:ascii="Times New Roman" w:eastAsia="Times New Roman" w:hAnsi="Times New Roman" w:cs="Times New Roman"/>
                <w:bCs/>
                <w:color w:val="000000"/>
                <w:sz w:val="20"/>
                <w:szCs w:val="20"/>
              </w:rPr>
            </w:pPr>
          </w:p>
          <w:p w:rsidR="000B2345" w:rsidRDefault="000B2345" w:rsidP="009B4B40">
            <w:pPr>
              <w:tabs>
                <w:tab w:val="left" w:pos="7669"/>
                <w:tab w:val="right" w:pos="18554"/>
              </w:tabs>
              <w:spacing w:after="0" w:line="240" w:lineRule="auto"/>
              <w:rPr>
                <w:rFonts w:ascii="Times New Roman" w:eastAsia="Times New Roman" w:hAnsi="Times New Roman" w:cs="Times New Roman"/>
                <w:bCs/>
                <w:color w:val="000000"/>
                <w:sz w:val="20"/>
                <w:szCs w:val="20"/>
              </w:rPr>
            </w:pPr>
          </w:p>
          <w:p w:rsidR="000B2345" w:rsidRDefault="000B2345" w:rsidP="009B4B40">
            <w:pPr>
              <w:tabs>
                <w:tab w:val="left" w:pos="7669"/>
                <w:tab w:val="right" w:pos="18554"/>
              </w:tabs>
              <w:spacing w:after="0" w:line="240" w:lineRule="auto"/>
              <w:rPr>
                <w:rFonts w:ascii="Times New Roman" w:eastAsia="Times New Roman" w:hAnsi="Times New Roman" w:cs="Times New Roman"/>
                <w:bCs/>
                <w:color w:val="000000"/>
                <w:sz w:val="20"/>
                <w:szCs w:val="20"/>
              </w:rPr>
            </w:pPr>
          </w:p>
          <w:p w:rsidR="000B2345" w:rsidRDefault="000B2345" w:rsidP="009B4B40">
            <w:pPr>
              <w:tabs>
                <w:tab w:val="left" w:pos="7669"/>
                <w:tab w:val="right" w:pos="18554"/>
              </w:tabs>
              <w:spacing w:after="0" w:line="240" w:lineRule="auto"/>
              <w:rPr>
                <w:rFonts w:ascii="Times New Roman" w:eastAsia="Times New Roman" w:hAnsi="Times New Roman" w:cs="Times New Roman"/>
                <w:bCs/>
                <w:color w:val="000000"/>
                <w:sz w:val="20"/>
                <w:szCs w:val="20"/>
              </w:rPr>
            </w:pPr>
          </w:p>
          <w:p w:rsidR="000B2345" w:rsidRDefault="000B2345" w:rsidP="009B4B40">
            <w:pPr>
              <w:tabs>
                <w:tab w:val="left" w:pos="7669"/>
                <w:tab w:val="right" w:pos="18554"/>
              </w:tabs>
              <w:spacing w:after="0" w:line="240" w:lineRule="auto"/>
              <w:rPr>
                <w:rFonts w:ascii="Times New Roman" w:eastAsia="Times New Roman" w:hAnsi="Times New Roman" w:cs="Times New Roman"/>
                <w:bCs/>
                <w:color w:val="000000"/>
                <w:sz w:val="20"/>
                <w:szCs w:val="20"/>
              </w:rPr>
            </w:pPr>
          </w:p>
          <w:p w:rsidR="000B2345" w:rsidRDefault="000B2345" w:rsidP="009B4B40">
            <w:pPr>
              <w:tabs>
                <w:tab w:val="left" w:pos="7669"/>
                <w:tab w:val="right" w:pos="18554"/>
              </w:tabs>
              <w:spacing w:after="0" w:line="240" w:lineRule="auto"/>
              <w:rPr>
                <w:rFonts w:ascii="Times New Roman" w:eastAsia="Times New Roman" w:hAnsi="Times New Roman" w:cs="Times New Roman"/>
                <w:bCs/>
                <w:color w:val="000000"/>
                <w:sz w:val="20"/>
                <w:szCs w:val="20"/>
              </w:rPr>
            </w:pPr>
          </w:p>
          <w:p w:rsidR="009B4B40" w:rsidRDefault="000B2345" w:rsidP="009B4B40">
            <w:pPr>
              <w:tabs>
                <w:tab w:val="left" w:pos="7669"/>
                <w:tab w:val="right" w:pos="18554"/>
              </w:tabs>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lastRenderedPageBreak/>
              <w:t xml:space="preserve">                                                                                                                                                 </w:t>
            </w:r>
            <w:r w:rsidR="009B4B40" w:rsidRPr="009B4B40">
              <w:rPr>
                <w:rFonts w:ascii="Times New Roman" w:eastAsia="Times New Roman" w:hAnsi="Times New Roman" w:cs="Times New Roman"/>
                <w:bCs/>
                <w:color w:val="000000"/>
                <w:sz w:val="20"/>
                <w:szCs w:val="20"/>
              </w:rPr>
              <w:t>Приложение № 2</w:t>
            </w:r>
          </w:p>
          <w:p w:rsidR="00CC7AC9" w:rsidRDefault="000B2345" w:rsidP="009B4B40">
            <w:pPr>
              <w:tabs>
                <w:tab w:val="left" w:pos="7669"/>
                <w:tab w:val="right" w:pos="18554"/>
              </w:tabs>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                                                                                                                                                                      </w:t>
            </w:r>
            <w:r w:rsidR="009B4B40" w:rsidRPr="009B4B40">
              <w:rPr>
                <w:rFonts w:ascii="Times New Roman" w:eastAsia="Times New Roman" w:hAnsi="Times New Roman" w:cs="Times New Roman"/>
                <w:bCs/>
                <w:color w:val="000000"/>
                <w:sz w:val="20"/>
                <w:szCs w:val="20"/>
              </w:rPr>
              <w:t>к муниципальной программ</w:t>
            </w:r>
            <w:r w:rsidR="009B4B40">
              <w:rPr>
                <w:rFonts w:ascii="Times New Roman" w:eastAsia="Times New Roman" w:hAnsi="Times New Roman" w:cs="Times New Roman"/>
                <w:bCs/>
                <w:color w:val="000000"/>
                <w:sz w:val="20"/>
                <w:szCs w:val="20"/>
              </w:rPr>
              <w:t>е</w:t>
            </w:r>
          </w:p>
          <w:p w:rsidR="009B4B40" w:rsidRPr="009B4B40" w:rsidRDefault="009B4B40" w:rsidP="009B4B40">
            <w:pPr>
              <w:tabs>
                <w:tab w:val="left" w:pos="7669"/>
                <w:tab w:val="right" w:pos="18554"/>
              </w:tabs>
              <w:spacing w:after="0" w:line="240" w:lineRule="auto"/>
              <w:jc w:val="center"/>
              <w:rPr>
                <w:rFonts w:ascii="Times New Roman" w:eastAsia="Times New Roman" w:hAnsi="Times New Roman" w:cs="Times New Roman"/>
                <w:bCs/>
                <w:color w:val="000000"/>
                <w:sz w:val="20"/>
                <w:szCs w:val="20"/>
              </w:rPr>
            </w:pPr>
          </w:p>
          <w:p w:rsidR="006134A8" w:rsidRDefault="0002672D" w:rsidP="009B4B40">
            <w:pPr>
              <w:spacing w:after="0" w:line="240" w:lineRule="auto"/>
              <w:jc w:val="center"/>
              <w:rPr>
                <w:rFonts w:ascii="Times New Roman" w:eastAsia="Times New Roman" w:hAnsi="Times New Roman" w:cs="Times New Roman"/>
                <w:b/>
                <w:bCs/>
                <w:color w:val="000000"/>
                <w:sz w:val="20"/>
                <w:szCs w:val="20"/>
              </w:rPr>
            </w:pPr>
            <w:r w:rsidRPr="0002672D">
              <w:rPr>
                <w:rFonts w:ascii="Times New Roman" w:eastAsia="Times New Roman" w:hAnsi="Times New Roman" w:cs="Times New Roman"/>
                <w:b/>
                <w:bCs/>
                <w:color w:val="000000"/>
                <w:sz w:val="20"/>
                <w:szCs w:val="20"/>
              </w:rPr>
              <w:t>1 ПАСПОРТ ПОДПРОГРАММЫ "Благоустройство  территории городского округа"</w:t>
            </w:r>
            <w:r w:rsidRPr="0002672D">
              <w:rPr>
                <w:rFonts w:ascii="Times New Roman" w:eastAsia="Times New Roman" w:hAnsi="Times New Roman" w:cs="Times New Roman"/>
                <w:b/>
                <w:bCs/>
                <w:color w:val="000000"/>
                <w:sz w:val="20"/>
                <w:szCs w:val="20"/>
              </w:rPr>
              <w:br/>
              <w:t xml:space="preserve"> МУНИЦИПАЛЬНОЙ ПРОГРАММЫ "Формирование современной комфортной городской среды городского округа</w:t>
            </w:r>
          </w:p>
          <w:p w:rsidR="0002672D" w:rsidRPr="0002672D" w:rsidRDefault="0002672D" w:rsidP="009B4B40">
            <w:pPr>
              <w:spacing w:after="0" w:line="240" w:lineRule="auto"/>
              <w:jc w:val="center"/>
              <w:rPr>
                <w:rFonts w:ascii="Times New Roman" w:eastAsia="Times New Roman" w:hAnsi="Times New Roman" w:cs="Times New Roman"/>
                <w:b/>
                <w:bCs/>
                <w:color w:val="000000"/>
                <w:sz w:val="20"/>
                <w:szCs w:val="20"/>
              </w:rPr>
            </w:pPr>
            <w:r w:rsidRPr="0002672D">
              <w:rPr>
                <w:rFonts w:ascii="Times New Roman" w:eastAsia="Times New Roman" w:hAnsi="Times New Roman" w:cs="Times New Roman"/>
                <w:b/>
                <w:bCs/>
                <w:color w:val="000000"/>
                <w:sz w:val="20"/>
                <w:szCs w:val="20"/>
              </w:rPr>
              <w:t>Электросталь Московской области" на 2018-2022 годы</w:t>
            </w:r>
          </w:p>
        </w:tc>
      </w:tr>
      <w:tr w:rsidR="0002672D" w:rsidRPr="0002672D" w:rsidTr="000B2345">
        <w:trPr>
          <w:trHeight w:val="362"/>
        </w:trPr>
        <w:tc>
          <w:tcPr>
            <w:tcW w:w="2994" w:type="dxa"/>
            <w:gridSpan w:val="4"/>
            <w:tcBorders>
              <w:top w:val="single" w:sz="4" w:space="0" w:color="auto"/>
              <w:left w:val="single" w:sz="4" w:space="0" w:color="auto"/>
              <w:bottom w:val="single" w:sz="4" w:space="0" w:color="000000"/>
              <w:right w:val="single" w:sz="4" w:space="0" w:color="auto"/>
            </w:tcBorders>
            <w:shd w:val="clear" w:color="auto" w:fill="auto"/>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Муниципальный заказчик подпрограммы</w:t>
            </w:r>
          </w:p>
        </w:tc>
        <w:tc>
          <w:tcPr>
            <w:tcW w:w="11741" w:type="dxa"/>
            <w:gridSpan w:val="19"/>
            <w:tcBorders>
              <w:top w:val="single" w:sz="4" w:space="0" w:color="auto"/>
              <w:left w:val="nil"/>
              <w:bottom w:val="single" w:sz="4" w:space="0" w:color="auto"/>
              <w:right w:val="single" w:sz="4" w:space="0" w:color="auto"/>
            </w:tcBorders>
            <w:shd w:val="clear" w:color="auto" w:fill="auto"/>
            <w:vAlign w:val="bottom"/>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Комитет по строительству, дорожной деятельности и благоустройства</w:t>
            </w:r>
          </w:p>
        </w:tc>
        <w:tc>
          <w:tcPr>
            <w:tcW w:w="4011" w:type="dxa"/>
            <w:tcBorders>
              <w:top w:val="nil"/>
              <w:left w:val="nil"/>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r>
      <w:tr w:rsidR="0002672D" w:rsidRPr="0002672D" w:rsidTr="000B2345">
        <w:trPr>
          <w:trHeight w:val="627"/>
        </w:trPr>
        <w:tc>
          <w:tcPr>
            <w:tcW w:w="157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Главный распорядитель бюджетных средств</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Источник финансирования</w:t>
            </w:r>
          </w:p>
        </w:tc>
        <w:tc>
          <w:tcPr>
            <w:tcW w:w="9898" w:type="dxa"/>
            <w:gridSpan w:val="17"/>
            <w:tcBorders>
              <w:top w:val="single" w:sz="4" w:space="0" w:color="auto"/>
              <w:left w:val="nil"/>
              <w:bottom w:val="single" w:sz="4" w:space="0" w:color="auto"/>
              <w:right w:val="single" w:sz="4" w:space="0" w:color="auto"/>
            </w:tcBorders>
            <w:shd w:val="clear" w:color="auto" w:fill="auto"/>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Расходы (тыс. рублей)</w:t>
            </w:r>
          </w:p>
        </w:tc>
        <w:tc>
          <w:tcPr>
            <w:tcW w:w="4011" w:type="dxa"/>
            <w:tcBorders>
              <w:top w:val="nil"/>
              <w:left w:val="single" w:sz="4" w:space="0" w:color="auto"/>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r>
      <w:tr w:rsidR="0002672D" w:rsidRPr="0002672D" w:rsidTr="000B2345">
        <w:trPr>
          <w:trHeight w:val="236"/>
        </w:trPr>
        <w:tc>
          <w:tcPr>
            <w:tcW w:w="1577" w:type="dxa"/>
            <w:gridSpan w:val="2"/>
            <w:vMerge/>
            <w:tcBorders>
              <w:top w:val="single" w:sz="4" w:space="0" w:color="auto"/>
              <w:left w:val="single" w:sz="4" w:space="0" w:color="auto"/>
              <w:bottom w:val="single" w:sz="4" w:space="0" w:color="auto"/>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819" w:type="dxa"/>
            <w:gridSpan w:val="2"/>
            <w:tcBorders>
              <w:top w:val="single" w:sz="4" w:space="0" w:color="auto"/>
              <w:left w:val="nil"/>
              <w:bottom w:val="single" w:sz="4" w:space="0" w:color="auto"/>
              <w:right w:val="single" w:sz="4" w:space="0" w:color="auto"/>
            </w:tcBorders>
            <w:shd w:val="clear" w:color="auto" w:fill="auto"/>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ИТОГО</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2018</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b/>
                <w:bCs/>
                <w:color w:val="000000"/>
                <w:sz w:val="20"/>
                <w:szCs w:val="20"/>
              </w:rPr>
            </w:pPr>
            <w:r w:rsidRPr="0002672D">
              <w:rPr>
                <w:rFonts w:ascii="Times New Roman" w:eastAsia="Times New Roman" w:hAnsi="Times New Roman" w:cs="Times New Roman"/>
                <w:b/>
                <w:bCs/>
                <w:color w:val="000000"/>
                <w:sz w:val="20"/>
                <w:szCs w:val="20"/>
              </w:rPr>
              <w:t>2019</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2020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2021</w:t>
            </w:r>
          </w:p>
        </w:tc>
        <w:tc>
          <w:tcPr>
            <w:tcW w:w="1842" w:type="dxa"/>
            <w:gridSpan w:val="5"/>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2022</w:t>
            </w:r>
          </w:p>
        </w:tc>
        <w:tc>
          <w:tcPr>
            <w:tcW w:w="4011" w:type="dxa"/>
            <w:tcBorders>
              <w:top w:val="nil"/>
              <w:left w:val="nil"/>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r>
      <w:tr w:rsidR="0002672D" w:rsidRPr="0002672D" w:rsidTr="000B2345">
        <w:trPr>
          <w:trHeight w:val="367"/>
        </w:trPr>
        <w:tc>
          <w:tcPr>
            <w:tcW w:w="1577" w:type="dxa"/>
            <w:gridSpan w:val="2"/>
            <w:vMerge/>
            <w:tcBorders>
              <w:top w:val="single" w:sz="4" w:space="0" w:color="auto"/>
              <w:left w:val="single" w:sz="4" w:space="0" w:color="auto"/>
              <w:bottom w:val="single" w:sz="4" w:space="0" w:color="auto"/>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Всего</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Всего:</w:t>
            </w:r>
            <w:r w:rsidRPr="0002672D">
              <w:rPr>
                <w:rFonts w:ascii="Times New Roman" w:eastAsia="Times New Roman" w:hAnsi="Times New Roman" w:cs="Times New Roman"/>
                <w:color w:val="000000"/>
                <w:sz w:val="20"/>
                <w:szCs w:val="20"/>
              </w:rPr>
              <w:br/>
              <w:t>в том числе:</w:t>
            </w:r>
          </w:p>
        </w:tc>
        <w:tc>
          <w:tcPr>
            <w:tcW w:w="1819" w:type="dxa"/>
            <w:gridSpan w:val="2"/>
            <w:tcBorders>
              <w:top w:val="single" w:sz="4" w:space="0" w:color="auto"/>
              <w:left w:val="nil"/>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416867,67</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183365,19</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b/>
                <w:bCs/>
                <w:color w:val="000000"/>
                <w:sz w:val="20"/>
                <w:szCs w:val="20"/>
              </w:rPr>
            </w:pPr>
            <w:r w:rsidRPr="0002672D">
              <w:rPr>
                <w:rFonts w:ascii="Times New Roman" w:eastAsia="Times New Roman" w:hAnsi="Times New Roman" w:cs="Times New Roman"/>
                <w:b/>
                <w:bCs/>
                <w:color w:val="000000"/>
                <w:sz w:val="20"/>
                <w:szCs w:val="20"/>
              </w:rPr>
              <w:t>108450,28</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2672D" w:rsidRPr="0002672D" w:rsidRDefault="00C24182" w:rsidP="000267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r w:rsidR="0002672D" w:rsidRPr="0002672D">
              <w:rPr>
                <w:rFonts w:ascii="Times New Roman" w:eastAsia="Times New Roman" w:hAnsi="Times New Roman" w:cs="Times New Roman"/>
                <w:color w:val="000000"/>
                <w:sz w:val="20"/>
                <w:szCs w:val="20"/>
              </w:rPr>
              <w:t>552,20</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53500,00</w:t>
            </w:r>
          </w:p>
        </w:tc>
        <w:tc>
          <w:tcPr>
            <w:tcW w:w="1842" w:type="dxa"/>
            <w:gridSpan w:val="5"/>
            <w:tcBorders>
              <w:top w:val="nil"/>
              <w:left w:val="nil"/>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27000,00</w:t>
            </w:r>
          </w:p>
        </w:tc>
        <w:tc>
          <w:tcPr>
            <w:tcW w:w="4011" w:type="dxa"/>
            <w:tcBorders>
              <w:top w:val="nil"/>
              <w:left w:val="nil"/>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r>
      <w:tr w:rsidR="0002672D" w:rsidRPr="0002672D" w:rsidTr="000B2345">
        <w:trPr>
          <w:trHeight w:val="565"/>
        </w:trPr>
        <w:tc>
          <w:tcPr>
            <w:tcW w:w="1577" w:type="dxa"/>
            <w:gridSpan w:val="2"/>
            <w:vMerge/>
            <w:tcBorders>
              <w:top w:val="single" w:sz="4" w:space="0" w:color="auto"/>
              <w:left w:val="single" w:sz="4" w:space="0" w:color="auto"/>
              <w:bottom w:val="single" w:sz="4" w:space="0" w:color="auto"/>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843" w:type="dxa"/>
            <w:gridSpan w:val="2"/>
            <w:tcBorders>
              <w:top w:val="nil"/>
              <w:left w:val="nil"/>
              <w:bottom w:val="single" w:sz="4" w:space="0" w:color="auto"/>
              <w:right w:val="single" w:sz="4" w:space="0" w:color="auto"/>
            </w:tcBorders>
            <w:shd w:val="clear" w:color="auto" w:fill="auto"/>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819" w:type="dxa"/>
            <w:gridSpan w:val="2"/>
            <w:tcBorders>
              <w:top w:val="nil"/>
              <w:left w:val="nil"/>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268419,19</w:t>
            </w:r>
          </w:p>
        </w:tc>
        <w:tc>
          <w:tcPr>
            <w:tcW w:w="1559"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84183,63</w:t>
            </w:r>
          </w:p>
        </w:tc>
        <w:tc>
          <w:tcPr>
            <w:tcW w:w="1701"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b/>
                <w:bCs/>
                <w:color w:val="000000"/>
                <w:sz w:val="20"/>
                <w:szCs w:val="20"/>
              </w:rPr>
            </w:pPr>
            <w:r w:rsidRPr="0002672D">
              <w:rPr>
                <w:rFonts w:ascii="Times New Roman" w:eastAsia="Times New Roman" w:hAnsi="Times New Roman" w:cs="Times New Roman"/>
                <w:b/>
                <w:bCs/>
                <w:color w:val="000000"/>
                <w:sz w:val="20"/>
                <w:szCs w:val="20"/>
              </w:rPr>
              <w:t>59183,36</w:t>
            </w:r>
          </w:p>
        </w:tc>
        <w:tc>
          <w:tcPr>
            <w:tcW w:w="1276"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C24182" w:rsidP="000267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r w:rsidR="0002672D" w:rsidRPr="0002672D">
              <w:rPr>
                <w:rFonts w:ascii="Times New Roman" w:eastAsia="Times New Roman" w:hAnsi="Times New Roman" w:cs="Times New Roman"/>
                <w:color w:val="000000"/>
                <w:sz w:val="20"/>
                <w:szCs w:val="20"/>
              </w:rPr>
              <w:t>552,20</w:t>
            </w:r>
          </w:p>
        </w:tc>
        <w:tc>
          <w:tcPr>
            <w:tcW w:w="1701"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53500,00</w:t>
            </w:r>
          </w:p>
        </w:tc>
        <w:tc>
          <w:tcPr>
            <w:tcW w:w="1842" w:type="dxa"/>
            <w:gridSpan w:val="5"/>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27000,00</w:t>
            </w:r>
          </w:p>
        </w:tc>
        <w:tc>
          <w:tcPr>
            <w:tcW w:w="4011" w:type="dxa"/>
            <w:tcBorders>
              <w:top w:val="nil"/>
              <w:left w:val="nil"/>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r>
      <w:tr w:rsidR="0002672D" w:rsidRPr="0002672D" w:rsidTr="000B2345">
        <w:trPr>
          <w:trHeight w:val="416"/>
        </w:trPr>
        <w:tc>
          <w:tcPr>
            <w:tcW w:w="1577" w:type="dxa"/>
            <w:gridSpan w:val="2"/>
            <w:vMerge/>
            <w:tcBorders>
              <w:top w:val="single" w:sz="4" w:space="0" w:color="auto"/>
              <w:left w:val="single" w:sz="4" w:space="0" w:color="auto"/>
              <w:bottom w:val="single" w:sz="4" w:space="0" w:color="auto"/>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Средства бюджета Московской области</w:t>
            </w:r>
          </w:p>
        </w:tc>
        <w:tc>
          <w:tcPr>
            <w:tcW w:w="1819" w:type="dxa"/>
            <w:gridSpan w:val="2"/>
            <w:tcBorders>
              <w:top w:val="nil"/>
              <w:left w:val="nil"/>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148448,48</w:t>
            </w:r>
          </w:p>
        </w:tc>
        <w:tc>
          <w:tcPr>
            <w:tcW w:w="1559"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99181,56</w:t>
            </w:r>
          </w:p>
        </w:tc>
        <w:tc>
          <w:tcPr>
            <w:tcW w:w="1701"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b/>
                <w:bCs/>
                <w:color w:val="000000"/>
                <w:sz w:val="20"/>
                <w:szCs w:val="20"/>
              </w:rPr>
            </w:pPr>
            <w:r w:rsidRPr="0002672D">
              <w:rPr>
                <w:rFonts w:ascii="Times New Roman" w:eastAsia="Times New Roman" w:hAnsi="Times New Roman" w:cs="Times New Roman"/>
                <w:b/>
                <w:bCs/>
                <w:color w:val="000000"/>
                <w:sz w:val="20"/>
                <w:szCs w:val="20"/>
              </w:rPr>
              <w:t>49266,92</w:t>
            </w:r>
          </w:p>
        </w:tc>
        <w:tc>
          <w:tcPr>
            <w:tcW w:w="1276"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701"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842" w:type="dxa"/>
            <w:gridSpan w:val="5"/>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4011" w:type="dxa"/>
            <w:tcBorders>
              <w:top w:val="nil"/>
              <w:left w:val="nil"/>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r>
      <w:tr w:rsidR="0002672D" w:rsidRPr="0002672D" w:rsidTr="000B2345">
        <w:trPr>
          <w:trHeight w:val="365"/>
        </w:trPr>
        <w:tc>
          <w:tcPr>
            <w:tcW w:w="1577" w:type="dxa"/>
            <w:gridSpan w:val="2"/>
            <w:vMerge/>
            <w:tcBorders>
              <w:top w:val="single" w:sz="4" w:space="0" w:color="auto"/>
              <w:left w:val="single" w:sz="4" w:space="0" w:color="auto"/>
              <w:bottom w:val="single" w:sz="4" w:space="0" w:color="auto"/>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Внебюджетные источники</w:t>
            </w:r>
          </w:p>
        </w:tc>
        <w:tc>
          <w:tcPr>
            <w:tcW w:w="1819" w:type="dxa"/>
            <w:gridSpan w:val="2"/>
            <w:tcBorders>
              <w:top w:val="nil"/>
              <w:left w:val="nil"/>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559"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701"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b/>
                <w:bCs/>
                <w:color w:val="000000"/>
                <w:sz w:val="20"/>
                <w:szCs w:val="20"/>
              </w:rPr>
            </w:pPr>
            <w:r w:rsidRPr="0002672D">
              <w:rPr>
                <w:rFonts w:ascii="Times New Roman" w:eastAsia="Times New Roman" w:hAnsi="Times New Roman" w:cs="Times New Roman"/>
                <w:b/>
                <w:bCs/>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701"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842" w:type="dxa"/>
            <w:gridSpan w:val="5"/>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4011" w:type="dxa"/>
            <w:tcBorders>
              <w:top w:val="nil"/>
              <w:left w:val="nil"/>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r>
      <w:tr w:rsidR="0002672D" w:rsidRPr="0002672D" w:rsidTr="000B2345">
        <w:trPr>
          <w:trHeight w:val="329"/>
        </w:trPr>
        <w:tc>
          <w:tcPr>
            <w:tcW w:w="1577" w:type="dxa"/>
            <w:gridSpan w:val="2"/>
            <w:tcBorders>
              <w:top w:val="single" w:sz="4" w:space="0" w:color="auto"/>
              <w:left w:val="single" w:sz="4" w:space="0" w:color="auto"/>
              <w:bottom w:val="single" w:sz="4" w:space="0" w:color="auto"/>
              <w:right w:val="single" w:sz="4" w:space="0" w:color="auto"/>
            </w:tcBorders>
            <w:shd w:val="clear" w:color="auto" w:fill="auto"/>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 </w:t>
            </w:r>
          </w:p>
        </w:tc>
        <w:tc>
          <w:tcPr>
            <w:tcW w:w="1417" w:type="dxa"/>
            <w:gridSpan w:val="2"/>
            <w:tcBorders>
              <w:top w:val="single" w:sz="4" w:space="0" w:color="auto"/>
              <w:left w:val="single" w:sz="4" w:space="0" w:color="auto"/>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843" w:type="dxa"/>
            <w:gridSpan w:val="2"/>
            <w:tcBorders>
              <w:top w:val="nil"/>
              <w:left w:val="single" w:sz="4" w:space="0" w:color="auto"/>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Всего в т.ч.</w:t>
            </w:r>
          </w:p>
        </w:tc>
        <w:tc>
          <w:tcPr>
            <w:tcW w:w="1819" w:type="dxa"/>
            <w:gridSpan w:val="2"/>
            <w:tcBorders>
              <w:top w:val="nil"/>
              <w:left w:val="nil"/>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183365,19</w:t>
            </w:r>
          </w:p>
        </w:tc>
        <w:tc>
          <w:tcPr>
            <w:tcW w:w="1559"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183365,19</w:t>
            </w:r>
          </w:p>
        </w:tc>
        <w:tc>
          <w:tcPr>
            <w:tcW w:w="1701"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b/>
                <w:bCs/>
                <w:color w:val="000000"/>
                <w:sz w:val="20"/>
                <w:szCs w:val="20"/>
              </w:rPr>
            </w:pPr>
            <w:r w:rsidRPr="0002672D">
              <w:rPr>
                <w:rFonts w:ascii="Times New Roman" w:eastAsia="Times New Roman" w:hAnsi="Times New Roman" w:cs="Times New Roman"/>
                <w:b/>
                <w:bCs/>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701"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842" w:type="dxa"/>
            <w:gridSpan w:val="5"/>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4011" w:type="dxa"/>
            <w:tcBorders>
              <w:top w:val="nil"/>
              <w:left w:val="nil"/>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r>
      <w:tr w:rsidR="0002672D" w:rsidRPr="0002672D" w:rsidTr="000B2345">
        <w:trPr>
          <w:trHeight w:val="419"/>
        </w:trPr>
        <w:tc>
          <w:tcPr>
            <w:tcW w:w="1577" w:type="dxa"/>
            <w:gridSpan w:val="2"/>
            <w:tcBorders>
              <w:top w:val="single" w:sz="4" w:space="0" w:color="auto"/>
              <w:left w:val="single" w:sz="4" w:space="0" w:color="auto"/>
              <w:bottom w:val="single" w:sz="4" w:space="0" w:color="auto"/>
              <w:right w:val="single" w:sz="4" w:space="0" w:color="auto"/>
            </w:tcBorders>
            <w:shd w:val="clear" w:color="auto" w:fill="auto"/>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 </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УГЖКХ</w:t>
            </w:r>
          </w:p>
        </w:tc>
        <w:tc>
          <w:tcPr>
            <w:tcW w:w="1843" w:type="dxa"/>
            <w:gridSpan w:val="2"/>
            <w:tcBorders>
              <w:top w:val="nil"/>
              <w:left w:val="nil"/>
              <w:bottom w:val="single" w:sz="4" w:space="0" w:color="auto"/>
              <w:right w:val="single" w:sz="4" w:space="0" w:color="auto"/>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Средства бюджета Московской области</w:t>
            </w:r>
          </w:p>
        </w:tc>
        <w:tc>
          <w:tcPr>
            <w:tcW w:w="1819" w:type="dxa"/>
            <w:gridSpan w:val="2"/>
            <w:tcBorders>
              <w:top w:val="nil"/>
              <w:left w:val="nil"/>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99181,56</w:t>
            </w:r>
          </w:p>
        </w:tc>
        <w:tc>
          <w:tcPr>
            <w:tcW w:w="1559"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99181,56</w:t>
            </w:r>
          </w:p>
        </w:tc>
        <w:tc>
          <w:tcPr>
            <w:tcW w:w="1701"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b/>
                <w:bCs/>
                <w:color w:val="000000"/>
                <w:sz w:val="20"/>
                <w:szCs w:val="20"/>
              </w:rPr>
            </w:pPr>
            <w:r w:rsidRPr="0002672D">
              <w:rPr>
                <w:rFonts w:ascii="Times New Roman" w:eastAsia="Times New Roman" w:hAnsi="Times New Roman" w:cs="Times New Roman"/>
                <w:b/>
                <w:bCs/>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701"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842" w:type="dxa"/>
            <w:gridSpan w:val="5"/>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4011" w:type="dxa"/>
            <w:tcBorders>
              <w:top w:val="nil"/>
              <w:left w:val="nil"/>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r>
      <w:tr w:rsidR="0002672D" w:rsidRPr="0002672D" w:rsidTr="000B2345">
        <w:trPr>
          <w:trHeight w:val="511"/>
        </w:trPr>
        <w:tc>
          <w:tcPr>
            <w:tcW w:w="157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 </w:t>
            </w:r>
          </w:p>
        </w:tc>
        <w:tc>
          <w:tcPr>
            <w:tcW w:w="1417" w:type="dxa"/>
            <w:gridSpan w:val="2"/>
            <w:vMerge/>
            <w:tcBorders>
              <w:top w:val="nil"/>
              <w:left w:val="single" w:sz="4" w:space="0" w:color="auto"/>
              <w:bottom w:val="single" w:sz="4" w:space="0" w:color="000000"/>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843" w:type="dxa"/>
            <w:gridSpan w:val="2"/>
            <w:tcBorders>
              <w:top w:val="nil"/>
              <w:left w:val="nil"/>
              <w:bottom w:val="single" w:sz="4" w:space="0" w:color="auto"/>
              <w:right w:val="single" w:sz="4" w:space="0" w:color="auto"/>
            </w:tcBorders>
            <w:shd w:val="clear" w:color="auto" w:fill="auto"/>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819" w:type="dxa"/>
            <w:gridSpan w:val="2"/>
            <w:tcBorders>
              <w:top w:val="nil"/>
              <w:left w:val="nil"/>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84183,63</w:t>
            </w:r>
          </w:p>
        </w:tc>
        <w:tc>
          <w:tcPr>
            <w:tcW w:w="1559"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84183,63</w:t>
            </w:r>
          </w:p>
        </w:tc>
        <w:tc>
          <w:tcPr>
            <w:tcW w:w="1701"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b/>
                <w:bCs/>
                <w:color w:val="000000"/>
                <w:sz w:val="20"/>
                <w:szCs w:val="20"/>
              </w:rPr>
            </w:pPr>
            <w:r w:rsidRPr="0002672D">
              <w:rPr>
                <w:rFonts w:ascii="Times New Roman" w:eastAsia="Times New Roman" w:hAnsi="Times New Roman" w:cs="Times New Roman"/>
                <w:b/>
                <w:bCs/>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701"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842" w:type="dxa"/>
            <w:gridSpan w:val="5"/>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4011" w:type="dxa"/>
            <w:tcBorders>
              <w:top w:val="nil"/>
              <w:left w:val="nil"/>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r>
      <w:tr w:rsidR="0002672D" w:rsidRPr="0002672D" w:rsidTr="000B2345">
        <w:trPr>
          <w:trHeight w:val="238"/>
        </w:trPr>
        <w:tc>
          <w:tcPr>
            <w:tcW w:w="1577" w:type="dxa"/>
            <w:gridSpan w:val="2"/>
            <w:vMerge/>
            <w:tcBorders>
              <w:top w:val="single" w:sz="4" w:space="0" w:color="auto"/>
              <w:left w:val="single" w:sz="4" w:space="0" w:color="auto"/>
              <w:bottom w:val="single" w:sz="4" w:space="0" w:color="auto"/>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417" w:type="dxa"/>
            <w:gridSpan w:val="2"/>
            <w:tcBorders>
              <w:top w:val="nil"/>
              <w:left w:val="single" w:sz="4" w:space="0" w:color="auto"/>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843" w:type="dxa"/>
            <w:gridSpan w:val="2"/>
            <w:tcBorders>
              <w:top w:val="nil"/>
              <w:left w:val="single" w:sz="4" w:space="0" w:color="auto"/>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Всего в т.ч.</w:t>
            </w:r>
          </w:p>
        </w:tc>
        <w:tc>
          <w:tcPr>
            <w:tcW w:w="1819" w:type="dxa"/>
            <w:gridSpan w:val="2"/>
            <w:tcBorders>
              <w:top w:val="nil"/>
              <w:left w:val="nil"/>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242450,28</w:t>
            </w:r>
          </w:p>
        </w:tc>
        <w:tc>
          <w:tcPr>
            <w:tcW w:w="1559"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701"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b/>
                <w:bCs/>
                <w:color w:val="000000"/>
                <w:sz w:val="20"/>
                <w:szCs w:val="20"/>
              </w:rPr>
            </w:pPr>
            <w:r w:rsidRPr="0002672D">
              <w:rPr>
                <w:rFonts w:ascii="Times New Roman" w:eastAsia="Times New Roman" w:hAnsi="Times New Roman" w:cs="Times New Roman"/>
                <w:b/>
                <w:bCs/>
                <w:color w:val="000000"/>
                <w:sz w:val="20"/>
                <w:szCs w:val="20"/>
              </w:rPr>
              <w:t>108450,28</w:t>
            </w:r>
          </w:p>
        </w:tc>
        <w:tc>
          <w:tcPr>
            <w:tcW w:w="1276"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C24182" w:rsidP="000267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49552,20</w:t>
            </w:r>
          </w:p>
        </w:tc>
        <w:tc>
          <w:tcPr>
            <w:tcW w:w="1701"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53500,00</w:t>
            </w:r>
          </w:p>
        </w:tc>
        <w:tc>
          <w:tcPr>
            <w:tcW w:w="1842" w:type="dxa"/>
            <w:gridSpan w:val="5"/>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27000,00</w:t>
            </w:r>
          </w:p>
        </w:tc>
        <w:tc>
          <w:tcPr>
            <w:tcW w:w="4011" w:type="dxa"/>
            <w:tcBorders>
              <w:top w:val="nil"/>
              <w:left w:val="nil"/>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r>
      <w:tr w:rsidR="0002672D" w:rsidRPr="0002672D" w:rsidTr="000B2345">
        <w:trPr>
          <w:trHeight w:val="553"/>
        </w:trPr>
        <w:tc>
          <w:tcPr>
            <w:tcW w:w="1577" w:type="dxa"/>
            <w:gridSpan w:val="2"/>
            <w:vMerge/>
            <w:tcBorders>
              <w:top w:val="single" w:sz="4" w:space="0" w:color="auto"/>
              <w:left w:val="single" w:sz="4" w:space="0" w:color="auto"/>
              <w:bottom w:val="single" w:sz="4" w:space="0" w:color="auto"/>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41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КДДСИБ</w:t>
            </w:r>
          </w:p>
        </w:tc>
        <w:tc>
          <w:tcPr>
            <w:tcW w:w="1843" w:type="dxa"/>
            <w:gridSpan w:val="2"/>
            <w:tcBorders>
              <w:top w:val="nil"/>
              <w:left w:val="nil"/>
              <w:bottom w:val="single" w:sz="4" w:space="0" w:color="auto"/>
              <w:right w:val="single" w:sz="4" w:space="0" w:color="auto"/>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Средства бюджета Московской области</w:t>
            </w:r>
          </w:p>
        </w:tc>
        <w:tc>
          <w:tcPr>
            <w:tcW w:w="1819" w:type="dxa"/>
            <w:gridSpan w:val="2"/>
            <w:tcBorders>
              <w:top w:val="nil"/>
              <w:left w:val="nil"/>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49266,92</w:t>
            </w:r>
          </w:p>
        </w:tc>
        <w:tc>
          <w:tcPr>
            <w:tcW w:w="1559"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701"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b/>
                <w:bCs/>
                <w:color w:val="000000"/>
                <w:sz w:val="20"/>
                <w:szCs w:val="20"/>
              </w:rPr>
            </w:pPr>
            <w:r w:rsidRPr="0002672D">
              <w:rPr>
                <w:rFonts w:ascii="Times New Roman" w:eastAsia="Times New Roman" w:hAnsi="Times New Roman" w:cs="Times New Roman"/>
                <w:b/>
                <w:bCs/>
                <w:color w:val="000000"/>
                <w:sz w:val="20"/>
                <w:szCs w:val="20"/>
              </w:rPr>
              <w:t>49266,92</w:t>
            </w:r>
          </w:p>
        </w:tc>
        <w:tc>
          <w:tcPr>
            <w:tcW w:w="1276"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701"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842" w:type="dxa"/>
            <w:gridSpan w:val="5"/>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4011" w:type="dxa"/>
            <w:tcBorders>
              <w:top w:val="nil"/>
              <w:left w:val="nil"/>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r>
      <w:tr w:rsidR="0002672D" w:rsidRPr="0002672D" w:rsidTr="000B2345">
        <w:trPr>
          <w:trHeight w:val="561"/>
        </w:trPr>
        <w:tc>
          <w:tcPr>
            <w:tcW w:w="1577" w:type="dxa"/>
            <w:gridSpan w:val="2"/>
            <w:vMerge/>
            <w:tcBorders>
              <w:top w:val="single" w:sz="4" w:space="0" w:color="auto"/>
              <w:left w:val="single" w:sz="4" w:space="0" w:color="auto"/>
              <w:bottom w:val="single" w:sz="4" w:space="0" w:color="auto"/>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c>
          <w:tcPr>
            <w:tcW w:w="1843" w:type="dxa"/>
            <w:gridSpan w:val="2"/>
            <w:tcBorders>
              <w:top w:val="nil"/>
              <w:left w:val="nil"/>
              <w:bottom w:val="single" w:sz="4" w:space="0" w:color="auto"/>
              <w:right w:val="single" w:sz="4" w:space="0" w:color="auto"/>
            </w:tcBorders>
            <w:shd w:val="clear" w:color="auto" w:fill="auto"/>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819" w:type="dxa"/>
            <w:gridSpan w:val="2"/>
            <w:tcBorders>
              <w:top w:val="nil"/>
              <w:left w:val="nil"/>
              <w:bottom w:val="single" w:sz="4" w:space="0" w:color="auto"/>
              <w:right w:val="single" w:sz="4" w:space="0" w:color="auto"/>
            </w:tcBorders>
            <w:shd w:val="clear" w:color="auto" w:fill="auto"/>
            <w:noWrap/>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193183,36</w:t>
            </w:r>
          </w:p>
        </w:tc>
        <w:tc>
          <w:tcPr>
            <w:tcW w:w="1559"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0,00</w:t>
            </w:r>
          </w:p>
        </w:tc>
        <w:tc>
          <w:tcPr>
            <w:tcW w:w="1701"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b/>
                <w:bCs/>
                <w:color w:val="000000"/>
                <w:sz w:val="20"/>
                <w:szCs w:val="20"/>
              </w:rPr>
            </w:pPr>
            <w:r w:rsidRPr="0002672D">
              <w:rPr>
                <w:rFonts w:ascii="Times New Roman" w:eastAsia="Times New Roman" w:hAnsi="Times New Roman" w:cs="Times New Roman"/>
                <w:b/>
                <w:bCs/>
                <w:color w:val="000000"/>
                <w:sz w:val="20"/>
                <w:szCs w:val="20"/>
              </w:rPr>
              <w:t>59183,36</w:t>
            </w:r>
          </w:p>
        </w:tc>
        <w:tc>
          <w:tcPr>
            <w:tcW w:w="1276" w:type="dxa"/>
            <w:gridSpan w:val="2"/>
            <w:tcBorders>
              <w:top w:val="nil"/>
              <w:left w:val="nil"/>
              <w:bottom w:val="single" w:sz="4" w:space="0" w:color="auto"/>
              <w:right w:val="single" w:sz="4" w:space="0" w:color="auto"/>
            </w:tcBorders>
            <w:shd w:val="clear" w:color="auto" w:fill="auto"/>
            <w:vAlign w:val="center"/>
            <w:hideMark/>
          </w:tcPr>
          <w:p w:rsidR="0002672D" w:rsidRPr="0002672D" w:rsidRDefault="00C24182" w:rsidP="000267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49552,20з</w:t>
            </w:r>
          </w:p>
        </w:tc>
        <w:tc>
          <w:tcPr>
            <w:tcW w:w="1701" w:type="dxa"/>
            <w:gridSpan w:val="3"/>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53500,00</w:t>
            </w:r>
          </w:p>
        </w:tc>
        <w:tc>
          <w:tcPr>
            <w:tcW w:w="1842" w:type="dxa"/>
            <w:gridSpan w:val="5"/>
            <w:tcBorders>
              <w:top w:val="nil"/>
              <w:left w:val="nil"/>
              <w:bottom w:val="single" w:sz="4" w:space="0" w:color="auto"/>
              <w:right w:val="single" w:sz="4" w:space="0" w:color="auto"/>
            </w:tcBorders>
            <w:shd w:val="clear" w:color="auto" w:fill="auto"/>
            <w:vAlign w:val="center"/>
            <w:hideMark/>
          </w:tcPr>
          <w:p w:rsidR="0002672D" w:rsidRPr="0002672D" w:rsidRDefault="0002672D" w:rsidP="0002672D">
            <w:pPr>
              <w:spacing w:after="0" w:line="240" w:lineRule="auto"/>
              <w:jc w:val="center"/>
              <w:rPr>
                <w:rFonts w:ascii="Times New Roman" w:eastAsia="Times New Roman" w:hAnsi="Times New Roman" w:cs="Times New Roman"/>
                <w:color w:val="000000"/>
                <w:sz w:val="20"/>
                <w:szCs w:val="20"/>
              </w:rPr>
            </w:pPr>
            <w:r w:rsidRPr="0002672D">
              <w:rPr>
                <w:rFonts w:ascii="Times New Roman" w:eastAsia="Times New Roman" w:hAnsi="Times New Roman" w:cs="Times New Roman"/>
                <w:color w:val="000000"/>
                <w:sz w:val="20"/>
                <w:szCs w:val="20"/>
              </w:rPr>
              <w:t>27000,00</w:t>
            </w:r>
          </w:p>
        </w:tc>
        <w:tc>
          <w:tcPr>
            <w:tcW w:w="4011" w:type="dxa"/>
            <w:tcBorders>
              <w:top w:val="nil"/>
              <w:left w:val="nil"/>
              <w:bottom w:val="nil"/>
              <w:right w:val="nil"/>
            </w:tcBorders>
            <w:shd w:val="clear" w:color="auto" w:fill="auto"/>
            <w:vAlign w:val="bottom"/>
            <w:hideMark/>
          </w:tcPr>
          <w:p w:rsidR="0002672D" w:rsidRPr="0002672D" w:rsidRDefault="0002672D" w:rsidP="0002672D">
            <w:pPr>
              <w:spacing w:after="0" w:line="240" w:lineRule="auto"/>
              <w:rPr>
                <w:rFonts w:ascii="Times New Roman" w:eastAsia="Times New Roman" w:hAnsi="Times New Roman" w:cs="Times New Roman"/>
                <w:color w:val="000000"/>
                <w:sz w:val="20"/>
                <w:szCs w:val="20"/>
              </w:rPr>
            </w:pPr>
          </w:p>
        </w:tc>
      </w:tr>
    </w:tbl>
    <w:p w:rsidR="0002672D" w:rsidRDefault="0002672D" w:rsidP="005D4605">
      <w:pPr>
        <w:spacing w:after="0" w:line="240" w:lineRule="auto"/>
        <w:ind w:right="-113"/>
        <w:jc w:val="both"/>
        <w:rPr>
          <w:rFonts w:ascii="Times New Roman" w:hAnsi="Times New Roman" w:cs="Times New Roman"/>
          <w:sz w:val="20"/>
          <w:szCs w:val="20"/>
        </w:rPr>
      </w:pPr>
    </w:p>
    <w:p w:rsidR="006134A8" w:rsidRDefault="006134A8" w:rsidP="005D4605">
      <w:pPr>
        <w:spacing w:after="0" w:line="240" w:lineRule="auto"/>
        <w:ind w:right="-113"/>
        <w:jc w:val="both"/>
        <w:rPr>
          <w:rFonts w:ascii="Times New Roman" w:hAnsi="Times New Roman"/>
          <w:sz w:val="24"/>
          <w:szCs w:val="24"/>
        </w:rPr>
      </w:pPr>
    </w:p>
    <w:p w:rsidR="0002672D" w:rsidRDefault="0002672D" w:rsidP="005D4605">
      <w:pPr>
        <w:spacing w:after="0" w:line="240" w:lineRule="auto"/>
        <w:ind w:right="-113"/>
        <w:jc w:val="both"/>
        <w:rPr>
          <w:rFonts w:ascii="Times New Roman" w:hAnsi="Times New Roman"/>
          <w:sz w:val="24"/>
          <w:szCs w:val="24"/>
        </w:rPr>
      </w:pPr>
    </w:p>
    <w:p w:rsidR="009B4B40" w:rsidRPr="000C6E58" w:rsidRDefault="009B4B40" w:rsidP="005D4605">
      <w:pPr>
        <w:spacing w:after="0" w:line="240" w:lineRule="auto"/>
        <w:ind w:right="-113"/>
        <w:jc w:val="both"/>
        <w:rPr>
          <w:rFonts w:ascii="Times New Roman" w:hAnsi="Times New Roman"/>
          <w:sz w:val="24"/>
          <w:szCs w:val="24"/>
        </w:rPr>
      </w:pPr>
    </w:p>
    <w:p w:rsidR="005D4605" w:rsidRPr="000C6E58" w:rsidRDefault="005D4605" w:rsidP="005D4605">
      <w:pPr>
        <w:spacing w:after="0" w:line="240" w:lineRule="auto"/>
        <w:ind w:right="-113" w:firstLine="538"/>
        <w:jc w:val="both"/>
        <w:rPr>
          <w:rFonts w:ascii="Times New Roman" w:hAnsi="Times New Roman"/>
          <w:b/>
          <w:sz w:val="24"/>
          <w:szCs w:val="24"/>
        </w:rPr>
      </w:pPr>
      <w:r>
        <w:rPr>
          <w:rFonts w:ascii="Times New Roman" w:hAnsi="Times New Roman"/>
          <w:b/>
          <w:sz w:val="24"/>
          <w:szCs w:val="24"/>
        </w:rPr>
        <w:lastRenderedPageBreak/>
        <w:t>2</w:t>
      </w:r>
      <w:r w:rsidRPr="000C6E58">
        <w:rPr>
          <w:rFonts w:ascii="Times New Roman" w:hAnsi="Times New Roman"/>
          <w:b/>
          <w:sz w:val="24"/>
          <w:szCs w:val="24"/>
        </w:rPr>
        <w:t>. Характеристика проблем и мероприятий подпрограммы «Благоустройство территории городского округа»</w:t>
      </w:r>
    </w:p>
    <w:p w:rsidR="005D4605" w:rsidRPr="000C6E58" w:rsidRDefault="005D4605" w:rsidP="005D4605">
      <w:pPr>
        <w:spacing w:after="0" w:line="240" w:lineRule="auto"/>
        <w:ind w:right="-113" w:firstLine="538"/>
        <w:jc w:val="both"/>
        <w:rPr>
          <w:rFonts w:ascii="Times New Roman" w:hAnsi="Times New Roman"/>
          <w:sz w:val="24"/>
          <w:szCs w:val="24"/>
        </w:rPr>
      </w:pPr>
      <w:r w:rsidRPr="000C6E58">
        <w:rPr>
          <w:rFonts w:ascii="Times New Roman" w:hAnsi="Times New Roman"/>
          <w:sz w:val="24"/>
          <w:szCs w:val="24"/>
        </w:rPr>
        <w:t>Подпрограмма «Благоустройство территории городского округа» предусматривает решение задач по обеспечению:</w:t>
      </w:r>
    </w:p>
    <w:p w:rsidR="005D4605" w:rsidRPr="000C6E58" w:rsidRDefault="005D4605" w:rsidP="005D4605">
      <w:pPr>
        <w:spacing w:after="0" w:line="240" w:lineRule="auto"/>
        <w:ind w:right="-113"/>
        <w:jc w:val="both"/>
        <w:rPr>
          <w:rFonts w:ascii="Times New Roman" w:hAnsi="Times New Roman"/>
          <w:sz w:val="24"/>
          <w:szCs w:val="24"/>
        </w:rPr>
      </w:pPr>
      <w:r w:rsidRPr="000C6E58">
        <w:rPr>
          <w:rFonts w:ascii="Times New Roman" w:hAnsi="Times New Roman"/>
          <w:sz w:val="24"/>
          <w:szCs w:val="24"/>
        </w:rPr>
        <w:t>- содержания и ремонту объектов наружного освещения;</w:t>
      </w:r>
    </w:p>
    <w:p w:rsidR="005D4605" w:rsidRPr="000C6E58" w:rsidRDefault="005D4605" w:rsidP="005D4605">
      <w:pPr>
        <w:spacing w:after="0" w:line="240" w:lineRule="auto"/>
        <w:ind w:right="-113"/>
        <w:jc w:val="both"/>
        <w:rPr>
          <w:rFonts w:ascii="Times New Roman" w:hAnsi="Times New Roman"/>
          <w:sz w:val="24"/>
          <w:szCs w:val="24"/>
        </w:rPr>
      </w:pPr>
      <w:r w:rsidRPr="000C6E58">
        <w:rPr>
          <w:rFonts w:ascii="Times New Roman" w:hAnsi="Times New Roman"/>
          <w:sz w:val="24"/>
          <w:szCs w:val="24"/>
        </w:rPr>
        <w:t>- проведения светотехнического обследования городского округа Электросталь;</w:t>
      </w:r>
    </w:p>
    <w:p w:rsidR="005D4605" w:rsidRPr="000C6E58" w:rsidRDefault="005D4605" w:rsidP="005D4605">
      <w:pPr>
        <w:spacing w:after="0" w:line="240" w:lineRule="auto"/>
        <w:ind w:right="-113"/>
        <w:jc w:val="both"/>
        <w:rPr>
          <w:rFonts w:ascii="Times New Roman" w:hAnsi="Times New Roman"/>
          <w:sz w:val="24"/>
          <w:szCs w:val="24"/>
        </w:rPr>
      </w:pPr>
      <w:r w:rsidRPr="000C6E58">
        <w:rPr>
          <w:rFonts w:ascii="Times New Roman" w:hAnsi="Times New Roman"/>
          <w:sz w:val="24"/>
          <w:szCs w:val="24"/>
        </w:rPr>
        <w:t>- платы за потребленную электроэнергию;</w:t>
      </w:r>
    </w:p>
    <w:p w:rsidR="005D4605" w:rsidRPr="000C6E58" w:rsidRDefault="005D4605" w:rsidP="005D4605">
      <w:pPr>
        <w:spacing w:after="0" w:line="240" w:lineRule="auto"/>
        <w:ind w:right="-113"/>
        <w:jc w:val="both"/>
        <w:rPr>
          <w:rFonts w:ascii="Times New Roman" w:hAnsi="Times New Roman"/>
          <w:sz w:val="24"/>
          <w:szCs w:val="24"/>
        </w:rPr>
      </w:pPr>
      <w:r w:rsidRPr="000C6E58">
        <w:rPr>
          <w:rFonts w:ascii="Times New Roman" w:hAnsi="Times New Roman"/>
          <w:sz w:val="24"/>
          <w:szCs w:val="24"/>
        </w:rPr>
        <w:t>- замены существующих светильников на энергосберегающие в системах наружного освещения городского округа;</w:t>
      </w:r>
    </w:p>
    <w:p w:rsidR="005D4605" w:rsidRPr="000C6E58" w:rsidRDefault="005D4605" w:rsidP="005D4605">
      <w:pPr>
        <w:spacing w:after="0" w:line="240" w:lineRule="auto"/>
        <w:ind w:right="-113"/>
        <w:jc w:val="both"/>
        <w:rPr>
          <w:rFonts w:ascii="Times New Roman" w:hAnsi="Times New Roman"/>
          <w:sz w:val="24"/>
          <w:szCs w:val="24"/>
        </w:rPr>
      </w:pPr>
      <w:r w:rsidRPr="000C6E58">
        <w:rPr>
          <w:rFonts w:ascii="Times New Roman" w:hAnsi="Times New Roman"/>
          <w:sz w:val="24"/>
          <w:szCs w:val="24"/>
        </w:rPr>
        <w:t>- строительства новых сетей наружного освещения на территории городского округа;</w:t>
      </w:r>
    </w:p>
    <w:p w:rsidR="005D4605" w:rsidRPr="000C6E58" w:rsidRDefault="005D4605" w:rsidP="005D4605">
      <w:pPr>
        <w:spacing w:after="0" w:line="240" w:lineRule="auto"/>
        <w:ind w:right="-113"/>
        <w:jc w:val="both"/>
        <w:rPr>
          <w:rFonts w:ascii="Times New Roman" w:hAnsi="Times New Roman"/>
          <w:sz w:val="24"/>
          <w:szCs w:val="24"/>
        </w:rPr>
      </w:pPr>
      <w:r w:rsidRPr="000C6E58">
        <w:rPr>
          <w:rFonts w:ascii="Times New Roman" w:hAnsi="Times New Roman"/>
          <w:sz w:val="24"/>
          <w:szCs w:val="24"/>
        </w:rPr>
        <w:t xml:space="preserve">- устройства электросетевого хозяйства, систем наружного освещения в рамках реализации проекта "Светлый город"; </w:t>
      </w:r>
    </w:p>
    <w:p w:rsidR="005D4605" w:rsidRPr="000C6E58" w:rsidRDefault="005D4605" w:rsidP="005D4605">
      <w:pPr>
        <w:spacing w:after="0" w:line="240" w:lineRule="auto"/>
        <w:ind w:right="-113"/>
        <w:jc w:val="both"/>
        <w:rPr>
          <w:rFonts w:ascii="Times New Roman" w:hAnsi="Times New Roman"/>
          <w:sz w:val="24"/>
          <w:szCs w:val="24"/>
        </w:rPr>
      </w:pPr>
      <w:r w:rsidRPr="000C6E58">
        <w:rPr>
          <w:rFonts w:ascii="Times New Roman" w:hAnsi="Times New Roman"/>
          <w:sz w:val="24"/>
          <w:szCs w:val="24"/>
        </w:rPr>
        <w:t>- устройства и капитальный ремонт архитектурно-художественной подсветки в рамках проекта "Светлый город".</w:t>
      </w:r>
    </w:p>
    <w:p w:rsidR="005D4605" w:rsidRPr="000C6E58" w:rsidRDefault="005D4605" w:rsidP="006134A8">
      <w:pPr>
        <w:spacing w:after="0"/>
        <w:ind w:firstLine="709"/>
        <w:jc w:val="both"/>
        <w:rPr>
          <w:rFonts w:ascii="Times New Roman" w:hAnsi="Times New Roman"/>
          <w:sz w:val="24"/>
          <w:szCs w:val="24"/>
        </w:rPr>
      </w:pPr>
      <w:r w:rsidRPr="000C6E58">
        <w:rPr>
          <w:rFonts w:ascii="Times New Roman" w:hAnsi="Times New Roman"/>
          <w:sz w:val="24"/>
          <w:szCs w:val="24"/>
        </w:rPr>
        <w:t xml:space="preserve">Уличное освещение городского округа включает в себя линии наружного освещения, архитектурную подсветку отдельных зданий и сооружений, наружные светильники, расположенные на фасадах многоквартирных домов. </w:t>
      </w:r>
    </w:p>
    <w:p w:rsidR="005D4605" w:rsidRPr="000C6E58" w:rsidRDefault="005D4605" w:rsidP="006134A8">
      <w:pPr>
        <w:spacing w:after="0"/>
        <w:ind w:firstLine="709"/>
        <w:jc w:val="both"/>
        <w:rPr>
          <w:rFonts w:ascii="Times New Roman" w:hAnsi="Times New Roman"/>
          <w:sz w:val="24"/>
          <w:szCs w:val="24"/>
        </w:rPr>
      </w:pPr>
      <w:r w:rsidRPr="000C6E58">
        <w:rPr>
          <w:rFonts w:ascii="Times New Roman" w:hAnsi="Times New Roman"/>
          <w:sz w:val="24"/>
          <w:szCs w:val="24"/>
        </w:rPr>
        <w:t xml:space="preserve">Улицы города в вечернее и ночное время освещаются линиями наружного освещения общей протяженностью 149,21 километров, в состав которых входят 4719 опор уличного освещения, 5470 светильников, из которых 3445 единиц – энергоэффективные светильники и 5470 единиц – светильники с автоматизированными системами управления, соединённых между собой кабельными линиями протяжённостью 85,21 километров и воздушными проводами протяжённостью более </w:t>
      </w:r>
      <w:smartTag w:uri="urn:schemas-microsoft-com:office:smarttags" w:element="metricconverter">
        <w:smartTagPr>
          <w:attr w:name="ProductID" w:val="95 километров"/>
        </w:smartTagPr>
        <w:r w:rsidRPr="000C6E58">
          <w:rPr>
            <w:rFonts w:ascii="Times New Roman" w:hAnsi="Times New Roman"/>
            <w:sz w:val="24"/>
            <w:szCs w:val="24"/>
          </w:rPr>
          <w:t>95 километров</w:t>
        </w:r>
      </w:smartTag>
      <w:r w:rsidRPr="000C6E58">
        <w:rPr>
          <w:rFonts w:ascii="Times New Roman" w:hAnsi="Times New Roman"/>
          <w:sz w:val="24"/>
          <w:szCs w:val="24"/>
        </w:rPr>
        <w:t xml:space="preserve">. </w:t>
      </w:r>
    </w:p>
    <w:p w:rsidR="005D4605" w:rsidRPr="000C6E58" w:rsidRDefault="005D4605" w:rsidP="006134A8">
      <w:pPr>
        <w:spacing w:after="0"/>
        <w:ind w:firstLine="709"/>
        <w:jc w:val="both"/>
        <w:rPr>
          <w:rFonts w:ascii="Times New Roman" w:eastAsia="Calibri" w:hAnsi="Times New Roman"/>
          <w:sz w:val="24"/>
          <w:szCs w:val="24"/>
        </w:rPr>
      </w:pPr>
      <w:r w:rsidRPr="000C6E58">
        <w:rPr>
          <w:rFonts w:ascii="Times New Roman" w:hAnsi="Times New Roman"/>
          <w:sz w:val="24"/>
          <w:szCs w:val="24"/>
        </w:rPr>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нормативной освещённости улиц городского округа Электросталь Московской области, что определённым образом влияет на обеспечение безопасности населения. </w:t>
      </w:r>
      <w:r w:rsidRPr="000C6E58">
        <w:rPr>
          <w:rFonts w:ascii="Times New Roman" w:eastAsia="Calibri" w:hAnsi="Times New Roman"/>
          <w:sz w:val="24"/>
          <w:szCs w:val="24"/>
        </w:rPr>
        <w:t xml:space="preserve">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с большим   сроком службы и высокой световой отдачей источника света и модернизация системы телемеханики автоматического включения системы наружного освещения. Кроме того, требуется замена сетей уличного освещения на самонесущий изолированный провод. </w:t>
      </w:r>
    </w:p>
    <w:p w:rsidR="005D4605" w:rsidRPr="000C6E58" w:rsidRDefault="005D4605" w:rsidP="006134A8">
      <w:pPr>
        <w:spacing w:after="0"/>
        <w:ind w:firstLine="709"/>
        <w:jc w:val="both"/>
        <w:rPr>
          <w:rFonts w:ascii="Times New Roman" w:hAnsi="Times New Roman"/>
          <w:sz w:val="24"/>
          <w:szCs w:val="24"/>
        </w:rPr>
      </w:pPr>
      <w:r w:rsidRPr="000C6E58">
        <w:rPr>
          <w:rFonts w:ascii="Times New Roman" w:eastAsia="Calibri" w:hAnsi="Times New Roman"/>
          <w:sz w:val="24"/>
          <w:szCs w:val="24"/>
        </w:rPr>
        <w:t xml:space="preserve">Предлагаемые мероприятия </w:t>
      </w:r>
      <w:r w:rsidRPr="000C6E58">
        <w:rPr>
          <w:rFonts w:ascii="Times New Roman" w:hAnsi="Times New Roman"/>
          <w:sz w:val="24"/>
          <w:szCs w:val="24"/>
        </w:rPr>
        <w:t xml:space="preserve">по текущему содержанию и ремонту, проведению светотехнического обследования, техническому обслуживанию и эксплуатации объектов наружного освещения, устройству электросетевого хозяйства, систем наружного освещения, а также устройству и капитальному ремонту архитектурно-художественной подсветки в рамках реализации проекта «Светлый город», </w:t>
      </w:r>
      <w:r w:rsidRPr="000C6E58">
        <w:rPr>
          <w:rFonts w:ascii="Times New Roman" w:eastAsia="Calibri" w:hAnsi="Times New Roman"/>
          <w:sz w:val="24"/>
          <w:szCs w:val="24"/>
        </w:rPr>
        <w:t>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5D4605" w:rsidRDefault="005D4605" w:rsidP="006134A8">
      <w:pPr>
        <w:spacing w:after="0"/>
        <w:rPr>
          <w:rFonts w:ascii="Times New Roman" w:hAnsi="Times New Roman" w:cs="Times New Roman"/>
          <w:sz w:val="24"/>
          <w:szCs w:val="24"/>
        </w:rPr>
      </w:pPr>
    </w:p>
    <w:p w:rsidR="00765BBB" w:rsidRDefault="00765BBB">
      <w:pPr>
        <w:rPr>
          <w:rFonts w:ascii="Times New Roman" w:hAnsi="Times New Roman" w:cs="Times New Roman"/>
          <w:sz w:val="24"/>
          <w:szCs w:val="24"/>
        </w:rPr>
      </w:pPr>
    </w:p>
    <w:p w:rsidR="006134A8" w:rsidRDefault="006134A8">
      <w:pPr>
        <w:rPr>
          <w:rFonts w:ascii="Times New Roman" w:hAnsi="Times New Roman" w:cs="Times New Roman"/>
          <w:sz w:val="24"/>
          <w:szCs w:val="24"/>
        </w:rPr>
      </w:pPr>
    </w:p>
    <w:tbl>
      <w:tblPr>
        <w:tblW w:w="15185" w:type="dxa"/>
        <w:tblInd w:w="91" w:type="dxa"/>
        <w:tblLayout w:type="fixed"/>
        <w:tblLook w:val="04A0" w:firstRow="1" w:lastRow="0" w:firstColumn="1" w:lastColumn="0" w:noHBand="0" w:noVBand="1"/>
      </w:tblPr>
      <w:tblGrid>
        <w:gridCol w:w="726"/>
        <w:gridCol w:w="1843"/>
        <w:gridCol w:w="709"/>
        <w:gridCol w:w="1842"/>
        <w:gridCol w:w="1134"/>
        <w:gridCol w:w="1276"/>
        <w:gridCol w:w="1134"/>
        <w:gridCol w:w="1135"/>
        <w:gridCol w:w="1134"/>
        <w:gridCol w:w="1134"/>
        <w:gridCol w:w="992"/>
        <w:gridCol w:w="850"/>
        <w:gridCol w:w="1276"/>
      </w:tblGrid>
      <w:tr w:rsidR="006134A8" w:rsidRPr="006134A8" w:rsidTr="00586F80">
        <w:trPr>
          <w:trHeight w:val="270"/>
        </w:trPr>
        <w:tc>
          <w:tcPr>
            <w:tcW w:w="15185" w:type="dxa"/>
            <w:gridSpan w:val="13"/>
            <w:tcBorders>
              <w:top w:val="nil"/>
              <w:left w:val="nil"/>
              <w:bottom w:val="nil"/>
              <w:right w:val="nil"/>
            </w:tcBorders>
            <w:shd w:val="clear" w:color="000000" w:fill="FFFFFF"/>
            <w:hideMark/>
          </w:tcPr>
          <w:p w:rsidR="00CC7AC9" w:rsidRDefault="00CC7AC9" w:rsidP="000B2345">
            <w:pPr>
              <w:spacing w:after="0" w:line="240" w:lineRule="auto"/>
              <w:rPr>
                <w:rFonts w:ascii="Times New Roman" w:eastAsia="Times New Roman" w:hAnsi="Times New Roman" w:cs="Times New Roman"/>
                <w:b/>
                <w:bCs/>
                <w:color w:val="000000"/>
                <w:sz w:val="20"/>
                <w:szCs w:val="20"/>
              </w:rPr>
            </w:pPr>
            <w:bookmarkStart w:id="7" w:name="RANGE!A1:O76"/>
          </w:p>
          <w:p w:rsidR="006134A8" w:rsidRPr="006134A8" w:rsidRDefault="006134A8" w:rsidP="006134A8">
            <w:pPr>
              <w:spacing w:after="0" w:line="240" w:lineRule="auto"/>
              <w:jc w:val="center"/>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3 ПЕРЕЧЕНЬ МЕРОПРИЯТИЙ ПОДПРОГРАММЫ</w:t>
            </w:r>
            <w:bookmarkEnd w:id="7"/>
          </w:p>
        </w:tc>
      </w:tr>
      <w:tr w:rsidR="006134A8" w:rsidRPr="006134A8" w:rsidTr="00586F80">
        <w:trPr>
          <w:trHeight w:val="330"/>
        </w:trPr>
        <w:tc>
          <w:tcPr>
            <w:tcW w:w="15185" w:type="dxa"/>
            <w:gridSpan w:val="13"/>
            <w:tcBorders>
              <w:top w:val="nil"/>
              <w:left w:val="nil"/>
              <w:bottom w:val="nil"/>
              <w:right w:val="nil"/>
            </w:tcBorders>
            <w:shd w:val="clear" w:color="000000" w:fill="FFFFFF"/>
            <w:hideMark/>
          </w:tcPr>
          <w:p w:rsidR="006134A8" w:rsidRPr="006134A8" w:rsidRDefault="006134A8" w:rsidP="006134A8">
            <w:pPr>
              <w:spacing w:after="0" w:line="240" w:lineRule="auto"/>
              <w:jc w:val="center"/>
              <w:rPr>
                <w:rFonts w:ascii="Times New Roman" w:eastAsia="Times New Roman" w:hAnsi="Times New Roman" w:cs="Times New Roman"/>
                <w:b/>
                <w:bCs/>
                <w:color w:val="000000"/>
                <w:sz w:val="20"/>
                <w:szCs w:val="20"/>
                <w:u w:val="single"/>
              </w:rPr>
            </w:pPr>
            <w:r w:rsidRPr="006134A8">
              <w:rPr>
                <w:rFonts w:ascii="Times New Roman" w:eastAsia="Times New Roman" w:hAnsi="Times New Roman" w:cs="Times New Roman"/>
                <w:b/>
                <w:bCs/>
                <w:color w:val="000000"/>
                <w:sz w:val="20"/>
                <w:szCs w:val="20"/>
                <w:u w:val="single"/>
              </w:rPr>
              <w:t xml:space="preserve">Благоустройство территории городского округа </w:t>
            </w:r>
          </w:p>
        </w:tc>
      </w:tr>
      <w:tr w:rsidR="006134A8" w:rsidRPr="006134A8" w:rsidTr="00586F80">
        <w:trPr>
          <w:trHeight w:val="420"/>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N п/п</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Мероприятия по реализации подпрограммы</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Срок исполнения мероприятия</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Объем финансирования мероприятия в году, предшествующем году реализации программы (тыс.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Всего (тыс. руб.)</w:t>
            </w:r>
          </w:p>
        </w:tc>
        <w:tc>
          <w:tcPr>
            <w:tcW w:w="552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Ответственный за выполнение мероприятия подпрограммы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Результаты выполнения мероприятий подпрограммы</w:t>
            </w:r>
          </w:p>
        </w:tc>
      </w:tr>
      <w:tr w:rsidR="006134A8" w:rsidRPr="006134A8" w:rsidTr="00586F80">
        <w:trPr>
          <w:trHeight w:val="3030"/>
        </w:trPr>
        <w:tc>
          <w:tcPr>
            <w:tcW w:w="72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2018</w:t>
            </w:r>
          </w:p>
        </w:tc>
        <w:tc>
          <w:tcPr>
            <w:tcW w:w="1135"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2019</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2020</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2021</w:t>
            </w:r>
          </w:p>
        </w:tc>
        <w:tc>
          <w:tcPr>
            <w:tcW w:w="992"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2022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315"/>
        </w:trPr>
        <w:tc>
          <w:tcPr>
            <w:tcW w:w="726" w:type="dxa"/>
            <w:tcBorders>
              <w:top w:val="nil"/>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w:t>
            </w:r>
          </w:p>
        </w:tc>
        <w:tc>
          <w:tcPr>
            <w:tcW w:w="1843"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3</w:t>
            </w:r>
          </w:p>
        </w:tc>
        <w:tc>
          <w:tcPr>
            <w:tcW w:w="1842"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10</w:t>
            </w:r>
          </w:p>
        </w:tc>
        <w:tc>
          <w:tcPr>
            <w:tcW w:w="1135"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11</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12</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13</w:t>
            </w:r>
          </w:p>
        </w:tc>
        <w:tc>
          <w:tcPr>
            <w:tcW w:w="1276"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14</w:t>
            </w:r>
          </w:p>
        </w:tc>
      </w:tr>
      <w:tr w:rsidR="006134A8" w:rsidRPr="006134A8" w:rsidTr="00586F80">
        <w:trPr>
          <w:trHeight w:val="540"/>
        </w:trPr>
        <w:tc>
          <w:tcPr>
            <w:tcW w:w="7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134A8" w:rsidRPr="006134A8" w:rsidRDefault="006134A8" w:rsidP="006134A8">
            <w:pPr>
              <w:spacing w:after="0" w:line="240" w:lineRule="auto"/>
              <w:jc w:val="center"/>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w:t>
            </w:r>
          </w:p>
        </w:tc>
        <w:tc>
          <w:tcPr>
            <w:tcW w:w="1843" w:type="dxa"/>
            <w:vMerge w:val="restart"/>
            <w:tcBorders>
              <w:top w:val="nil"/>
              <w:left w:val="single" w:sz="4" w:space="0" w:color="auto"/>
              <w:bottom w:val="single" w:sz="4" w:space="0" w:color="000000"/>
              <w:right w:val="single" w:sz="4" w:space="0" w:color="auto"/>
            </w:tcBorders>
            <w:shd w:val="clear" w:color="000000" w:fill="FFFFFF"/>
            <w:hideMark/>
          </w:tcPr>
          <w:p w:rsidR="006134A8" w:rsidRPr="006134A8" w:rsidRDefault="006134A8" w:rsidP="006134A8">
            <w:pPr>
              <w:spacing w:after="0" w:line="240" w:lineRule="auto"/>
              <w:outlineLvl w:val="0"/>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Основное мероприятие 1.               Повышение энергетической эффективности систем наружного освещения на территории городского округа Электросталь Московской области</w:t>
            </w:r>
          </w:p>
        </w:tc>
        <w:tc>
          <w:tcPr>
            <w:tcW w:w="709" w:type="dxa"/>
            <w:vMerge w:val="restart"/>
            <w:tcBorders>
              <w:top w:val="nil"/>
              <w:left w:val="single" w:sz="4" w:space="0" w:color="auto"/>
              <w:bottom w:val="single" w:sz="4" w:space="0" w:color="000000"/>
              <w:right w:val="single" w:sz="4" w:space="0" w:color="auto"/>
            </w:tcBorders>
            <w:shd w:val="clear" w:color="000000" w:fill="FFFFFF"/>
            <w:noWrap/>
            <w:hideMark/>
          </w:tcPr>
          <w:p w:rsidR="006134A8" w:rsidRPr="006134A8" w:rsidRDefault="006134A8" w:rsidP="006134A8">
            <w:pPr>
              <w:spacing w:after="0" w:line="240" w:lineRule="auto"/>
              <w:jc w:val="center"/>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2018-2022</w:t>
            </w:r>
          </w:p>
        </w:tc>
        <w:tc>
          <w:tcPr>
            <w:tcW w:w="1842"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outlineLvl w:val="0"/>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Итого</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266094,56</w:t>
            </w:r>
          </w:p>
        </w:tc>
        <w:tc>
          <w:tcPr>
            <w:tcW w:w="1276"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209373,18</w:t>
            </w:r>
          </w:p>
        </w:tc>
        <w:tc>
          <w:tcPr>
            <w:tcW w:w="1134"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58083,63</w:t>
            </w:r>
          </w:p>
        </w:tc>
        <w:tc>
          <w:tcPr>
            <w:tcW w:w="1135" w:type="dxa"/>
            <w:tcBorders>
              <w:top w:val="nil"/>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43289,55</w:t>
            </w:r>
          </w:p>
        </w:tc>
        <w:tc>
          <w:tcPr>
            <w:tcW w:w="1134" w:type="dxa"/>
            <w:tcBorders>
              <w:top w:val="nil"/>
              <w:left w:val="nil"/>
              <w:bottom w:val="single" w:sz="4" w:space="0" w:color="auto"/>
              <w:right w:val="nil"/>
            </w:tcBorders>
            <w:shd w:val="clear" w:color="auto" w:fill="auto"/>
            <w:noWrap/>
            <w:vAlign w:val="center"/>
            <w:hideMark/>
          </w:tcPr>
          <w:p w:rsidR="006134A8" w:rsidRPr="006134A8" w:rsidRDefault="00C24182" w:rsidP="006134A8">
            <w:pPr>
              <w:spacing w:after="0" w:line="240" w:lineRule="auto"/>
              <w:jc w:val="right"/>
              <w:outlineLvl w:val="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45</w:t>
            </w:r>
            <w:r w:rsidR="006134A8" w:rsidRPr="006134A8">
              <w:rPr>
                <w:rFonts w:ascii="Times New Roman" w:eastAsia="Times New Roman" w:hAnsi="Times New Roman" w:cs="Times New Roman"/>
                <w:b/>
                <w:bCs/>
                <w:color w:val="000000"/>
                <w:sz w:val="20"/>
                <w:szCs w:val="20"/>
              </w:rPr>
              <w:t>500,00</w:t>
            </w:r>
          </w:p>
        </w:tc>
        <w:tc>
          <w:tcPr>
            <w:tcW w:w="1134" w:type="dxa"/>
            <w:tcBorders>
              <w:top w:val="nil"/>
              <w:left w:val="single" w:sz="4" w:space="0" w:color="auto"/>
              <w:bottom w:val="single" w:sz="4" w:space="0" w:color="auto"/>
              <w:right w:val="nil"/>
            </w:tcBorders>
            <w:shd w:val="clear" w:color="auto" w:fill="auto"/>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40500,00</w:t>
            </w:r>
          </w:p>
        </w:tc>
        <w:tc>
          <w:tcPr>
            <w:tcW w:w="992" w:type="dxa"/>
            <w:tcBorders>
              <w:top w:val="nil"/>
              <w:left w:val="single" w:sz="4" w:space="0" w:color="auto"/>
              <w:bottom w:val="single" w:sz="4" w:space="0" w:color="auto"/>
              <w:right w:val="nil"/>
            </w:tcBorders>
            <w:shd w:val="clear" w:color="auto" w:fill="auto"/>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27000,00</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34A8" w:rsidRPr="006134A8" w:rsidRDefault="006134A8" w:rsidP="006134A8">
            <w:pPr>
              <w:spacing w:after="0" w:line="240" w:lineRule="auto"/>
              <w:jc w:val="center"/>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6134A8" w:rsidRPr="006134A8" w:rsidRDefault="006134A8" w:rsidP="006134A8">
            <w:pPr>
              <w:spacing w:after="0" w:line="240" w:lineRule="auto"/>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Повышение энергетической эффективности систем наружного освещения</w:t>
            </w:r>
          </w:p>
        </w:tc>
      </w:tr>
      <w:tr w:rsidR="006134A8" w:rsidRPr="006134A8" w:rsidTr="00586F80">
        <w:trPr>
          <w:trHeight w:val="1168"/>
        </w:trPr>
        <w:tc>
          <w:tcPr>
            <w:tcW w:w="72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266094,56</w:t>
            </w:r>
          </w:p>
        </w:tc>
        <w:tc>
          <w:tcPr>
            <w:tcW w:w="1276"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209373,18</w:t>
            </w:r>
          </w:p>
        </w:tc>
        <w:tc>
          <w:tcPr>
            <w:tcW w:w="1134"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58083,63</w:t>
            </w:r>
          </w:p>
        </w:tc>
        <w:tc>
          <w:tcPr>
            <w:tcW w:w="1135" w:type="dxa"/>
            <w:tcBorders>
              <w:top w:val="nil"/>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43289,55</w:t>
            </w:r>
          </w:p>
        </w:tc>
        <w:tc>
          <w:tcPr>
            <w:tcW w:w="1134" w:type="dxa"/>
            <w:tcBorders>
              <w:top w:val="nil"/>
              <w:left w:val="nil"/>
              <w:bottom w:val="single" w:sz="4" w:space="0" w:color="auto"/>
              <w:right w:val="single" w:sz="4" w:space="0" w:color="auto"/>
            </w:tcBorders>
            <w:shd w:val="clear" w:color="auto" w:fill="auto"/>
            <w:noWrap/>
            <w:vAlign w:val="center"/>
            <w:hideMark/>
          </w:tcPr>
          <w:p w:rsidR="006134A8" w:rsidRPr="006134A8" w:rsidRDefault="00C24182" w:rsidP="006134A8">
            <w:pPr>
              <w:spacing w:after="0" w:line="240" w:lineRule="auto"/>
              <w:jc w:val="right"/>
              <w:outlineLv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r w:rsidR="006134A8" w:rsidRPr="006134A8">
              <w:rPr>
                <w:rFonts w:ascii="Times New Roman" w:eastAsia="Times New Roman" w:hAnsi="Times New Roman" w:cs="Times New Roman"/>
                <w:color w:val="000000"/>
                <w:sz w:val="20"/>
                <w:szCs w:val="20"/>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40500,00</w:t>
            </w:r>
          </w:p>
        </w:tc>
        <w:tc>
          <w:tcPr>
            <w:tcW w:w="992"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27000,00</w:t>
            </w:r>
          </w:p>
        </w:tc>
        <w:tc>
          <w:tcPr>
            <w:tcW w:w="850"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855"/>
        </w:trPr>
        <w:tc>
          <w:tcPr>
            <w:tcW w:w="726"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nil"/>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outlineLvl w:val="0"/>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1154"/>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1.1</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xml:space="preserve"> Мероприятие 1.                Содержание и ремонт объектов наружного освещения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2018-2022</w:t>
            </w: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ИТОГО</w:t>
            </w:r>
          </w:p>
          <w:p w:rsidR="000B2345" w:rsidRDefault="000B2345" w:rsidP="006134A8">
            <w:pPr>
              <w:spacing w:after="0" w:line="240" w:lineRule="auto"/>
              <w:rPr>
                <w:rFonts w:ascii="Times New Roman" w:eastAsia="Times New Roman" w:hAnsi="Times New Roman" w:cs="Times New Roman"/>
                <w:color w:val="000000"/>
                <w:sz w:val="20"/>
                <w:szCs w:val="20"/>
              </w:rPr>
            </w:pPr>
          </w:p>
          <w:p w:rsidR="000B2345" w:rsidRDefault="000B2345" w:rsidP="006134A8">
            <w:pPr>
              <w:spacing w:after="0" w:line="240" w:lineRule="auto"/>
              <w:rPr>
                <w:rFonts w:ascii="Times New Roman" w:eastAsia="Times New Roman" w:hAnsi="Times New Roman" w:cs="Times New Roman"/>
                <w:color w:val="000000"/>
                <w:sz w:val="20"/>
                <w:szCs w:val="20"/>
              </w:rPr>
            </w:pPr>
          </w:p>
          <w:p w:rsidR="000B2345" w:rsidRDefault="000B2345" w:rsidP="006134A8">
            <w:pPr>
              <w:spacing w:after="0" w:line="240" w:lineRule="auto"/>
              <w:rPr>
                <w:rFonts w:ascii="Times New Roman" w:eastAsia="Times New Roman" w:hAnsi="Times New Roman" w:cs="Times New Roman"/>
                <w:color w:val="000000"/>
                <w:sz w:val="20"/>
                <w:szCs w:val="20"/>
              </w:rPr>
            </w:pPr>
          </w:p>
          <w:p w:rsidR="000B2345" w:rsidRDefault="000B2345" w:rsidP="006134A8">
            <w:pPr>
              <w:spacing w:after="0" w:line="240" w:lineRule="auto"/>
              <w:rPr>
                <w:rFonts w:ascii="Times New Roman" w:eastAsia="Times New Roman" w:hAnsi="Times New Roman" w:cs="Times New Roman"/>
                <w:color w:val="000000"/>
                <w:sz w:val="20"/>
                <w:szCs w:val="20"/>
              </w:rPr>
            </w:pPr>
          </w:p>
          <w:p w:rsidR="000B2345" w:rsidRDefault="000B2345" w:rsidP="006134A8">
            <w:pPr>
              <w:spacing w:after="0" w:line="240" w:lineRule="auto"/>
              <w:rPr>
                <w:rFonts w:ascii="Times New Roman" w:eastAsia="Times New Roman" w:hAnsi="Times New Roman" w:cs="Times New Roman"/>
                <w:color w:val="000000"/>
                <w:sz w:val="20"/>
                <w:szCs w:val="20"/>
              </w:rPr>
            </w:pPr>
          </w:p>
          <w:p w:rsidR="000B2345" w:rsidRPr="006134A8" w:rsidRDefault="000B2345" w:rsidP="006134A8">
            <w:pPr>
              <w:spacing w:after="0" w:line="240" w:lineRule="auto"/>
              <w:rPr>
                <w:rFonts w:ascii="Times New Roman" w:eastAsia="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7622,86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47677,43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22177,43</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8500,00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8500,00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8500,00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УГЖКХ, МКУ "СБДХ"</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Содержание и ремонт объектов наружного освещения</w:t>
            </w:r>
          </w:p>
        </w:tc>
      </w:tr>
      <w:tr w:rsidR="006134A8" w:rsidRPr="006134A8" w:rsidTr="00586F80">
        <w:trPr>
          <w:trHeight w:val="230"/>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городского округа Электросталь Московской области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7622,86</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47677,43</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22177,43</w:t>
            </w:r>
          </w:p>
        </w:tc>
        <w:tc>
          <w:tcPr>
            <w:tcW w:w="11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8500,00</w:t>
            </w:r>
          </w:p>
        </w:tc>
        <w:tc>
          <w:tcPr>
            <w:tcW w:w="1134" w:type="dxa"/>
            <w:vMerge w:val="restart"/>
            <w:tcBorders>
              <w:top w:val="single" w:sz="4" w:space="0" w:color="auto"/>
              <w:left w:val="single" w:sz="4" w:space="0" w:color="auto"/>
              <w:bottom w:val="single" w:sz="4" w:space="0" w:color="000000"/>
              <w:right w:val="nil"/>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8500,00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8500,00</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1388"/>
        </w:trPr>
        <w:tc>
          <w:tcPr>
            <w:tcW w:w="72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135"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nil"/>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1124"/>
        </w:trPr>
        <w:tc>
          <w:tcPr>
            <w:tcW w:w="726"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single" w:sz="4" w:space="0" w:color="auto"/>
              <w:right w:val="nil"/>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single" w:sz="4" w:space="0" w:color="auto"/>
              <w:bottom w:val="single" w:sz="4" w:space="0" w:color="auto"/>
              <w:right w:val="nil"/>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nil"/>
              <w:left w:val="single" w:sz="4" w:space="0" w:color="auto"/>
              <w:bottom w:val="single" w:sz="4" w:space="0" w:color="auto"/>
              <w:right w:val="nil"/>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77"/>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1.2</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Мероприятие 2. Проведение светотехнического обследования городского округа Электросталь</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2018-2022</w:t>
            </w: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nil"/>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УГЖКХ</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Проведение светотехнического обследования</w:t>
            </w:r>
          </w:p>
        </w:tc>
      </w:tr>
      <w:tr w:rsidR="006134A8" w:rsidRPr="006134A8" w:rsidTr="00586F80">
        <w:trPr>
          <w:trHeight w:val="1200"/>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nil"/>
              <w:bottom w:val="nil"/>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nil"/>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750"/>
        </w:trPr>
        <w:tc>
          <w:tcPr>
            <w:tcW w:w="72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nil"/>
              <w:left w:val="nil"/>
              <w:bottom w:val="nil"/>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nil"/>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nil"/>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nil"/>
              <w:right w:val="nil"/>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324"/>
        </w:trPr>
        <w:tc>
          <w:tcPr>
            <w:tcW w:w="7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1.3</w:t>
            </w:r>
          </w:p>
        </w:tc>
        <w:tc>
          <w:tcPr>
            <w:tcW w:w="1843" w:type="dxa"/>
            <w:vMerge w:val="restart"/>
            <w:tcBorders>
              <w:top w:val="nil"/>
              <w:left w:val="single" w:sz="4" w:space="0" w:color="auto"/>
              <w:bottom w:val="single" w:sz="4" w:space="0" w:color="000000"/>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Мероприятие 3.                          Плата за потребленную электроэнергию</w:t>
            </w:r>
          </w:p>
        </w:tc>
        <w:tc>
          <w:tcPr>
            <w:tcW w:w="709" w:type="dxa"/>
            <w:vMerge w:val="restart"/>
            <w:tcBorders>
              <w:top w:val="nil"/>
              <w:left w:val="single" w:sz="4" w:space="0" w:color="auto"/>
              <w:bottom w:val="single" w:sz="4" w:space="0" w:color="000000"/>
              <w:right w:val="single" w:sz="4" w:space="0" w:color="auto"/>
            </w:tcBorders>
            <w:shd w:val="clear" w:color="000000" w:fill="FFFFFF"/>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2018-2022</w:t>
            </w:r>
          </w:p>
        </w:tc>
        <w:tc>
          <w:tcPr>
            <w:tcW w:w="1842"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ИТОГО</w:t>
            </w:r>
          </w:p>
        </w:tc>
        <w:tc>
          <w:tcPr>
            <w:tcW w:w="1134" w:type="dxa"/>
            <w:tcBorders>
              <w:top w:val="single" w:sz="4" w:space="0" w:color="auto"/>
              <w:left w:val="nil"/>
              <w:bottom w:val="nil"/>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244457,73</w:t>
            </w:r>
          </w:p>
        </w:tc>
        <w:tc>
          <w:tcPr>
            <w:tcW w:w="1276"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137959,91</w:t>
            </w:r>
          </w:p>
        </w:tc>
        <w:tc>
          <w:tcPr>
            <w:tcW w:w="1134" w:type="dxa"/>
            <w:tcBorders>
              <w:top w:val="single" w:sz="4" w:space="0" w:color="auto"/>
              <w:left w:val="nil"/>
              <w:bottom w:val="nil"/>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28554,10</w:t>
            </w:r>
          </w:p>
        </w:tc>
        <w:tc>
          <w:tcPr>
            <w:tcW w:w="1135" w:type="dxa"/>
            <w:tcBorders>
              <w:top w:val="single" w:sz="4" w:space="0" w:color="auto"/>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28405,81</w:t>
            </w:r>
          </w:p>
        </w:tc>
        <w:tc>
          <w:tcPr>
            <w:tcW w:w="1134" w:type="dxa"/>
            <w:tcBorders>
              <w:top w:val="single" w:sz="4" w:space="0" w:color="auto"/>
              <w:left w:val="nil"/>
              <w:bottom w:val="nil"/>
              <w:right w:val="nil"/>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27000,00</w:t>
            </w:r>
          </w:p>
        </w:tc>
        <w:tc>
          <w:tcPr>
            <w:tcW w:w="1134" w:type="dxa"/>
            <w:tcBorders>
              <w:top w:val="nil"/>
              <w:left w:val="single" w:sz="4" w:space="0" w:color="auto"/>
              <w:bottom w:val="nil"/>
              <w:right w:val="nil"/>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27000,00</w:t>
            </w:r>
          </w:p>
        </w:tc>
        <w:tc>
          <w:tcPr>
            <w:tcW w:w="992" w:type="dxa"/>
            <w:tcBorders>
              <w:top w:val="nil"/>
              <w:left w:val="single" w:sz="4" w:space="0" w:color="auto"/>
              <w:bottom w:val="nil"/>
              <w:right w:val="nil"/>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27000,00</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УГЖКХ,КСДДИБ</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Плата за потребленную электроэнергию</w:t>
            </w:r>
          </w:p>
        </w:tc>
      </w:tr>
      <w:tr w:rsidR="006134A8" w:rsidRPr="006134A8" w:rsidTr="000B2345">
        <w:trPr>
          <w:trHeight w:val="623"/>
        </w:trPr>
        <w:tc>
          <w:tcPr>
            <w:tcW w:w="72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244457,73</w:t>
            </w:r>
          </w:p>
        </w:tc>
        <w:tc>
          <w:tcPr>
            <w:tcW w:w="1276"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137959,91</w:t>
            </w:r>
          </w:p>
        </w:tc>
        <w:tc>
          <w:tcPr>
            <w:tcW w:w="1134" w:type="dxa"/>
            <w:tcBorders>
              <w:top w:val="single" w:sz="4" w:space="0" w:color="auto"/>
              <w:left w:val="nil"/>
              <w:bottom w:val="nil"/>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28554,10</w:t>
            </w:r>
          </w:p>
        </w:tc>
        <w:tc>
          <w:tcPr>
            <w:tcW w:w="1135" w:type="dxa"/>
            <w:tcBorders>
              <w:top w:val="single" w:sz="4" w:space="0" w:color="auto"/>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28405,81</w:t>
            </w:r>
          </w:p>
        </w:tc>
        <w:tc>
          <w:tcPr>
            <w:tcW w:w="1134" w:type="dxa"/>
            <w:tcBorders>
              <w:top w:val="single" w:sz="4" w:space="0" w:color="auto"/>
              <w:left w:val="nil"/>
              <w:bottom w:val="nil"/>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27000,00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27000,00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27000,00</w:t>
            </w:r>
          </w:p>
        </w:tc>
        <w:tc>
          <w:tcPr>
            <w:tcW w:w="850"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0B2345">
        <w:trPr>
          <w:trHeight w:val="955"/>
        </w:trPr>
        <w:tc>
          <w:tcPr>
            <w:tcW w:w="72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nil"/>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0B2345">
        <w:trPr>
          <w:trHeight w:val="287"/>
        </w:trPr>
        <w:tc>
          <w:tcPr>
            <w:tcW w:w="7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1.4</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Мероприятие</w:t>
            </w:r>
            <w:r w:rsidRPr="006134A8">
              <w:rPr>
                <w:rFonts w:ascii="Times New Roman" w:eastAsia="Times New Roman" w:hAnsi="Times New Roman" w:cs="Times New Roman"/>
                <w:color w:val="000000"/>
                <w:sz w:val="20"/>
                <w:szCs w:val="20"/>
              </w:rPr>
              <w:t xml:space="preserve"> 4.                     Замена существующих светильников на энергосберегающие в системах наружного освещения городского округа Электросталь</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2018-2022</w:t>
            </w: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УГЖКХ</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Замена существующих светильников на энергосберегающие</w:t>
            </w:r>
          </w:p>
        </w:tc>
      </w:tr>
      <w:tr w:rsidR="006134A8" w:rsidRPr="006134A8" w:rsidTr="000B2345">
        <w:trPr>
          <w:trHeight w:val="1270"/>
        </w:trPr>
        <w:tc>
          <w:tcPr>
            <w:tcW w:w="72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0B2345">
        <w:trPr>
          <w:trHeight w:val="960"/>
        </w:trPr>
        <w:tc>
          <w:tcPr>
            <w:tcW w:w="726"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0B2345">
        <w:trPr>
          <w:trHeight w:val="282"/>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lastRenderedPageBreak/>
              <w:t>1.5</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Мероприятие 5.</w:t>
            </w:r>
            <w:r w:rsidRPr="006134A8">
              <w:rPr>
                <w:rFonts w:ascii="Times New Roman" w:eastAsia="Times New Roman" w:hAnsi="Times New Roman" w:cs="Times New Roman"/>
                <w:color w:val="000000"/>
                <w:sz w:val="20"/>
                <w:szCs w:val="20"/>
              </w:rPr>
              <w:br/>
              <w:t xml:space="preserve">Строительство новых сетей наружного </w:t>
            </w:r>
            <w:r>
              <w:rPr>
                <w:rFonts w:ascii="Times New Roman" w:eastAsia="Times New Roman" w:hAnsi="Times New Roman" w:cs="Times New Roman"/>
                <w:color w:val="000000"/>
                <w:sz w:val="20"/>
                <w:szCs w:val="20"/>
              </w:rPr>
              <w:t>освещения</w:t>
            </w:r>
            <w:r w:rsidRPr="006134A8">
              <w:rPr>
                <w:rFonts w:ascii="Times New Roman" w:eastAsia="Times New Roman" w:hAnsi="Times New Roman" w:cs="Times New Roman"/>
                <w:color w:val="000000"/>
                <w:sz w:val="20"/>
                <w:szCs w:val="20"/>
              </w:rPr>
              <w:t xml:space="preserve"> на территории городского округа </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2018-2022</w:t>
            </w: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ИТОГО</w:t>
            </w:r>
          </w:p>
        </w:tc>
        <w:tc>
          <w:tcPr>
            <w:tcW w:w="1134" w:type="dxa"/>
            <w:tcBorders>
              <w:top w:val="single" w:sz="4" w:space="0" w:color="auto"/>
              <w:left w:val="nil"/>
              <w:bottom w:val="nil"/>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13913,97</w:t>
            </w:r>
          </w:p>
        </w:tc>
        <w:tc>
          <w:tcPr>
            <w:tcW w:w="1276" w:type="dxa"/>
            <w:tcBorders>
              <w:top w:val="single" w:sz="4" w:space="0" w:color="auto"/>
              <w:left w:val="nil"/>
              <w:bottom w:val="nil"/>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22352,10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7352,10</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5000,00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5000,00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5000,00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УГЖКХ, МКУ "СБДХ"</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Строительство новых сетей наружного освещени</w:t>
            </w:r>
            <w:r>
              <w:rPr>
                <w:rFonts w:ascii="Times New Roman" w:eastAsia="Times New Roman" w:hAnsi="Times New Roman" w:cs="Times New Roman"/>
                <w:color w:val="000000"/>
                <w:sz w:val="20"/>
                <w:szCs w:val="20"/>
              </w:rPr>
              <w:t>я</w:t>
            </w:r>
          </w:p>
        </w:tc>
      </w:tr>
      <w:tr w:rsidR="006134A8" w:rsidRPr="006134A8" w:rsidTr="000B2345">
        <w:trPr>
          <w:trHeight w:val="569"/>
        </w:trPr>
        <w:tc>
          <w:tcPr>
            <w:tcW w:w="72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13913,97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22352,10</w:t>
            </w:r>
          </w:p>
        </w:tc>
        <w:tc>
          <w:tcPr>
            <w:tcW w:w="1134"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7352,10</w:t>
            </w:r>
          </w:p>
        </w:tc>
        <w:tc>
          <w:tcPr>
            <w:tcW w:w="1135"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5000,00</w:t>
            </w:r>
          </w:p>
        </w:tc>
        <w:tc>
          <w:tcPr>
            <w:tcW w:w="1134" w:type="dxa"/>
            <w:tcBorders>
              <w:top w:val="nil"/>
              <w:left w:val="nil"/>
              <w:bottom w:val="single" w:sz="4" w:space="0" w:color="auto"/>
              <w:right w:val="nil"/>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5000,00</w:t>
            </w:r>
          </w:p>
        </w:tc>
        <w:tc>
          <w:tcPr>
            <w:tcW w:w="1134" w:type="dxa"/>
            <w:tcBorders>
              <w:top w:val="nil"/>
              <w:left w:val="single" w:sz="4" w:space="0" w:color="auto"/>
              <w:bottom w:val="single" w:sz="4" w:space="0" w:color="auto"/>
              <w:right w:val="nil"/>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5000,00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0B2345">
        <w:trPr>
          <w:trHeight w:val="930"/>
        </w:trPr>
        <w:tc>
          <w:tcPr>
            <w:tcW w:w="72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0B2345">
        <w:trPr>
          <w:trHeight w:val="346"/>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1.6</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Мероприятие 6. Расходы на наружное освещение</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2018-2022</w:t>
            </w: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13913,97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6383,74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1383,74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5000,00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МБУ "Благоустройство"</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наружное освещение</w:t>
            </w:r>
          </w:p>
        </w:tc>
      </w:tr>
      <w:tr w:rsidR="006134A8" w:rsidRPr="006134A8" w:rsidTr="00586F80">
        <w:trPr>
          <w:trHeight w:val="541"/>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CC7AC9">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134" w:type="dxa"/>
            <w:tcBorders>
              <w:top w:val="single" w:sz="4" w:space="0" w:color="auto"/>
              <w:left w:val="nil"/>
              <w:bottom w:val="nil"/>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13913,97</w:t>
            </w:r>
          </w:p>
        </w:tc>
        <w:tc>
          <w:tcPr>
            <w:tcW w:w="1276" w:type="dxa"/>
            <w:tcBorders>
              <w:top w:val="single" w:sz="4" w:space="0" w:color="auto"/>
              <w:left w:val="nil"/>
              <w:bottom w:val="nil"/>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1383,74</w:t>
            </w:r>
          </w:p>
        </w:tc>
        <w:tc>
          <w:tcPr>
            <w:tcW w:w="1134" w:type="dxa"/>
            <w:tcBorders>
              <w:top w:val="single" w:sz="4" w:space="0" w:color="auto"/>
              <w:left w:val="nil"/>
              <w:bottom w:val="single" w:sz="4" w:space="0" w:color="auto"/>
              <w:right w:val="nil"/>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single" w:sz="4" w:space="0" w:color="auto"/>
              <w:bottom w:val="single" w:sz="4" w:space="0" w:color="auto"/>
              <w:right w:val="nil"/>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single" w:sz="4" w:space="0" w:color="auto"/>
              <w:bottom w:val="single" w:sz="4" w:space="0" w:color="auto"/>
              <w:right w:val="nil"/>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565"/>
        </w:trPr>
        <w:tc>
          <w:tcPr>
            <w:tcW w:w="726"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381"/>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Основное мероприятие 2.               Формирование комфортной городской световой среды на территории городского округа Электросталь Московской области</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2018-2022</w:t>
            </w: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319581,12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145833,76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125281,56</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3500,00</w:t>
            </w:r>
          </w:p>
        </w:tc>
        <w:tc>
          <w:tcPr>
            <w:tcW w:w="1134" w:type="dxa"/>
            <w:tcBorders>
              <w:top w:val="single" w:sz="4" w:space="0" w:color="auto"/>
              <w:left w:val="nil"/>
              <w:bottom w:val="single" w:sz="4" w:space="0" w:color="auto"/>
              <w:right w:val="nil"/>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4052,20</w:t>
            </w:r>
          </w:p>
        </w:tc>
        <w:tc>
          <w:tcPr>
            <w:tcW w:w="1134" w:type="dxa"/>
            <w:tcBorders>
              <w:top w:val="single" w:sz="4" w:space="0" w:color="auto"/>
              <w:left w:val="single" w:sz="4" w:space="0" w:color="auto"/>
              <w:bottom w:val="single" w:sz="4" w:space="0" w:color="auto"/>
              <w:right w:val="nil"/>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13000,00</w:t>
            </w:r>
          </w:p>
        </w:tc>
        <w:tc>
          <w:tcPr>
            <w:tcW w:w="992" w:type="dxa"/>
            <w:tcBorders>
              <w:top w:val="single" w:sz="4" w:space="0" w:color="auto"/>
              <w:left w:val="single" w:sz="4" w:space="0" w:color="auto"/>
              <w:bottom w:val="single" w:sz="4" w:space="0" w:color="auto"/>
              <w:right w:val="nil"/>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УГЖКХ, МКУ "СБДХ"</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586F80" w:rsidRDefault="006134A8" w:rsidP="006134A8">
            <w:pPr>
              <w:spacing w:after="0" w:line="240" w:lineRule="auto"/>
              <w:rPr>
                <w:rFonts w:ascii="Times New Roman" w:eastAsia="Times New Roman" w:hAnsi="Times New Roman" w:cs="Times New Roman"/>
                <w:color w:val="000000"/>
                <w:sz w:val="16"/>
                <w:szCs w:val="16"/>
              </w:rPr>
            </w:pPr>
            <w:r w:rsidRPr="00586F80">
              <w:rPr>
                <w:rFonts w:ascii="Times New Roman" w:eastAsia="Times New Roman" w:hAnsi="Times New Roman" w:cs="Times New Roman"/>
                <w:color w:val="000000"/>
                <w:sz w:val="16"/>
                <w:szCs w:val="16"/>
              </w:rPr>
              <w:t>Устройство электросетевого хозяйства, систем наружного освещения, Устройство и капитальный ремонт архитектурно-художественной подсветки</w:t>
            </w:r>
          </w:p>
        </w:tc>
      </w:tr>
      <w:tr w:rsidR="006134A8" w:rsidRPr="006134A8" w:rsidTr="00586F80">
        <w:trPr>
          <w:trHeight w:val="705"/>
        </w:trPr>
        <w:tc>
          <w:tcPr>
            <w:tcW w:w="72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vMerge w:val="restart"/>
            <w:tcBorders>
              <w:top w:val="nil"/>
              <w:left w:val="single" w:sz="4" w:space="0" w:color="auto"/>
              <w:bottom w:val="single" w:sz="4" w:space="0" w:color="000000"/>
              <w:right w:val="single" w:sz="4" w:space="0" w:color="auto"/>
            </w:tcBorders>
            <w:shd w:val="clear" w:color="000000" w:fill="FFFFFF"/>
            <w:hideMark/>
          </w:tcPr>
          <w:p w:rsidR="006134A8" w:rsidRPr="006134A8" w:rsidRDefault="006134A8" w:rsidP="00CC7AC9">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xml:space="preserve">Средства бюджета округа Электросталь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121218,00</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46652,20</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26100,00</w:t>
            </w:r>
          </w:p>
        </w:tc>
        <w:tc>
          <w:tcPr>
            <w:tcW w:w="11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3500,00</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4052,20</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13000,00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134A8" w:rsidRPr="00586F80" w:rsidRDefault="006134A8" w:rsidP="006134A8">
            <w:pPr>
              <w:spacing w:after="0" w:line="240" w:lineRule="auto"/>
              <w:rPr>
                <w:rFonts w:ascii="Times New Roman" w:eastAsia="Times New Roman" w:hAnsi="Times New Roman" w:cs="Times New Roman"/>
                <w:color w:val="000000"/>
                <w:sz w:val="16"/>
                <w:szCs w:val="16"/>
              </w:rPr>
            </w:pPr>
          </w:p>
        </w:tc>
      </w:tr>
      <w:tr w:rsidR="006134A8" w:rsidRPr="006134A8" w:rsidTr="00586F80">
        <w:trPr>
          <w:trHeight w:val="230"/>
        </w:trPr>
        <w:tc>
          <w:tcPr>
            <w:tcW w:w="72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135"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134A8" w:rsidRPr="00586F80" w:rsidRDefault="006134A8" w:rsidP="006134A8">
            <w:pPr>
              <w:spacing w:after="0" w:line="240" w:lineRule="auto"/>
              <w:rPr>
                <w:rFonts w:ascii="Times New Roman" w:eastAsia="Times New Roman" w:hAnsi="Times New Roman" w:cs="Times New Roman"/>
                <w:color w:val="000000"/>
                <w:sz w:val="16"/>
                <w:szCs w:val="16"/>
              </w:rPr>
            </w:pPr>
          </w:p>
        </w:tc>
      </w:tr>
      <w:tr w:rsidR="006134A8" w:rsidRPr="006134A8" w:rsidTr="00586F80">
        <w:trPr>
          <w:trHeight w:val="1345"/>
        </w:trPr>
        <w:tc>
          <w:tcPr>
            <w:tcW w:w="72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198363,12</w:t>
            </w:r>
          </w:p>
        </w:tc>
        <w:tc>
          <w:tcPr>
            <w:tcW w:w="1276"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99181,56</w:t>
            </w:r>
          </w:p>
        </w:tc>
        <w:tc>
          <w:tcPr>
            <w:tcW w:w="1134" w:type="dxa"/>
            <w:tcBorders>
              <w:top w:val="nil"/>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99181,56</w:t>
            </w:r>
          </w:p>
        </w:tc>
        <w:tc>
          <w:tcPr>
            <w:tcW w:w="1135" w:type="dxa"/>
            <w:tcBorders>
              <w:top w:val="nil"/>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134A8" w:rsidRPr="00586F80" w:rsidRDefault="006134A8" w:rsidP="006134A8">
            <w:pPr>
              <w:spacing w:after="0" w:line="240" w:lineRule="auto"/>
              <w:rPr>
                <w:rFonts w:ascii="Times New Roman" w:eastAsia="Times New Roman" w:hAnsi="Times New Roman" w:cs="Times New Roman"/>
                <w:color w:val="000000"/>
                <w:sz w:val="16"/>
                <w:szCs w:val="16"/>
              </w:rPr>
            </w:pPr>
          </w:p>
        </w:tc>
      </w:tr>
      <w:tr w:rsidR="006134A8" w:rsidRPr="006134A8" w:rsidTr="00586F80">
        <w:trPr>
          <w:trHeight w:val="540"/>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2.1</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Мероприятие 1.Устройство и капитальный ремонт электросетевого хозяйства, систем наружного освещения в рамках реализации проекта "Светлый город"</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2018-2022</w:t>
            </w: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126370,92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45237,66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34185,46</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1052,20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10000,00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УГЖКХ, МКУ "СБДХ"</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586F80" w:rsidRDefault="006134A8" w:rsidP="006134A8">
            <w:pPr>
              <w:spacing w:after="0" w:line="240" w:lineRule="auto"/>
              <w:rPr>
                <w:rFonts w:ascii="Times New Roman" w:eastAsia="Times New Roman" w:hAnsi="Times New Roman" w:cs="Times New Roman"/>
                <w:color w:val="000000"/>
                <w:sz w:val="16"/>
                <w:szCs w:val="16"/>
              </w:rPr>
            </w:pPr>
            <w:r w:rsidRPr="00586F80">
              <w:rPr>
                <w:rFonts w:ascii="Times New Roman" w:eastAsia="Times New Roman" w:hAnsi="Times New Roman" w:cs="Times New Roman"/>
                <w:color w:val="000000"/>
                <w:sz w:val="16"/>
                <w:szCs w:val="16"/>
              </w:rPr>
              <w:t xml:space="preserve">пр-т Ленина от КЦ "Октябрь" до ул. Северная, ул. Карла Маркса от ул. Заводская до границы г.о. Электросталь, Загородный проезд от ул. Журавлева до кладбища "Тихая роща", ул. Красная от ул.Советская до ул. </w:t>
            </w:r>
            <w:r w:rsidRPr="00586F80">
              <w:rPr>
                <w:rFonts w:ascii="Times New Roman" w:eastAsia="Times New Roman" w:hAnsi="Times New Roman" w:cs="Times New Roman"/>
                <w:color w:val="000000"/>
                <w:sz w:val="16"/>
                <w:szCs w:val="16"/>
              </w:rPr>
              <w:lastRenderedPageBreak/>
              <w:t>Горького.</w:t>
            </w:r>
          </w:p>
        </w:tc>
      </w:tr>
      <w:tr w:rsidR="006134A8" w:rsidRPr="006134A8" w:rsidTr="00586F80">
        <w:trPr>
          <w:trHeight w:val="859"/>
        </w:trPr>
        <w:tc>
          <w:tcPr>
            <w:tcW w:w="72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CC7AC9">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xml:space="preserve">Средства бюджета округа Электросталь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66193,44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15148,92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4096,72</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1052,20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1255"/>
        </w:trPr>
        <w:tc>
          <w:tcPr>
            <w:tcW w:w="72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60177,48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30088,74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30088,74</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585"/>
        </w:trPr>
        <w:tc>
          <w:tcPr>
            <w:tcW w:w="726"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2.2</w:t>
            </w:r>
          </w:p>
        </w:tc>
        <w:tc>
          <w:tcPr>
            <w:tcW w:w="1843" w:type="dxa"/>
            <w:vMerge w:val="restart"/>
            <w:tcBorders>
              <w:top w:val="single" w:sz="4" w:space="0" w:color="auto"/>
              <w:left w:val="single" w:sz="4" w:space="0" w:color="auto"/>
              <w:bottom w:val="nil"/>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xml:space="preserve">Мероприятие 2.                            Устройство  архитектурно-художественной подсветки в рамках проекта "Светлый город" </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2018-2022</w:t>
            </w:r>
          </w:p>
        </w:tc>
        <w:tc>
          <w:tcPr>
            <w:tcW w:w="1842"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ИТОГО</w:t>
            </w:r>
          </w:p>
        </w:tc>
        <w:tc>
          <w:tcPr>
            <w:tcW w:w="1134" w:type="dxa"/>
            <w:tcBorders>
              <w:top w:val="nil"/>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122812,92</w:t>
            </w:r>
          </w:p>
        </w:tc>
        <w:tc>
          <w:tcPr>
            <w:tcW w:w="1276"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61406,46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61406,46</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УГЖКХ, МКУ "СБДХ"</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134A8" w:rsidRPr="00CC7AC9" w:rsidRDefault="006134A8" w:rsidP="006134A8">
            <w:pPr>
              <w:spacing w:after="0" w:line="240" w:lineRule="auto"/>
              <w:rPr>
                <w:rFonts w:ascii="Times New Roman" w:eastAsia="Times New Roman" w:hAnsi="Times New Roman" w:cs="Times New Roman"/>
                <w:color w:val="000000"/>
                <w:sz w:val="18"/>
                <w:szCs w:val="18"/>
              </w:rPr>
            </w:pPr>
            <w:r w:rsidRPr="00CC7AC9">
              <w:rPr>
                <w:rFonts w:ascii="Times New Roman" w:eastAsia="Times New Roman" w:hAnsi="Times New Roman" w:cs="Times New Roman"/>
                <w:color w:val="000000"/>
                <w:sz w:val="18"/>
                <w:szCs w:val="18"/>
              </w:rPr>
              <w:t xml:space="preserve">пр-т </w:t>
            </w:r>
            <w:r w:rsidRPr="00CC7AC9">
              <w:rPr>
                <w:rFonts w:ascii="Times New Roman" w:eastAsia="Times New Roman" w:hAnsi="Times New Roman" w:cs="Times New Roman"/>
                <w:color w:val="000000"/>
                <w:sz w:val="16"/>
                <w:szCs w:val="16"/>
              </w:rPr>
              <w:t>Ленина д.26, пр-т Ленина д.28, пр-т Ленина д.32а КЦ "Октябрь", пр-т Ленина д.41, пр-т Ленина 44/14, пр-т Ленина 47/12,  ул. Радио, д3 "ЛДС"Кристалл"</w:t>
            </w:r>
          </w:p>
        </w:tc>
      </w:tr>
      <w:tr w:rsidR="006134A8" w:rsidRPr="006134A8" w:rsidTr="00586F80">
        <w:trPr>
          <w:trHeight w:val="1035"/>
        </w:trPr>
        <w:tc>
          <w:tcPr>
            <w:tcW w:w="726" w:type="dxa"/>
            <w:vMerge/>
            <w:tcBorders>
              <w:top w:val="nil"/>
              <w:left w:val="single" w:sz="4" w:space="0" w:color="auto"/>
              <w:bottom w:val="nil"/>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auto"/>
              <w:bottom w:val="nil"/>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nil"/>
              <w:left w:val="nil"/>
              <w:bottom w:val="nil"/>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городского округа Электросталь</w:t>
            </w:r>
          </w:p>
        </w:tc>
        <w:tc>
          <w:tcPr>
            <w:tcW w:w="1134" w:type="dxa"/>
            <w:tcBorders>
              <w:top w:val="nil"/>
              <w:left w:val="nil"/>
              <w:bottom w:val="nil"/>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32006,56</w:t>
            </w:r>
          </w:p>
        </w:tc>
        <w:tc>
          <w:tcPr>
            <w:tcW w:w="1276"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16003,28</w:t>
            </w:r>
          </w:p>
        </w:tc>
        <w:tc>
          <w:tcPr>
            <w:tcW w:w="1134" w:type="dxa"/>
            <w:tcBorders>
              <w:top w:val="nil"/>
              <w:left w:val="nil"/>
              <w:bottom w:val="nil"/>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16003,28</w:t>
            </w:r>
          </w:p>
        </w:tc>
        <w:tc>
          <w:tcPr>
            <w:tcW w:w="1135" w:type="dxa"/>
            <w:tcBorders>
              <w:top w:val="nil"/>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nil"/>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613"/>
        </w:trPr>
        <w:tc>
          <w:tcPr>
            <w:tcW w:w="726" w:type="dxa"/>
            <w:vMerge/>
            <w:tcBorders>
              <w:top w:val="nil"/>
              <w:left w:val="single" w:sz="4" w:space="0" w:color="auto"/>
              <w:bottom w:val="nil"/>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auto"/>
              <w:bottom w:val="nil"/>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90806,36</w:t>
            </w:r>
          </w:p>
        </w:tc>
        <w:tc>
          <w:tcPr>
            <w:tcW w:w="1276"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45403,18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45403,18</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123"/>
        </w:trPr>
        <w:tc>
          <w:tcPr>
            <w:tcW w:w="726"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2.3</w:t>
            </w:r>
          </w:p>
        </w:tc>
        <w:tc>
          <w:tcPr>
            <w:tcW w:w="1843" w:type="dxa"/>
            <w:vMerge w:val="restart"/>
            <w:tcBorders>
              <w:top w:val="single" w:sz="4" w:space="0" w:color="auto"/>
              <w:left w:val="single" w:sz="4" w:space="0" w:color="auto"/>
              <w:bottom w:val="nil"/>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Мероприятие 3. Проведение проектно-изыскательных работ</w:t>
            </w:r>
          </w:p>
        </w:tc>
        <w:tc>
          <w:tcPr>
            <w:tcW w:w="709" w:type="dxa"/>
            <w:vMerge w:val="restart"/>
            <w:tcBorders>
              <w:top w:val="nil"/>
              <w:left w:val="single" w:sz="4" w:space="0" w:color="auto"/>
              <w:bottom w:val="single" w:sz="4" w:space="0" w:color="000000"/>
              <w:right w:val="single" w:sz="4" w:space="0" w:color="auto"/>
            </w:tcBorders>
            <w:shd w:val="clear" w:color="000000" w:fill="FFFFFF"/>
            <w:noWrap/>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2018-2022</w:t>
            </w:r>
          </w:p>
        </w:tc>
        <w:tc>
          <w:tcPr>
            <w:tcW w:w="1842"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0,00</w:t>
            </w:r>
          </w:p>
        </w:tc>
        <w:tc>
          <w:tcPr>
            <w:tcW w:w="1276"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500,00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500,00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УГЖКХ, МКУ "СБДХ"</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r>
      <w:tr w:rsidR="006134A8" w:rsidRPr="006134A8" w:rsidTr="00586F80">
        <w:trPr>
          <w:trHeight w:val="599"/>
        </w:trPr>
        <w:tc>
          <w:tcPr>
            <w:tcW w:w="726" w:type="dxa"/>
            <w:vMerge/>
            <w:tcBorders>
              <w:top w:val="single" w:sz="4" w:space="0" w:color="auto"/>
              <w:left w:val="single" w:sz="4" w:space="0" w:color="auto"/>
              <w:bottom w:val="nil"/>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nil"/>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nil"/>
              <w:left w:val="nil"/>
              <w:bottom w:val="nil"/>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городского округа Электросталь</w:t>
            </w:r>
          </w:p>
        </w:tc>
        <w:tc>
          <w:tcPr>
            <w:tcW w:w="1134" w:type="dxa"/>
            <w:tcBorders>
              <w:top w:val="nil"/>
              <w:left w:val="nil"/>
              <w:bottom w:val="nil"/>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nil"/>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nil"/>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500,00</w:t>
            </w:r>
          </w:p>
        </w:tc>
        <w:tc>
          <w:tcPr>
            <w:tcW w:w="1134" w:type="dxa"/>
            <w:tcBorders>
              <w:top w:val="nil"/>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nil"/>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nil"/>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678"/>
        </w:trPr>
        <w:tc>
          <w:tcPr>
            <w:tcW w:w="726" w:type="dxa"/>
            <w:vMerge/>
            <w:tcBorders>
              <w:top w:val="single" w:sz="4" w:space="0" w:color="auto"/>
              <w:left w:val="single" w:sz="4" w:space="0" w:color="auto"/>
              <w:bottom w:val="nil"/>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nil"/>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6B10CB">
        <w:trPr>
          <w:trHeight w:val="1881"/>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2.4</w:t>
            </w:r>
          </w:p>
        </w:tc>
        <w:tc>
          <w:tcPr>
            <w:tcW w:w="1843"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Мероприятие 4. Кредиторская задолженность по проекту "Светлый город" за 2017 год</w:t>
            </w:r>
          </w:p>
        </w:tc>
        <w:tc>
          <w:tcPr>
            <w:tcW w:w="709" w:type="dxa"/>
            <w:tcBorders>
              <w:top w:val="nil"/>
              <w:left w:val="nil"/>
              <w:bottom w:val="single" w:sz="4" w:space="0" w:color="auto"/>
              <w:right w:val="single" w:sz="4" w:space="0" w:color="auto"/>
            </w:tcBorders>
            <w:shd w:val="clear" w:color="000000" w:fill="FFFFFF"/>
            <w:noWrap/>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2018-2022</w:t>
            </w:r>
          </w:p>
        </w:tc>
        <w:tc>
          <w:tcPr>
            <w:tcW w:w="1842"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47379,28</w:t>
            </w:r>
          </w:p>
        </w:tc>
        <w:tc>
          <w:tcPr>
            <w:tcW w:w="1276"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23689,64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23689,64</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УГЖКХ</w:t>
            </w:r>
          </w:p>
        </w:tc>
        <w:tc>
          <w:tcPr>
            <w:tcW w:w="1276" w:type="dxa"/>
            <w:tcBorders>
              <w:top w:val="nil"/>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r>
      <w:tr w:rsidR="006134A8" w:rsidRPr="006134A8" w:rsidTr="00586F80">
        <w:trPr>
          <w:trHeight w:val="1366"/>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2.5</w:t>
            </w:r>
          </w:p>
        </w:tc>
        <w:tc>
          <w:tcPr>
            <w:tcW w:w="1843"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Мероприятие 5.Разработка  проектно-сметной документации к проекту "светлый город"</w:t>
            </w:r>
          </w:p>
        </w:tc>
        <w:tc>
          <w:tcPr>
            <w:tcW w:w="709" w:type="dxa"/>
            <w:tcBorders>
              <w:top w:val="single" w:sz="4" w:space="0" w:color="auto"/>
              <w:left w:val="nil"/>
              <w:bottom w:val="single" w:sz="4" w:space="0" w:color="auto"/>
              <w:right w:val="single" w:sz="4" w:space="0" w:color="auto"/>
            </w:tcBorders>
            <w:shd w:val="clear" w:color="000000" w:fill="FFFFFF"/>
            <w:noWrap/>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2018-2022</w:t>
            </w: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городского округа Электросталь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22218,00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15000,00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6000,00</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3000,00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3000,00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3000,00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УГЖКХ, МКУ "СБДХ"</w:t>
            </w:r>
          </w:p>
        </w:tc>
        <w:tc>
          <w:tcPr>
            <w:tcW w:w="1276"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r>
      <w:tr w:rsidR="006134A8" w:rsidRPr="006134A8" w:rsidTr="000B2345">
        <w:trPr>
          <w:trHeight w:val="368"/>
        </w:trPr>
        <w:tc>
          <w:tcPr>
            <w:tcW w:w="72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3</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Основное мероприятие F</w:t>
            </w:r>
            <w:r w:rsidR="006B10CB">
              <w:rPr>
                <w:rFonts w:ascii="Times New Roman" w:eastAsia="Times New Roman" w:hAnsi="Times New Roman" w:cs="Times New Roman"/>
                <w:b/>
                <w:bCs/>
                <w:color w:val="000000"/>
                <w:sz w:val="20"/>
                <w:szCs w:val="20"/>
              </w:rPr>
              <w:t>2</w:t>
            </w:r>
            <w:r w:rsidRPr="006134A8">
              <w:rPr>
                <w:rFonts w:ascii="Times New Roman" w:eastAsia="Times New Roman" w:hAnsi="Times New Roman" w:cs="Times New Roman"/>
                <w:b/>
                <w:bCs/>
                <w:color w:val="000000"/>
                <w:sz w:val="20"/>
                <w:szCs w:val="20"/>
              </w:rPr>
              <w:t xml:space="preserve">. Федеральный проект </w:t>
            </w:r>
            <w:r w:rsidRPr="006134A8">
              <w:rPr>
                <w:rFonts w:ascii="Times New Roman" w:eastAsia="Times New Roman" w:hAnsi="Times New Roman" w:cs="Times New Roman"/>
                <w:b/>
                <w:bCs/>
                <w:color w:val="000000"/>
                <w:sz w:val="20"/>
                <w:szCs w:val="20"/>
              </w:rPr>
              <w:lastRenderedPageBreak/>
              <w:t>"Формирование комфортной городской среды"</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lastRenderedPageBreak/>
              <w:t>2019</w:t>
            </w: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61660,73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61660,73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МКУ "СБДХ"</w:t>
            </w:r>
          </w:p>
        </w:tc>
        <w:tc>
          <w:tcPr>
            <w:tcW w:w="1276"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r>
      <w:tr w:rsidR="006134A8" w:rsidRPr="006134A8" w:rsidTr="000B2345">
        <w:trPr>
          <w:trHeight w:val="557"/>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xml:space="preserve">Средства бюджета городского округа </w:t>
            </w:r>
            <w:r w:rsidRPr="006134A8">
              <w:rPr>
                <w:rFonts w:ascii="Times New Roman" w:eastAsia="Times New Roman" w:hAnsi="Times New Roman" w:cs="Times New Roman"/>
                <w:color w:val="000000"/>
                <w:sz w:val="20"/>
                <w:szCs w:val="20"/>
              </w:rPr>
              <w:lastRenderedPageBreak/>
              <w:t>Электросталь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lastRenderedPageBreak/>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12393,81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12393,81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r>
      <w:tr w:rsidR="006134A8" w:rsidRPr="006134A8" w:rsidTr="000B2345">
        <w:trPr>
          <w:trHeight w:val="1490"/>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49266,92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49266,92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tcBorders>
              <w:top w:val="single" w:sz="4" w:space="0" w:color="auto"/>
              <w:left w:val="nil"/>
              <w:bottom w:val="nil"/>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r>
      <w:tr w:rsidR="006134A8" w:rsidRPr="006134A8" w:rsidTr="006B10CB">
        <w:trPr>
          <w:trHeight w:val="990"/>
        </w:trPr>
        <w:tc>
          <w:tcPr>
            <w:tcW w:w="7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3.1</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6134A8" w:rsidRPr="006134A8" w:rsidRDefault="00DD5FFD" w:rsidP="006134A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Мероприятие 1</w:t>
            </w:r>
            <w:r w:rsidR="006134A8" w:rsidRPr="006134A8">
              <w:rPr>
                <w:rFonts w:ascii="Times New Roman" w:eastAsia="Times New Roman" w:hAnsi="Times New Roman" w:cs="Times New Roman"/>
                <w:color w:val="000000"/>
                <w:sz w:val="20"/>
                <w:szCs w:val="20"/>
              </w:rPr>
              <w:t>.Устройство и капитальный ремонт электросетевого хозяйства, систем наружного освещения в рамках реализации проекта "Светлый город"</w:t>
            </w:r>
          </w:p>
        </w:tc>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2019</w:t>
            </w:r>
          </w:p>
        </w:tc>
        <w:tc>
          <w:tcPr>
            <w:tcW w:w="1842" w:type="dxa"/>
            <w:tcBorders>
              <w:top w:val="single" w:sz="4" w:space="0" w:color="auto"/>
              <w:left w:val="nil"/>
              <w:bottom w:val="single" w:sz="4" w:space="0" w:color="auto"/>
              <w:right w:val="single" w:sz="4" w:space="0" w:color="auto"/>
            </w:tcBorders>
            <w:shd w:val="clear" w:color="auto" w:fill="auto"/>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20084,11</w:t>
            </w:r>
          </w:p>
        </w:tc>
        <w:tc>
          <w:tcPr>
            <w:tcW w:w="1134" w:type="dxa"/>
            <w:tcBorders>
              <w:top w:val="single" w:sz="4" w:space="0" w:color="auto"/>
              <w:left w:val="nil"/>
              <w:bottom w:val="nil"/>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25136,56</w:t>
            </w:r>
          </w:p>
        </w:tc>
        <w:tc>
          <w:tcPr>
            <w:tcW w:w="1134" w:type="dxa"/>
            <w:tcBorders>
              <w:top w:val="single" w:sz="4" w:space="0" w:color="auto"/>
              <w:left w:val="nil"/>
              <w:bottom w:val="nil"/>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nil"/>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nil"/>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r>
      <w:tr w:rsidR="006134A8" w:rsidRPr="006134A8" w:rsidTr="006B10CB">
        <w:trPr>
          <w:trHeight w:val="2715"/>
        </w:trPr>
        <w:tc>
          <w:tcPr>
            <w:tcW w:w="72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auto"/>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20084,11</w:t>
            </w:r>
          </w:p>
        </w:tc>
        <w:tc>
          <w:tcPr>
            <w:tcW w:w="1134" w:type="dxa"/>
            <w:tcBorders>
              <w:top w:val="single" w:sz="4" w:space="0" w:color="auto"/>
              <w:left w:val="nil"/>
              <w:bottom w:val="nil"/>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20084,11</w:t>
            </w:r>
          </w:p>
        </w:tc>
        <w:tc>
          <w:tcPr>
            <w:tcW w:w="1134" w:type="dxa"/>
            <w:tcBorders>
              <w:top w:val="single" w:sz="4" w:space="0" w:color="auto"/>
              <w:left w:val="nil"/>
              <w:bottom w:val="nil"/>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nil"/>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nil"/>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xml:space="preserve"> МКУ "СБДХ"</w:t>
            </w:r>
          </w:p>
        </w:tc>
        <w:tc>
          <w:tcPr>
            <w:tcW w:w="1276" w:type="dxa"/>
            <w:vMerge w:val="restart"/>
            <w:tcBorders>
              <w:top w:val="single" w:sz="4" w:space="0" w:color="auto"/>
              <w:left w:val="nil"/>
              <w:bottom w:val="single" w:sz="4" w:space="0" w:color="000000"/>
              <w:right w:val="single" w:sz="4" w:space="0" w:color="auto"/>
            </w:tcBorders>
            <w:shd w:val="clear" w:color="auto" w:fill="auto"/>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r>
      <w:tr w:rsidR="006134A8" w:rsidRPr="006134A8" w:rsidTr="000B2345">
        <w:trPr>
          <w:trHeight w:val="1535"/>
        </w:trPr>
        <w:tc>
          <w:tcPr>
            <w:tcW w:w="726"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auto"/>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городского округа Электросталь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5052,45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nil"/>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0B2345">
        <w:trPr>
          <w:trHeight w:val="601"/>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586F80" w:rsidP="006134A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DD5FFD" w:rsidP="006134A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Мероприятие 2</w:t>
            </w:r>
            <w:r w:rsidR="006134A8" w:rsidRPr="006134A8">
              <w:rPr>
                <w:rFonts w:ascii="Times New Roman" w:eastAsia="Times New Roman" w:hAnsi="Times New Roman" w:cs="Times New Roman"/>
                <w:color w:val="000000"/>
                <w:sz w:val="20"/>
                <w:szCs w:val="20"/>
              </w:rPr>
              <w:t xml:space="preserve">.Устройство и капитальный ремонт архитектурно-художественного </w:t>
            </w:r>
            <w:r w:rsidR="006134A8" w:rsidRPr="006134A8">
              <w:rPr>
                <w:rFonts w:ascii="Times New Roman" w:eastAsia="Times New Roman" w:hAnsi="Times New Roman" w:cs="Times New Roman"/>
                <w:color w:val="000000"/>
                <w:sz w:val="20"/>
                <w:szCs w:val="20"/>
              </w:rPr>
              <w:lastRenderedPageBreak/>
              <w:t>освещения в рамках реализации проекта "Светлый город"</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lastRenderedPageBreak/>
              <w:t>2019</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b/>
                <w:bCs/>
                <w:color w:val="000000"/>
                <w:sz w:val="20"/>
                <w:szCs w:val="20"/>
              </w:rPr>
            </w:pPr>
            <w:r w:rsidRPr="006134A8">
              <w:rPr>
                <w:rFonts w:ascii="Times New Roman" w:eastAsia="Times New Roman" w:hAnsi="Times New Roman" w:cs="Times New Roman"/>
                <w:b/>
                <w:bCs/>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29182,81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36524,17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r>
      <w:tr w:rsidR="006134A8" w:rsidRPr="006134A8" w:rsidTr="000B2345">
        <w:trPr>
          <w:trHeight w:val="915"/>
        </w:trPr>
        <w:tc>
          <w:tcPr>
            <w:tcW w:w="726"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29182,81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29182,81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xml:space="preserve"> МКУ "СБДХ"</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r>
      <w:tr w:rsidR="006134A8" w:rsidRPr="006134A8" w:rsidTr="000B2345">
        <w:trPr>
          <w:trHeight w:val="1035"/>
        </w:trPr>
        <w:tc>
          <w:tcPr>
            <w:tcW w:w="72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Средства бюджета городского округа Электросталь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7341,36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0B2345">
        <w:trPr>
          <w:trHeight w:val="855"/>
        </w:trPr>
        <w:tc>
          <w:tcPr>
            <w:tcW w:w="72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Внебюджетные источники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5" w:type="dxa"/>
            <w:tcBorders>
              <w:top w:val="single" w:sz="4" w:space="0" w:color="auto"/>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0,00</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nil"/>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r>
      <w:tr w:rsidR="006134A8" w:rsidRPr="006134A8" w:rsidTr="00586F80">
        <w:trPr>
          <w:trHeight w:val="315"/>
        </w:trPr>
        <w:tc>
          <w:tcPr>
            <w:tcW w:w="7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center"/>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Всего по Подпрограмме</w:t>
            </w:r>
          </w:p>
        </w:tc>
        <w:tc>
          <w:tcPr>
            <w:tcW w:w="2551" w:type="dxa"/>
            <w:gridSpan w:val="2"/>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CC7AC9">
            <w:pPr>
              <w:spacing w:after="0" w:line="240" w:lineRule="auto"/>
              <w:jc w:val="center"/>
              <w:rPr>
                <w:rFonts w:ascii="Times New Roman" w:eastAsia="Times New Roman" w:hAnsi="Times New Roman" w:cs="Times New Roman"/>
                <w:sz w:val="20"/>
                <w:szCs w:val="20"/>
              </w:rPr>
            </w:pPr>
            <w:r w:rsidRPr="006134A8">
              <w:rPr>
                <w:rFonts w:ascii="Times New Roman" w:eastAsia="Times New Roman" w:hAnsi="Times New Roman" w:cs="Times New Roman"/>
                <w:sz w:val="20"/>
                <w:szCs w:val="20"/>
              </w:rPr>
              <w:t xml:space="preserve">Средства бюджета городского округа Электросталь </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268419,19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84183,63</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59183,36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44552,20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53500,00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27000,00</w:t>
            </w:r>
          </w:p>
        </w:tc>
        <w:tc>
          <w:tcPr>
            <w:tcW w:w="850"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rsidR="006134A8" w:rsidRPr="006134A8" w:rsidRDefault="006134A8" w:rsidP="006134A8">
            <w:pPr>
              <w:spacing w:after="0" w:line="240" w:lineRule="auto"/>
              <w:rPr>
                <w:rFonts w:ascii="Calibri" w:eastAsia="Times New Roman" w:hAnsi="Calibri" w:cs="Times New Roman"/>
                <w:color w:val="000000"/>
                <w:sz w:val="20"/>
                <w:szCs w:val="20"/>
              </w:rPr>
            </w:pPr>
            <w:r w:rsidRPr="006134A8">
              <w:rPr>
                <w:rFonts w:ascii="Calibri" w:eastAsia="Times New Roman" w:hAnsi="Calibri" w:cs="Times New Roman"/>
                <w:color w:val="000000"/>
                <w:sz w:val="20"/>
                <w:szCs w:val="20"/>
              </w:rPr>
              <w:t> </w:t>
            </w:r>
          </w:p>
        </w:tc>
      </w:tr>
      <w:tr w:rsidR="006134A8" w:rsidRPr="006134A8" w:rsidTr="00586F80">
        <w:trPr>
          <w:trHeight w:val="315"/>
        </w:trPr>
        <w:tc>
          <w:tcPr>
            <w:tcW w:w="72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2551" w:type="dxa"/>
            <w:gridSpan w:val="2"/>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jc w:val="center"/>
              <w:rPr>
                <w:rFonts w:ascii="Times New Roman" w:eastAsia="Times New Roman" w:hAnsi="Times New Roman" w:cs="Times New Roman"/>
                <w:sz w:val="20"/>
                <w:szCs w:val="20"/>
              </w:rPr>
            </w:pPr>
            <w:r w:rsidRPr="006134A8">
              <w:rPr>
                <w:rFonts w:ascii="Times New Roman" w:eastAsia="Times New Roman" w:hAnsi="Times New Roman" w:cs="Times New Roman"/>
                <w:sz w:val="20"/>
                <w:szCs w:val="20"/>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148448,48</w:t>
            </w:r>
          </w:p>
        </w:tc>
        <w:tc>
          <w:tcPr>
            <w:tcW w:w="1134" w:type="dxa"/>
            <w:tcBorders>
              <w:top w:val="nil"/>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sz w:val="20"/>
                <w:szCs w:val="20"/>
              </w:rPr>
            </w:pPr>
            <w:r w:rsidRPr="006134A8">
              <w:rPr>
                <w:rFonts w:ascii="Times New Roman" w:eastAsia="Times New Roman" w:hAnsi="Times New Roman" w:cs="Times New Roman"/>
                <w:sz w:val="20"/>
                <w:szCs w:val="20"/>
              </w:rPr>
              <w:t>99181,56</w:t>
            </w:r>
          </w:p>
        </w:tc>
        <w:tc>
          <w:tcPr>
            <w:tcW w:w="1135" w:type="dxa"/>
            <w:tcBorders>
              <w:top w:val="nil"/>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sz w:val="20"/>
                <w:szCs w:val="20"/>
              </w:rPr>
            </w:pPr>
            <w:r w:rsidRPr="006134A8">
              <w:rPr>
                <w:rFonts w:ascii="Times New Roman" w:eastAsia="Times New Roman" w:hAnsi="Times New Roman" w:cs="Times New Roman"/>
                <w:sz w:val="20"/>
                <w:szCs w:val="20"/>
              </w:rPr>
              <w:t>49266,92</w:t>
            </w:r>
          </w:p>
        </w:tc>
        <w:tc>
          <w:tcPr>
            <w:tcW w:w="1134" w:type="dxa"/>
            <w:tcBorders>
              <w:top w:val="nil"/>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sz w:val="20"/>
                <w:szCs w:val="20"/>
              </w:rPr>
            </w:pPr>
            <w:r w:rsidRPr="006134A8">
              <w:rPr>
                <w:rFonts w:ascii="Times New Roman" w:eastAsia="Times New Roman" w:hAnsi="Times New Roman"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sz w:val="20"/>
                <w:szCs w:val="20"/>
              </w:rPr>
            </w:pPr>
            <w:r w:rsidRPr="006134A8">
              <w:rPr>
                <w:rFonts w:ascii="Times New Roman" w:eastAsia="Times New Roman" w:hAnsi="Times New Roman" w:cs="Times New Roman"/>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6134A8" w:rsidRPr="006134A8" w:rsidRDefault="006134A8" w:rsidP="006134A8">
            <w:pPr>
              <w:spacing w:after="0" w:line="240" w:lineRule="auto"/>
              <w:jc w:val="right"/>
              <w:rPr>
                <w:rFonts w:ascii="Times New Roman" w:eastAsia="Times New Roman" w:hAnsi="Times New Roman" w:cs="Times New Roman"/>
                <w:sz w:val="20"/>
                <w:szCs w:val="20"/>
              </w:rPr>
            </w:pPr>
            <w:r w:rsidRPr="006134A8">
              <w:rPr>
                <w:rFonts w:ascii="Times New Roman" w:eastAsia="Times New Roman" w:hAnsi="Times New Roman" w:cs="Times New Roman"/>
                <w:sz w:val="20"/>
                <w:szCs w:val="20"/>
              </w:rPr>
              <w:t>0,00</w:t>
            </w:r>
          </w:p>
        </w:tc>
        <w:tc>
          <w:tcPr>
            <w:tcW w:w="850"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rsidR="006134A8" w:rsidRPr="006134A8" w:rsidRDefault="006134A8" w:rsidP="006134A8">
            <w:pPr>
              <w:spacing w:after="0" w:line="240" w:lineRule="auto"/>
              <w:rPr>
                <w:rFonts w:ascii="Calibri" w:eastAsia="Times New Roman" w:hAnsi="Calibri" w:cs="Times New Roman"/>
                <w:color w:val="000000"/>
                <w:sz w:val="20"/>
                <w:szCs w:val="20"/>
              </w:rPr>
            </w:pPr>
            <w:r w:rsidRPr="006134A8">
              <w:rPr>
                <w:rFonts w:ascii="Calibri" w:eastAsia="Times New Roman" w:hAnsi="Calibri" w:cs="Times New Roman"/>
                <w:color w:val="000000"/>
                <w:sz w:val="20"/>
                <w:szCs w:val="20"/>
              </w:rPr>
              <w:t> </w:t>
            </w:r>
          </w:p>
        </w:tc>
      </w:tr>
      <w:tr w:rsidR="006134A8" w:rsidRPr="006134A8" w:rsidTr="00586F80">
        <w:trPr>
          <w:trHeight w:val="315"/>
        </w:trPr>
        <w:tc>
          <w:tcPr>
            <w:tcW w:w="726" w:type="dxa"/>
            <w:vMerge/>
            <w:tcBorders>
              <w:top w:val="nil"/>
              <w:left w:val="single" w:sz="4" w:space="0" w:color="auto"/>
              <w:bottom w:val="single" w:sz="4" w:space="0" w:color="000000"/>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p>
        </w:tc>
        <w:tc>
          <w:tcPr>
            <w:tcW w:w="2551" w:type="dxa"/>
            <w:gridSpan w:val="2"/>
            <w:tcBorders>
              <w:top w:val="single" w:sz="4" w:space="0" w:color="auto"/>
              <w:left w:val="nil"/>
              <w:bottom w:val="single" w:sz="4" w:space="0" w:color="auto"/>
              <w:right w:val="single" w:sz="4" w:space="0" w:color="auto"/>
            </w:tcBorders>
            <w:shd w:val="clear" w:color="000000" w:fill="FFFFFF"/>
            <w:hideMark/>
          </w:tcPr>
          <w:p w:rsidR="006134A8" w:rsidRPr="006134A8" w:rsidRDefault="006134A8" w:rsidP="006134A8">
            <w:pPr>
              <w:spacing w:after="0" w:line="240" w:lineRule="auto"/>
              <w:jc w:val="center"/>
              <w:rPr>
                <w:rFonts w:ascii="Times New Roman" w:eastAsia="Times New Roman" w:hAnsi="Times New Roman" w:cs="Times New Roman"/>
                <w:sz w:val="20"/>
                <w:szCs w:val="20"/>
              </w:rPr>
            </w:pPr>
            <w:r w:rsidRPr="006134A8">
              <w:rPr>
                <w:rFonts w:ascii="Times New Roman" w:eastAsia="Times New Roman" w:hAnsi="Times New Roman" w:cs="Times New Roman"/>
                <w:sz w:val="20"/>
                <w:szCs w:val="20"/>
              </w:rPr>
              <w:t>Итого</w:t>
            </w:r>
          </w:p>
        </w:tc>
        <w:tc>
          <w:tcPr>
            <w:tcW w:w="1134" w:type="dxa"/>
            <w:tcBorders>
              <w:top w:val="nil"/>
              <w:left w:val="nil"/>
              <w:bottom w:val="single" w:sz="4" w:space="0" w:color="auto"/>
              <w:right w:val="single" w:sz="4" w:space="0" w:color="auto"/>
            </w:tcBorders>
            <w:shd w:val="clear" w:color="auto" w:fill="auto"/>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416867,67</w:t>
            </w:r>
          </w:p>
        </w:tc>
        <w:tc>
          <w:tcPr>
            <w:tcW w:w="1134"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sz w:val="20"/>
                <w:szCs w:val="20"/>
              </w:rPr>
            </w:pPr>
            <w:r w:rsidRPr="006134A8">
              <w:rPr>
                <w:rFonts w:ascii="Times New Roman" w:eastAsia="Times New Roman" w:hAnsi="Times New Roman" w:cs="Times New Roman"/>
                <w:sz w:val="20"/>
                <w:szCs w:val="20"/>
              </w:rPr>
              <w:t>183365,19</w:t>
            </w:r>
          </w:p>
        </w:tc>
        <w:tc>
          <w:tcPr>
            <w:tcW w:w="1135"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sz w:val="20"/>
                <w:szCs w:val="20"/>
              </w:rPr>
            </w:pPr>
            <w:r w:rsidRPr="006134A8">
              <w:rPr>
                <w:rFonts w:ascii="Times New Roman" w:eastAsia="Times New Roman" w:hAnsi="Times New Roman" w:cs="Times New Roman"/>
                <w:sz w:val="20"/>
                <w:szCs w:val="20"/>
              </w:rPr>
              <w:t>108450,28</w:t>
            </w:r>
          </w:p>
        </w:tc>
        <w:tc>
          <w:tcPr>
            <w:tcW w:w="1134"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sz w:val="20"/>
                <w:szCs w:val="20"/>
              </w:rPr>
            </w:pPr>
            <w:r w:rsidRPr="006134A8">
              <w:rPr>
                <w:rFonts w:ascii="Times New Roman" w:eastAsia="Times New Roman" w:hAnsi="Times New Roman" w:cs="Times New Roman"/>
                <w:sz w:val="20"/>
                <w:szCs w:val="20"/>
              </w:rPr>
              <w:t>44552,20</w:t>
            </w:r>
          </w:p>
        </w:tc>
        <w:tc>
          <w:tcPr>
            <w:tcW w:w="1134"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sz w:val="20"/>
                <w:szCs w:val="20"/>
              </w:rPr>
            </w:pPr>
            <w:r w:rsidRPr="006134A8">
              <w:rPr>
                <w:rFonts w:ascii="Times New Roman" w:eastAsia="Times New Roman" w:hAnsi="Times New Roman" w:cs="Times New Roman"/>
                <w:sz w:val="20"/>
                <w:szCs w:val="20"/>
              </w:rPr>
              <w:t>53500,00</w:t>
            </w:r>
          </w:p>
        </w:tc>
        <w:tc>
          <w:tcPr>
            <w:tcW w:w="992"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jc w:val="right"/>
              <w:rPr>
                <w:rFonts w:ascii="Times New Roman" w:eastAsia="Times New Roman" w:hAnsi="Times New Roman" w:cs="Times New Roman"/>
                <w:sz w:val="20"/>
                <w:szCs w:val="20"/>
              </w:rPr>
            </w:pPr>
            <w:r w:rsidRPr="006134A8">
              <w:rPr>
                <w:rFonts w:ascii="Times New Roman" w:eastAsia="Times New Roman" w:hAnsi="Times New Roman" w:cs="Times New Roman"/>
                <w:sz w:val="20"/>
                <w:szCs w:val="20"/>
              </w:rPr>
              <w:t>0,00</w:t>
            </w:r>
          </w:p>
        </w:tc>
        <w:tc>
          <w:tcPr>
            <w:tcW w:w="850" w:type="dxa"/>
            <w:tcBorders>
              <w:top w:val="nil"/>
              <w:left w:val="nil"/>
              <w:bottom w:val="single" w:sz="4" w:space="0" w:color="auto"/>
              <w:right w:val="single" w:sz="4" w:space="0" w:color="auto"/>
            </w:tcBorders>
            <w:shd w:val="clear" w:color="000000" w:fill="FFFFFF"/>
            <w:vAlign w:val="center"/>
            <w:hideMark/>
          </w:tcPr>
          <w:p w:rsidR="006134A8" w:rsidRPr="006134A8" w:rsidRDefault="006134A8" w:rsidP="006134A8">
            <w:pPr>
              <w:spacing w:after="0" w:line="240" w:lineRule="auto"/>
              <w:rPr>
                <w:rFonts w:ascii="Times New Roman" w:eastAsia="Times New Roman" w:hAnsi="Times New Roman" w:cs="Times New Roman"/>
                <w:color w:val="000000"/>
                <w:sz w:val="20"/>
                <w:szCs w:val="20"/>
              </w:rPr>
            </w:pPr>
            <w:r w:rsidRPr="006134A8">
              <w:rPr>
                <w:rFonts w:ascii="Times New Roman" w:eastAsia="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rsidR="006134A8" w:rsidRPr="006134A8" w:rsidRDefault="006134A8" w:rsidP="006134A8">
            <w:pPr>
              <w:spacing w:after="0" w:line="240" w:lineRule="auto"/>
              <w:rPr>
                <w:rFonts w:ascii="Calibri" w:eastAsia="Times New Roman" w:hAnsi="Calibri" w:cs="Times New Roman"/>
                <w:color w:val="000000"/>
                <w:sz w:val="20"/>
                <w:szCs w:val="20"/>
              </w:rPr>
            </w:pPr>
            <w:r w:rsidRPr="006134A8">
              <w:rPr>
                <w:rFonts w:ascii="Calibri" w:eastAsia="Times New Roman" w:hAnsi="Calibri" w:cs="Times New Roman"/>
                <w:color w:val="000000"/>
                <w:sz w:val="20"/>
                <w:szCs w:val="20"/>
              </w:rPr>
              <w:t> </w:t>
            </w:r>
          </w:p>
        </w:tc>
      </w:tr>
    </w:tbl>
    <w:p w:rsidR="00765BBB" w:rsidRDefault="00765BBB">
      <w:pPr>
        <w:rPr>
          <w:rFonts w:ascii="Times New Roman" w:hAnsi="Times New Roman" w:cs="Times New Roman"/>
          <w:sz w:val="24"/>
          <w:szCs w:val="24"/>
        </w:rPr>
      </w:pPr>
    </w:p>
    <w:p w:rsidR="00CC7AC9" w:rsidRDefault="00CC7AC9" w:rsidP="00765BBB">
      <w:pPr>
        <w:spacing w:after="0" w:line="360" w:lineRule="auto"/>
        <w:ind w:right="-1" w:firstLine="851"/>
        <w:jc w:val="both"/>
        <w:rPr>
          <w:rFonts w:ascii="Times New Roman" w:hAnsi="Times New Roman"/>
          <w:b/>
          <w:sz w:val="24"/>
          <w:szCs w:val="24"/>
        </w:rPr>
      </w:pPr>
    </w:p>
    <w:p w:rsidR="00CC7AC9" w:rsidRDefault="00CC7AC9" w:rsidP="00765BBB">
      <w:pPr>
        <w:spacing w:after="0" w:line="360" w:lineRule="auto"/>
        <w:ind w:right="-1" w:firstLine="851"/>
        <w:jc w:val="both"/>
        <w:rPr>
          <w:rFonts w:ascii="Times New Roman" w:hAnsi="Times New Roman"/>
          <w:b/>
          <w:sz w:val="24"/>
          <w:szCs w:val="24"/>
        </w:rPr>
      </w:pPr>
    </w:p>
    <w:p w:rsidR="00CC7AC9" w:rsidRDefault="00CC7AC9" w:rsidP="00765BBB">
      <w:pPr>
        <w:spacing w:after="0" w:line="360" w:lineRule="auto"/>
        <w:ind w:right="-1" w:firstLine="851"/>
        <w:jc w:val="both"/>
        <w:rPr>
          <w:rFonts w:ascii="Times New Roman" w:hAnsi="Times New Roman"/>
          <w:b/>
          <w:sz w:val="24"/>
          <w:szCs w:val="24"/>
        </w:rPr>
      </w:pPr>
    </w:p>
    <w:p w:rsidR="00CC7AC9" w:rsidRDefault="00CC7AC9" w:rsidP="00765BBB">
      <w:pPr>
        <w:spacing w:after="0" w:line="360" w:lineRule="auto"/>
        <w:ind w:right="-1" w:firstLine="851"/>
        <w:jc w:val="both"/>
        <w:rPr>
          <w:rFonts w:ascii="Times New Roman" w:hAnsi="Times New Roman"/>
          <w:b/>
          <w:sz w:val="24"/>
          <w:szCs w:val="24"/>
        </w:rPr>
      </w:pPr>
    </w:p>
    <w:p w:rsidR="00CC7AC9" w:rsidRDefault="00CC7AC9" w:rsidP="00765BBB">
      <w:pPr>
        <w:spacing w:after="0" w:line="360" w:lineRule="auto"/>
        <w:ind w:right="-1" w:firstLine="851"/>
        <w:jc w:val="both"/>
        <w:rPr>
          <w:rFonts w:ascii="Times New Roman" w:hAnsi="Times New Roman"/>
          <w:b/>
          <w:sz w:val="24"/>
          <w:szCs w:val="24"/>
        </w:rPr>
      </w:pPr>
    </w:p>
    <w:p w:rsidR="00CC7AC9" w:rsidRDefault="00CC7AC9" w:rsidP="00765BBB">
      <w:pPr>
        <w:spacing w:after="0" w:line="360" w:lineRule="auto"/>
        <w:ind w:right="-1" w:firstLine="851"/>
        <w:jc w:val="both"/>
        <w:rPr>
          <w:rFonts w:ascii="Times New Roman" w:hAnsi="Times New Roman"/>
          <w:b/>
          <w:sz w:val="24"/>
          <w:szCs w:val="24"/>
        </w:rPr>
      </w:pPr>
    </w:p>
    <w:p w:rsidR="00895AE4" w:rsidRDefault="00895AE4" w:rsidP="00765BBB">
      <w:pPr>
        <w:spacing w:after="0" w:line="360" w:lineRule="auto"/>
        <w:ind w:right="-1" w:firstLine="851"/>
        <w:jc w:val="both"/>
        <w:rPr>
          <w:rFonts w:ascii="Times New Roman" w:hAnsi="Times New Roman"/>
          <w:b/>
          <w:sz w:val="24"/>
          <w:szCs w:val="24"/>
        </w:rPr>
      </w:pPr>
    </w:p>
    <w:p w:rsidR="00895AE4" w:rsidRDefault="00895AE4" w:rsidP="00765BBB">
      <w:pPr>
        <w:spacing w:after="0" w:line="360" w:lineRule="auto"/>
        <w:ind w:right="-1" w:firstLine="851"/>
        <w:jc w:val="both"/>
        <w:rPr>
          <w:rFonts w:ascii="Times New Roman" w:hAnsi="Times New Roman"/>
          <w:b/>
          <w:sz w:val="24"/>
          <w:szCs w:val="24"/>
        </w:rPr>
      </w:pPr>
    </w:p>
    <w:p w:rsidR="00CC7AC9" w:rsidRDefault="00CC7AC9" w:rsidP="00765BBB">
      <w:pPr>
        <w:spacing w:after="0" w:line="360" w:lineRule="auto"/>
        <w:ind w:right="-1" w:firstLine="851"/>
        <w:jc w:val="both"/>
        <w:rPr>
          <w:rFonts w:ascii="Times New Roman" w:hAnsi="Times New Roman"/>
          <w:b/>
          <w:sz w:val="24"/>
          <w:szCs w:val="24"/>
        </w:rPr>
      </w:pPr>
    </w:p>
    <w:p w:rsidR="003B6A96" w:rsidRDefault="003B6A96" w:rsidP="00765BBB">
      <w:pPr>
        <w:spacing w:after="0" w:line="360" w:lineRule="auto"/>
        <w:ind w:right="-1" w:firstLine="851"/>
        <w:jc w:val="both"/>
        <w:rPr>
          <w:rFonts w:ascii="Times New Roman" w:hAnsi="Times New Roman"/>
          <w:b/>
          <w:sz w:val="24"/>
          <w:szCs w:val="24"/>
        </w:rPr>
      </w:pPr>
    </w:p>
    <w:p w:rsidR="003B6A96" w:rsidRDefault="003B6A96" w:rsidP="00765BBB">
      <w:pPr>
        <w:spacing w:after="0" w:line="360" w:lineRule="auto"/>
        <w:ind w:right="-1" w:firstLine="851"/>
        <w:jc w:val="both"/>
        <w:rPr>
          <w:rFonts w:ascii="Times New Roman" w:hAnsi="Times New Roman"/>
          <w:b/>
          <w:sz w:val="24"/>
          <w:szCs w:val="24"/>
        </w:rPr>
      </w:pPr>
    </w:p>
    <w:p w:rsidR="003B6A96" w:rsidRDefault="003B6A96" w:rsidP="00765BBB">
      <w:pPr>
        <w:spacing w:after="0" w:line="360" w:lineRule="auto"/>
        <w:ind w:right="-1" w:firstLine="851"/>
        <w:jc w:val="both"/>
        <w:rPr>
          <w:rFonts w:ascii="Times New Roman" w:hAnsi="Times New Roman"/>
          <w:b/>
          <w:sz w:val="24"/>
          <w:szCs w:val="24"/>
        </w:rPr>
      </w:pPr>
    </w:p>
    <w:p w:rsidR="003B6A96" w:rsidRDefault="003B6A96" w:rsidP="00765BBB">
      <w:pPr>
        <w:spacing w:after="0" w:line="360" w:lineRule="auto"/>
        <w:ind w:right="-1" w:firstLine="851"/>
        <w:jc w:val="both"/>
        <w:rPr>
          <w:rFonts w:ascii="Times New Roman" w:hAnsi="Times New Roman"/>
          <w:b/>
          <w:sz w:val="24"/>
          <w:szCs w:val="24"/>
        </w:rPr>
      </w:pPr>
    </w:p>
    <w:tbl>
      <w:tblPr>
        <w:tblW w:w="14901" w:type="dxa"/>
        <w:tblInd w:w="91" w:type="dxa"/>
        <w:tblLook w:val="04A0" w:firstRow="1" w:lastRow="0" w:firstColumn="1" w:lastColumn="0" w:noHBand="0" w:noVBand="1"/>
      </w:tblPr>
      <w:tblGrid>
        <w:gridCol w:w="1940"/>
        <w:gridCol w:w="2063"/>
        <w:gridCol w:w="2173"/>
        <w:gridCol w:w="1584"/>
        <w:gridCol w:w="1819"/>
        <w:gridCol w:w="1458"/>
        <w:gridCol w:w="1422"/>
        <w:gridCol w:w="1566"/>
        <w:gridCol w:w="876"/>
      </w:tblGrid>
      <w:tr w:rsidR="00CC7AC9" w:rsidRPr="00CC7AC9" w:rsidTr="00895AE4">
        <w:trPr>
          <w:trHeight w:val="645"/>
        </w:trPr>
        <w:tc>
          <w:tcPr>
            <w:tcW w:w="1940" w:type="dxa"/>
            <w:tcBorders>
              <w:top w:val="nil"/>
              <w:left w:val="nil"/>
              <w:bottom w:val="nil"/>
              <w:right w:val="nil"/>
            </w:tcBorders>
            <w:shd w:val="clear" w:color="auto" w:fill="auto"/>
            <w:vAlign w:val="bottom"/>
            <w:hideMark/>
          </w:tcPr>
          <w:p w:rsidR="00CC7AC9" w:rsidRPr="00CC7AC9" w:rsidRDefault="00CC7AC9" w:rsidP="00CC7AC9">
            <w:pPr>
              <w:spacing w:after="0" w:line="240" w:lineRule="auto"/>
              <w:rPr>
                <w:rFonts w:ascii="Times New Roman" w:eastAsia="Times New Roman" w:hAnsi="Times New Roman" w:cs="Times New Roman"/>
                <w:color w:val="000000"/>
              </w:rPr>
            </w:pPr>
            <w:bookmarkStart w:id="8" w:name="RANGE!A1:K14"/>
            <w:bookmarkEnd w:id="8"/>
          </w:p>
        </w:tc>
        <w:tc>
          <w:tcPr>
            <w:tcW w:w="2075" w:type="dxa"/>
            <w:tcBorders>
              <w:top w:val="nil"/>
              <w:left w:val="nil"/>
              <w:bottom w:val="nil"/>
              <w:right w:val="nil"/>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2182" w:type="dxa"/>
            <w:tcBorders>
              <w:top w:val="nil"/>
              <w:left w:val="nil"/>
              <w:bottom w:val="nil"/>
              <w:right w:val="nil"/>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609" w:type="dxa"/>
            <w:tcBorders>
              <w:top w:val="nil"/>
              <w:left w:val="nil"/>
              <w:bottom w:val="nil"/>
              <w:right w:val="nil"/>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7095" w:type="dxa"/>
            <w:gridSpan w:val="5"/>
            <w:tcBorders>
              <w:top w:val="nil"/>
              <w:left w:val="nil"/>
              <w:bottom w:val="nil"/>
              <w:right w:val="nil"/>
            </w:tcBorders>
            <w:shd w:val="clear" w:color="auto" w:fill="auto"/>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Приложение №3</w:t>
            </w:r>
            <w:r w:rsidRPr="00CC7AC9">
              <w:rPr>
                <w:rFonts w:ascii="Times New Roman" w:eastAsia="Times New Roman" w:hAnsi="Times New Roman" w:cs="Times New Roman"/>
                <w:color w:val="000000"/>
                <w:sz w:val="20"/>
                <w:szCs w:val="20"/>
              </w:rPr>
              <w:br/>
              <w:t xml:space="preserve"> к Муниципальной программе</w:t>
            </w:r>
          </w:p>
        </w:tc>
      </w:tr>
      <w:tr w:rsidR="00CC7AC9" w:rsidRPr="00CC7AC9" w:rsidTr="00895AE4">
        <w:trPr>
          <w:trHeight w:val="1258"/>
        </w:trPr>
        <w:tc>
          <w:tcPr>
            <w:tcW w:w="14901" w:type="dxa"/>
            <w:gridSpan w:val="9"/>
            <w:tcBorders>
              <w:top w:val="nil"/>
              <w:left w:val="nil"/>
              <w:bottom w:val="nil"/>
              <w:right w:val="nil"/>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4"/>
                <w:szCs w:val="24"/>
              </w:rPr>
            </w:pPr>
            <w:r w:rsidRPr="00CC7AC9">
              <w:rPr>
                <w:rFonts w:ascii="Times New Roman" w:eastAsia="Times New Roman" w:hAnsi="Times New Roman" w:cs="Times New Roman"/>
                <w:b/>
                <w:bCs/>
                <w:color w:val="000000"/>
                <w:sz w:val="24"/>
                <w:szCs w:val="24"/>
              </w:rPr>
              <w:t xml:space="preserve">1. ПАСПОРТ ПОДПРОГРАММЫ «Создание условий для обеспечения комфортного проживания жителей многоквартирных домов городского округа Электросталь Московской области» </w:t>
            </w:r>
            <w:r w:rsidRPr="00CC7AC9">
              <w:rPr>
                <w:rFonts w:ascii="Times New Roman" w:eastAsia="Times New Roman" w:hAnsi="Times New Roman" w:cs="Times New Roman"/>
                <w:b/>
                <w:bCs/>
                <w:color w:val="000000"/>
                <w:sz w:val="24"/>
                <w:szCs w:val="24"/>
              </w:rPr>
              <w:br/>
              <w:t>МУНИЦИПАЛЬНОЙ ПРОГРАММЫ  "Формирование современной комфортной городской среды городского округа Электросталь Московской области " на 2018-2022 годы</w:t>
            </w:r>
          </w:p>
        </w:tc>
      </w:tr>
      <w:tr w:rsidR="00CC7AC9" w:rsidRPr="00CC7AC9" w:rsidTr="00895AE4">
        <w:trPr>
          <w:trHeight w:val="600"/>
        </w:trPr>
        <w:tc>
          <w:tcPr>
            <w:tcW w:w="4015" w:type="dxa"/>
            <w:gridSpan w:val="2"/>
            <w:tcBorders>
              <w:top w:val="single" w:sz="4" w:space="0" w:color="auto"/>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Муниципальный заказчик подпрограммы</w:t>
            </w:r>
          </w:p>
        </w:tc>
        <w:tc>
          <w:tcPr>
            <w:tcW w:w="10886" w:type="dxa"/>
            <w:gridSpan w:val="7"/>
            <w:tcBorders>
              <w:top w:val="single" w:sz="4" w:space="0" w:color="auto"/>
              <w:left w:val="nil"/>
              <w:bottom w:val="single" w:sz="4" w:space="0" w:color="auto"/>
              <w:right w:val="single" w:sz="4" w:space="0" w:color="auto"/>
            </w:tcBorders>
            <w:shd w:val="clear" w:color="auto" w:fill="auto"/>
            <w:vAlign w:val="bottom"/>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Управление городского жилищного и коммунального хозяйства Администрации городского округа (далее - УГЖКХ)</w:t>
            </w:r>
          </w:p>
        </w:tc>
      </w:tr>
      <w:tr w:rsidR="00CC7AC9" w:rsidRPr="00CC7AC9" w:rsidTr="00895AE4">
        <w:trPr>
          <w:trHeight w:val="315"/>
        </w:trPr>
        <w:tc>
          <w:tcPr>
            <w:tcW w:w="1940" w:type="dxa"/>
            <w:vMerge w:val="restart"/>
            <w:tcBorders>
              <w:top w:val="nil"/>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075" w:type="dxa"/>
            <w:vMerge w:val="restart"/>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Главный распорядитель бюджетных средств</w:t>
            </w:r>
          </w:p>
        </w:tc>
        <w:tc>
          <w:tcPr>
            <w:tcW w:w="2182" w:type="dxa"/>
            <w:vMerge w:val="restart"/>
            <w:tcBorders>
              <w:top w:val="nil"/>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Источник финансирования</w:t>
            </w:r>
          </w:p>
        </w:tc>
        <w:tc>
          <w:tcPr>
            <w:tcW w:w="8704" w:type="dxa"/>
            <w:gridSpan w:val="6"/>
            <w:tcBorders>
              <w:top w:val="single" w:sz="4" w:space="0" w:color="auto"/>
              <w:left w:val="nil"/>
              <w:bottom w:val="single" w:sz="4" w:space="0" w:color="auto"/>
              <w:right w:val="nil"/>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Расходы (тыс. рублей)</w:t>
            </w:r>
          </w:p>
        </w:tc>
      </w:tr>
      <w:tr w:rsidR="00CC7AC9" w:rsidRPr="00CC7AC9" w:rsidTr="00895AE4">
        <w:trPr>
          <w:trHeight w:val="630"/>
        </w:trPr>
        <w:tc>
          <w:tcPr>
            <w:tcW w:w="1940"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2075" w:type="dxa"/>
            <w:vMerge/>
            <w:tcBorders>
              <w:top w:val="nil"/>
              <w:left w:val="nil"/>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2182"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1609" w:type="dxa"/>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Итого</w:t>
            </w:r>
          </w:p>
        </w:tc>
        <w:tc>
          <w:tcPr>
            <w:tcW w:w="1852" w:type="dxa"/>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2018 год</w:t>
            </w:r>
          </w:p>
        </w:tc>
        <w:tc>
          <w:tcPr>
            <w:tcW w:w="1478" w:type="dxa"/>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4"/>
                <w:szCs w:val="24"/>
              </w:rPr>
            </w:pPr>
            <w:r w:rsidRPr="00CC7AC9">
              <w:rPr>
                <w:rFonts w:ascii="Times New Roman" w:eastAsia="Times New Roman" w:hAnsi="Times New Roman" w:cs="Times New Roman"/>
                <w:b/>
                <w:bCs/>
                <w:color w:val="000000"/>
                <w:sz w:val="24"/>
                <w:szCs w:val="24"/>
              </w:rPr>
              <w:t>2019 год</w:t>
            </w:r>
          </w:p>
        </w:tc>
        <w:tc>
          <w:tcPr>
            <w:tcW w:w="1441" w:type="dxa"/>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2020 год</w:t>
            </w:r>
          </w:p>
        </w:tc>
        <w:tc>
          <w:tcPr>
            <w:tcW w:w="1590" w:type="dxa"/>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2021 год</w:t>
            </w:r>
          </w:p>
        </w:tc>
        <w:tc>
          <w:tcPr>
            <w:tcW w:w="734" w:type="dxa"/>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2022 год</w:t>
            </w:r>
          </w:p>
        </w:tc>
      </w:tr>
      <w:tr w:rsidR="00CC7AC9" w:rsidRPr="00CC7AC9" w:rsidTr="00895AE4">
        <w:trPr>
          <w:trHeight w:val="945"/>
        </w:trPr>
        <w:tc>
          <w:tcPr>
            <w:tcW w:w="1940"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2075" w:type="dxa"/>
            <w:vMerge w:val="restart"/>
            <w:tcBorders>
              <w:top w:val="nil"/>
              <w:left w:val="single" w:sz="4" w:space="0" w:color="auto"/>
              <w:bottom w:val="single" w:sz="4" w:space="0" w:color="000000"/>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Всего</w:t>
            </w:r>
          </w:p>
        </w:tc>
        <w:tc>
          <w:tcPr>
            <w:tcW w:w="2182" w:type="dxa"/>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Всего:</w:t>
            </w:r>
            <w:r w:rsidRPr="00CC7AC9">
              <w:rPr>
                <w:rFonts w:ascii="Times New Roman" w:eastAsia="Times New Roman" w:hAnsi="Times New Roman" w:cs="Times New Roman"/>
                <w:color w:val="000000"/>
                <w:sz w:val="24"/>
                <w:szCs w:val="24"/>
              </w:rPr>
              <w:br/>
              <w:t>в том числе:</w:t>
            </w:r>
          </w:p>
        </w:tc>
        <w:tc>
          <w:tcPr>
            <w:tcW w:w="1609"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173 578,38</w:t>
            </w:r>
          </w:p>
        </w:tc>
        <w:tc>
          <w:tcPr>
            <w:tcW w:w="1852"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99 696,13</w:t>
            </w:r>
          </w:p>
        </w:tc>
        <w:tc>
          <w:tcPr>
            <w:tcW w:w="1478"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4"/>
                <w:szCs w:val="24"/>
              </w:rPr>
            </w:pPr>
            <w:r w:rsidRPr="00CC7AC9">
              <w:rPr>
                <w:rFonts w:ascii="Times New Roman" w:eastAsia="Times New Roman" w:hAnsi="Times New Roman" w:cs="Times New Roman"/>
                <w:b/>
                <w:bCs/>
                <w:color w:val="000000"/>
                <w:sz w:val="24"/>
                <w:szCs w:val="24"/>
              </w:rPr>
              <w:t>68 632,25</w:t>
            </w:r>
          </w:p>
        </w:tc>
        <w:tc>
          <w:tcPr>
            <w:tcW w:w="1441"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2 250,00</w:t>
            </w:r>
          </w:p>
        </w:tc>
        <w:tc>
          <w:tcPr>
            <w:tcW w:w="1590"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2 250,00</w:t>
            </w:r>
          </w:p>
        </w:tc>
        <w:tc>
          <w:tcPr>
            <w:tcW w:w="734"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750,00</w:t>
            </w:r>
          </w:p>
        </w:tc>
      </w:tr>
      <w:tr w:rsidR="00CC7AC9" w:rsidRPr="00CC7AC9" w:rsidTr="00895AE4">
        <w:trPr>
          <w:trHeight w:val="865"/>
        </w:trPr>
        <w:tc>
          <w:tcPr>
            <w:tcW w:w="1940"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2075"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2182" w:type="dxa"/>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 xml:space="preserve">Средства бюджета городского округа Электросталь  </w:t>
            </w:r>
          </w:p>
        </w:tc>
        <w:tc>
          <w:tcPr>
            <w:tcW w:w="1609"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149 069,03</w:t>
            </w:r>
          </w:p>
        </w:tc>
        <w:tc>
          <w:tcPr>
            <w:tcW w:w="1852"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78 131,64</w:t>
            </w:r>
          </w:p>
        </w:tc>
        <w:tc>
          <w:tcPr>
            <w:tcW w:w="1478"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4"/>
                <w:szCs w:val="24"/>
              </w:rPr>
            </w:pPr>
            <w:r w:rsidRPr="00CC7AC9">
              <w:rPr>
                <w:rFonts w:ascii="Times New Roman" w:eastAsia="Times New Roman" w:hAnsi="Times New Roman" w:cs="Times New Roman"/>
                <w:b/>
                <w:bCs/>
                <w:color w:val="000000"/>
                <w:sz w:val="24"/>
                <w:szCs w:val="24"/>
              </w:rPr>
              <w:t>65 687,39</w:t>
            </w:r>
          </w:p>
        </w:tc>
        <w:tc>
          <w:tcPr>
            <w:tcW w:w="1441"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2 250,00</w:t>
            </w:r>
          </w:p>
        </w:tc>
        <w:tc>
          <w:tcPr>
            <w:tcW w:w="1590"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2 250,00</w:t>
            </w:r>
          </w:p>
        </w:tc>
        <w:tc>
          <w:tcPr>
            <w:tcW w:w="734"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750,00</w:t>
            </w:r>
          </w:p>
        </w:tc>
      </w:tr>
      <w:tr w:rsidR="00CC7AC9" w:rsidRPr="00CC7AC9" w:rsidTr="00895AE4">
        <w:trPr>
          <w:trHeight w:val="855"/>
        </w:trPr>
        <w:tc>
          <w:tcPr>
            <w:tcW w:w="1940"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2075"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2182" w:type="dxa"/>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Средства бюджета Московской области</w:t>
            </w:r>
          </w:p>
        </w:tc>
        <w:tc>
          <w:tcPr>
            <w:tcW w:w="1609"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24 509,35</w:t>
            </w:r>
          </w:p>
        </w:tc>
        <w:tc>
          <w:tcPr>
            <w:tcW w:w="1852"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21 564,49</w:t>
            </w:r>
          </w:p>
        </w:tc>
        <w:tc>
          <w:tcPr>
            <w:tcW w:w="1478"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b/>
                <w:bCs/>
                <w:color w:val="000000"/>
                <w:sz w:val="24"/>
                <w:szCs w:val="24"/>
              </w:rPr>
            </w:pPr>
            <w:r w:rsidRPr="00CC7AC9">
              <w:rPr>
                <w:rFonts w:ascii="Times New Roman" w:eastAsia="Times New Roman" w:hAnsi="Times New Roman" w:cs="Times New Roman"/>
                <w:b/>
                <w:bCs/>
                <w:color w:val="000000"/>
                <w:sz w:val="24"/>
                <w:szCs w:val="24"/>
              </w:rPr>
              <w:t>2 944,86</w:t>
            </w:r>
          </w:p>
        </w:tc>
        <w:tc>
          <w:tcPr>
            <w:tcW w:w="1441"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0,00</w:t>
            </w:r>
          </w:p>
        </w:tc>
        <w:tc>
          <w:tcPr>
            <w:tcW w:w="1590"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0,00</w:t>
            </w:r>
          </w:p>
        </w:tc>
        <w:tc>
          <w:tcPr>
            <w:tcW w:w="734"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0,00</w:t>
            </w:r>
          </w:p>
        </w:tc>
      </w:tr>
      <w:tr w:rsidR="00CC7AC9" w:rsidRPr="00CC7AC9" w:rsidTr="00895AE4">
        <w:trPr>
          <w:trHeight w:val="630"/>
        </w:trPr>
        <w:tc>
          <w:tcPr>
            <w:tcW w:w="1940"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2075"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2182" w:type="dxa"/>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Внебюджетные источники</w:t>
            </w:r>
          </w:p>
        </w:tc>
        <w:tc>
          <w:tcPr>
            <w:tcW w:w="1609"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0,00</w:t>
            </w:r>
          </w:p>
        </w:tc>
        <w:tc>
          <w:tcPr>
            <w:tcW w:w="1852"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0,00</w:t>
            </w:r>
          </w:p>
        </w:tc>
        <w:tc>
          <w:tcPr>
            <w:tcW w:w="1478"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b/>
                <w:bCs/>
                <w:color w:val="000000"/>
                <w:sz w:val="24"/>
                <w:szCs w:val="24"/>
              </w:rPr>
            </w:pPr>
            <w:r w:rsidRPr="00CC7AC9">
              <w:rPr>
                <w:rFonts w:ascii="Times New Roman" w:eastAsia="Times New Roman" w:hAnsi="Times New Roman" w:cs="Times New Roman"/>
                <w:b/>
                <w:bCs/>
                <w:color w:val="000000"/>
                <w:sz w:val="24"/>
                <w:szCs w:val="24"/>
              </w:rPr>
              <w:t>0,00</w:t>
            </w:r>
          </w:p>
        </w:tc>
        <w:tc>
          <w:tcPr>
            <w:tcW w:w="1441"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0,00</w:t>
            </w:r>
          </w:p>
        </w:tc>
        <w:tc>
          <w:tcPr>
            <w:tcW w:w="1590"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0,00</w:t>
            </w:r>
          </w:p>
        </w:tc>
        <w:tc>
          <w:tcPr>
            <w:tcW w:w="734"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0,00</w:t>
            </w:r>
          </w:p>
        </w:tc>
      </w:tr>
      <w:tr w:rsidR="00CC7AC9" w:rsidRPr="00CC7AC9" w:rsidTr="00895AE4">
        <w:trPr>
          <w:trHeight w:val="315"/>
        </w:trPr>
        <w:tc>
          <w:tcPr>
            <w:tcW w:w="1940"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2075" w:type="dxa"/>
            <w:vMerge w:val="restart"/>
            <w:tcBorders>
              <w:top w:val="nil"/>
              <w:left w:val="single" w:sz="4" w:space="0" w:color="auto"/>
              <w:bottom w:val="single" w:sz="4" w:space="0" w:color="000000"/>
              <w:right w:val="single" w:sz="4" w:space="0" w:color="auto"/>
            </w:tcBorders>
            <w:shd w:val="clear" w:color="auto" w:fill="auto"/>
            <w:vAlign w:val="bottom"/>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 </w:t>
            </w:r>
          </w:p>
        </w:tc>
        <w:tc>
          <w:tcPr>
            <w:tcW w:w="2182" w:type="dxa"/>
            <w:vMerge w:val="restart"/>
            <w:tcBorders>
              <w:top w:val="nil"/>
              <w:left w:val="single" w:sz="4" w:space="0" w:color="auto"/>
              <w:bottom w:val="single" w:sz="4" w:space="0" w:color="000000"/>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Calibri" w:eastAsia="Times New Roman" w:hAnsi="Calibri" w:cs="Times New Roman"/>
                <w:color w:val="000000"/>
              </w:rPr>
            </w:pPr>
            <w:r w:rsidRPr="00CC7AC9">
              <w:rPr>
                <w:rFonts w:ascii="Calibri" w:eastAsia="Times New Roman" w:hAnsi="Calibri" w:cs="Times New Roman"/>
                <w:color w:val="000000"/>
              </w:rPr>
              <w:t>Всего в т.ч.</w:t>
            </w:r>
          </w:p>
        </w:tc>
        <w:tc>
          <w:tcPr>
            <w:tcW w:w="1609" w:type="dxa"/>
            <w:vMerge w:val="restart"/>
            <w:tcBorders>
              <w:top w:val="nil"/>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173 578,38</w:t>
            </w:r>
          </w:p>
        </w:tc>
        <w:tc>
          <w:tcPr>
            <w:tcW w:w="1852" w:type="dxa"/>
            <w:vMerge w:val="restart"/>
            <w:tcBorders>
              <w:top w:val="nil"/>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99 696,13</w:t>
            </w:r>
          </w:p>
        </w:tc>
        <w:tc>
          <w:tcPr>
            <w:tcW w:w="1478" w:type="dxa"/>
            <w:vMerge w:val="restart"/>
            <w:tcBorders>
              <w:top w:val="nil"/>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b/>
                <w:bCs/>
                <w:color w:val="000000"/>
                <w:sz w:val="24"/>
                <w:szCs w:val="24"/>
              </w:rPr>
            </w:pPr>
            <w:r w:rsidRPr="00CC7AC9">
              <w:rPr>
                <w:rFonts w:ascii="Times New Roman" w:eastAsia="Times New Roman" w:hAnsi="Times New Roman" w:cs="Times New Roman"/>
                <w:b/>
                <w:bCs/>
                <w:color w:val="000000"/>
                <w:sz w:val="24"/>
                <w:szCs w:val="24"/>
              </w:rPr>
              <w:t>68 632,25</w:t>
            </w:r>
          </w:p>
        </w:tc>
        <w:tc>
          <w:tcPr>
            <w:tcW w:w="1441" w:type="dxa"/>
            <w:vMerge w:val="restart"/>
            <w:tcBorders>
              <w:top w:val="nil"/>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2 250,00</w:t>
            </w:r>
          </w:p>
        </w:tc>
        <w:tc>
          <w:tcPr>
            <w:tcW w:w="1590" w:type="dxa"/>
            <w:vMerge w:val="restart"/>
            <w:tcBorders>
              <w:top w:val="nil"/>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2 250,00</w:t>
            </w:r>
          </w:p>
        </w:tc>
        <w:tc>
          <w:tcPr>
            <w:tcW w:w="734" w:type="dxa"/>
            <w:vMerge w:val="restart"/>
            <w:tcBorders>
              <w:top w:val="nil"/>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750,00</w:t>
            </w:r>
          </w:p>
        </w:tc>
      </w:tr>
      <w:tr w:rsidR="00CC7AC9" w:rsidRPr="00CC7AC9" w:rsidTr="00895AE4">
        <w:trPr>
          <w:trHeight w:val="315"/>
        </w:trPr>
        <w:tc>
          <w:tcPr>
            <w:tcW w:w="1940"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2075"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2182"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Calibri" w:eastAsia="Times New Roman" w:hAnsi="Calibri" w:cs="Times New Roman"/>
                <w:color w:val="000000"/>
              </w:rPr>
            </w:pPr>
          </w:p>
        </w:tc>
        <w:tc>
          <w:tcPr>
            <w:tcW w:w="1609"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1852"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1478"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b/>
                <w:bCs/>
                <w:color w:val="000000"/>
                <w:sz w:val="24"/>
                <w:szCs w:val="24"/>
              </w:rPr>
            </w:pPr>
          </w:p>
        </w:tc>
        <w:tc>
          <w:tcPr>
            <w:tcW w:w="1441"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1590"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734"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r>
      <w:tr w:rsidR="00CC7AC9" w:rsidRPr="00CC7AC9" w:rsidTr="00895AE4">
        <w:trPr>
          <w:trHeight w:val="808"/>
        </w:trPr>
        <w:tc>
          <w:tcPr>
            <w:tcW w:w="1940"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2075" w:type="dxa"/>
            <w:vMerge w:val="restart"/>
            <w:tcBorders>
              <w:top w:val="nil"/>
              <w:left w:val="single" w:sz="4" w:space="0" w:color="auto"/>
              <w:bottom w:val="single" w:sz="4" w:space="0" w:color="000000"/>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Calibri" w:eastAsia="Times New Roman" w:hAnsi="Calibri" w:cs="Times New Roman"/>
                <w:color w:val="000000"/>
              </w:rPr>
            </w:pPr>
            <w:r w:rsidRPr="00CC7AC9">
              <w:rPr>
                <w:rFonts w:ascii="Calibri" w:eastAsia="Times New Roman" w:hAnsi="Calibri" w:cs="Times New Roman"/>
                <w:color w:val="000000"/>
              </w:rPr>
              <w:t>УГЖКХ</w:t>
            </w:r>
          </w:p>
        </w:tc>
        <w:tc>
          <w:tcPr>
            <w:tcW w:w="2182" w:type="dxa"/>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 xml:space="preserve">Средства бюджета городского округа Электросталь  </w:t>
            </w:r>
          </w:p>
        </w:tc>
        <w:tc>
          <w:tcPr>
            <w:tcW w:w="1609"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149 069,03</w:t>
            </w:r>
          </w:p>
        </w:tc>
        <w:tc>
          <w:tcPr>
            <w:tcW w:w="1852"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78 131,64</w:t>
            </w:r>
          </w:p>
        </w:tc>
        <w:tc>
          <w:tcPr>
            <w:tcW w:w="1478"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b/>
                <w:bCs/>
                <w:color w:val="000000"/>
                <w:sz w:val="24"/>
                <w:szCs w:val="24"/>
              </w:rPr>
            </w:pPr>
            <w:r w:rsidRPr="00CC7AC9">
              <w:rPr>
                <w:rFonts w:ascii="Times New Roman" w:eastAsia="Times New Roman" w:hAnsi="Times New Roman" w:cs="Times New Roman"/>
                <w:b/>
                <w:bCs/>
                <w:color w:val="000000"/>
                <w:sz w:val="24"/>
                <w:szCs w:val="24"/>
              </w:rPr>
              <w:t>65 687,39</w:t>
            </w:r>
          </w:p>
        </w:tc>
        <w:tc>
          <w:tcPr>
            <w:tcW w:w="1441"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2 250,00</w:t>
            </w:r>
          </w:p>
        </w:tc>
        <w:tc>
          <w:tcPr>
            <w:tcW w:w="1590"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2 250,00</w:t>
            </w:r>
          </w:p>
        </w:tc>
        <w:tc>
          <w:tcPr>
            <w:tcW w:w="734"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750,00</w:t>
            </w:r>
          </w:p>
        </w:tc>
      </w:tr>
      <w:tr w:rsidR="00CC7AC9" w:rsidRPr="00CC7AC9" w:rsidTr="00895AE4">
        <w:trPr>
          <w:trHeight w:val="945"/>
        </w:trPr>
        <w:tc>
          <w:tcPr>
            <w:tcW w:w="1940"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4"/>
                <w:szCs w:val="24"/>
              </w:rPr>
            </w:pPr>
          </w:p>
        </w:tc>
        <w:tc>
          <w:tcPr>
            <w:tcW w:w="2075"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Calibri" w:eastAsia="Times New Roman" w:hAnsi="Calibri" w:cs="Times New Roman"/>
                <w:color w:val="000000"/>
              </w:rPr>
            </w:pPr>
          </w:p>
        </w:tc>
        <w:tc>
          <w:tcPr>
            <w:tcW w:w="2182" w:type="dxa"/>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Средства бюджета Московской области</w:t>
            </w:r>
          </w:p>
        </w:tc>
        <w:tc>
          <w:tcPr>
            <w:tcW w:w="1609"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24 509,35</w:t>
            </w:r>
          </w:p>
        </w:tc>
        <w:tc>
          <w:tcPr>
            <w:tcW w:w="1852"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21 564,49</w:t>
            </w:r>
          </w:p>
        </w:tc>
        <w:tc>
          <w:tcPr>
            <w:tcW w:w="1478"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b/>
                <w:bCs/>
                <w:color w:val="000000"/>
                <w:sz w:val="24"/>
                <w:szCs w:val="24"/>
              </w:rPr>
            </w:pPr>
            <w:r w:rsidRPr="00CC7AC9">
              <w:rPr>
                <w:rFonts w:ascii="Times New Roman" w:eastAsia="Times New Roman" w:hAnsi="Times New Roman" w:cs="Times New Roman"/>
                <w:b/>
                <w:bCs/>
                <w:color w:val="000000"/>
                <w:sz w:val="24"/>
                <w:szCs w:val="24"/>
              </w:rPr>
              <w:t>2 944,86</w:t>
            </w:r>
          </w:p>
        </w:tc>
        <w:tc>
          <w:tcPr>
            <w:tcW w:w="1441"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0,00</w:t>
            </w:r>
          </w:p>
        </w:tc>
        <w:tc>
          <w:tcPr>
            <w:tcW w:w="1590"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0,00</w:t>
            </w:r>
          </w:p>
        </w:tc>
        <w:tc>
          <w:tcPr>
            <w:tcW w:w="734" w:type="dxa"/>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4"/>
                <w:szCs w:val="24"/>
              </w:rPr>
            </w:pPr>
            <w:r w:rsidRPr="00CC7AC9">
              <w:rPr>
                <w:rFonts w:ascii="Times New Roman" w:eastAsia="Times New Roman" w:hAnsi="Times New Roman" w:cs="Times New Roman"/>
                <w:color w:val="000000"/>
                <w:sz w:val="24"/>
                <w:szCs w:val="24"/>
              </w:rPr>
              <w:t>0,00</w:t>
            </w:r>
          </w:p>
        </w:tc>
      </w:tr>
    </w:tbl>
    <w:p w:rsidR="00CC7AC9" w:rsidRDefault="00CC7AC9" w:rsidP="00CC7AC9">
      <w:pPr>
        <w:spacing w:after="0" w:line="360" w:lineRule="auto"/>
        <w:ind w:right="-1"/>
        <w:jc w:val="both"/>
        <w:rPr>
          <w:rFonts w:ascii="Times New Roman" w:hAnsi="Times New Roman"/>
          <w:b/>
          <w:sz w:val="24"/>
          <w:szCs w:val="24"/>
        </w:rPr>
      </w:pPr>
    </w:p>
    <w:p w:rsidR="00765BBB" w:rsidRPr="00263CC9" w:rsidRDefault="00765BBB" w:rsidP="00765BBB">
      <w:pPr>
        <w:spacing w:after="0" w:line="360" w:lineRule="auto"/>
        <w:ind w:right="-1" w:firstLine="851"/>
        <w:jc w:val="both"/>
        <w:rPr>
          <w:rFonts w:ascii="Times New Roman" w:hAnsi="Times New Roman"/>
          <w:b/>
          <w:sz w:val="24"/>
          <w:szCs w:val="24"/>
        </w:rPr>
      </w:pPr>
      <w:r>
        <w:rPr>
          <w:rFonts w:ascii="Times New Roman" w:hAnsi="Times New Roman"/>
          <w:b/>
          <w:sz w:val="24"/>
          <w:szCs w:val="24"/>
        </w:rPr>
        <w:t>2</w:t>
      </w:r>
      <w:r w:rsidRPr="00263CC9">
        <w:rPr>
          <w:rFonts w:ascii="Times New Roman" w:hAnsi="Times New Roman"/>
          <w:b/>
          <w:sz w:val="24"/>
          <w:szCs w:val="24"/>
        </w:rPr>
        <w:t>. Характеристика проблем и мероприятий подпрограммы «Создание условий для обеспечения комфортного проживания жителей многоквартирных домов городского округа Электросталь Московской области»</w:t>
      </w:r>
      <w:r>
        <w:rPr>
          <w:rFonts w:ascii="Times New Roman" w:hAnsi="Times New Roman"/>
          <w:b/>
          <w:sz w:val="24"/>
          <w:szCs w:val="24"/>
        </w:rPr>
        <w:t>.</w:t>
      </w:r>
    </w:p>
    <w:p w:rsidR="00765BBB" w:rsidRDefault="00765BBB" w:rsidP="00765BBB">
      <w:pPr>
        <w:spacing w:after="0" w:line="360" w:lineRule="auto"/>
        <w:ind w:right="-1" w:firstLine="851"/>
        <w:jc w:val="both"/>
        <w:rPr>
          <w:rFonts w:ascii="Times New Roman" w:hAnsi="Times New Roman"/>
          <w:sz w:val="24"/>
          <w:szCs w:val="24"/>
        </w:rPr>
      </w:pPr>
      <w:r>
        <w:rPr>
          <w:rFonts w:ascii="Times New Roman" w:hAnsi="Times New Roman"/>
          <w:sz w:val="24"/>
          <w:szCs w:val="24"/>
        </w:rPr>
        <w:t>П</w:t>
      </w:r>
      <w:r w:rsidRPr="00210CBD">
        <w:rPr>
          <w:rFonts w:ascii="Times New Roman" w:hAnsi="Times New Roman"/>
          <w:sz w:val="24"/>
          <w:szCs w:val="24"/>
        </w:rPr>
        <w:t>одпрограмм</w:t>
      </w:r>
      <w:r>
        <w:rPr>
          <w:rFonts w:ascii="Times New Roman" w:hAnsi="Times New Roman"/>
          <w:sz w:val="24"/>
          <w:szCs w:val="24"/>
        </w:rPr>
        <w:t>а</w:t>
      </w:r>
      <w:r w:rsidRPr="00210CBD">
        <w:rPr>
          <w:rFonts w:ascii="Times New Roman" w:hAnsi="Times New Roman"/>
          <w:sz w:val="24"/>
          <w:szCs w:val="24"/>
        </w:rPr>
        <w:t xml:space="preserve"> «Создание условий для обеспечения комфортного проживания жителей многоквартирных домов городского округа Э</w:t>
      </w:r>
      <w:r>
        <w:rPr>
          <w:rFonts w:ascii="Times New Roman" w:hAnsi="Times New Roman"/>
          <w:sz w:val="24"/>
          <w:szCs w:val="24"/>
        </w:rPr>
        <w:t>лектросталь Московской области» предусматривает проведение следующих мероприятий:</w:t>
      </w:r>
    </w:p>
    <w:p w:rsidR="00765BBB" w:rsidRPr="00253984" w:rsidRDefault="00765BBB" w:rsidP="00765BBB">
      <w:pPr>
        <w:spacing w:after="0" w:line="360" w:lineRule="auto"/>
        <w:ind w:right="-1" w:firstLine="851"/>
        <w:jc w:val="both"/>
        <w:rPr>
          <w:rFonts w:ascii="Times New Roman" w:hAnsi="Times New Roman"/>
          <w:sz w:val="24"/>
          <w:szCs w:val="24"/>
        </w:rPr>
      </w:pPr>
      <w:r>
        <w:rPr>
          <w:rFonts w:ascii="Times New Roman" w:hAnsi="Times New Roman"/>
          <w:sz w:val="24"/>
          <w:szCs w:val="24"/>
        </w:rPr>
        <w:t xml:space="preserve">- проведениеремонта в надлежащее состояние </w:t>
      </w:r>
      <w:r w:rsidRPr="000D3F59">
        <w:rPr>
          <w:rFonts w:ascii="Times New Roman" w:hAnsi="Times New Roman"/>
          <w:sz w:val="24"/>
          <w:szCs w:val="24"/>
        </w:rPr>
        <w:t>подъездов многоквартирных домов</w:t>
      </w:r>
      <w:r>
        <w:rPr>
          <w:rFonts w:ascii="Times New Roman" w:hAnsi="Times New Roman"/>
          <w:sz w:val="24"/>
          <w:szCs w:val="24"/>
        </w:rPr>
        <w:t xml:space="preserve"> в рамках приоритетного проекта «</w:t>
      </w:r>
      <w:r w:rsidRPr="000D3F59">
        <w:rPr>
          <w:rFonts w:ascii="Times New Roman" w:hAnsi="Times New Roman"/>
          <w:sz w:val="24"/>
          <w:szCs w:val="24"/>
        </w:rPr>
        <w:t>Организация ремонта 32 тысяч подъездов с софинансированием</w:t>
      </w:r>
      <w:r w:rsidRPr="00253984">
        <w:rPr>
          <w:rFonts w:ascii="Times New Roman" w:hAnsi="Times New Roman"/>
          <w:sz w:val="24"/>
          <w:szCs w:val="24"/>
        </w:rPr>
        <w:t>расходом за счет жителей» 2017 – 2021 г.г.»;</w:t>
      </w:r>
    </w:p>
    <w:p w:rsidR="00765BBB" w:rsidRPr="00253984" w:rsidRDefault="00765BBB" w:rsidP="00765BBB">
      <w:pPr>
        <w:spacing w:after="0" w:line="360" w:lineRule="auto"/>
        <w:ind w:right="-1" w:firstLine="851"/>
        <w:jc w:val="both"/>
        <w:rPr>
          <w:rFonts w:ascii="Times New Roman" w:hAnsi="Times New Roman"/>
          <w:sz w:val="24"/>
          <w:szCs w:val="24"/>
        </w:rPr>
      </w:pPr>
      <w:r w:rsidRPr="00253984">
        <w:rPr>
          <w:rFonts w:ascii="Times New Roman" w:hAnsi="Times New Roman"/>
          <w:sz w:val="24"/>
          <w:szCs w:val="24"/>
        </w:rPr>
        <w:t>- создание благоприятных условий для проживания граждан в многоквартирных домах, расположенных на территории городского округа Электросталь Московской области за счет имущественного взноса в Фонд капитального ремонта общего имущества многоквартирных домов на обеспечение деятельности, а также проведения капитального ремонта в рамках региональной программы капитального ремонта.</w:t>
      </w:r>
    </w:p>
    <w:p w:rsidR="00765BBB" w:rsidRPr="00253984" w:rsidRDefault="00765BBB" w:rsidP="00765BBB">
      <w:pPr>
        <w:spacing w:after="0" w:line="360" w:lineRule="auto"/>
        <w:ind w:right="-1" w:firstLine="851"/>
        <w:jc w:val="both"/>
        <w:rPr>
          <w:rFonts w:ascii="Times New Roman" w:hAnsi="Times New Roman"/>
          <w:sz w:val="24"/>
          <w:szCs w:val="24"/>
        </w:rPr>
      </w:pPr>
      <w:r w:rsidRPr="00253984">
        <w:rPr>
          <w:rFonts w:ascii="Times New Roman" w:hAnsi="Times New Roman"/>
          <w:sz w:val="24"/>
          <w:szCs w:val="24"/>
        </w:rPr>
        <w:t>- повышение эффективности капитального ремонта многоквартирных домов (до нормального уровня - А, В, С, D);</w:t>
      </w:r>
    </w:p>
    <w:p w:rsidR="00765BBB" w:rsidRDefault="00765BBB" w:rsidP="00765BBB">
      <w:pPr>
        <w:rPr>
          <w:rFonts w:ascii="Times New Roman" w:hAnsi="Times New Roman"/>
          <w:sz w:val="24"/>
          <w:szCs w:val="24"/>
        </w:rPr>
      </w:pPr>
      <w:r w:rsidRPr="00253984">
        <w:rPr>
          <w:rFonts w:ascii="Times New Roman" w:hAnsi="Times New Roman"/>
          <w:sz w:val="24"/>
          <w:szCs w:val="24"/>
        </w:rPr>
        <w:t>Решение проблем в рамках проведения указанных мероприятий направлено на обеспечение комфортного и безопасного проживания населения, а также повышения</w:t>
      </w:r>
      <w:r>
        <w:rPr>
          <w:rFonts w:ascii="Times New Roman" w:hAnsi="Times New Roman"/>
          <w:sz w:val="24"/>
          <w:szCs w:val="24"/>
        </w:rPr>
        <w:t xml:space="preserve"> уровня благоустроенности многоквартирных домов за счёт капитального ремонта</w:t>
      </w:r>
    </w:p>
    <w:p w:rsidR="00765BBB" w:rsidRDefault="00765BBB" w:rsidP="00765BBB">
      <w:pPr>
        <w:rPr>
          <w:rFonts w:ascii="Times New Roman" w:hAnsi="Times New Roman"/>
          <w:sz w:val="24"/>
          <w:szCs w:val="24"/>
        </w:rPr>
      </w:pPr>
    </w:p>
    <w:p w:rsidR="00765BBB" w:rsidRDefault="00765BBB" w:rsidP="00765BBB">
      <w:pPr>
        <w:rPr>
          <w:rFonts w:ascii="Times New Roman" w:hAnsi="Times New Roman"/>
          <w:sz w:val="24"/>
          <w:szCs w:val="24"/>
        </w:rPr>
      </w:pPr>
    </w:p>
    <w:p w:rsidR="00765BBB" w:rsidRDefault="00765BBB" w:rsidP="00765BBB">
      <w:pPr>
        <w:rPr>
          <w:rFonts w:ascii="Times New Roman" w:hAnsi="Times New Roman"/>
          <w:sz w:val="24"/>
          <w:szCs w:val="24"/>
        </w:rPr>
      </w:pPr>
    </w:p>
    <w:p w:rsidR="00765BBB" w:rsidRDefault="00765BBB" w:rsidP="00765BBB">
      <w:pPr>
        <w:rPr>
          <w:rFonts w:ascii="Times New Roman" w:hAnsi="Times New Roman"/>
          <w:sz w:val="24"/>
          <w:szCs w:val="24"/>
        </w:rPr>
      </w:pPr>
    </w:p>
    <w:p w:rsidR="00CC7AC9" w:rsidRDefault="00CC7AC9" w:rsidP="00765BBB">
      <w:pPr>
        <w:rPr>
          <w:rFonts w:ascii="Times New Roman" w:hAnsi="Times New Roman"/>
          <w:sz w:val="24"/>
          <w:szCs w:val="24"/>
        </w:rPr>
      </w:pPr>
    </w:p>
    <w:p w:rsidR="00895AE4" w:rsidRDefault="00895AE4" w:rsidP="00765BBB">
      <w:pPr>
        <w:rPr>
          <w:rFonts w:ascii="Times New Roman" w:hAnsi="Times New Roman"/>
          <w:sz w:val="24"/>
          <w:szCs w:val="24"/>
        </w:rPr>
      </w:pPr>
    </w:p>
    <w:p w:rsidR="00CC7AC9" w:rsidRDefault="00CC7AC9" w:rsidP="00765BBB">
      <w:pPr>
        <w:rPr>
          <w:rFonts w:ascii="Times New Roman" w:hAnsi="Times New Roman"/>
          <w:sz w:val="24"/>
          <w:szCs w:val="24"/>
        </w:rPr>
      </w:pPr>
    </w:p>
    <w:tbl>
      <w:tblPr>
        <w:tblW w:w="15023" w:type="dxa"/>
        <w:tblInd w:w="91" w:type="dxa"/>
        <w:tblLayout w:type="fixed"/>
        <w:tblLook w:val="04A0" w:firstRow="1" w:lastRow="0" w:firstColumn="1" w:lastColumn="0" w:noHBand="0" w:noVBand="1"/>
      </w:tblPr>
      <w:tblGrid>
        <w:gridCol w:w="484"/>
        <w:gridCol w:w="1801"/>
        <w:gridCol w:w="842"/>
        <w:gridCol w:w="33"/>
        <w:gridCol w:w="1393"/>
        <w:gridCol w:w="426"/>
        <w:gridCol w:w="657"/>
        <w:gridCol w:w="902"/>
        <w:gridCol w:w="359"/>
        <w:gridCol w:w="789"/>
        <w:gridCol w:w="345"/>
        <w:gridCol w:w="917"/>
        <w:gridCol w:w="459"/>
        <w:gridCol w:w="816"/>
        <w:gridCol w:w="307"/>
        <w:gridCol w:w="969"/>
        <w:gridCol w:w="214"/>
        <w:gridCol w:w="920"/>
        <w:gridCol w:w="203"/>
        <w:gridCol w:w="933"/>
        <w:gridCol w:w="1001"/>
        <w:gridCol w:w="236"/>
        <w:gridCol w:w="17"/>
      </w:tblGrid>
      <w:tr w:rsidR="00CC7AC9" w:rsidRPr="00CC7AC9" w:rsidTr="00895AE4">
        <w:trPr>
          <w:gridAfter w:val="2"/>
          <w:wAfter w:w="253" w:type="dxa"/>
          <w:trHeight w:val="87"/>
        </w:trPr>
        <w:tc>
          <w:tcPr>
            <w:tcW w:w="14770" w:type="dxa"/>
            <w:gridSpan w:val="21"/>
            <w:tcBorders>
              <w:top w:val="nil"/>
              <w:left w:val="nil"/>
              <w:bottom w:val="single" w:sz="4" w:space="0" w:color="auto"/>
              <w:right w:val="nil"/>
            </w:tcBorders>
            <w:shd w:val="clear" w:color="000000" w:fill="FFFFFF"/>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lastRenderedPageBreak/>
              <w:t>3. ПЕРЕЧЕНЬ МЕРОПРИЯТИЙ ПОДПРОГРАММЫ</w:t>
            </w:r>
          </w:p>
        </w:tc>
      </w:tr>
      <w:tr w:rsidR="00CC7AC9" w:rsidRPr="00CC7AC9" w:rsidTr="00895AE4">
        <w:trPr>
          <w:gridAfter w:val="2"/>
          <w:wAfter w:w="253" w:type="dxa"/>
          <w:trHeight w:val="450"/>
        </w:trPr>
        <w:tc>
          <w:tcPr>
            <w:tcW w:w="14770" w:type="dxa"/>
            <w:gridSpan w:val="21"/>
            <w:tcBorders>
              <w:top w:val="single" w:sz="4" w:space="0" w:color="auto"/>
              <w:left w:val="single" w:sz="4" w:space="0" w:color="auto"/>
              <w:bottom w:val="single" w:sz="4" w:space="0" w:color="auto"/>
              <w:right w:val="single" w:sz="4" w:space="0" w:color="auto"/>
            </w:tcBorders>
            <w:shd w:val="clear" w:color="000000" w:fill="FFFFFF"/>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0"/>
                <w:szCs w:val="20"/>
                <w:u w:val="single"/>
              </w:rPr>
            </w:pPr>
            <w:r w:rsidRPr="00CC7AC9">
              <w:rPr>
                <w:rFonts w:ascii="Times New Roman" w:eastAsia="Times New Roman" w:hAnsi="Times New Roman" w:cs="Times New Roman"/>
                <w:b/>
                <w:bCs/>
                <w:color w:val="000000"/>
                <w:sz w:val="20"/>
                <w:szCs w:val="20"/>
                <w:u w:val="single"/>
              </w:rPr>
              <w:t>"Создание условий для обеспечения комфортного проживания жителей многоквартирных домов городского округа Электросталь Московской области"</w:t>
            </w:r>
          </w:p>
        </w:tc>
      </w:tr>
      <w:tr w:rsidR="00CC7AC9" w:rsidRPr="00CC7AC9" w:rsidTr="00895AE4">
        <w:trPr>
          <w:gridAfter w:val="2"/>
          <w:wAfter w:w="253" w:type="dxa"/>
          <w:trHeight w:val="300"/>
        </w:trPr>
        <w:tc>
          <w:tcPr>
            <w:tcW w:w="4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N п/п</w:t>
            </w:r>
          </w:p>
        </w:tc>
        <w:tc>
          <w:tcPr>
            <w:tcW w:w="18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Мероприятия по реализации подпрограммы</w:t>
            </w:r>
          </w:p>
        </w:tc>
        <w:tc>
          <w:tcPr>
            <w:tcW w:w="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Сроки исполнения мероприятия</w:t>
            </w:r>
          </w:p>
        </w:tc>
        <w:tc>
          <w:tcPr>
            <w:tcW w:w="14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Источники финансирования</w:t>
            </w:r>
          </w:p>
        </w:tc>
        <w:tc>
          <w:tcPr>
            <w:tcW w:w="10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Объем финансирования мероприятия в году, предшествующем году реализации программы (тыс. руб.)</w:t>
            </w:r>
          </w:p>
        </w:tc>
        <w:tc>
          <w:tcPr>
            <w:tcW w:w="126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Всего (тыс. руб.)</w:t>
            </w:r>
          </w:p>
        </w:tc>
        <w:tc>
          <w:tcPr>
            <w:tcW w:w="5939" w:type="dxa"/>
            <w:gridSpan w:val="10"/>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w:t>
            </w:r>
          </w:p>
        </w:tc>
        <w:tc>
          <w:tcPr>
            <w:tcW w:w="9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Ответственный за выполнение мероприятия подпрограммы</w:t>
            </w:r>
          </w:p>
        </w:tc>
        <w:tc>
          <w:tcPr>
            <w:tcW w:w="10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Результаты выполнения мероприятий подпрограммы</w:t>
            </w:r>
          </w:p>
        </w:tc>
      </w:tr>
      <w:tr w:rsidR="00CC7AC9" w:rsidRPr="00CC7AC9" w:rsidTr="00895AE4">
        <w:trPr>
          <w:gridAfter w:val="2"/>
          <w:wAfter w:w="253" w:type="dxa"/>
          <w:trHeight w:val="2263"/>
        </w:trPr>
        <w:tc>
          <w:tcPr>
            <w:tcW w:w="484"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83" w:type="dxa"/>
            <w:gridSpan w:val="2"/>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261" w:type="dxa"/>
            <w:gridSpan w:val="2"/>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2018 год</w:t>
            </w:r>
          </w:p>
        </w:tc>
        <w:tc>
          <w:tcPr>
            <w:tcW w:w="1376" w:type="dxa"/>
            <w:gridSpan w:val="2"/>
            <w:tcBorders>
              <w:top w:val="single" w:sz="4" w:space="0" w:color="auto"/>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 xml:space="preserve">2019 год </w:t>
            </w:r>
          </w:p>
        </w:tc>
        <w:tc>
          <w:tcPr>
            <w:tcW w:w="1123" w:type="dxa"/>
            <w:gridSpan w:val="2"/>
            <w:tcBorders>
              <w:top w:val="single" w:sz="4" w:space="0" w:color="auto"/>
              <w:left w:val="nil"/>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2020 год</w:t>
            </w:r>
          </w:p>
        </w:tc>
        <w:tc>
          <w:tcPr>
            <w:tcW w:w="1183" w:type="dxa"/>
            <w:gridSpan w:val="2"/>
            <w:tcBorders>
              <w:top w:val="single" w:sz="4" w:space="0" w:color="auto"/>
              <w:left w:val="nil"/>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2021 год</w:t>
            </w:r>
          </w:p>
        </w:tc>
        <w:tc>
          <w:tcPr>
            <w:tcW w:w="1123" w:type="dxa"/>
            <w:gridSpan w:val="2"/>
            <w:tcBorders>
              <w:top w:val="single" w:sz="4" w:space="0" w:color="auto"/>
              <w:left w:val="nil"/>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2022 год</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315"/>
        </w:trPr>
        <w:tc>
          <w:tcPr>
            <w:tcW w:w="4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w:t>
            </w:r>
          </w:p>
        </w:tc>
        <w:tc>
          <w:tcPr>
            <w:tcW w:w="1801" w:type="dxa"/>
            <w:tcBorders>
              <w:top w:val="single" w:sz="4" w:space="0" w:color="auto"/>
              <w:left w:val="nil"/>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3</w:t>
            </w:r>
          </w:p>
        </w:tc>
        <w:tc>
          <w:tcPr>
            <w:tcW w:w="1426" w:type="dxa"/>
            <w:gridSpan w:val="2"/>
            <w:tcBorders>
              <w:top w:val="single" w:sz="4" w:space="0" w:color="auto"/>
              <w:left w:val="nil"/>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4</w:t>
            </w:r>
          </w:p>
        </w:tc>
        <w:tc>
          <w:tcPr>
            <w:tcW w:w="1083" w:type="dxa"/>
            <w:gridSpan w:val="2"/>
            <w:tcBorders>
              <w:top w:val="single" w:sz="4" w:space="0" w:color="auto"/>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5</w:t>
            </w:r>
          </w:p>
        </w:tc>
        <w:tc>
          <w:tcPr>
            <w:tcW w:w="1261" w:type="dxa"/>
            <w:gridSpan w:val="2"/>
            <w:tcBorders>
              <w:top w:val="single" w:sz="4" w:space="0" w:color="auto"/>
              <w:left w:val="nil"/>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9</w:t>
            </w:r>
          </w:p>
        </w:tc>
        <w:tc>
          <w:tcPr>
            <w:tcW w:w="1376" w:type="dxa"/>
            <w:gridSpan w:val="2"/>
            <w:tcBorders>
              <w:top w:val="nil"/>
              <w:left w:val="nil"/>
              <w:bottom w:val="single" w:sz="4" w:space="0" w:color="auto"/>
              <w:right w:val="single" w:sz="4" w:space="0" w:color="auto"/>
            </w:tcBorders>
            <w:shd w:val="clear" w:color="auto" w:fill="auto"/>
            <w:vAlign w:val="center"/>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10</w:t>
            </w:r>
          </w:p>
        </w:tc>
        <w:tc>
          <w:tcPr>
            <w:tcW w:w="1123" w:type="dxa"/>
            <w:gridSpan w:val="2"/>
            <w:tcBorders>
              <w:top w:val="nil"/>
              <w:left w:val="nil"/>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11</w:t>
            </w:r>
          </w:p>
        </w:tc>
        <w:tc>
          <w:tcPr>
            <w:tcW w:w="1183" w:type="dxa"/>
            <w:gridSpan w:val="2"/>
            <w:tcBorders>
              <w:top w:val="nil"/>
              <w:left w:val="nil"/>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w:t>
            </w:r>
          </w:p>
        </w:tc>
        <w:tc>
          <w:tcPr>
            <w:tcW w:w="1123" w:type="dxa"/>
            <w:gridSpan w:val="2"/>
            <w:tcBorders>
              <w:top w:val="nil"/>
              <w:left w:val="nil"/>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w:t>
            </w:r>
          </w:p>
        </w:tc>
        <w:tc>
          <w:tcPr>
            <w:tcW w:w="933" w:type="dxa"/>
            <w:tcBorders>
              <w:top w:val="nil"/>
              <w:left w:val="nil"/>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12</w:t>
            </w:r>
          </w:p>
        </w:tc>
        <w:tc>
          <w:tcPr>
            <w:tcW w:w="1001" w:type="dxa"/>
            <w:tcBorders>
              <w:top w:val="nil"/>
              <w:left w:val="nil"/>
              <w:bottom w:val="single" w:sz="4" w:space="0" w:color="auto"/>
              <w:right w:val="single" w:sz="4" w:space="0" w:color="auto"/>
            </w:tcBorders>
            <w:shd w:val="clear" w:color="000000" w:fill="FFFFFF"/>
            <w:vAlign w:val="center"/>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13</w:t>
            </w:r>
          </w:p>
        </w:tc>
      </w:tr>
      <w:tr w:rsidR="00CC7AC9" w:rsidRPr="00CC7AC9" w:rsidTr="00895AE4">
        <w:trPr>
          <w:gridAfter w:val="2"/>
          <w:wAfter w:w="253" w:type="dxa"/>
          <w:trHeight w:val="450"/>
        </w:trPr>
        <w:tc>
          <w:tcPr>
            <w:tcW w:w="484" w:type="dxa"/>
            <w:vMerge w:val="restart"/>
            <w:tcBorders>
              <w:top w:val="nil"/>
              <w:left w:val="single" w:sz="4" w:space="0" w:color="auto"/>
              <w:bottom w:val="nil"/>
              <w:right w:val="single" w:sz="4" w:space="0" w:color="auto"/>
            </w:tcBorders>
            <w:shd w:val="clear" w:color="auto" w:fill="auto"/>
            <w:noWrap/>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w:t>
            </w:r>
          </w:p>
        </w:tc>
        <w:tc>
          <w:tcPr>
            <w:tcW w:w="1801" w:type="dxa"/>
            <w:vMerge w:val="restart"/>
            <w:tcBorders>
              <w:top w:val="nil"/>
              <w:left w:val="single" w:sz="4" w:space="0" w:color="auto"/>
              <w:bottom w:val="nil"/>
              <w:right w:val="single" w:sz="4" w:space="0" w:color="auto"/>
            </w:tcBorders>
            <w:shd w:val="clear" w:color="000000" w:fill="FFFFFF"/>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Основное мероприятие 1. Приведение в надлежащее состояние подъездов МКД</w:t>
            </w:r>
          </w:p>
        </w:tc>
        <w:tc>
          <w:tcPr>
            <w:tcW w:w="842" w:type="dxa"/>
            <w:vMerge w:val="restart"/>
            <w:tcBorders>
              <w:top w:val="nil"/>
              <w:left w:val="single" w:sz="4" w:space="0" w:color="auto"/>
              <w:bottom w:val="nil"/>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2018</w:t>
            </w:r>
          </w:p>
        </w:tc>
        <w:tc>
          <w:tcPr>
            <w:tcW w:w="142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74 562,00</w:t>
            </w:r>
          </w:p>
        </w:tc>
        <w:tc>
          <w:tcPr>
            <w:tcW w:w="1261"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39 664,14</w:t>
            </w:r>
          </w:p>
        </w:tc>
        <w:tc>
          <w:tcPr>
            <w:tcW w:w="1134"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35 995,20</w:t>
            </w:r>
          </w:p>
        </w:tc>
        <w:tc>
          <w:tcPr>
            <w:tcW w:w="137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3 668,94</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val="restart"/>
            <w:tcBorders>
              <w:top w:val="nil"/>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 УГЖКХ</w:t>
            </w:r>
          </w:p>
        </w:tc>
        <w:tc>
          <w:tcPr>
            <w:tcW w:w="1001" w:type="dxa"/>
            <w:vMerge w:val="restart"/>
            <w:tcBorders>
              <w:top w:val="nil"/>
              <w:left w:val="single" w:sz="4" w:space="0" w:color="auto"/>
              <w:bottom w:val="single" w:sz="4" w:space="0" w:color="000000"/>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Приведение в надлежащее состояние подъездов МКД</w:t>
            </w:r>
          </w:p>
        </w:tc>
      </w:tr>
      <w:tr w:rsidR="00CC7AC9" w:rsidRPr="00CC7AC9" w:rsidTr="00895AE4">
        <w:trPr>
          <w:gridAfter w:val="2"/>
          <w:wAfter w:w="253" w:type="dxa"/>
          <w:trHeight w:val="1456"/>
        </w:trPr>
        <w:tc>
          <w:tcPr>
            <w:tcW w:w="484" w:type="dxa"/>
            <w:vMerge/>
            <w:tcBorders>
              <w:top w:val="nil"/>
              <w:left w:val="single" w:sz="4" w:space="0" w:color="auto"/>
              <w:bottom w:val="nil"/>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nil"/>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nil"/>
              <w:left w:val="single" w:sz="4" w:space="0" w:color="auto"/>
              <w:bottom w:val="nil"/>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083"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17 671,00</w:t>
            </w:r>
          </w:p>
        </w:tc>
        <w:tc>
          <w:tcPr>
            <w:tcW w:w="1261"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15 154,79</w:t>
            </w:r>
          </w:p>
        </w:tc>
        <w:tc>
          <w:tcPr>
            <w:tcW w:w="1134"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14 430,71</w:t>
            </w:r>
          </w:p>
        </w:tc>
        <w:tc>
          <w:tcPr>
            <w:tcW w:w="137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724,08</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ind w:left="-250" w:firstLine="250"/>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795"/>
        </w:trPr>
        <w:tc>
          <w:tcPr>
            <w:tcW w:w="484"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Московской области</w:t>
            </w:r>
          </w:p>
        </w:tc>
        <w:tc>
          <w:tcPr>
            <w:tcW w:w="1083"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56 891,00</w:t>
            </w:r>
          </w:p>
        </w:tc>
        <w:tc>
          <w:tcPr>
            <w:tcW w:w="1261"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24 509,35</w:t>
            </w:r>
          </w:p>
        </w:tc>
        <w:tc>
          <w:tcPr>
            <w:tcW w:w="1134"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21 564,49</w:t>
            </w:r>
          </w:p>
        </w:tc>
        <w:tc>
          <w:tcPr>
            <w:tcW w:w="137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2 944,86</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390"/>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1.1</w:t>
            </w:r>
          </w:p>
        </w:tc>
        <w:tc>
          <w:tcPr>
            <w:tcW w:w="18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95AE4"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Мероприятие 1. Ремонт подъездов многоквартирных домов</w:t>
            </w:r>
          </w:p>
          <w:p w:rsidR="00895AE4" w:rsidRDefault="00895AE4" w:rsidP="00895AE4">
            <w:pPr>
              <w:rPr>
                <w:rFonts w:ascii="Times New Roman" w:eastAsia="Times New Roman" w:hAnsi="Times New Roman" w:cs="Times New Roman"/>
                <w:sz w:val="20"/>
                <w:szCs w:val="20"/>
              </w:rPr>
            </w:pPr>
          </w:p>
          <w:p w:rsidR="00895AE4" w:rsidRDefault="00895AE4" w:rsidP="00895AE4">
            <w:pPr>
              <w:rPr>
                <w:rFonts w:ascii="Times New Roman" w:eastAsia="Times New Roman" w:hAnsi="Times New Roman" w:cs="Times New Roman"/>
                <w:sz w:val="20"/>
                <w:szCs w:val="20"/>
              </w:rPr>
            </w:pPr>
          </w:p>
          <w:p w:rsidR="00CC7AC9" w:rsidRPr="00895AE4" w:rsidRDefault="00CC7AC9" w:rsidP="00895AE4">
            <w:pPr>
              <w:jc w:val="center"/>
              <w:rPr>
                <w:rFonts w:ascii="Times New Roman" w:eastAsia="Times New Roman" w:hAnsi="Times New Roman" w:cs="Times New Roman"/>
                <w:sz w:val="20"/>
                <w:szCs w:val="20"/>
              </w:rPr>
            </w:pP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lastRenderedPageBreak/>
              <w:t>2018</w:t>
            </w:r>
          </w:p>
        </w:tc>
        <w:tc>
          <w:tcPr>
            <w:tcW w:w="1426" w:type="dxa"/>
            <w:gridSpan w:val="2"/>
            <w:tcBorders>
              <w:top w:val="single" w:sz="4" w:space="0" w:color="auto"/>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74 562,00</w:t>
            </w:r>
          </w:p>
        </w:tc>
        <w:tc>
          <w:tcPr>
            <w:tcW w:w="1261"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34 860,07</w:t>
            </w:r>
          </w:p>
        </w:tc>
        <w:tc>
          <w:tcPr>
            <w:tcW w:w="1134"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31 257,67</w:t>
            </w:r>
          </w:p>
        </w:tc>
        <w:tc>
          <w:tcPr>
            <w:tcW w:w="137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3 602,40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val="restart"/>
            <w:tcBorders>
              <w:top w:val="nil"/>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 УГЖКХ</w:t>
            </w:r>
          </w:p>
        </w:tc>
        <w:tc>
          <w:tcPr>
            <w:tcW w:w="1001" w:type="dxa"/>
            <w:vMerge w:val="restart"/>
            <w:tcBorders>
              <w:top w:val="nil"/>
              <w:left w:val="single" w:sz="4" w:space="0" w:color="auto"/>
              <w:bottom w:val="single" w:sz="4" w:space="0" w:color="000000"/>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Ремонт подъездов МКД</w:t>
            </w:r>
          </w:p>
        </w:tc>
      </w:tr>
      <w:tr w:rsidR="00CC7AC9" w:rsidRPr="00CC7AC9" w:rsidTr="00895AE4">
        <w:trPr>
          <w:gridAfter w:val="2"/>
          <w:wAfter w:w="253" w:type="dxa"/>
          <w:trHeight w:val="1377"/>
        </w:trPr>
        <w:tc>
          <w:tcPr>
            <w:tcW w:w="484"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EE51EF">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083"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17 671,00</w:t>
            </w:r>
          </w:p>
        </w:tc>
        <w:tc>
          <w:tcPr>
            <w:tcW w:w="1261"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11 224,89</w:t>
            </w:r>
          </w:p>
        </w:tc>
        <w:tc>
          <w:tcPr>
            <w:tcW w:w="1134"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10 500,81</w:t>
            </w:r>
          </w:p>
        </w:tc>
        <w:tc>
          <w:tcPr>
            <w:tcW w:w="137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724,08</w:t>
            </w:r>
          </w:p>
        </w:tc>
        <w:tc>
          <w:tcPr>
            <w:tcW w:w="1123" w:type="dxa"/>
            <w:gridSpan w:val="2"/>
            <w:tcBorders>
              <w:top w:val="nil"/>
              <w:left w:val="nil"/>
              <w:bottom w:val="single" w:sz="4" w:space="0" w:color="auto"/>
              <w:right w:val="single" w:sz="4" w:space="0" w:color="auto"/>
            </w:tcBorders>
            <w:shd w:val="clear" w:color="000000" w:fill="FFFFFF"/>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1210"/>
        </w:trPr>
        <w:tc>
          <w:tcPr>
            <w:tcW w:w="484"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Московской области</w:t>
            </w:r>
          </w:p>
        </w:tc>
        <w:tc>
          <w:tcPr>
            <w:tcW w:w="1083"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56 891,00</w:t>
            </w:r>
          </w:p>
        </w:tc>
        <w:tc>
          <w:tcPr>
            <w:tcW w:w="1261"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23 635,18</w:t>
            </w:r>
          </w:p>
        </w:tc>
        <w:tc>
          <w:tcPr>
            <w:tcW w:w="1134" w:type="dxa"/>
            <w:gridSpan w:val="2"/>
            <w:tcBorders>
              <w:top w:val="single" w:sz="4" w:space="0" w:color="auto"/>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20 756,86</w:t>
            </w:r>
          </w:p>
        </w:tc>
        <w:tc>
          <w:tcPr>
            <w:tcW w:w="1376" w:type="dxa"/>
            <w:gridSpan w:val="2"/>
            <w:tcBorders>
              <w:top w:val="single" w:sz="4" w:space="0" w:color="auto"/>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2 878,32</w:t>
            </w:r>
          </w:p>
        </w:tc>
        <w:tc>
          <w:tcPr>
            <w:tcW w:w="1123" w:type="dxa"/>
            <w:gridSpan w:val="2"/>
            <w:tcBorders>
              <w:top w:val="single" w:sz="4" w:space="0" w:color="auto"/>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single" w:sz="4" w:space="0" w:color="auto"/>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265"/>
        </w:trPr>
        <w:tc>
          <w:tcPr>
            <w:tcW w:w="48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1.2</w:t>
            </w:r>
          </w:p>
        </w:tc>
        <w:tc>
          <w:tcPr>
            <w:tcW w:w="180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Мероприятие 2. Установка камер видеонаблюдения в подъездах многоквартирных домов</w:t>
            </w:r>
          </w:p>
        </w:tc>
        <w:tc>
          <w:tcPr>
            <w:tcW w:w="84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2018</w:t>
            </w:r>
          </w:p>
        </w:tc>
        <w:tc>
          <w:tcPr>
            <w:tcW w:w="1426" w:type="dxa"/>
            <w:gridSpan w:val="2"/>
            <w:tcBorders>
              <w:top w:val="single" w:sz="4" w:space="0" w:color="auto"/>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single" w:sz="4" w:space="0" w:color="auto"/>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4 737,53</w:t>
            </w:r>
          </w:p>
        </w:tc>
        <w:tc>
          <w:tcPr>
            <w:tcW w:w="1134" w:type="dxa"/>
            <w:gridSpan w:val="2"/>
            <w:tcBorders>
              <w:top w:val="single" w:sz="4" w:space="0" w:color="auto"/>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4 737,53</w:t>
            </w:r>
          </w:p>
        </w:tc>
        <w:tc>
          <w:tcPr>
            <w:tcW w:w="1376" w:type="dxa"/>
            <w:gridSpan w:val="2"/>
            <w:tcBorders>
              <w:top w:val="single" w:sz="4" w:space="0" w:color="auto"/>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single" w:sz="4" w:space="0" w:color="auto"/>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 УГЖКХ</w:t>
            </w:r>
          </w:p>
        </w:tc>
        <w:tc>
          <w:tcPr>
            <w:tcW w:w="1001" w:type="dxa"/>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w:t>
            </w:r>
          </w:p>
        </w:tc>
      </w:tr>
      <w:tr w:rsidR="00CC7AC9" w:rsidRPr="00CC7AC9" w:rsidTr="00895AE4">
        <w:trPr>
          <w:gridAfter w:val="2"/>
          <w:wAfter w:w="253" w:type="dxa"/>
          <w:trHeight w:val="675"/>
        </w:trPr>
        <w:tc>
          <w:tcPr>
            <w:tcW w:w="484" w:type="dxa"/>
            <w:vMerge/>
            <w:tcBorders>
              <w:top w:val="single" w:sz="4" w:space="0" w:color="auto"/>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single" w:sz="4" w:space="0" w:color="auto"/>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EE51EF">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083"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3 929,90</w:t>
            </w:r>
          </w:p>
        </w:tc>
        <w:tc>
          <w:tcPr>
            <w:tcW w:w="1134" w:type="dxa"/>
            <w:gridSpan w:val="2"/>
            <w:tcBorders>
              <w:top w:val="single" w:sz="4" w:space="0" w:color="auto"/>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3 929,90</w:t>
            </w:r>
          </w:p>
        </w:tc>
        <w:tc>
          <w:tcPr>
            <w:tcW w:w="1376" w:type="dxa"/>
            <w:gridSpan w:val="2"/>
            <w:tcBorders>
              <w:top w:val="single" w:sz="4" w:space="0" w:color="auto"/>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single" w:sz="4" w:space="0" w:color="auto"/>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tcBorders>
              <w:top w:val="single" w:sz="4" w:space="0" w:color="auto"/>
              <w:left w:val="nil"/>
              <w:bottom w:val="nil"/>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w:t>
            </w:r>
          </w:p>
        </w:tc>
      </w:tr>
      <w:tr w:rsidR="00CC7AC9" w:rsidRPr="00CC7AC9" w:rsidTr="00895AE4">
        <w:trPr>
          <w:gridAfter w:val="2"/>
          <w:wAfter w:w="253" w:type="dxa"/>
          <w:trHeight w:val="675"/>
        </w:trPr>
        <w:tc>
          <w:tcPr>
            <w:tcW w:w="484"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single" w:sz="4" w:space="0" w:color="auto"/>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Московской области</w:t>
            </w:r>
          </w:p>
        </w:tc>
        <w:tc>
          <w:tcPr>
            <w:tcW w:w="1083"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807,63</w:t>
            </w:r>
          </w:p>
        </w:tc>
        <w:tc>
          <w:tcPr>
            <w:tcW w:w="1134"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807,63</w:t>
            </w:r>
          </w:p>
        </w:tc>
        <w:tc>
          <w:tcPr>
            <w:tcW w:w="137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tcBorders>
              <w:top w:val="nil"/>
              <w:left w:val="nil"/>
              <w:bottom w:val="nil"/>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w:t>
            </w:r>
          </w:p>
        </w:tc>
      </w:tr>
      <w:tr w:rsidR="00CC7AC9" w:rsidRPr="00CC7AC9" w:rsidTr="00895AE4">
        <w:trPr>
          <w:gridAfter w:val="2"/>
          <w:wAfter w:w="253" w:type="dxa"/>
          <w:trHeight w:val="258"/>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1.3</w:t>
            </w:r>
          </w:p>
        </w:tc>
        <w:tc>
          <w:tcPr>
            <w:tcW w:w="1801" w:type="dxa"/>
            <w:vMerge w:val="restart"/>
            <w:tcBorders>
              <w:top w:val="nil"/>
              <w:left w:val="single" w:sz="4" w:space="0" w:color="auto"/>
              <w:bottom w:val="single" w:sz="4" w:space="0" w:color="000000"/>
              <w:right w:val="single" w:sz="4" w:space="0" w:color="auto"/>
            </w:tcBorders>
            <w:shd w:val="clear" w:color="000000" w:fill="FFFFFF"/>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Мероприятие 3. "Кредиторская задолженность по ремонту подъездов МКД за 2018 год"</w:t>
            </w:r>
          </w:p>
        </w:tc>
        <w:tc>
          <w:tcPr>
            <w:tcW w:w="842" w:type="dxa"/>
            <w:vMerge w:val="restart"/>
            <w:tcBorders>
              <w:top w:val="nil"/>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2018</w:t>
            </w:r>
          </w:p>
        </w:tc>
        <w:tc>
          <w:tcPr>
            <w:tcW w:w="142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66,54</w:t>
            </w:r>
          </w:p>
        </w:tc>
        <w:tc>
          <w:tcPr>
            <w:tcW w:w="1134"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66,54</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val="restart"/>
            <w:tcBorders>
              <w:top w:val="nil"/>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 УГЖКХ</w:t>
            </w:r>
          </w:p>
        </w:tc>
        <w:tc>
          <w:tcPr>
            <w:tcW w:w="1001" w:type="dxa"/>
            <w:vMerge w:val="restart"/>
            <w:tcBorders>
              <w:top w:val="nil"/>
              <w:left w:val="single" w:sz="4" w:space="0" w:color="auto"/>
              <w:bottom w:val="single" w:sz="4" w:space="0" w:color="000000"/>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w:t>
            </w:r>
          </w:p>
        </w:tc>
      </w:tr>
      <w:tr w:rsidR="00CC7AC9" w:rsidRPr="00CC7AC9" w:rsidTr="00895AE4">
        <w:trPr>
          <w:gridAfter w:val="2"/>
          <w:wAfter w:w="253" w:type="dxa"/>
          <w:trHeight w:val="675"/>
        </w:trPr>
        <w:tc>
          <w:tcPr>
            <w:tcW w:w="484"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EE51EF">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083"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675"/>
        </w:trPr>
        <w:tc>
          <w:tcPr>
            <w:tcW w:w="484"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Московской области</w:t>
            </w:r>
          </w:p>
        </w:tc>
        <w:tc>
          <w:tcPr>
            <w:tcW w:w="1083"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66,54</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450"/>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w:t>
            </w:r>
          </w:p>
        </w:tc>
        <w:tc>
          <w:tcPr>
            <w:tcW w:w="1801" w:type="dxa"/>
            <w:vMerge w:val="restart"/>
            <w:tcBorders>
              <w:top w:val="nil"/>
              <w:left w:val="single" w:sz="4" w:space="0" w:color="auto"/>
              <w:bottom w:val="single" w:sz="4" w:space="0" w:color="000000"/>
              <w:right w:val="single" w:sz="4" w:space="0" w:color="auto"/>
            </w:tcBorders>
            <w:shd w:val="clear" w:color="000000" w:fill="FFFFFF"/>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Основное мероприятие 2. Создание благоприятных условий для проживания граждан в МКД, расположенных на территории г. о. Электросталь</w:t>
            </w:r>
          </w:p>
        </w:tc>
        <w:tc>
          <w:tcPr>
            <w:tcW w:w="842" w:type="dxa"/>
            <w:vMerge w:val="restart"/>
            <w:tcBorders>
              <w:top w:val="nil"/>
              <w:left w:val="single" w:sz="4" w:space="0" w:color="auto"/>
              <w:bottom w:val="nil"/>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2018-2022</w:t>
            </w:r>
          </w:p>
        </w:tc>
        <w:tc>
          <w:tcPr>
            <w:tcW w:w="142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1261"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120 559,56</w:t>
            </w:r>
          </w:p>
        </w:tc>
        <w:tc>
          <w:tcPr>
            <w:tcW w:w="1134"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60 000,00</w:t>
            </w:r>
          </w:p>
        </w:tc>
        <w:tc>
          <w:tcPr>
            <w:tcW w:w="137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59 809,56</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118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933" w:type="dxa"/>
            <w:vMerge w:val="restart"/>
            <w:tcBorders>
              <w:top w:val="nil"/>
              <w:left w:val="single" w:sz="4" w:space="0" w:color="auto"/>
              <w:bottom w:val="single" w:sz="4" w:space="0" w:color="000000"/>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 УГЖКХ</w:t>
            </w:r>
          </w:p>
        </w:tc>
        <w:tc>
          <w:tcPr>
            <w:tcW w:w="1001" w:type="dxa"/>
            <w:vMerge w:val="restart"/>
            <w:tcBorders>
              <w:top w:val="nil"/>
              <w:left w:val="single" w:sz="4" w:space="0" w:color="auto"/>
              <w:bottom w:val="single" w:sz="4" w:space="0" w:color="000000"/>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Создание благоприятных условий для проживания граждан в МКД</w:t>
            </w:r>
          </w:p>
        </w:tc>
      </w:tr>
      <w:tr w:rsidR="00CC7AC9" w:rsidRPr="00CC7AC9" w:rsidTr="00895AE4">
        <w:trPr>
          <w:gridAfter w:val="2"/>
          <w:wAfter w:w="253" w:type="dxa"/>
          <w:trHeight w:val="1134"/>
        </w:trPr>
        <w:tc>
          <w:tcPr>
            <w:tcW w:w="484"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nil"/>
              <w:left w:val="single" w:sz="4" w:space="0" w:color="auto"/>
              <w:bottom w:val="nil"/>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EE51EF">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083"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1261"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120 559,56</w:t>
            </w:r>
          </w:p>
        </w:tc>
        <w:tc>
          <w:tcPr>
            <w:tcW w:w="1134"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60 000,00</w:t>
            </w:r>
          </w:p>
        </w:tc>
        <w:tc>
          <w:tcPr>
            <w:tcW w:w="137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59 809,56</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118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600"/>
        </w:trPr>
        <w:tc>
          <w:tcPr>
            <w:tcW w:w="484"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Московской области</w:t>
            </w:r>
          </w:p>
        </w:tc>
        <w:tc>
          <w:tcPr>
            <w:tcW w:w="1083"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nil"/>
              <w:left w:val="nil"/>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651"/>
        </w:trPr>
        <w:tc>
          <w:tcPr>
            <w:tcW w:w="48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2.1</w:t>
            </w:r>
          </w:p>
        </w:tc>
        <w:tc>
          <w:tcPr>
            <w:tcW w:w="18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7AC9" w:rsidRPr="00CC7AC9" w:rsidRDefault="00CC7AC9" w:rsidP="00895AE4">
            <w:pPr>
              <w:spacing w:after="0" w:line="240" w:lineRule="auto"/>
              <w:jc w:val="both"/>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Мероприятие 1. Оказание </w:t>
            </w:r>
            <w:r w:rsidRPr="00CC7AC9">
              <w:rPr>
                <w:rFonts w:ascii="Times New Roman" w:eastAsia="Times New Roman" w:hAnsi="Times New Roman" w:cs="Times New Roman"/>
                <w:color w:val="000000"/>
                <w:sz w:val="20"/>
                <w:szCs w:val="20"/>
              </w:rPr>
              <w:lastRenderedPageBreak/>
              <w:t>муниципальной поддержки по проведению  капитального ремонта лифтов многоквартирных домах</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lastRenderedPageBreak/>
              <w:t>2018-2022</w:t>
            </w: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000000" w:fill="FFFFFF"/>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 УГЖКХ</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Проведение </w:t>
            </w:r>
            <w:r w:rsidRPr="00CC7AC9">
              <w:rPr>
                <w:rFonts w:ascii="Times New Roman" w:eastAsia="Times New Roman" w:hAnsi="Times New Roman" w:cs="Times New Roman"/>
                <w:color w:val="000000"/>
                <w:sz w:val="20"/>
                <w:szCs w:val="20"/>
              </w:rPr>
              <w:lastRenderedPageBreak/>
              <w:t>капитального ремонта лифтов МКД</w:t>
            </w:r>
          </w:p>
        </w:tc>
      </w:tr>
      <w:tr w:rsidR="00CC7AC9" w:rsidRPr="00CC7AC9" w:rsidTr="00895AE4">
        <w:trPr>
          <w:gridAfter w:val="2"/>
          <w:wAfter w:w="253" w:type="dxa"/>
          <w:trHeight w:val="930"/>
        </w:trPr>
        <w:tc>
          <w:tcPr>
            <w:tcW w:w="484"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EE51EF">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single" w:sz="4" w:space="0" w:color="auto"/>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885"/>
        </w:trPr>
        <w:tc>
          <w:tcPr>
            <w:tcW w:w="484"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Московской области</w:t>
            </w:r>
          </w:p>
        </w:tc>
        <w:tc>
          <w:tcPr>
            <w:tcW w:w="1083"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single" w:sz="4" w:space="0" w:color="auto"/>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525"/>
        </w:trPr>
        <w:tc>
          <w:tcPr>
            <w:tcW w:w="484" w:type="dxa"/>
            <w:vMerge w:val="restart"/>
            <w:tcBorders>
              <w:top w:val="nil"/>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2.2</w:t>
            </w:r>
          </w:p>
        </w:tc>
        <w:tc>
          <w:tcPr>
            <w:tcW w:w="180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Мероприятие 2. Проведение капитального ремонта многоквартирных домов на территории городского округа</w:t>
            </w:r>
          </w:p>
        </w:tc>
        <w:tc>
          <w:tcPr>
            <w:tcW w:w="842" w:type="dxa"/>
            <w:vMerge w:val="restart"/>
            <w:tcBorders>
              <w:top w:val="single" w:sz="4" w:space="0" w:color="auto"/>
              <w:left w:val="single" w:sz="4" w:space="0" w:color="auto"/>
              <w:bottom w:val="nil"/>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2018-2022</w:t>
            </w: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119559,56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60000,00</w:t>
            </w:r>
          </w:p>
        </w:tc>
        <w:tc>
          <w:tcPr>
            <w:tcW w:w="1376"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59559,56</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 УГЖКХ</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Проведение капитального ремонта МКД</w:t>
            </w:r>
          </w:p>
        </w:tc>
      </w:tr>
      <w:tr w:rsidR="00CC7AC9" w:rsidRPr="00CC7AC9" w:rsidTr="00895AE4">
        <w:trPr>
          <w:gridAfter w:val="2"/>
          <w:wAfter w:w="253" w:type="dxa"/>
          <w:trHeight w:val="1545"/>
        </w:trPr>
        <w:tc>
          <w:tcPr>
            <w:tcW w:w="484"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nil"/>
              <w:left w:val="single" w:sz="4" w:space="0" w:color="auto"/>
              <w:bottom w:val="nil"/>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городского округа Электросталь Московской области</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119559,56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60000,00</w:t>
            </w:r>
          </w:p>
        </w:tc>
        <w:tc>
          <w:tcPr>
            <w:tcW w:w="1376"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59559,56</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1065"/>
        </w:trPr>
        <w:tc>
          <w:tcPr>
            <w:tcW w:w="484"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nil"/>
              <w:left w:val="single" w:sz="4" w:space="0" w:color="auto"/>
              <w:bottom w:val="nil"/>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Московской области</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207"/>
        </w:trPr>
        <w:tc>
          <w:tcPr>
            <w:tcW w:w="484" w:type="dxa"/>
            <w:vMerge w:val="restart"/>
            <w:tcBorders>
              <w:top w:val="nil"/>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2.3</w:t>
            </w:r>
          </w:p>
        </w:tc>
        <w:tc>
          <w:tcPr>
            <w:tcW w:w="1801" w:type="dxa"/>
            <w:vMerge w:val="restart"/>
            <w:tcBorders>
              <w:top w:val="nil"/>
              <w:left w:val="single" w:sz="4" w:space="0" w:color="auto"/>
              <w:bottom w:val="single" w:sz="4" w:space="0" w:color="000000"/>
              <w:right w:val="single" w:sz="4" w:space="0" w:color="auto"/>
            </w:tcBorders>
            <w:shd w:val="clear" w:color="000000" w:fill="FFFFFF"/>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Мероприятие 3. Капитальный ремонт фасадов многоквартирных домов</w:t>
            </w:r>
          </w:p>
        </w:tc>
        <w:tc>
          <w:tcPr>
            <w:tcW w:w="842" w:type="dxa"/>
            <w:vMerge w:val="restart"/>
            <w:tcBorders>
              <w:top w:val="single" w:sz="4" w:space="0" w:color="auto"/>
              <w:left w:val="single" w:sz="4" w:space="0" w:color="auto"/>
              <w:bottom w:val="nil"/>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2018-2022</w:t>
            </w: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 УГЖКХ</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Проведение капитального ремонта фасадов МКД</w:t>
            </w:r>
          </w:p>
        </w:tc>
      </w:tr>
      <w:tr w:rsidR="00CC7AC9" w:rsidRPr="00CC7AC9" w:rsidTr="00895AE4">
        <w:trPr>
          <w:gridAfter w:val="2"/>
          <w:wAfter w:w="253" w:type="dxa"/>
          <w:trHeight w:val="690"/>
        </w:trPr>
        <w:tc>
          <w:tcPr>
            <w:tcW w:w="484"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nil"/>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895AE4">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7E1587">
        <w:trPr>
          <w:gridAfter w:val="2"/>
          <w:wAfter w:w="253" w:type="dxa"/>
          <w:trHeight w:val="690"/>
        </w:trPr>
        <w:tc>
          <w:tcPr>
            <w:tcW w:w="484"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Московской области</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407"/>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2.4</w:t>
            </w:r>
          </w:p>
        </w:tc>
        <w:tc>
          <w:tcPr>
            <w:tcW w:w="18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Мероприятие 4. Выполнение работ по установке пандусов для инвалидов и </w:t>
            </w:r>
            <w:r w:rsidRPr="00CC7AC9">
              <w:rPr>
                <w:rFonts w:ascii="Times New Roman" w:eastAsia="Times New Roman" w:hAnsi="Times New Roman" w:cs="Times New Roman"/>
                <w:color w:val="000000"/>
                <w:sz w:val="20"/>
                <w:szCs w:val="20"/>
              </w:rPr>
              <w:lastRenderedPageBreak/>
              <w:t>других маломобильных групп населения</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lastRenderedPageBreak/>
              <w:t>2018-2022</w:t>
            </w: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1261"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250,00</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11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 УГЖКХ</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Установка пандусов</w:t>
            </w:r>
          </w:p>
        </w:tc>
      </w:tr>
      <w:tr w:rsidR="00CC7AC9" w:rsidRPr="00CC7AC9" w:rsidTr="007E1587">
        <w:trPr>
          <w:gridAfter w:val="2"/>
          <w:wAfter w:w="253" w:type="dxa"/>
          <w:trHeight w:val="690"/>
        </w:trPr>
        <w:tc>
          <w:tcPr>
            <w:tcW w:w="484" w:type="dxa"/>
            <w:vMerge/>
            <w:tcBorders>
              <w:top w:val="single" w:sz="4" w:space="0" w:color="auto"/>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F03EBA">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1261"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250,00</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11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250,00</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7E1587">
        <w:trPr>
          <w:gridAfter w:val="2"/>
          <w:wAfter w:w="253" w:type="dxa"/>
          <w:trHeight w:val="572"/>
        </w:trPr>
        <w:tc>
          <w:tcPr>
            <w:tcW w:w="484"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Московской области</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7E1587">
        <w:trPr>
          <w:gridAfter w:val="2"/>
          <w:wAfter w:w="253" w:type="dxa"/>
          <w:trHeight w:val="405"/>
        </w:trPr>
        <w:tc>
          <w:tcPr>
            <w:tcW w:w="484" w:type="dxa"/>
            <w:vMerge w:val="restart"/>
            <w:tcBorders>
              <w:top w:val="nil"/>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2.5</w:t>
            </w:r>
          </w:p>
        </w:tc>
        <w:tc>
          <w:tcPr>
            <w:tcW w:w="180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Мероприятие 5. Ремонт кровли многоквартирных домов.</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w:t>
            </w: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 УГЖКХ</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w:t>
            </w:r>
          </w:p>
        </w:tc>
      </w:tr>
      <w:tr w:rsidR="00CC7AC9" w:rsidRPr="00CC7AC9" w:rsidTr="00895AE4">
        <w:trPr>
          <w:gridAfter w:val="2"/>
          <w:wAfter w:w="253" w:type="dxa"/>
          <w:trHeight w:val="945"/>
        </w:trPr>
        <w:tc>
          <w:tcPr>
            <w:tcW w:w="484"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F03EBA">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290"/>
        </w:trPr>
        <w:tc>
          <w:tcPr>
            <w:tcW w:w="484" w:type="dxa"/>
            <w:vMerge w:val="restart"/>
            <w:tcBorders>
              <w:top w:val="nil"/>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2.6</w:t>
            </w:r>
          </w:p>
        </w:tc>
        <w:tc>
          <w:tcPr>
            <w:tcW w:w="1801" w:type="dxa"/>
            <w:vMerge w:val="restart"/>
            <w:tcBorders>
              <w:top w:val="nil"/>
              <w:left w:val="single" w:sz="4" w:space="0" w:color="auto"/>
              <w:bottom w:val="single" w:sz="4" w:space="0" w:color="000000"/>
              <w:right w:val="single" w:sz="4" w:space="0" w:color="auto"/>
            </w:tcBorders>
            <w:shd w:val="clear" w:color="000000" w:fill="FFFFFF"/>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Мероприятие 6. Предоставление муниципальной гарантии организациям в сфере ЖКХ для обеспечения исполнения обязательств перед кредитными организациями в целях проведения ремонта общедомового имущества МКД в г.о. Электросталь</w:t>
            </w:r>
          </w:p>
        </w:tc>
        <w:tc>
          <w:tcPr>
            <w:tcW w:w="842" w:type="dxa"/>
            <w:vMerge w:val="restart"/>
            <w:tcBorders>
              <w:top w:val="nil"/>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2019</w:t>
            </w: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2580"/>
        </w:trPr>
        <w:tc>
          <w:tcPr>
            <w:tcW w:w="484"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городского округа Электросталь Московской области</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285"/>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3</w:t>
            </w:r>
          </w:p>
        </w:tc>
        <w:tc>
          <w:tcPr>
            <w:tcW w:w="18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Основное мероприятие 3.  Ремонт жилых помещений муниципального жилищного фонда</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2018-2022</w:t>
            </w: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4463,55</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13354,68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3700,93</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5153,75</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2000,00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2000,00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500,00</w:t>
            </w:r>
          </w:p>
        </w:tc>
        <w:tc>
          <w:tcPr>
            <w:tcW w:w="933" w:type="dxa"/>
            <w:vMerge w:val="restart"/>
            <w:tcBorders>
              <w:top w:val="nil"/>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 УГЖКХ</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Ремонт муниц. жил. Фонда</w:t>
            </w:r>
          </w:p>
        </w:tc>
      </w:tr>
      <w:tr w:rsidR="00CC7AC9" w:rsidRPr="00CC7AC9" w:rsidTr="00895AE4">
        <w:trPr>
          <w:gridAfter w:val="2"/>
          <w:wAfter w:w="253" w:type="dxa"/>
          <w:trHeight w:val="1126"/>
        </w:trPr>
        <w:tc>
          <w:tcPr>
            <w:tcW w:w="484"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F03EBA">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4463,55</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13354,68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3700,93</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5153,75</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2000,00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2000,00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500,00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7E1587">
        <w:trPr>
          <w:gridAfter w:val="2"/>
          <w:wAfter w:w="253" w:type="dxa"/>
          <w:trHeight w:val="304"/>
        </w:trPr>
        <w:tc>
          <w:tcPr>
            <w:tcW w:w="484"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Московской области</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7E1587">
        <w:trPr>
          <w:gridAfter w:val="2"/>
          <w:wAfter w:w="253" w:type="dxa"/>
          <w:trHeight w:val="445"/>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3.1</w:t>
            </w:r>
          </w:p>
        </w:tc>
        <w:tc>
          <w:tcPr>
            <w:tcW w:w="18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Мероприятие: 1 </w:t>
            </w:r>
            <w:r w:rsidRPr="00CC7AC9">
              <w:rPr>
                <w:rFonts w:ascii="Times New Roman" w:eastAsia="Times New Roman" w:hAnsi="Times New Roman" w:cs="Times New Roman"/>
                <w:color w:val="000000"/>
                <w:sz w:val="20"/>
                <w:szCs w:val="20"/>
              </w:rPr>
              <w:lastRenderedPageBreak/>
              <w:t>Выполнение работ по ремонту жилых помещений муниципального жилищного фонда</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lastRenderedPageBreak/>
              <w:t>2018-</w:t>
            </w:r>
            <w:r w:rsidRPr="00CC7AC9">
              <w:rPr>
                <w:rFonts w:ascii="Times New Roman" w:eastAsia="Times New Roman" w:hAnsi="Times New Roman" w:cs="Times New Roman"/>
                <w:color w:val="000000"/>
                <w:sz w:val="20"/>
                <w:szCs w:val="20"/>
              </w:rPr>
              <w:lastRenderedPageBreak/>
              <w:t>2022</w:t>
            </w: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lastRenderedPageBreak/>
              <w:t>Итого:</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2879,49</w:t>
            </w:r>
          </w:p>
        </w:tc>
        <w:tc>
          <w:tcPr>
            <w:tcW w:w="1261"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4204,68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1900,93</w:t>
            </w:r>
          </w:p>
        </w:tc>
        <w:tc>
          <w:tcPr>
            <w:tcW w:w="1376"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2303,75</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 </w:t>
            </w:r>
            <w:r w:rsidRPr="00CC7AC9">
              <w:rPr>
                <w:rFonts w:ascii="Times New Roman" w:eastAsia="Times New Roman" w:hAnsi="Times New Roman" w:cs="Times New Roman"/>
                <w:color w:val="000000"/>
                <w:sz w:val="20"/>
                <w:szCs w:val="20"/>
              </w:rPr>
              <w:lastRenderedPageBreak/>
              <w:t>УГЖКХ</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lastRenderedPageBreak/>
              <w:t xml:space="preserve">ремонт </w:t>
            </w:r>
            <w:r w:rsidRPr="00CC7AC9">
              <w:rPr>
                <w:rFonts w:ascii="Times New Roman" w:eastAsia="Times New Roman" w:hAnsi="Times New Roman" w:cs="Times New Roman"/>
                <w:color w:val="000000"/>
                <w:sz w:val="20"/>
                <w:szCs w:val="20"/>
              </w:rPr>
              <w:lastRenderedPageBreak/>
              <w:t>жилых помещений муниципального жилищного фонда</w:t>
            </w:r>
          </w:p>
        </w:tc>
      </w:tr>
      <w:tr w:rsidR="00CC7AC9" w:rsidRPr="00CC7AC9" w:rsidTr="007E1587">
        <w:trPr>
          <w:gridAfter w:val="2"/>
          <w:wAfter w:w="253" w:type="dxa"/>
          <w:trHeight w:val="990"/>
        </w:trPr>
        <w:tc>
          <w:tcPr>
            <w:tcW w:w="484"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hideMark/>
          </w:tcPr>
          <w:p w:rsidR="00CC7AC9" w:rsidRPr="00CC7AC9" w:rsidRDefault="00CC7AC9" w:rsidP="00F03EBA">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2879,49</w:t>
            </w: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4204,68</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1900,93</w:t>
            </w:r>
          </w:p>
        </w:tc>
        <w:tc>
          <w:tcPr>
            <w:tcW w:w="1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2303,75</w:t>
            </w:r>
          </w:p>
        </w:tc>
        <w:tc>
          <w:tcPr>
            <w:tcW w:w="112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7E1587">
        <w:trPr>
          <w:gridAfter w:val="2"/>
          <w:wAfter w:w="253" w:type="dxa"/>
          <w:trHeight w:val="780"/>
        </w:trPr>
        <w:tc>
          <w:tcPr>
            <w:tcW w:w="484"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Московской области</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311"/>
        </w:trPr>
        <w:tc>
          <w:tcPr>
            <w:tcW w:w="484" w:type="dxa"/>
            <w:vMerge w:val="restart"/>
            <w:tcBorders>
              <w:top w:val="nil"/>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3.2</w:t>
            </w:r>
          </w:p>
        </w:tc>
        <w:tc>
          <w:tcPr>
            <w:tcW w:w="1801" w:type="dxa"/>
            <w:vMerge w:val="restart"/>
            <w:tcBorders>
              <w:top w:val="nil"/>
              <w:left w:val="single" w:sz="4" w:space="0" w:color="auto"/>
              <w:bottom w:val="single" w:sz="4" w:space="0" w:color="000000"/>
              <w:right w:val="single" w:sz="4" w:space="0" w:color="auto"/>
            </w:tcBorders>
            <w:shd w:val="clear" w:color="000000" w:fill="FFFFFF"/>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Мероприятие: 2 Замена газоиспользующего оборудования в жилых помещениях муниципального жилищного фонда</w:t>
            </w:r>
          </w:p>
        </w:tc>
        <w:tc>
          <w:tcPr>
            <w:tcW w:w="842" w:type="dxa"/>
            <w:vMerge w:val="restart"/>
            <w:tcBorders>
              <w:top w:val="nil"/>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2018-2022</w:t>
            </w: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1314,78</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6500,00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1300,00</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2200,00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1500,00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1500,00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val="restart"/>
            <w:tcBorders>
              <w:top w:val="nil"/>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 УГЖКХ</w:t>
            </w:r>
          </w:p>
        </w:tc>
        <w:tc>
          <w:tcPr>
            <w:tcW w:w="1001" w:type="dxa"/>
            <w:vMerge w:val="restart"/>
            <w:tcBorders>
              <w:top w:val="nil"/>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Замена газоиспользующего оборудования</w:t>
            </w:r>
          </w:p>
        </w:tc>
      </w:tr>
      <w:tr w:rsidR="00CC7AC9" w:rsidRPr="00CC7AC9" w:rsidTr="00895AE4">
        <w:trPr>
          <w:gridAfter w:val="2"/>
          <w:wAfter w:w="253" w:type="dxa"/>
          <w:trHeight w:val="1020"/>
        </w:trPr>
        <w:tc>
          <w:tcPr>
            <w:tcW w:w="484"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F03EBA">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1314,78</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6500,00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1300,00</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2200,00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1500,00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1500,00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780"/>
        </w:trPr>
        <w:tc>
          <w:tcPr>
            <w:tcW w:w="484"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Московской области</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317"/>
        </w:trPr>
        <w:tc>
          <w:tcPr>
            <w:tcW w:w="484" w:type="dxa"/>
            <w:vMerge w:val="restart"/>
            <w:tcBorders>
              <w:top w:val="nil"/>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3.3</w:t>
            </w:r>
          </w:p>
        </w:tc>
        <w:tc>
          <w:tcPr>
            <w:tcW w:w="1801" w:type="dxa"/>
            <w:vMerge w:val="restart"/>
            <w:tcBorders>
              <w:top w:val="nil"/>
              <w:left w:val="single" w:sz="4" w:space="0" w:color="auto"/>
              <w:bottom w:val="single" w:sz="4" w:space="0" w:color="auto"/>
              <w:right w:val="single" w:sz="4" w:space="0" w:color="auto"/>
            </w:tcBorders>
            <w:shd w:val="clear" w:color="000000" w:fill="FFFFFF"/>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Мероприятие: 3 Установка индивидуальных приборов учёта коммунальных ресурсов в жилых помещениях муниципального жилищного фонда</w:t>
            </w:r>
          </w:p>
        </w:tc>
        <w:tc>
          <w:tcPr>
            <w:tcW w:w="842" w:type="dxa"/>
            <w:vMerge w:val="restart"/>
            <w:tcBorders>
              <w:top w:val="nil"/>
              <w:left w:val="single" w:sz="4" w:space="0" w:color="auto"/>
              <w:bottom w:val="single" w:sz="4" w:space="0" w:color="auto"/>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2018-2022</w:t>
            </w: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269,28</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2650,00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500,00</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650,00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500,00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500,00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500,00</w:t>
            </w:r>
          </w:p>
        </w:tc>
        <w:tc>
          <w:tcPr>
            <w:tcW w:w="933" w:type="dxa"/>
            <w:vMerge w:val="restart"/>
            <w:tcBorders>
              <w:top w:val="nil"/>
              <w:left w:val="single" w:sz="4" w:space="0" w:color="auto"/>
              <w:bottom w:val="single" w:sz="4" w:space="0" w:color="000000"/>
              <w:right w:val="single" w:sz="4" w:space="0" w:color="auto"/>
            </w:tcBorders>
            <w:shd w:val="clear" w:color="auto" w:fill="auto"/>
            <w:noWrap/>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 УГЖКХ</w:t>
            </w:r>
          </w:p>
        </w:tc>
        <w:tc>
          <w:tcPr>
            <w:tcW w:w="1001" w:type="dxa"/>
            <w:vMerge w:val="restart"/>
            <w:tcBorders>
              <w:top w:val="nil"/>
              <w:left w:val="single" w:sz="4" w:space="0" w:color="auto"/>
              <w:bottom w:val="single" w:sz="4" w:space="0" w:color="auto"/>
              <w:right w:val="single" w:sz="4" w:space="0" w:color="auto"/>
            </w:tcBorders>
            <w:shd w:val="clear" w:color="auto" w:fill="auto"/>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Установка ИПУ</w:t>
            </w:r>
          </w:p>
        </w:tc>
      </w:tr>
      <w:tr w:rsidR="00CC7AC9" w:rsidRPr="00CC7AC9" w:rsidTr="00895AE4">
        <w:trPr>
          <w:gridAfter w:val="2"/>
          <w:wAfter w:w="253" w:type="dxa"/>
          <w:trHeight w:val="1104"/>
        </w:trPr>
        <w:tc>
          <w:tcPr>
            <w:tcW w:w="484"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F03EBA">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269,28</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2650,00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500,00</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650,00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500,00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500,00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500,00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780"/>
        </w:trPr>
        <w:tc>
          <w:tcPr>
            <w:tcW w:w="484"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801"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842"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Московской области</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480"/>
        </w:trPr>
        <w:tc>
          <w:tcPr>
            <w:tcW w:w="312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 по подпрограмме:</w:t>
            </w: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Итого:</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79 275,55</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173578,38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99696,13</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68632,25</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2250,00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2250,00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750,00</w:t>
            </w:r>
          </w:p>
        </w:tc>
        <w:tc>
          <w:tcPr>
            <w:tcW w:w="93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w:t>
            </w:r>
          </w:p>
        </w:tc>
        <w:tc>
          <w:tcPr>
            <w:tcW w:w="100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C7AC9" w:rsidRPr="00CC7AC9" w:rsidRDefault="00CC7AC9" w:rsidP="00CC7AC9">
            <w:pPr>
              <w:spacing w:after="0" w:line="240" w:lineRule="auto"/>
              <w:jc w:val="center"/>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w:t>
            </w:r>
          </w:p>
        </w:tc>
      </w:tr>
      <w:tr w:rsidR="00CC7AC9" w:rsidRPr="00CC7AC9" w:rsidTr="00895AE4">
        <w:trPr>
          <w:gridAfter w:val="2"/>
          <w:wAfter w:w="253" w:type="dxa"/>
          <w:trHeight w:val="941"/>
        </w:trPr>
        <w:tc>
          <w:tcPr>
            <w:tcW w:w="3127" w:type="dxa"/>
            <w:gridSpan w:val="3"/>
            <w:vMerge/>
            <w:tcBorders>
              <w:top w:val="single" w:sz="4" w:space="0" w:color="auto"/>
              <w:left w:val="single" w:sz="4" w:space="0" w:color="auto"/>
              <w:bottom w:val="single" w:sz="4" w:space="0" w:color="000000"/>
              <w:right w:val="single" w:sz="4" w:space="0" w:color="000000"/>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F03EBA">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22 384,55</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149069,03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78131,64</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65687,39</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2250,00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2250,00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750,00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CC7AC9" w:rsidRPr="00CC7AC9" w:rsidTr="00895AE4">
        <w:trPr>
          <w:gridAfter w:val="2"/>
          <w:wAfter w:w="253" w:type="dxa"/>
          <w:trHeight w:val="960"/>
        </w:trPr>
        <w:tc>
          <w:tcPr>
            <w:tcW w:w="3127" w:type="dxa"/>
            <w:gridSpan w:val="3"/>
            <w:vMerge/>
            <w:tcBorders>
              <w:top w:val="single" w:sz="4" w:space="0" w:color="auto"/>
              <w:left w:val="single" w:sz="4" w:space="0" w:color="auto"/>
              <w:bottom w:val="single" w:sz="4" w:space="0" w:color="000000"/>
              <w:right w:val="single" w:sz="4" w:space="0" w:color="000000"/>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426" w:type="dxa"/>
            <w:gridSpan w:val="2"/>
            <w:tcBorders>
              <w:top w:val="nil"/>
              <w:left w:val="nil"/>
              <w:bottom w:val="single" w:sz="4" w:space="0" w:color="auto"/>
              <w:right w:val="single" w:sz="4" w:space="0" w:color="auto"/>
            </w:tcBorders>
            <w:shd w:val="clear" w:color="auto" w:fill="auto"/>
            <w:hideMark/>
          </w:tcPr>
          <w:p w:rsidR="00CC7AC9" w:rsidRPr="00CC7AC9" w:rsidRDefault="00CC7AC9" w:rsidP="00CC7AC9">
            <w:pPr>
              <w:spacing w:after="0" w:line="240" w:lineRule="auto"/>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Средства бюджета Московской области</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56 891,00</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24509,35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21564,49</w:t>
            </w:r>
          </w:p>
        </w:tc>
        <w:tc>
          <w:tcPr>
            <w:tcW w:w="1376" w:type="dxa"/>
            <w:gridSpan w:val="2"/>
            <w:tcBorders>
              <w:top w:val="nil"/>
              <w:left w:val="nil"/>
              <w:bottom w:val="single" w:sz="4" w:space="0" w:color="auto"/>
              <w:right w:val="single" w:sz="4" w:space="0" w:color="auto"/>
            </w:tcBorders>
            <w:shd w:val="clear" w:color="auto" w:fill="auto"/>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b/>
                <w:bCs/>
                <w:color w:val="000000"/>
                <w:sz w:val="20"/>
                <w:szCs w:val="20"/>
              </w:rPr>
            </w:pPr>
            <w:r w:rsidRPr="00CC7AC9">
              <w:rPr>
                <w:rFonts w:ascii="Times New Roman" w:eastAsia="Times New Roman" w:hAnsi="Times New Roman" w:cs="Times New Roman"/>
                <w:b/>
                <w:bCs/>
                <w:color w:val="000000"/>
                <w:sz w:val="20"/>
                <w:szCs w:val="20"/>
              </w:rPr>
              <w:t>2944,86</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8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1123" w:type="dxa"/>
            <w:gridSpan w:val="2"/>
            <w:tcBorders>
              <w:top w:val="nil"/>
              <w:left w:val="nil"/>
              <w:bottom w:val="single" w:sz="4" w:space="0" w:color="auto"/>
              <w:right w:val="single" w:sz="4" w:space="0" w:color="auto"/>
            </w:tcBorders>
            <w:shd w:val="clear" w:color="000000" w:fill="FFFFFF"/>
            <w:noWrap/>
            <w:vAlign w:val="bottom"/>
            <w:hideMark/>
          </w:tcPr>
          <w:p w:rsidR="00CC7AC9" w:rsidRPr="00CC7AC9" w:rsidRDefault="00CC7AC9" w:rsidP="00CC7AC9">
            <w:pPr>
              <w:spacing w:after="0" w:line="240" w:lineRule="auto"/>
              <w:jc w:val="right"/>
              <w:outlineLvl w:val="0"/>
              <w:rPr>
                <w:rFonts w:ascii="Times New Roman" w:eastAsia="Times New Roman" w:hAnsi="Times New Roman" w:cs="Times New Roman"/>
                <w:color w:val="000000"/>
                <w:sz w:val="20"/>
                <w:szCs w:val="20"/>
              </w:rPr>
            </w:pPr>
            <w:r w:rsidRPr="00CC7AC9">
              <w:rPr>
                <w:rFonts w:ascii="Times New Roman" w:eastAsia="Times New Roman" w:hAnsi="Times New Roman" w:cs="Times New Roman"/>
                <w:color w:val="000000"/>
                <w:sz w:val="20"/>
                <w:szCs w:val="20"/>
              </w:rPr>
              <w:t>0,00</w:t>
            </w:r>
          </w:p>
        </w:tc>
        <w:tc>
          <w:tcPr>
            <w:tcW w:w="933"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rsidR="00CC7AC9" w:rsidRPr="00CC7AC9" w:rsidRDefault="00CC7AC9" w:rsidP="00CC7AC9">
            <w:pPr>
              <w:spacing w:after="0" w:line="240" w:lineRule="auto"/>
              <w:rPr>
                <w:rFonts w:ascii="Times New Roman" w:eastAsia="Times New Roman" w:hAnsi="Times New Roman" w:cs="Times New Roman"/>
                <w:color w:val="000000"/>
                <w:sz w:val="20"/>
                <w:szCs w:val="20"/>
              </w:rPr>
            </w:pPr>
          </w:p>
        </w:tc>
      </w:tr>
      <w:tr w:rsidR="00F03EBA" w:rsidRPr="00F03EBA" w:rsidTr="00895AE4">
        <w:trPr>
          <w:trHeight w:val="1541"/>
        </w:trPr>
        <w:tc>
          <w:tcPr>
            <w:tcW w:w="15023" w:type="dxa"/>
            <w:gridSpan w:val="23"/>
            <w:tcBorders>
              <w:top w:val="nil"/>
              <w:left w:val="nil"/>
              <w:bottom w:val="nil"/>
              <w:right w:val="nil"/>
            </w:tcBorders>
            <w:shd w:val="clear" w:color="auto" w:fill="auto"/>
            <w:hideMark/>
          </w:tcPr>
          <w:p w:rsidR="00895AE4" w:rsidRDefault="00895AE4" w:rsidP="00895AE4">
            <w:pPr>
              <w:tabs>
                <w:tab w:val="left" w:pos="11068"/>
              </w:tabs>
              <w:spacing w:after="0" w:line="240" w:lineRule="auto"/>
              <w:rPr>
                <w:rFonts w:ascii="Times New Roman" w:eastAsia="Times New Roman" w:hAnsi="Times New Roman" w:cs="Times New Roman"/>
                <w:b/>
                <w:bCs/>
                <w:color w:val="000000"/>
              </w:rPr>
            </w:pPr>
          </w:p>
          <w:p w:rsidR="00895AE4" w:rsidRDefault="00895AE4" w:rsidP="00F03EBA">
            <w:pPr>
              <w:spacing w:after="0" w:line="240" w:lineRule="auto"/>
              <w:jc w:val="center"/>
              <w:rPr>
                <w:rFonts w:ascii="Times New Roman" w:eastAsia="Times New Roman" w:hAnsi="Times New Roman" w:cs="Times New Roman"/>
                <w:b/>
                <w:bCs/>
                <w:color w:val="000000"/>
              </w:rPr>
            </w:pPr>
          </w:p>
          <w:p w:rsidR="00895AE4" w:rsidRPr="00895AE4" w:rsidRDefault="00895AE4" w:rsidP="00895AE4">
            <w:pPr>
              <w:spacing w:after="0" w:line="240" w:lineRule="auto"/>
              <w:jc w:val="right"/>
              <w:rPr>
                <w:rFonts w:ascii="Times New Roman" w:eastAsia="Times New Roman" w:hAnsi="Times New Roman" w:cs="Times New Roman"/>
                <w:bCs/>
                <w:color w:val="000000"/>
              </w:rPr>
            </w:pPr>
            <w:r w:rsidRPr="00895AE4">
              <w:rPr>
                <w:rFonts w:ascii="Times New Roman" w:eastAsia="Times New Roman" w:hAnsi="Times New Roman" w:cs="Times New Roman"/>
                <w:bCs/>
                <w:color w:val="000000"/>
              </w:rPr>
              <w:t>Приложение № 4</w:t>
            </w:r>
          </w:p>
          <w:p w:rsidR="00895AE4" w:rsidRPr="00895AE4" w:rsidRDefault="00895AE4" w:rsidP="00895AE4">
            <w:pPr>
              <w:spacing w:after="0" w:line="240" w:lineRule="auto"/>
              <w:jc w:val="right"/>
              <w:rPr>
                <w:rFonts w:ascii="Times New Roman" w:eastAsia="Times New Roman" w:hAnsi="Times New Roman" w:cs="Times New Roman"/>
                <w:bCs/>
                <w:color w:val="000000"/>
              </w:rPr>
            </w:pPr>
            <w:r w:rsidRPr="00895AE4">
              <w:rPr>
                <w:rFonts w:ascii="Times New Roman" w:eastAsia="Times New Roman" w:hAnsi="Times New Roman" w:cs="Times New Roman"/>
                <w:bCs/>
                <w:color w:val="000000"/>
              </w:rPr>
              <w:t>к муниципальной программе</w:t>
            </w:r>
          </w:p>
          <w:p w:rsidR="00F03EBA" w:rsidRPr="00F03EBA" w:rsidRDefault="00F03EBA" w:rsidP="00F03EBA">
            <w:pPr>
              <w:spacing w:after="0" w:line="240" w:lineRule="auto"/>
              <w:jc w:val="center"/>
              <w:rPr>
                <w:rFonts w:ascii="Times New Roman" w:eastAsia="Times New Roman" w:hAnsi="Times New Roman" w:cs="Times New Roman"/>
                <w:b/>
                <w:bCs/>
                <w:color w:val="000000"/>
              </w:rPr>
            </w:pPr>
            <w:r w:rsidRPr="00F03EBA">
              <w:rPr>
                <w:rFonts w:ascii="Times New Roman" w:eastAsia="Times New Roman" w:hAnsi="Times New Roman" w:cs="Times New Roman"/>
                <w:b/>
                <w:bCs/>
                <w:color w:val="000000"/>
              </w:rPr>
              <w:t>1 ПАСПОРТ ПОДПРОГРАММЫ "Обеспечивающая подпрограмма"</w:t>
            </w:r>
            <w:r w:rsidRPr="00F03EBA">
              <w:rPr>
                <w:rFonts w:ascii="Times New Roman" w:eastAsia="Times New Roman" w:hAnsi="Times New Roman" w:cs="Times New Roman"/>
                <w:b/>
                <w:bCs/>
                <w:color w:val="000000"/>
              </w:rPr>
              <w:br/>
              <w:t xml:space="preserve"> МУНИЦИПАЛЬНОЙ ПРОГРАММЫ "Формирование современной комфортной городской среды городского округа Электросталь Московской области" на 2018-2022 годы</w:t>
            </w:r>
          </w:p>
        </w:tc>
      </w:tr>
      <w:tr w:rsidR="00F03EBA" w:rsidRPr="00F03EBA" w:rsidTr="00895AE4">
        <w:trPr>
          <w:gridAfter w:val="1"/>
          <w:wAfter w:w="17" w:type="dxa"/>
          <w:trHeight w:val="346"/>
        </w:trPr>
        <w:tc>
          <w:tcPr>
            <w:tcW w:w="497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3EBA" w:rsidRPr="00895AE4" w:rsidRDefault="00F03EBA" w:rsidP="00F03EBA">
            <w:pPr>
              <w:spacing w:after="0" w:line="240" w:lineRule="auto"/>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Муниципальный заказчик подпрограммы</w:t>
            </w:r>
          </w:p>
        </w:tc>
        <w:tc>
          <w:tcPr>
            <w:tcW w:w="9791" w:type="dxa"/>
            <w:gridSpan w:val="15"/>
            <w:tcBorders>
              <w:top w:val="single" w:sz="4" w:space="0" w:color="auto"/>
              <w:left w:val="nil"/>
              <w:bottom w:val="single" w:sz="4" w:space="0" w:color="auto"/>
              <w:right w:val="single" w:sz="4" w:space="0" w:color="auto"/>
            </w:tcBorders>
            <w:shd w:val="clear" w:color="auto" w:fill="auto"/>
            <w:vAlign w:val="center"/>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Комитет по строительству, дорожной деятельности и благоустройства (далее - КСДДИБ)</w:t>
            </w:r>
          </w:p>
        </w:tc>
        <w:tc>
          <w:tcPr>
            <w:tcW w:w="236" w:type="dxa"/>
            <w:tcBorders>
              <w:top w:val="nil"/>
              <w:left w:val="nil"/>
              <w:bottom w:val="nil"/>
              <w:right w:val="nil"/>
            </w:tcBorders>
            <w:shd w:val="clear" w:color="auto" w:fill="auto"/>
            <w:vAlign w:val="bottom"/>
            <w:hideMark/>
          </w:tcPr>
          <w:p w:rsidR="00F03EBA" w:rsidRPr="00F03EBA" w:rsidRDefault="00F03EBA" w:rsidP="00F03EBA">
            <w:pPr>
              <w:spacing w:after="0" w:line="240" w:lineRule="auto"/>
              <w:rPr>
                <w:rFonts w:ascii="Times New Roman" w:eastAsia="Times New Roman" w:hAnsi="Times New Roman" w:cs="Times New Roman"/>
                <w:color w:val="000000"/>
                <w:sz w:val="24"/>
                <w:szCs w:val="24"/>
              </w:rPr>
            </w:pPr>
          </w:p>
        </w:tc>
      </w:tr>
      <w:tr w:rsidR="00F03EBA" w:rsidRPr="00F03EBA" w:rsidTr="00895AE4">
        <w:trPr>
          <w:gridAfter w:val="1"/>
          <w:wAfter w:w="17" w:type="dxa"/>
          <w:trHeight w:val="124"/>
        </w:trPr>
        <w:tc>
          <w:tcPr>
            <w:tcW w:w="3160" w:type="dxa"/>
            <w:gridSpan w:val="4"/>
            <w:vMerge w:val="restart"/>
            <w:tcBorders>
              <w:top w:val="nil"/>
              <w:left w:val="single" w:sz="4" w:space="0" w:color="auto"/>
              <w:bottom w:val="single" w:sz="4" w:space="0" w:color="auto"/>
              <w:right w:val="single" w:sz="4" w:space="0" w:color="auto"/>
            </w:tcBorders>
            <w:shd w:val="clear" w:color="auto" w:fill="auto"/>
            <w:hideMark/>
          </w:tcPr>
          <w:p w:rsidR="00F03EBA" w:rsidRPr="00895AE4" w:rsidRDefault="00F03EBA" w:rsidP="00F03EBA">
            <w:pPr>
              <w:spacing w:after="0" w:line="240" w:lineRule="auto"/>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819"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Главный распорядитель бюджетных средств</w:t>
            </w:r>
          </w:p>
        </w:tc>
        <w:tc>
          <w:tcPr>
            <w:tcW w:w="1559"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Источник финансирования</w:t>
            </w:r>
          </w:p>
        </w:tc>
        <w:tc>
          <w:tcPr>
            <w:tcW w:w="8232" w:type="dxa"/>
            <w:gridSpan w:val="13"/>
            <w:tcBorders>
              <w:top w:val="single" w:sz="4" w:space="0" w:color="auto"/>
              <w:left w:val="nil"/>
              <w:bottom w:val="single" w:sz="4" w:space="0" w:color="auto"/>
              <w:right w:val="single" w:sz="4" w:space="0" w:color="auto"/>
            </w:tcBorders>
            <w:shd w:val="clear" w:color="auto" w:fill="auto"/>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Расходы (тыс. рублей)</w:t>
            </w:r>
          </w:p>
        </w:tc>
        <w:tc>
          <w:tcPr>
            <w:tcW w:w="236" w:type="dxa"/>
            <w:tcBorders>
              <w:top w:val="nil"/>
              <w:left w:val="nil"/>
              <w:bottom w:val="nil"/>
              <w:right w:val="nil"/>
            </w:tcBorders>
            <w:shd w:val="clear" w:color="auto" w:fill="auto"/>
            <w:vAlign w:val="bottom"/>
            <w:hideMark/>
          </w:tcPr>
          <w:p w:rsidR="00F03EBA" w:rsidRPr="00F03EBA" w:rsidRDefault="00F03EBA" w:rsidP="00F03EBA">
            <w:pPr>
              <w:spacing w:after="0" w:line="240" w:lineRule="auto"/>
              <w:rPr>
                <w:rFonts w:ascii="Times New Roman" w:eastAsia="Times New Roman" w:hAnsi="Times New Roman" w:cs="Times New Roman"/>
                <w:color w:val="000000"/>
                <w:sz w:val="24"/>
                <w:szCs w:val="24"/>
              </w:rPr>
            </w:pPr>
          </w:p>
        </w:tc>
      </w:tr>
      <w:tr w:rsidR="00F03EBA" w:rsidRPr="00F03EBA" w:rsidTr="00895AE4">
        <w:trPr>
          <w:gridAfter w:val="1"/>
          <w:wAfter w:w="17" w:type="dxa"/>
          <w:trHeight w:val="612"/>
        </w:trPr>
        <w:tc>
          <w:tcPr>
            <w:tcW w:w="3160" w:type="dxa"/>
            <w:gridSpan w:val="4"/>
            <w:vMerge/>
            <w:tcBorders>
              <w:top w:val="nil"/>
              <w:left w:val="single" w:sz="4" w:space="0" w:color="auto"/>
              <w:bottom w:val="single" w:sz="4" w:space="0" w:color="auto"/>
              <w:right w:val="single" w:sz="4" w:space="0" w:color="auto"/>
            </w:tcBorders>
            <w:vAlign w:val="center"/>
            <w:hideMark/>
          </w:tcPr>
          <w:p w:rsidR="00F03EBA" w:rsidRPr="00895AE4" w:rsidRDefault="00F03EBA" w:rsidP="00F03EBA">
            <w:pPr>
              <w:spacing w:after="0" w:line="240" w:lineRule="auto"/>
              <w:rPr>
                <w:rFonts w:ascii="Times New Roman" w:eastAsia="Times New Roman" w:hAnsi="Times New Roman" w:cs="Times New Roman"/>
                <w:color w:val="000000"/>
                <w:sz w:val="20"/>
                <w:szCs w:val="20"/>
              </w:rPr>
            </w:pPr>
          </w:p>
        </w:tc>
        <w:tc>
          <w:tcPr>
            <w:tcW w:w="1819" w:type="dxa"/>
            <w:gridSpan w:val="2"/>
            <w:vMerge/>
            <w:tcBorders>
              <w:top w:val="nil"/>
              <w:left w:val="single" w:sz="4" w:space="0" w:color="auto"/>
              <w:bottom w:val="single" w:sz="4" w:space="0" w:color="auto"/>
              <w:right w:val="single" w:sz="4" w:space="0" w:color="auto"/>
            </w:tcBorders>
            <w:vAlign w:val="center"/>
            <w:hideMark/>
          </w:tcPr>
          <w:p w:rsidR="00F03EBA" w:rsidRPr="00895AE4" w:rsidRDefault="00F03EBA" w:rsidP="00F03EBA">
            <w:pPr>
              <w:spacing w:after="0" w:line="240" w:lineRule="auto"/>
              <w:rPr>
                <w:rFonts w:ascii="Times New Roman" w:eastAsia="Times New Roman" w:hAnsi="Times New Roman" w:cs="Times New Roman"/>
                <w:color w:val="000000"/>
                <w:sz w:val="20"/>
                <w:szCs w:val="20"/>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F03EBA" w:rsidRPr="00895AE4" w:rsidRDefault="00F03EBA" w:rsidP="00F03EBA">
            <w:pPr>
              <w:spacing w:after="0" w:line="240" w:lineRule="auto"/>
              <w:rPr>
                <w:rFonts w:ascii="Times New Roman" w:eastAsia="Times New Roman" w:hAnsi="Times New Roman" w:cs="Times New Roman"/>
                <w:color w:val="000000"/>
                <w:sz w:val="20"/>
                <w:szCs w:val="20"/>
              </w:rPr>
            </w:pPr>
          </w:p>
        </w:tc>
        <w:tc>
          <w:tcPr>
            <w:tcW w:w="1148" w:type="dxa"/>
            <w:gridSpan w:val="2"/>
            <w:tcBorders>
              <w:top w:val="nil"/>
              <w:left w:val="nil"/>
              <w:bottom w:val="single" w:sz="4" w:space="0" w:color="auto"/>
              <w:right w:val="single" w:sz="4" w:space="0" w:color="auto"/>
            </w:tcBorders>
            <w:shd w:val="clear" w:color="auto" w:fill="auto"/>
            <w:vAlign w:val="center"/>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2018г.</w:t>
            </w:r>
          </w:p>
        </w:tc>
        <w:tc>
          <w:tcPr>
            <w:tcW w:w="1262" w:type="dxa"/>
            <w:gridSpan w:val="2"/>
            <w:tcBorders>
              <w:top w:val="nil"/>
              <w:left w:val="nil"/>
              <w:bottom w:val="single" w:sz="4" w:space="0" w:color="auto"/>
              <w:right w:val="single" w:sz="4" w:space="0" w:color="auto"/>
            </w:tcBorders>
            <w:shd w:val="clear" w:color="auto" w:fill="auto"/>
            <w:vAlign w:val="center"/>
            <w:hideMark/>
          </w:tcPr>
          <w:p w:rsidR="00F03EBA" w:rsidRPr="00895AE4" w:rsidRDefault="00F03EBA" w:rsidP="00F03EBA">
            <w:pPr>
              <w:spacing w:after="0" w:line="240" w:lineRule="auto"/>
              <w:jc w:val="center"/>
              <w:rPr>
                <w:rFonts w:ascii="Times New Roman" w:eastAsia="Times New Roman" w:hAnsi="Times New Roman" w:cs="Times New Roman"/>
                <w:b/>
                <w:bCs/>
                <w:color w:val="000000"/>
                <w:sz w:val="20"/>
                <w:szCs w:val="20"/>
              </w:rPr>
            </w:pPr>
            <w:r w:rsidRPr="00895AE4">
              <w:rPr>
                <w:rFonts w:ascii="Times New Roman" w:eastAsia="Times New Roman" w:hAnsi="Times New Roman" w:cs="Times New Roman"/>
                <w:b/>
                <w:bCs/>
                <w:color w:val="000000"/>
                <w:sz w:val="20"/>
                <w:szCs w:val="20"/>
              </w:rPr>
              <w:t>2019г.</w:t>
            </w:r>
          </w:p>
        </w:tc>
        <w:tc>
          <w:tcPr>
            <w:tcW w:w="1275" w:type="dxa"/>
            <w:gridSpan w:val="2"/>
            <w:tcBorders>
              <w:top w:val="nil"/>
              <w:left w:val="nil"/>
              <w:bottom w:val="single" w:sz="4" w:space="0" w:color="auto"/>
              <w:right w:val="single" w:sz="4" w:space="0" w:color="auto"/>
            </w:tcBorders>
            <w:shd w:val="clear" w:color="auto" w:fill="auto"/>
            <w:vAlign w:val="center"/>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2020г.</w:t>
            </w:r>
          </w:p>
        </w:tc>
        <w:tc>
          <w:tcPr>
            <w:tcW w:w="1276" w:type="dxa"/>
            <w:gridSpan w:val="2"/>
            <w:tcBorders>
              <w:top w:val="nil"/>
              <w:left w:val="nil"/>
              <w:bottom w:val="single" w:sz="4" w:space="0" w:color="auto"/>
              <w:right w:val="single" w:sz="4" w:space="0" w:color="auto"/>
            </w:tcBorders>
            <w:shd w:val="clear" w:color="auto" w:fill="auto"/>
            <w:vAlign w:val="center"/>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2021г.</w:t>
            </w:r>
          </w:p>
        </w:tc>
        <w:tc>
          <w:tcPr>
            <w:tcW w:w="1134" w:type="dxa"/>
            <w:gridSpan w:val="2"/>
            <w:tcBorders>
              <w:top w:val="nil"/>
              <w:left w:val="nil"/>
              <w:bottom w:val="single" w:sz="4" w:space="0" w:color="auto"/>
              <w:right w:val="single" w:sz="4" w:space="0" w:color="auto"/>
            </w:tcBorders>
            <w:shd w:val="clear" w:color="auto" w:fill="auto"/>
            <w:vAlign w:val="center"/>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2022г.</w:t>
            </w:r>
          </w:p>
        </w:tc>
        <w:tc>
          <w:tcPr>
            <w:tcW w:w="2137" w:type="dxa"/>
            <w:gridSpan w:val="3"/>
            <w:tcBorders>
              <w:top w:val="nil"/>
              <w:left w:val="nil"/>
              <w:bottom w:val="single" w:sz="4" w:space="0" w:color="auto"/>
              <w:right w:val="single" w:sz="4" w:space="0" w:color="auto"/>
            </w:tcBorders>
            <w:shd w:val="clear" w:color="auto" w:fill="auto"/>
            <w:vAlign w:val="center"/>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Итого, (тыс. рублей)</w:t>
            </w:r>
          </w:p>
        </w:tc>
        <w:tc>
          <w:tcPr>
            <w:tcW w:w="236" w:type="dxa"/>
            <w:tcBorders>
              <w:top w:val="nil"/>
              <w:left w:val="nil"/>
              <w:bottom w:val="nil"/>
              <w:right w:val="nil"/>
            </w:tcBorders>
            <w:shd w:val="clear" w:color="auto" w:fill="auto"/>
            <w:vAlign w:val="bottom"/>
            <w:hideMark/>
          </w:tcPr>
          <w:p w:rsidR="00F03EBA" w:rsidRPr="00F03EBA" w:rsidRDefault="00F03EBA" w:rsidP="00F03EBA">
            <w:pPr>
              <w:spacing w:after="0" w:line="240" w:lineRule="auto"/>
              <w:rPr>
                <w:rFonts w:ascii="Times New Roman" w:eastAsia="Times New Roman" w:hAnsi="Times New Roman" w:cs="Times New Roman"/>
                <w:color w:val="000000"/>
                <w:sz w:val="24"/>
                <w:szCs w:val="24"/>
              </w:rPr>
            </w:pPr>
          </w:p>
        </w:tc>
      </w:tr>
      <w:tr w:rsidR="00F03EBA" w:rsidRPr="00F03EBA" w:rsidTr="00895AE4">
        <w:trPr>
          <w:gridAfter w:val="1"/>
          <w:wAfter w:w="17" w:type="dxa"/>
          <w:trHeight w:val="529"/>
        </w:trPr>
        <w:tc>
          <w:tcPr>
            <w:tcW w:w="3160" w:type="dxa"/>
            <w:gridSpan w:val="4"/>
            <w:vMerge/>
            <w:tcBorders>
              <w:top w:val="nil"/>
              <w:left w:val="single" w:sz="4" w:space="0" w:color="auto"/>
              <w:bottom w:val="single" w:sz="4" w:space="0" w:color="auto"/>
              <w:right w:val="single" w:sz="4" w:space="0" w:color="auto"/>
            </w:tcBorders>
            <w:vAlign w:val="center"/>
            <w:hideMark/>
          </w:tcPr>
          <w:p w:rsidR="00F03EBA" w:rsidRPr="00895AE4" w:rsidRDefault="00F03EBA" w:rsidP="00F03EBA">
            <w:pPr>
              <w:spacing w:after="0" w:line="240" w:lineRule="auto"/>
              <w:rPr>
                <w:rFonts w:ascii="Times New Roman" w:eastAsia="Times New Roman" w:hAnsi="Times New Roman" w:cs="Times New Roman"/>
                <w:color w:val="000000"/>
                <w:sz w:val="20"/>
                <w:szCs w:val="20"/>
              </w:rPr>
            </w:pPr>
          </w:p>
        </w:tc>
        <w:tc>
          <w:tcPr>
            <w:tcW w:w="18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КСДДИБ</w:t>
            </w:r>
          </w:p>
        </w:tc>
        <w:tc>
          <w:tcPr>
            <w:tcW w:w="1559" w:type="dxa"/>
            <w:gridSpan w:val="2"/>
            <w:tcBorders>
              <w:top w:val="nil"/>
              <w:left w:val="nil"/>
              <w:bottom w:val="single" w:sz="4" w:space="0" w:color="auto"/>
              <w:right w:val="single" w:sz="4" w:space="0" w:color="auto"/>
            </w:tcBorders>
            <w:shd w:val="clear" w:color="auto" w:fill="auto"/>
            <w:vAlign w:val="bottom"/>
            <w:hideMark/>
          </w:tcPr>
          <w:p w:rsidR="00F03EBA" w:rsidRPr="00895AE4" w:rsidRDefault="00F03EBA" w:rsidP="00F03EBA">
            <w:pPr>
              <w:spacing w:after="0" w:line="240" w:lineRule="auto"/>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Всего:</w:t>
            </w:r>
            <w:r w:rsidRPr="00895AE4">
              <w:rPr>
                <w:rFonts w:ascii="Times New Roman" w:eastAsia="Times New Roman" w:hAnsi="Times New Roman" w:cs="Times New Roman"/>
                <w:color w:val="000000"/>
                <w:sz w:val="20"/>
                <w:szCs w:val="20"/>
              </w:rPr>
              <w:br/>
              <w:t>в том числе:</w:t>
            </w:r>
          </w:p>
        </w:tc>
        <w:tc>
          <w:tcPr>
            <w:tcW w:w="1148" w:type="dxa"/>
            <w:gridSpan w:val="2"/>
            <w:tcBorders>
              <w:top w:val="nil"/>
              <w:left w:val="nil"/>
              <w:bottom w:val="single" w:sz="4" w:space="0" w:color="auto"/>
              <w:right w:val="single" w:sz="4" w:space="0" w:color="auto"/>
            </w:tcBorders>
            <w:shd w:val="clear" w:color="000000" w:fill="FFFFFF"/>
            <w:vAlign w:val="center"/>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0,00</w:t>
            </w:r>
          </w:p>
        </w:tc>
        <w:tc>
          <w:tcPr>
            <w:tcW w:w="1262" w:type="dxa"/>
            <w:gridSpan w:val="2"/>
            <w:tcBorders>
              <w:top w:val="nil"/>
              <w:left w:val="nil"/>
              <w:bottom w:val="single" w:sz="4" w:space="0" w:color="auto"/>
              <w:right w:val="single" w:sz="4" w:space="0" w:color="auto"/>
            </w:tcBorders>
            <w:shd w:val="clear" w:color="000000" w:fill="FFFFFF"/>
            <w:vAlign w:val="center"/>
            <w:hideMark/>
          </w:tcPr>
          <w:p w:rsidR="00F03EBA" w:rsidRPr="00895AE4" w:rsidRDefault="00F03EBA" w:rsidP="00F03EBA">
            <w:pPr>
              <w:spacing w:after="0" w:line="240" w:lineRule="auto"/>
              <w:jc w:val="center"/>
              <w:rPr>
                <w:rFonts w:ascii="Times New Roman" w:eastAsia="Times New Roman" w:hAnsi="Times New Roman" w:cs="Times New Roman"/>
                <w:b/>
                <w:bCs/>
                <w:color w:val="000000"/>
                <w:sz w:val="20"/>
                <w:szCs w:val="20"/>
              </w:rPr>
            </w:pPr>
            <w:r w:rsidRPr="00895AE4">
              <w:rPr>
                <w:rFonts w:ascii="Times New Roman" w:eastAsia="Times New Roman" w:hAnsi="Times New Roman" w:cs="Times New Roman"/>
                <w:b/>
                <w:bCs/>
                <w:color w:val="000000"/>
                <w:sz w:val="20"/>
                <w:szCs w:val="20"/>
              </w:rPr>
              <w:t xml:space="preserve">180 108,72  </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 xml:space="preserve">181 623,30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 xml:space="preserve">204 625,32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F03EBA" w:rsidRPr="00895AE4" w:rsidRDefault="00C24182" w:rsidP="00F03EB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213 89</w:t>
            </w:r>
            <w:r w:rsidR="00F03EBA" w:rsidRPr="00895AE4">
              <w:rPr>
                <w:rFonts w:ascii="Times New Roman" w:eastAsia="Times New Roman" w:hAnsi="Times New Roman" w:cs="Times New Roman"/>
                <w:color w:val="000000"/>
                <w:sz w:val="20"/>
                <w:szCs w:val="20"/>
              </w:rPr>
              <w:t xml:space="preserve">4,26  </w:t>
            </w:r>
          </w:p>
        </w:tc>
        <w:tc>
          <w:tcPr>
            <w:tcW w:w="2137" w:type="dxa"/>
            <w:gridSpan w:val="3"/>
            <w:tcBorders>
              <w:top w:val="nil"/>
              <w:left w:val="nil"/>
              <w:bottom w:val="single" w:sz="4" w:space="0" w:color="auto"/>
              <w:right w:val="single" w:sz="4" w:space="0" w:color="auto"/>
            </w:tcBorders>
            <w:shd w:val="clear" w:color="000000" w:fill="FFFFFF"/>
            <w:vAlign w:val="center"/>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780 171,60</w:t>
            </w:r>
          </w:p>
        </w:tc>
        <w:tc>
          <w:tcPr>
            <w:tcW w:w="236" w:type="dxa"/>
            <w:tcBorders>
              <w:top w:val="nil"/>
              <w:left w:val="nil"/>
              <w:bottom w:val="nil"/>
              <w:right w:val="nil"/>
            </w:tcBorders>
            <w:shd w:val="clear" w:color="auto" w:fill="auto"/>
            <w:vAlign w:val="bottom"/>
            <w:hideMark/>
          </w:tcPr>
          <w:p w:rsidR="00F03EBA" w:rsidRPr="00F03EBA" w:rsidRDefault="00F03EBA" w:rsidP="00F03EBA">
            <w:pPr>
              <w:spacing w:after="0" w:line="240" w:lineRule="auto"/>
              <w:rPr>
                <w:rFonts w:ascii="Times New Roman" w:eastAsia="Times New Roman" w:hAnsi="Times New Roman" w:cs="Times New Roman"/>
                <w:color w:val="000000"/>
                <w:sz w:val="24"/>
                <w:szCs w:val="24"/>
              </w:rPr>
            </w:pPr>
          </w:p>
        </w:tc>
      </w:tr>
      <w:tr w:rsidR="00F03EBA" w:rsidRPr="00F03EBA" w:rsidTr="00895AE4">
        <w:trPr>
          <w:gridAfter w:val="1"/>
          <w:wAfter w:w="17" w:type="dxa"/>
          <w:trHeight w:val="1096"/>
        </w:trPr>
        <w:tc>
          <w:tcPr>
            <w:tcW w:w="3160" w:type="dxa"/>
            <w:gridSpan w:val="4"/>
            <w:vMerge/>
            <w:tcBorders>
              <w:top w:val="nil"/>
              <w:left w:val="single" w:sz="4" w:space="0" w:color="auto"/>
              <w:bottom w:val="single" w:sz="4" w:space="0" w:color="auto"/>
              <w:right w:val="single" w:sz="4" w:space="0" w:color="auto"/>
            </w:tcBorders>
            <w:vAlign w:val="center"/>
            <w:hideMark/>
          </w:tcPr>
          <w:p w:rsidR="00F03EBA" w:rsidRPr="00895AE4" w:rsidRDefault="00F03EBA" w:rsidP="00F03EBA">
            <w:pPr>
              <w:spacing w:after="0" w:line="240" w:lineRule="auto"/>
              <w:rPr>
                <w:rFonts w:ascii="Times New Roman" w:eastAsia="Times New Roman" w:hAnsi="Times New Roman" w:cs="Times New Roman"/>
                <w:color w:val="000000"/>
                <w:sz w:val="20"/>
                <w:szCs w:val="20"/>
              </w:rPr>
            </w:pPr>
          </w:p>
        </w:tc>
        <w:tc>
          <w:tcPr>
            <w:tcW w:w="1819" w:type="dxa"/>
            <w:gridSpan w:val="2"/>
            <w:vMerge/>
            <w:tcBorders>
              <w:top w:val="nil"/>
              <w:left w:val="single" w:sz="4" w:space="0" w:color="auto"/>
              <w:bottom w:val="single" w:sz="4" w:space="0" w:color="000000"/>
              <w:right w:val="single" w:sz="4" w:space="0" w:color="auto"/>
            </w:tcBorders>
            <w:vAlign w:val="center"/>
            <w:hideMark/>
          </w:tcPr>
          <w:p w:rsidR="00F03EBA" w:rsidRPr="00895AE4" w:rsidRDefault="00F03EBA" w:rsidP="00F03EBA">
            <w:pPr>
              <w:spacing w:after="0" w:line="240" w:lineRule="auto"/>
              <w:rPr>
                <w:rFonts w:ascii="Times New Roman" w:eastAsia="Times New Roman" w:hAnsi="Times New Roman" w:cs="Times New Roman"/>
                <w:color w:val="000000"/>
                <w:sz w:val="20"/>
                <w:szCs w:val="20"/>
              </w:rPr>
            </w:pPr>
          </w:p>
        </w:tc>
        <w:tc>
          <w:tcPr>
            <w:tcW w:w="1559" w:type="dxa"/>
            <w:gridSpan w:val="2"/>
            <w:tcBorders>
              <w:top w:val="nil"/>
              <w:left w:val="nil"/>
              <w:bottom w:val="single" w:sz="4" w:space="0" w:color="auto"/>
              <w:right w:val="nil"/>
            </w:tcBorders>
            <w:shd w:val="clear" w:color="auto" w:fill="auto"/>
            <w:vAlign w:val="bottom"/>
            <w:hideMark/>
          </w:tcPr>
          <w:p w:rsidR="00F03EBA" w:rsidRPr="00895AE4" w:rsidRDefault="00F03EBA" w:rsidP="00895AE4">
            <w:pPr>
              <w:spacing w:after="0" w:line="240" w:lineRule="auto"/>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 xml:space="preserve">Средства бюджета городского округа Электросталь  </w:t>
            </w:r>
          </w:p>
        </w:tc>
        <w:tc>
          <w:tcPr>
            <w:tcW w:w="1148" w:type="dxa"/>
            <w:gridSpan w:val="2"/>
            <w:tcBorders>
              <w:top w:val="nil"/>
              <w:left w:val="single" w:sz="4" w:space="0" w:color="auto"/>
              <w:bottom w:val="single" w:sz="4" w:space="0" w:color="auto"/>
              <w:right w:val="single" w:sz="4" w:space="0" w:color="auto"/>
            </w:tcBorders>
            <w:shd w:val="clear" w:color="000000" w:fill="FFFFFF"/>
            <w:vAlign w:val="center"/>
            <w:hideMark/>
          </w:tcPr>
          <w:p w:rsidR="00F03EBA" w:rsidRPr="00895AE4" w:rsidRDefault="00F03EBA" w:rsidP="00F03EBA">
            <w:pPr>
              <w:spacing w:after="0" w:line="240" w:lineRule="auto"/>
              <w:jc w:val="center"/>
              <w:rPr>
                <w:rFonts w:ascii="Times New Roman" w:eastAsia="Times New Roman" w:hAnsi="Times New Roman" w:cs="Times New Roman"/>
                <w:sz w:val="20"/>
                <w:szCs w:val="20"/>
              </w:rPr>
            </w:pPr>
            <w:r w:rsidRPr="00895AE4">
              <w:rPr>
                <w:rFonts w:ascii="Times New Roman" w:eastAsia="Times New Roman" w:hAnsi="Times New Roman" w:cs="Times New Roman"/>
                <w:sz w:val="20"/>
                <w:szCs w:val="20"/>
              </w:rPr>
              <w:t>0,00</w:t>
            </w:r>
          </w:p>
        </w:tc>
        <w:tc>
          <w:tcPr>
            <w:tcW w:w="1262" w:type="dxa"/>
            <w:gridSpan w:val="2"/>
            <w:tcBorders>
              <w:top w:val="nil"/>
              <w:left w:val="nil"/>
              <w:bottom w:val="single" w:sz="4" w:space="0" w:color="auto"/>
              <w:right w:val="single" w:sz="4" w:space="0" w:color="auto"/>
            </w:tcBorders>
            <w:shd w:val="clear" w:color="000000" w:fill="FFFFFF"/>
            <w:vAlign w:val="center"/>
            <w:hideMark/>
          </w:tcPr>
          <w:p w:rsidR="00F03EBA" w:rsidRPr="00895AE4" w:rsidRDefault="00F03EBA" w:rsidP="00F03EBA">
            <w:pPr>
              <w:spacing w:after="0" w:line="240" w:lineRule="auto"/>
              <w:jc w:val="center"/>
              <w:rPr>
                <w:rFonts w:ascii="Times New Roman" w:eastAsia="Times New Roman" w:hAnsi="Times New Roman" w:cs="Times New Roman"/>
                <w:b/>
                <w:bCs/>
                <w:sz w:val="20"/>
                <w:szCs w:val="20"/>
              </w:rPr>
            </w:pPr>
            <w:r w:rsidRPr="00895AE4">
              <w:rPr>
                <w:rFonts w:ascii="Times New Roman" w:eastAsia="Times New Roman" w:hAnsi="Times New Roman" w:cs="Times New Roman"/>
                <w:b/>
                <w:bCs/>
                <w:sz w:val="20"/>
                <w:szCs w:val="20"/>
              </w:rPr>
              <w:t>180 108,72</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F03EBA" w:rsidRPr="00895AE4" w:rsidRDefault="00F03EBA" w:rsidP="00F03EBA">
            <w:pPr>
              <w:spacing w:after="0" w:line="240" w:lineRule="auto"/>
              <w:jc w:val="center"/>
              <w:rPr>
                <w:rFonts w:ascii="Times New Roman" w:eastAsia="Times New Roman" w:hAnsi="Times New Roman" w:cs="Times New Roman"/>
                <w:sz w:val="20"/>
                <w:szCs w:val="20"/>
              </w:rPr>
            </w:pPr>
            <w:r w:rsidRPr="00895AE4">
              <w:rPr>
                <w:rFonts w:ascii="Times New Roman" w:eastAsia="Times New Roman" w:hAnsi="Times New Roman" w:cs="Times New Roman"/>
                <w:sz w:val="20"/>
                <w:szCs w:val="20"/>
              </w:rPr>
              <w:t>181 623,30</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03EBA" w:rsidRPr="00895AE4" w:rsidRDefault="00F03EBA" w:rsidP="00F03EBA">
            <w:pPr>
              <w:spacing w:after="0" w:line="240" w:lineRule="auto"/>
              <w:jc w:val="center"/>
              <w:rPr>
                <w:rFonts w:ascii="Times New Roman" w:eastAsia="Times New Roman" w:hAnsi="Times New Roman" w:cs="Times New Roman"/>
                <w:sz w:val="20"/>
                <w:szCs w:val="20"/>
              </w:rPr>
            </w:pPr>
            <w:r w:rsidRPr="00895AE4">
              <w:rPr>
                <w:rFonts w:ascii="Times New Roman" w:eastAsia="Times New Roman" w:hAnsi="Times New Roman" w:cs="Times New Roman"/>
                <w:sz w:val="20"/>
                <w:szCs w:val="20"/>
              </w:rPr>
              <w:t>204 625,32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F03EBA" w:rsidRPr="00895AE4" w:rsidRDefault="00C24182" w:rsidP="00F03E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213 89</w:t>
            </w:r>
            <w:r w:rsidR="00F03EBA" w:rsidRPr="00895AE4">
              <w:rPr>
                <w:rFonts w:ascii="Times New Roman" w:eastAsia="Times New Roman" w:hAnsi="Times New Roman" w:cs="Times New Roman"/>
                <w:sz w:val="20"/>
                <w:szCs w:val="20"/>
              </w:rPr>
              <w:t>4,26</w:t>
            </w:r>
          </w:p>
        </w:tc>
        <w:tc>
          <w:tcPr>
            <w:tcW w:w="2137" w:type="dxa"/>
            <w:gridSpan w:val="3"/>
            <w:tcBorders>
              <w:top w:val="nil"/>
              <w:left w:val="nil"/>
              <w:bottom w:val="single" w:sz="4" w:space="0" w:color="auto"/>
              <w:right w:val="single" w:sz="4" w:space="0" w:color="auto"/>
            </w:tcBorders>
            <w:shd w:val="clear" w:color="000000" w:fill="FFFFFF"/>
            <w:vAlign w:val="center"/>
            <w:hideMark/>
          </w:tcPr>
          <w:p w:rsidR="00F03EBA" w:rsidRPr="00895AE4" w:rsidRDefault="00F03EBA" w:rsidP="00F03EBA">
            <w:pPr>
              <w:spacing w:after="0" w:line="240" w:lineRule="auto"/>
              <w:jc w:val="center"/>
              <w:rPr>
                <w:rFonts w:ascii="Times New Roman" w:eastAsia="Times New Roman" w:hAnsi="Times New Roman" w:cs="Times New Roman"/>
                <w:color w:val="000000"/>
                <w:sz w:val="20"/>
                <w:szCs w:val="20"/>
              </w:rPr>
            </w:pPr>
            <w:r w:rsidRPr="00895AE4">
              <w:rPr>
                <w:rFonts w:ascii="Times New Roman" w:eastAsia="Times New Roman" w:hAnsi="Times New Roman" w:cs="Times New Roman"/>
                <w:color w:val="000000"/>
                <w:sz w:val="20"/>
                <w:szCs w:val="20"/>
              </w:rPr>
              <w:t>780 171,60</w:t>
            </w:r>
          </w:p>
        </w:tc>
        <w:tc>
          <w:tcPr>
            <w:tcW w:w="236" w:type="dxa"/>
            <w:tcBorders>
              <w:top w:val="nil"/>
              <w:left w:val="nil"/>
              <w:bottom w:val="nil"/>
              <w:right w:val="nil"/>
            </w:tcBorders>
            <w:shd w:val="clear" w:color="auto" w:fill="auto"/>
            <w:vAlign w:val="bottom"/>
            <w:hideMark/>
          </w:tcPr>
          <w:p w:rsidR="00F03EBA" w:rsidRPr="00F03EBA" w:rsidRDefault="00F03EBA" w:rsidP="00F03EBA">
            <w:pPr>
              <w:spacing w:after="0" w:line="240" w:lineRule="auto"/>
              <w:rPr>
                <w:rFonts w:ascii="Times New Roman" w:eastAsia="Times New Roman" w:hAnsi="Times New Roman" w:cs="Times New Roman"/>
                <w:color w:val="000000"/>
                <w:sz w:val="24"/>
                <w:szCs w:val="24"/>
              </w:rPr>
            </w:pPr>
          </w:p>
        </w:tc>
      </w:tr>
      <w:tr w:rsidR="00F03EBA" w:rsidRPr="00F03EBA" w:rsidTr="00895AE4">
        <w:trPr>
          <w:gridAfter w:val="1"/>
          <w:wAfter w:w="17" w:type="dxa"/>
          <w:trHeight w:val="945"/>
        </w:trPr>
        <w:tc>
          <w:tcPr>
            <w:tcW w:w="3160" w:type="dxa"/>
            <w:gridSpan w:val="4"/>
            <w:vMerge/>
            <w:tcBorders>
              <w:top w:val="nil"/>
              <w:left w:val="single" w:sz="4" w:space="0" w:color="auto"/>
              <w:bottom w:val="single" w:sz="4" w:space="0" w:color="auto"/>
              <w:right w:val="single" w:sz="4" w:space="0" w:color="auto"/>
            </w:tcBorders>
            <w:vAlign w:val="center"/>
            <w:hideMark/>
          </w:tcPr>
          <w:p w:rsidR="00F03EBA" w:rsidRPr="00F03EBA" w:rsidRDefault="00F03EBA" w:rsidP="00F03EBA">
            <w:pPr>
              <w:spacing w:after="0" w:line="240" w:lineRule="auto"/>
              <w:rPr>
                <w:rFonts w:ascii="Times New Roman" w:eastAsia="Times New Roman" w:hAnsi="Times New Roman" w:cs="Times New Roman"/>
                <w:color w:val="000000"/>
              </w:rPr>
            </w:pPr>
          </w:p>
        </w:tc>
        <w:tc>
          <w:tcPr>
            <w:tcW w:w="1819" w:type="dxa"/>
            <w:gridSpan w:val="2"/>
            <w:vMerge/>
            <w:tcBorders>
              <w:top w:val="nil"/>
              <w:left w:val="single" w:sz="4" w:space="0" w:color="auto"/>
              <w:bottom w:val="single" w:sz="4" w:space="0" w:color="000000"/>
              <w:right w:val="single" w:sz="4" w:space="0" w:color="auto"/>
            </w:tcBorders>
            <w:vAlign w:val="center"/>
            <w:hideMark/>
          </w:tcPr>
          <w:p w:rsidR="00F03EBA" w:rsidRPr="00F03EBA" w:rsidRDefault="00F03EBA" w:rsidP="00F03EBA">
            <w:pPr>
              <w:spacing w:after="0" w:line="240" w:lineRule="auto"/>
              <w:rPr>
                <w:rFonts w:ascii="Times New Roman" w:eastAsia="Times New Roman" w:hAnsi="Times New Roman" w:cs="Times New Roman"/>
                <w:color w:val="000000"/>
              </w:rPr>
            </w:pPr>
          </w:p>
        </w:tc>
        <w:tc>
          <w:tcPr>
            <w:tcW w:w="1559" w:type="dxa"/>
            <w:gridSpan w:val="2"/>
            <w:tcBorders>
              <w:top w:val="nil"/>
              <w:left w:val="nil"/>
              <w:bottom w:val="single" w:sz="4" w:space="0" w:color="auto"/>
              <w:right w:val="single" w:sz="4" w:space="0" w:color="auto"/>
            </w:tcBorders>
            <w:shd w:val="clear" w:color="auto" w:fill="auto"/>
            <w:hideMark/>
          </w:tcPr>
          <w:p w:rsidR="00F03EBA" w:rsidRPr="00F03EBA" w:rsidRDefault="00F03EBA" w:rsidP="00F03EBA">
            <w:pPr>
              <w:spacing w:after="0" w:line="240" w:lineRule="auto"/>
              <w:rPr>
                <w:rFonts w:ascii="Times New Roman" w:eastAsia="Times New Roman" w:hAnsi="Times New Roman" w:cs="Times New Roman"/>
                <w:color w:val="000000"/>
              </w:rPr>
            </w:pPr>
            <w:r w:rsidRPr="00F03EBA">
              <w:rPr>
                <w:rFonts w:ascii="Times New Roman" w:eastAsia="Times New Roman" w:hAnsi="Times New Roman" w:cs="Times New Roman"/>
                <w:color w:val="000000"/>
              </w:rPr>
              <w:t>Средства бюджета Московской области</w:t>
            </w:r>
          </w:p>
        </w:tc>
        <w:tc>
          <w:tcPr>
            <w:tcW w:w="1148" w:type="dxa"/>
            <w:gridSpan w:val="2"/>
            <w:tcBorders>
              <w:top w:val="nil"/>
              <w:left w:val="nil"/>
              <w:bottom w:val="single" w:sz="4" w:space="0" w:color="auto"/>
              <w:right w:val="single" w:sz="4" w:space="0" w:color="auto"/>
            </w:tcBorders>
            <w:shd w:val="clear" w:color="000000" w:fill="FFFFFF"/>
            <w:vAlign w:val="center"/>
            <w:hideMark/>
          </w:tcPr>
          <w:p w:rsidR="00F03EBA" w:rsidRPr="00F03EBA" w:rsidRDefault="00F03EBA" w:rsidP="00F03EBA">
            <w:pPr>
              <w:spacing w:after="0" w:line="240" w:lineRule="auto"/>
              <w:jc w:val="center"/>
              <w:rPr>
                <w:rFonts w:ascii="Times New Roman" w:eastAsia="Times New Roman" w:hAnsi="Times New Roman" w:cs="Times New Roman"/>
              </w:rPr>
            </w:pPr>
            <w:r w:rsidRPr="00F03EBA">
              <w:rPr>
                <w:rFonts w:ascii="Times New Roman" w:eastAsia="Times New Roman" w:hAnsi="Times New Roman" w:cs="Times New Roman"/>
              </w:rPr>
              <w:t>0,00</w:t>
            </w:r>
          </w:p>
        </w:tc>
        <w:tc>
          <w:tcPr>
            <w:tcW w:w="1262" w:type="dxa"/>
            <w:gridSpan w:val="2"/>
            <w:tcBorders>
              <w:top w:val="nil"/>
              <w:left w:val="nil"/>
              <w:bottom w:val="single" w:sz="4" w:space="0" w:color="auto"/>
              <w:right w:val="single" w:sz="4" w:space="0" w:color="auto"/>
            </w:tcBorders>
            <w:shd w:val="clear" w:color="000000" w:fill="FFFFFF"/>
            <w:vAlign w:val="center"/>
            <w:hideMark/>
          </w:tcPr>
          <w:p w:rsidR="00F03EBA" w:rsidRPr="00F03EBA" w:rsidRDefault="00F03EBA" w:rsidP="00F03EBA">
            <w:pPr>
              <w:spacing w:after="0" w:line="240" w:lineRule="auto"/>
              <w:jc w:val="center"/>
              <w:rPr>
                <w:rFonts w:ascii="Times New Roman" w:eastAsia="Times New Roman" w:hAnsi="Times New Roman" w:cs="Times New Roman"/>
                <w:b/>
                <w:bCs/>
              </w:rPr>
            </w:pPr>
            <w:r w:rsidRPr="00F03EBA">
              <w:rPr>
                <w:rFonts w:ascii="Times New Roman" w:eastAsia="Times New Roman" w:hAnsi="Times New Roman" w:cs="Times New Roman"/>
                <w:b/>
                <w:bCs/>
              </w:rPr>
              <w:t>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F03EBA" w:rsidRPr="00F03EBA" w:rsidRDefault="00F03EBA" w:rsidP="00F03EBA">
            <w:pPr>
              <w:spacing w:after="0" w:line="240" w:lineRule="auto"/>
              <w:jc w:val="center"/>
              <w:rPr>
                <w:rFonts w:ascii="Times New Roman" w:eastAsia="Times New Roman" w:hAnsi="Times New Roman" w:cs="Times New Roman"/>
              </w:rPr>
            </w:pPr>
            <w:r w:rsidRPr="00F03EBA">
              <w:rPr>
                <w:rFonts w:ascii="Times New Roman" w:eastAsia="Times New Roman" w:hAnsi="Times New Roman" w:cs="Times New Roman"/>
              </w:rPr>
              <w:t>0,00</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03EBA" w:rsidRPr="00F03EBA" w:rsidRDefault="00F03EBA" w:rsidP="00F03EBA">
            <w:pPr>
              <w:spacing w:after="0" w:line="240" w:lineRule="auto"/>
              <w:jc w:val="center"/>
              <w:rPr>
                <w:rFonts w:ascii="Times New Roman" w:eastAsia="Times New Roman" w:hAnsi="Times New Roman" w:cs="Times New Roman"/>
              </w:rPr>
            </w:pPr>
            <w:r w:rsidRPr="00F03EBA">
              <w:rPr>
                <w:rFonts w:ascii="Times New Roman" w:eastAsia="Times New Roman" w:hAnsi="Times New Roman" w:cs="Times New Roman"/>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F03EBA" w:rsidRPr="00F03EBA" w:rsidRDefault="00F03EBA" w:rsidP="00F03EBA">
            <w:pPr>
              <w:spacing w:after="0" w:line="240" w:lineRule="auto"/>
              <w:jc w:val="center"/>
              <w:rPr>
                <w:rFonts w:ascii="Times New Roman" w:eastAsia="Times New Roman" w:hAnsi="Times New Roman" w:cs="Times New Roman"/>
              </w:rPr>
            </w:pPr>
            <w:r w:rsidRPr="00F03EBA">
              <w:rPr>
                <w:rFonts w:ascii="Times New Roman" w:eastAsia="Times New Roman" w:hAnsi="Times New Roman" w:cs="Times New Roman"/>
              </w:rPr>
              <w:t>0,00</w:t>
            </w:r>
          </w:p>
        </w:tc>
        <w:tc>
          <w:tcPr>
            <w:tcW w:w="2137" w:type="dxa"/>
            <w:gridSpan w:val="3"/>
            <w:tcBorders>
              <w:top w:val="nil"/>
              <w:left w:val="nil"/>
              <w:bottom w:val="single" w:sz="4" w:space="0" w:color="auto"/>
              <w:right w:val="single" w:sz="4" w:space="0" w:color="auto"/>
            </w:tcBorders>
            <w:shd w:val="clear" w:color="000000" w:fill="FFFFFF"/>
            <w:vAlign w:val="center"/>
            <w:hideMark/>
          </w:tcPr>
          <w:p w:rsidR="00F03EBA" w:rsidRPr="00F03EBA" w:rsidRDefault="00F03EBA" w:rsidP="00F03EBA">
            <w:pPr>
              <w:spacing w:after="0" w:line="240" w:lineRule="auto"/>
              <w:jc w:val="center"/>
              <w:rPr>
                <w:rFonts w:ascii="Times New Roman" w:eastAsia="Times New Roman" w:hAnsi="Times New Roman" w:cs="Times New Roman"/>
                <w:color w:val="000000"/>
              </w:rPr>
            </w:pPr>
            <w:r w:rsidRPr="00F03EBA">
              <w:rPr>
                <w:rFonts w:ascii="Times New Roman" w:eastAsia="Times New Roman" w:hAnsi="Times New Roman" w:cs="Times New Roman"/>
                <w:color w:val="000000"/>
              </w:rPr>
              <w:t>0,00</w:t>
            </w:r>
          </w:p>
        </w:tc>
        <w:tc>
          <w:tcPr>
            <w:tcW w:w="236" w:type="dxa"/>
            <w:tcBorders>
              <w:top w:val="nil"/>
              <w:left w:val="nil"/>
              <w:bottom w:val="nil"/>
              <w:right w:val="nil"/>
            </w:tcBorders>
            <w:shd w:val="clear" w:color="auto" w:fill="auto"/>
            <w:vAlign w:val="bottom"/>
            <w:hideMark/>
          </w:tcPr>
          <w:p w:rsidR="00F03EBA" w:rsidRPr="00F03EBA" w:rsidRDefault="00F03EBA" w:rsidP="00F03EBA">
            <w:pPr>
              <w:spacing w:after="0" w:line="240" w:lineRule="auto"/>
              <w:rPr>
                <w:rFonts w:ascii="Times New Roman" w:eastAsia="Times New Roman" w:hAnsi="Times New Roman" w:cs="Times New Roman"/>
                <w:color w:val="000000"/>
                <w:sz w:val="24"/>
                <w:szCs w:val="24"/>
              </w:rPr>
            </w:pPr>
          </w:p>
        </w:tc>
      </w:tr>
    </w:tbl>
    <w:p w:rsidR="00765BBB" w:rsidRPr="00F03EBA" w:rsidRDefault="00765BBB" w:rsidP="00D55746">
      <w:pPr>
        <w:autoSpaceDE w:val="0"/>
        <w:autoSpaceDN w:val="0"/>
        <w:adjustRightInd w:val="0"/>
        <w:spacing w:after="0"/>
        <w:outlineLvl w:val="0"/>
        <w:rPr>
          <w:rFonts w:ascii="Times New Roman" w:hAnsi="Times New Roman"/>
          <w:b/>
          <w:sz w:val="28"/>
          <w:szCs w:val="28"/>
        </w:rPr>
      </w:pPr>
      <w:r>
        <w:rPr>
          <w:rFonts w:ascii="Times New Roman" w:hAnsi="Times New Roman"/>
          <w:b/>
          <w:sz w:val="28"/>
          <w:szCs w:val="28"/>
        </w:rPr>
        <w:t>2</w:t>
      </w:r>
      <w:r w:rsidRPr="003D474E">
        <w:rPr>
          <w:rFonts w:ascii="Times New Roman" w:hAnsi="Times New Roman"/>
          <w:b/>
          <w:sz w:val="28"/>
          <w:szCs w:val="28"/>
        </w:rPr>
        <w:t>. Характеристика проблем, решаемых посредством мероприятий подпрограммы «Обеспечивающая подпрограмма»</w:t>
      </w:r>
    </w:p>
    <w:p w:rsidR="00765BBB" w:rsidRPr="003D474E" w:rsidRDefault="00765BBB" w:rsidP="00D55746">
      <w:pPr>
        <w:autoSpaceDE w:val="0"/>
        <w:autoSpaceDN w:val="0"/>
        <w:adjustRightInd w:val="0"/>
        <w:spacing w:after="0"/>
        <w:ind w:firstLine="539"/>
        <w:jc w:val="both"/>
        <w:rPr>
          <w:rFonts w:ascii="Times New Roman" w:hAnsi="Times New Roman"/>
          <w:sz w:val="28"/>
          <w:szCs w:val="28"/>
        </w:rPr>
      </w:pPr>
      <w:r w:rsidRPr="003D474E">
        <w:rPr>
          <w:rFonts w:ascii="Times New Roman" w:hAnsi="Times New Roman"/>
          <w:sz w:val="28"/>
          <w:szCs w:val="28"/>
        </w:rPr>
        <w:t xml:space="preserve">Полноценное и своевременное обеспечение деятельности работников </w:t>
      </w:r>
      <w:bookmarkStart w:id="9" w:name="_Hlk3964376"/>
      <w:r w:rsidRPr="003D474E">
        <w:rPr>
          <w:rFonts w:ascii="Times New Roman" w:hAnsi="Times New Roman"/>
          <w:sz w:val="28"/>
          <w:szCs w:val="28"/>
        </w:rPr>
        <w:t xml:space="preserve">Комитета по строительству, </w:t>
      </w:r>
      <w:r>
        <w:rPr>
          <w:rFonts w:ascii="Times New Roman" w:hAnsi="Times New Roman"/>
          <w:sz w:val="28"/>
          <w:szCs w:val="28"/>
        </w:rPr>
        <w:t>дорожной деятельности и благоустройства и так же подведомственных, МБУ «Благоустройство», МКУ «Строительство благоустройство, дорожное хозяйство»</w:t>
      </w:r>
      <w:bookmarkEnd w:id="9"/>
      <w:r w:rsidRPr="003D474E">
        <w:rPr>
          <w:rFonts w:ascii="Times New Roman" w:hAnsi="Times New Roman"/>
          <w:sz w:val="28"/>
          <w:szCs w:val="28"/>
        </w:rPr>
        <w:t>городского округа Электросталь Московской области в настоящее время невозможно без решения проблем материально-технического, ресурсного обеспечения.</w:t>
      </w:r>
    </w:p>
    <w:p w:rsidR="00765BBB" w:rsidRPr="003D474E" w:rsidRDefault="00765BBB" w:rsidP="00F03EBA">
      <w:pPr>
        <w:autoSpaceDE w:val="0"/>
        <w:autoSpaceDN w:val="0"/>
        <w:adjustRightInd w:val="0"/>
        <w:spacing w:after="0"/>
        <w:ind w:firstLine="539"/>
        <w:jc w:val="both"/>
        <w:rPr>
          <w:rFonts w:ascii="Times New Roman" w:hAnsi="Times New Roman"/>
          <w:sz w:val="28"/>
          <w:szCs w:val="28"/>
        </w:rPr>
      </w:pPr>
      <w:r w:rsidRPr="003D474E">
        <w:rPr>
          <w:rFonts w:ascii="Times New Roman" w:hAnsi="Times New Roman"/>
          <w:sz w:val="28"/>
          <w:szCs w:val="28"/>
        </w:rPr>
        <w:t xml:space="preserve">Обеспечение деятельности Комитета по строительству, </w:t>
      </w:r>
      <w:r>
        <w:rPr>
          <w:rFonts w:ascii="Times New Roman" w:hAnsi="Times New Roman"/>
          <w:sz w:val="28"/>
          <w:szCs w:val="28"/>
        </w:rPr>
        <w:t>дорожной деятельности и благоустройства, МБУ «Благоустройство», МКУ «СБДХ», у</w:t>
      </w:r>
      <w:r w:rsidRPr="003D474E">
        <w:rPr>
          <w:rFonts w:ascii="Times New Roman" w:hAnsi="Times New Roman"/>
          <w:sz w:val="28"/>
          <w:szCs w:val="28"/>
        </w:rPr>
        <w:t>правление обеспечения деятельности органов местного самоуправления городского округа Электросталь Московской области направлено на создание условий для эффективной реализации возложенных полномочий.</w:t>
      </w:r>
    </w:p>
    <w:p w:rsidR="00A54EC3" w:rsidRPr="00F03EBA" w:rsidRDefault="00765BBB" w:rsidP="00F03EBA">
      <w:pPr>
        <w:autoSpaceDE w:val="0"/>
        <w:autoSpaceDN w:val="0"/>
        <w:adjustRightInd w:val="0"/>
        <w:spacing w:after="0"/>
        <w:ind w:firstLine="539"/>
        <w:jc w:val="both"/>
      </w:pPr>
      <w:r w:rsidRPr="003D474E">
        <w:rPr>
          <w:rFonts w:ascii="Times New Roman" w:hAnsi="Times New Roman"/>
          <w:sz w:val="28"/>
          <w:szCs w:val="28"/>
        </w:rPr>
        <w:lastRenderedPageBreak/>
        <w:t xml:space="preserve">Мероприятия Подпрограммы способствуют рациональному использованию средств бюджета городского округа Электросталь Московской области на обеспечение деятельности Комитета по строительству, </w:t>
      </w:r>
      <w:r>
        <w:rPr>
          <w:rFonts w:ascii="Times New Roman" w:hAnsi="Times New Roman"/>
          <w:sz w:val="28"/>
          <w:szCs w:val="28"/>
        </w:rPr>
        <w:t>дорожной деятельности и благоустройства, МБУ «Благоустройство», МКУ «СБДХ»</w:t>
      </w:r>
      <w:r w:rsidRPr="003D474E">
        <w:rPr>
          <w:rFonts w:ascii="Times New Roman" w:hAnsi="Times New Roman"/>
          <w:sz w:val="28"/>
          <w:szCs w:val="28"/>
        </w:rPr>
        <w:t xml:space="preserve">, </w:t>
      </w:r>
      <w:r w:rsidRPr="003D474E">
        <w:rPr>
          <w:rFonts w:ascii="Times New Roman" w:eastAsia="Calibri" w:hAnsi="Times New Roman"/>
          <w:sz w:val="28"/>
          <w:szCs w:val="28"/>
        </w:rPr>
        <w:t xml:space="preserve">направлены на </w:t>
      </w:r>
      <w:r w:rsidRPr="003D474E">
        <w:rPr>
          <w:rFonts w:ascii="Times New Roman" w:hAnsi="Times New Roman"/>
          <w:sz w:val="28"/>
          <w:szCs w:val="28"/>
        </w:rPr>
        <w:t xml:space="preserve">повышение эффективности организационного, нормативного, правового и финансового обеспечения деятельности Комитета по строительству, </w:t>
      </w:r>
      <w:r>
        <w:rPr>
          <w:rFonts w:ascii="Times New Roman" w:hAnsi="Times New Roman"/>
          <w:sz w:val="28"/>
          <w:szCs w:val="28"/>
        </w:rPr>
        <w:t>дорожной деятельности и благоустройства, МБУ «Благоустройство», МКУ «СБДХ».</w:t>
      </w:r>
    </w:p>
    <w:tbl>
      <w:tblPr>
        <w:tblW w:w="15043" w:type="dxa"/>
        <w:tblInd w:w="91" w:type="dxa"/>
        <w:tblLayout w:type="fixed"/>
        <w:tblLook w:val="04A0" w:firstRow="1" w:lastRow="0" w:firstColumn="1" w:lastColumn="0" w:noHBand="0" w:noVBand="1"/>
      </w:tblPr>
      <w:tblGrid>
        <w:gridCol w:w="301"/>
        <w:gridCol w:w="1895"/>
        <w:gridCol w:w="1559"/>
        <w:gridCol w:w="709"/>
        <w:gridCol w:w="1134"/>
        <w:gridCol w:w="1275"/>
        <w:gridCol w:w="851"/>
        <w:gridCol w:w="1417"/>
        <w:gridCol w:w="1276"/>
        <w:gridCol w:w="1276"/>
        <w:gridCol w:w="1134"/>
        <w:gridCol w:w="993"/>
        <w:gridCol w:w="1223"/>
      </w:tblGrid>
      <w:tr w:rsidR="00765BBB" w:rsidRPr="000C4BA1" w:rsidTr="000C4BA1">
        <w:trPr>
          <w:trHeight w:val="315"/>
        </w:trPr>
        <w:tc>
          <w:tcPr>
            <w:tcW w:w="15043" w:type="dxa"/>
            <w:gridSpan w:val="13"/>
            <w:tcBorders>
              <w:top w:val="nil"/>
              <w:left w:val="nil"/>
              <w:bottom w:val="nil"/>
              <w:right w:val="nil"/>
            </w:tcBorders>
            <w:shd w:val="clear" w:color="auto" w:fill="auto"/>
            <w:hideMark/>
          </w:tcPr>
          <w:p w:rsidR="00765BBB" w:rsidRPr="000C4BA1" w:rsidRDefault="00765BBB" w:rsidP="00765BBB">
            <w:pPr>
              <w:spacing w:after="0" w:line="240" w:lineRule="auto"/>
              <w:jc w:val="center"/>
              <w:rPr>
                <w:rFonts w:ascii="Times New Roman" w:eastAsia="Times New Roman" w:hAnsi="Times New Roman" w:cs="Times New Roman"/>
                <w:b/>
                <w:bCs/>
                <w:color w:val="000000"/>
                <w:sz w:val="18"/>
                <w:szCs w:val="18"/>
              </w:rPr>
            </w:pPr>
            <w:bookmarkStart w:id="10" w:name="RANGE!A1:O35"/>
            <w:r w:rsidRPr="000C4BA1">
              <w:rPr>
                <w:rFonts w:ascii="Times New Roman" w:eastAsia="Times New Roman" w:hAnsi="Times New Roman" w:cs="Times New Roman"/>
                <w:b/>
                <w:bCs/>
                <w:color w:val="000000"/>
                <w:sz w:val="18"/>
                <w:szCs w:val="18"/>
              </w:rPr>
              <w:t>3 ПЕРЕЧЕНЬ МЕРОПРИЯТИЙ ПОДПРОГРАММЫ</w:t>
            </w:r>
            <w:bookmarkEnd w:id="10"/>
          </w:p>
        </w:tc>
      </w:tr>
      <w:tr w:rsidR="00765BBB" w:rsidRPr="000C4BA1" w:rsidTr="000C4BA1">
        <w:trPr>
          <w:trHeight w:val="315"/>
        </w:trPr>
        <w:tc>
          <w:tcPr>
            <w:tcW w:w="15043" w:type="dxa"/>
            <w:gridSpan w:val="13"/>
            <w:tcBorders>
              <w:top w:val="nil"/>
              <w:left w:val="nil"/>
              <w:bottom w:val="nil"/>
              <w:right w:val="nil"/>
            </w:tcBorders>
            <w:shd w:val="clear" w:color="auto" w:fill="auto"/>
            <w:hideMark/>
          </w:tcPr>
          <w:p w:rsidR="00765BBB" w:rsidRPr="000C4BA1" w:rsidRDefault="00765BBB" w:rsidP="00765BBB">
            <w:pPr>
              <w:spacing w:after="0" w:line="240" w:lineRule="auto"/>
              <w:jc w:val="center"/>
              <w:rPr>
                <w:rFonts w:ascii="Times New Roman" w:eastAsia="Times New Roman" w:hAnsi="Times New Roman" w:cs="Times New Roman"/>
                <w:b/>
                <w:bCs/>
                <w:color w:val="000000"/>
                <w:sz w:val="18"/>
                <w:szCs w:val="18"/>
                <w:u w:val="single"/>
              </w:rPr>
            </w:pPr>
            <w:r w:rsidRPr="000C4BA1">
              <w:rPr>
                <w:rFonts w:ascii="Times New Roman" w:eastAsia="Times New Roman" w:hAnsi="Times New Roman" w:cs="Times New Roman"/>
                <w:b/>
                <w:bCs/>
                <w:color w:val="000000"/>
                <w:sz w:val="18"/>
                <w:szCs w:val="18"/>
                <w:u w:val="single"/>
              </w:rPr>
              <w:t>Обеспечивающая подпрограмма</w:t>
            </w:r>
          </w:p>
        </w:tc>
      </w:tr>
      <w:tr w:rsidR="00765BBB" w:rsidRPr="000C4BA1" w:rsidTr="000C4BA1">
        <w:trPr>
          <w:trHeight w:val="360"/>
        </w:trPr>
        <w:tc>
          <w:tcPr>
            <w:tcW w:w="15043" w:type="dxa"/>
            <w:gridSpan w:val="13"/>
            <w:tcBorders>
              <w:top w:val="nil"/>
              <w:left w:val="nil"/>
              <w:bottom w:val="nil"/>
              <w:right w:val="nil"/>
            </w:tcBorders>
            <w:shd w:val="clear" w:color="auto" w:fill="auto"/>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(наименование подпрограммы)</w:t>
            </w:r>
          </w:p>
        </w:tc>
      </w:tr>
      <w:tr w:rsidR="00765BBB" w:rsidRPr="000C4BA1" w:rsidTr="000C4BA1">
        <w:trPr>
          <w:trHeight w:val="300"/>
        </w:trPr>
        <w:tc>
          <w:tcPr>
            <w:tcW w:w="3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N п/п</w:t>
            </w:r>
          </w:p>
        </w:tc>
        <w:tc>
          <w:tcPr>
            <w:tcW w:w="1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Мероприятия по реализации подпрограммы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Источники финансирования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Срок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Объем финансирования мероприятия в году, предшествующем году реализации программы (тыс.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Всего (тыс. руб.)</w:t>
            </w:r>
          </w:p>
        </w:tc>
        <w:tc>
          <w:tcPr>
            <w:tcW w:w="59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Ответственный за выполнение мероприятия подпрограммы</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Результаты выполнения мероприятий подпрограммы</w:t>
            </w:r>
          </w:p>
        </w:tc>
      </w:tr>
      <w:tr w:rsidR="00765BBB" w:rsidRPr="000C4BA1" w:rsidTr="000C4BA1">
        <w:trPr>
          <w:trHeight w:val="2080"/>
        </w:trPr>
        <w:tc>
          <w:tcPr>
            <w:tcW w:w="301"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2018</w:t>
            </w:r>
          </w:p>
        </w:tc>
        <w:tc>
          <w:tcPr>
            <w:tcW w:w="1417"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2019</w:t>
            </w:r>
          </w:p>
        </w:tc>
        <w:tc>
          <w:tcPr>
            <w:tcW w:w="1276"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2020</w:t>
            </w:r>
          </w:p>
        </w:tc>
        <w:tc>
          <w:tcPr>
            <w:tcW w:w="1276"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2021</w:t>
            </w:r>
          </w:p>
        </w:tc>
        <w:tc>
          <w:tcPr>
            <w:tcW w:w="1134"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2022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r w:rsidR="00765BBB" w:rsidRPr="000C4BA1" w:rsidTr="000C4BA1">
        <w:trPr>
          <w:trHeight w:val="315"/>
        </w:trPr>
        <w:tc>
          <w:tcPr>
            <w:tcW w:w="301" w:type="dxa"/>
            <w:tcBorders>
              <w:top w:val="nil"/>
              <w:left w:val="single" w:sz="4" w:space="0" w:color="auto"/>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w:t>
            </w:r>
          </w:p>
        </w:tc>
        <w:tc>
          <w:tcPr>
            <w:tcW w:w="1895"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6</w:t>
            </w:r>
          </w:p>
        </w:tc>
        <w:tc>
          <w:tcPr>
            <w:tcW w:w="1275"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7</w:t>
            </w:r>
          </w:p>
        </w:tc>
        <w:tc>
          <w:tcPr>
            <w:tcW w:w="851"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8</w:t>
            </w:r>
          </w:p>
        </w:tc>
        <w:tc>
          <w:tcPr>
            <w:tcW w:w="1417"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10</w:t>
            </w:r>
          </w:p>
        </w:tc>
        <w:tc>
          <w:tcPr>
            <w:tcW w:w="1276"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12</w:t>
            </w:r>
          </w:p>
        </w:tc>
        <w:tc>
          <w:tcPr>
            <w:tcW w:w="993"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13</w:t>
            </w:r>
          </w:p>
        </w:tc>
        <w:tc>
          <w:tcPr>
            <w:tcW w:w="1223" w:type="dxa"/>
            <w:tcBorders>
              <w:top w:val="nil"/>
              <w:left w:val="nil"/>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14</w:t>
            </w:r>
          </w:p>
        </w:tc>
      </w:tr>
      <w:tr w:rsidR="00765BBB" w:rsidRPr="000C4BA1" w:rsidTr="000C4BA1">
        <w:trPr>
          <w:trHeight w:val="390"/>
        </w:trPr>
        <w:tc>
          <w:tcPr>
            <w:tcW w:w="301"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Основное мероприятие 1."Создание условий для реализации полномочий органов местного самоуправления в сфере строительства дорожной деятельности и  благоустройства и подведомственных им организаций"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Итого</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2019-2022</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780 171,60  </w:t>
            </w:r>
          </w:p>
        </w:tc>
        <w:tc>
          <w:tcPr>
            <w:tcW w:w="851"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417" w:type="dxa"/>
            <w:tcBorders>
              <w:top w:val="single" w:sz="4" w:space="0" w:color="auto"/>
              <w:left w:val="nil"/>
              <w:bottom w:val="single" w:sz="4" w:space="0" w:color="auto"/>
              <w:right w:val="single" w:sz="4" w:space="0" w:color="auto"/>
            </w:tcBorders>
            <w:shd w:val="clear" w:color="auto" w:fill="auto"/>
            <w:noWrap/>
            <w:hideMark/>
          </w:tcPr>
          <w:p w:rsidR="00765BBB" w:rsidRPr="000C4BA1" w:rsidRDefault="00765BBB" w:rsidP="00765BBB">
            <w:pPr>
              <w:spacing w:after="0" w:line="240" w:lineRule="auto"/>
              <w:jc w:val="center"/>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180 108,72</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181 623,30  </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204 625,32  </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C24182" w:rsidP="00765BB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21389</w:t>
            </w:r>
            <w:r w:rsidR="00765BBB" w:rsidRPr="000C4BA1">
              <w:rPr>
                <w:rFonts w:ascii="Times New Roman" w:eastAsia="Times New Roman" w:hAnsi="Times New Roman" w:cs="Times New Roman"/>
                <w:color w:val="000000"/>
                <w:sz w:val="18"/>
                <w:szCs w:val="18"/>
              </w:rPr>
              <w:t>4,26</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w:t>
            </w:r>
          </w:p>
        </w:tc>
        <w:tc>
          <w:tcPr>
            <w:tcW w:w="12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Выделение средств в бюджете городского округа на обеспечение деятельности </w:t>
            </w:r>
          </w:p>
        </w:tc>
      </w:tr>
      <w:tr w:rsidR="00765BBB" w:rsidRPr="000C4BA1" w:rsidTr="000C4BA1">
        <w:trPr>
          <w:trHeight w:val="1230"/>
        </w:trPr>
        <w:tc>
          <w:tcPr>
            <w:tcW w:w="301"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Средства бюджета городского округа Электросталь  </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780 171,60  </w:t>
            </w:r>
          </w:p>
        </w:tc>
        <w:tc>
          <w:tcPr>
            <w:tcW w:w="851"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417" w:type="dxa"/>
            <w:tcBorders>
              <w:top w:val="single" w:sz="4" w:space="0" w:color="auto"/>
              <w:left w:val="nil"/>
              <w:bottom w:val="single" w:sz="4" w:space="0" w:color="auto"/>
              <w:right w:val="single" w:sz="4" w:space="0" w:color="auto"/>
            </w:tcBorders>
            <w:shd w:val="clear" w:color="auto" w:fill="auto"/>
            <w:noWrap/>
            <w:hideMark/>
          </w:tcPr>
          <w:p w:rsidR="00765BBB" w:rsidRPr="000C4BA1" w:rsidRDefault="00765BBB" w:rsidP="00765BBB">
            <w:pPr>
              <w:spacing w:after="0" w:line="240" w:lineRule="auto"/>
              <w:jc w:val="center"/>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 xml:space="preserve">180 108,72  </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ind w:hanging="277"/>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181 623,30  </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204 625,32  </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C24182" w:rsidP="00765BB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21389</w:t>
            </w:r>
            <w:r w:rsidR="00765BBB" w:rsidRPr="000C4BA1">
              <w:rPr>
                <w:rFonts w:ascii="Times New Roman" w:eastAsia="Times New Roman" w:hAnsi="Times New Roman" w:cs="Times New Roman"/>
                <w:color w:val="000000"/>
                <w:sz w:val="18"/>
                <w:szCs w:val="18"/>
              </w:rPr>
              <w:t>4,26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r w:rsidR="00765BBB" w:rsidRPr="000C4BA1" w:rsidTr="007E1587">
        <w:trPr>
          <w:trHeight w:val="856"/>
        </w:trPr>
        <w:tc>
          <w:tcPr>
            <w:tcW w:w="301"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Средства бюджета Московской области</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851"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417" w:type="dxa"/>
            <w:tcBorders>
              <w:top w:val="single" w:sz="4" w:space="0" w:color="auto"/>
              <w:left w:val="nil"/>
              <w:bottom w:val="single" w:sz="4" w:space="0" w:color="auto"/>
              <w:right w:val="single" w:sz="4" w:space="0" w:color="auto"/>
            </w:tcBorders>
            <w:shd w:val="clear" w:color="auto" w:fill="auto"/>
            <w:noWrap/>
            <w:hideMark/>
          </w:tcPr>
          <w:p w:rsidR="00765BBB" w:rsidRPr="000C4BA1" w:rsidRDefault="00765BBB" w:rsidP="00765BBB">
            <w:pPr>
              <w:spacing w:after="0" w:line="240" w:lineRule="auto"/>
              <w:jc w:val="center"/>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r w:rsidR="00765BBB" w:rsidRPr="000C4BA1" w:rsidTr="003B6A96">
        <w:trPr>
          <w:trHeight w:val="226"/>
        </w:trPr>
        <w:tc>
          <w:tcPr>
            <w:tcW w:w="30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1.1</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Мероприятие 1.   Финансовое и материально-техническое обеспечение деятельности </w:t>
            </w:r>
            <w:r w:rsidRPr="000C4BA1">
              <w:rPr>
                <w:rFonts w:ascii="Times New Roman" w:eastAsia="Times New Roman" w:hAnsi="Times New Roman" w:cs="Times New Roman"/>
                <w:color w:val="000000"/>
                <w:sz w:val="18"/>
                <w:szCs w:val="18"/>
              </w:rPr>
              <w:lastRenderedPageBreak/>
              <w:t>Комитета по строительству, дорожной деятельности и благоустройству</w:t>
            </w:r>
          </w:p>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lastRenderedPageBreak/>
              <w:t>Итого</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2019-2022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69 434,86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0C4BA1" w:rsidRDefault="00765BBB" w:rsidP="00765BBB">
            <w:pPr>
              <w:spacing w:after="0" w:line="240" w:lineRule="auto"/>
              <w:jc w:val="center"/>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 xml:space="preserve">20 726,08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16 084,38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16 124,40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16500,00</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КСДДИБ</w:t>
            </w:r>
          </w:p>
        </w:tc>
        <w:tc>
          <w:tcPr>
            <w:tcW w:w="12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65BBB" w:rsidRPr="000C4BA1" w:rsidRDefault="000C4BA1" w:rsidP="000C4BA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Финансовое материально</w:t>
            </w:r>
            <w:r w:rsidR="00765BBB" w:rsidRPr="000C4BA1">
              <w:rPr>
                <w:rFonts w:ascii="Times New Roman" w:eastAsia="Times New Roman" w:hAnsi="Times New Roman" w:cs="Times New Roman"/>
                <w:color w:val="000000"/>
                <w:sz w:val="18"/>
                <w:szCs w:val="18"/>
              </w:rPr>
              <w:t xml:space="preserve">техническое обеспечение деятельности Комитета </w:t>
            </w:r>
            <w:r w:rsidR="00765BBB" w:rsidRPr="000C4BA1">
              <w:rPr>
                <w:rFonts w:ascii="Times New Roman" w:eastAsia="Times New Roman" w:hAnsi="Times New Roman" w:cs="Times New Roman"/>
                <w:color w:val="000000"/>
                <w:sz w:val="18"/>
                <w:szCs w:val="18"/>
              </w:rPr>
              <w:lastRenderedPageBreak/>
              <w:t xml:space="preserve">по строительству, дорожной деятельности и благоустройству </w:t>
            </w:r>
          </w:p>
        </w:tc>
      </w:tr>
      <w:tr w:rsidR="00765BBB" w:rsidRPr="000C4BA1" w:rsidTr="007E1587">
        <w:trPr>
          <w:trHeight w:val="570"/>
        </w:trPr>
        <w:tc>
          <w:tcPr>
            <w:tcW w:w="301" w:type="dxa"/>
            <w:vMerge/>
            <w:tcBorders>
              <w:top w:val="single" w:sz="4" w:space="0" w:color="auto"/>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895" w:type="dxa"/>
            <w:vMerge/>
            <w:tcBorders>
              <w:top w:val="single" w:sz="4" w:space="0" w:color="auto"/>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Средства бюджета городского округа Электросталь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0</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69 434,86  </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65BBB" w:rsidRPr="000C4BA1" w:rsidRDefault="00765BBB" w:rsidP="00765BBB">
            <w:pPr>
              <w:spacing w:after="0" w:line="240" w:lineRule="auto"/>
              <w:jc w:val="center"/>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 xml:space="preserve">20 726,08  </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16 084,38  </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16 124,40  </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765BBB" w:rsidRPr="000C4BA1" w:rsidRDefault="00765BBB" w:rsidP="00765BBB">
            <w:pPr>
              <w:spacing w:after="0" w:line="240" w:lineRule="auto"/>
              <w:jc w:val="center"/>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16500,00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r w:rsidR="00765BBB" w:rsidRPr="000C4BA1" w:rsidTr="000C4BA1">
        <w:trPr>
          <w:trHeight w:val="276"/>
        </w:trPr>
        <w:tc>
          <w:tcPr>
            <w:tcW w:w="301" w:type="dxa"/>
            <w:vMerge/>
            <w:tcBorders>
              <w:top w:val="single" w:sz="4" w:space="0" w:color="auto"/>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895" w:type="dxa"/>
            <w:vMerge/>
            <w:tcBorders>
              <w:top w:val="single" w:sz="4" w:space="0" w:color="auto"/>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b/>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r w:rsidR="00765BBB" w:rsidRPr="000C4BA1" w:rsidTr="000C4BA1">
        <w:trPr>
          <w:trHeight w:val="917"/>
        </w:trPr>
        <w:tc>
          <w:tcPr>
            <w:tcW w:w="301" w:type="dxa"/>
            <w:vMerge/>
            <w:tcBorders>
              <w:top w:val="single" w:sz="4" w:space="0" w:color="auto"/>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Средства бюджета Московской области</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0</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851" w:type="dxa"/>
            <w:tcBorders>
              <w:top w:val="single" w:sz="4" w:space="0" w:color="auto"/>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0,00</w:t>
            </w:r>
          </w:p>
        </w:tc>
        <w:tc>
          <w:tcPr>
            <w:tcW w:w="1417" w:type="dxa"/>
            <w:tcBorders>
              <w:top w:val="single" w:sz="4" w:space="0" w:color="auto"/>
              <w:left w:val="nil"/>
              <w:bottom w:val="single" w:sz="4" w:space="0" w:color="auto"/>
              <w:right w:val="single" w:sz="4" w:space="0" w:color="auto"/>
            </w:tcBorders>
            <w:shd w:val="clear" w:color="auto" w:fill="auto"/>
            <w:hideMark/>
          </w:tcPr>
          <w:p w:rsidR="00765BBB" w:rsidRPr="000C4BA1" w:rsidRDefault="00765BBB" w:rsidP="00765BBB">
            <w:pPr>
              <w:spacing w:after="0" w:line="240" w:lineRule="auto"/>
              <w:jc w:val="center"/>
              <w:outlineLvl w:val="0"/>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0,00</w:t>
            </w:r>
          </w:p>
        </w:tc>
        <w:tc>
          <w:tcPr>
            <w:tcW w:w="1276" w:type="dxa"/>
            <w:tcBorders>
              <w:top w:val="single" w:sz="4" w:space="0" w:color="auto"/>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0,00</w:t>
            </w:r>
          </w:p>
        </w:tc>
        <w:tc>
          <w:tcPr>
            <w:tcW w:w="1276" w:type="dxa"/>
            <w:tcBorders>
              <w:top w:val="single" w:sz="4" w:space="0" w:color="auto"/>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0,00</w:t>
            </w:r>
          </w:p>
        </w:tc>
        <w:tc>
          <w:tcPr>
            <w:tcW w:w="993" w:type="dxa"/>
            <w:vMerge/>
            <w:tcBorders>
              <w:top w:val="nil"/>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r w:rsidR="00765BBB" w:rsidRPr="000C4BA1" w:rsidTr="000C4BA1">
        <w:trPr>
          <w:trHeight w:val="233"/>
        </w:trPr>
        <w:tc>
          <w:tcPr>
            <w:tcW w:w="301" w:type="dxa"/>
            <w:vMerge w:val="restart"/>
            <w:tcBorders>
              <w:top w:val="nil"/>
              <w:left w:val="single" w:sz="4" w:space="0" w:color="auto"/>
              <w:bottom w:val="single" w:sz="4" w:space="0" w:color="000000"/>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1.2</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Мероприятие 2. Финансовое и материально-техническое обеспечение деятельности МБУ "Благоустройство"</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Итого</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2019-2022</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  </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644 117,23  </w:t>
            </w:r>
          </w:p>
        </w:tc>
        <w:tc>
          <w:tcPr>
            <w:tcW w:w="851"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417" w:type="dxa"/>
            <w:tcBorders>
              <w:top w:val="single" w:sz="4" w:space="0" w:color="auto"/>
              <w:left w:val="nil"/>
              <w:bottom w:val="single" w:sz="4" w:space="0" w:color="auto"/>
              <w:right w:val="single" w:sz="4" w:space="0" w:color="auto"/>
            </w:tcBorders>
            <w:shd w:val="clear" w:color="auto" w:fill="auto"/>
            <w:noWrap/>
            <w:hideMark/>
          </w:tcPr>
          <w:p w:rsidR="00765BBB" w:rsidRPr="000C4BA1" w:rsidRDefault="00765BBB" w:rsidP="00765BBB">
            <w:pPr>
              <w:spacing w:after="0" w:line="240" w:lineRule="auto"/>
              <w:jc w:val="center"/>
              <w:outlineLvl w:val="0"/>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 xml:space="preserve">133 142,57  </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152 099,20  </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175 061,20  </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183814,26</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МБУ "Благоустройство"</w:t>
            </w:r>
          </w:p>
        </w:tc>
        <w:tc>
          <w:tcPr>
            <w:tcW w:w="122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Финансовое и материально-техническое обеспечение деятельности МБУ "Благоустройство"</w:t>
            </w:r>
          </w:p>
        </w:tc>
      </w:tr>
      <w:tr w:rsidR="00765BBB" w:rsidRPr="000C4BA1" w:rsidTr="000C4BA1">
        <w:trPr>
          <w:trHeight w:val="915"/>
        </w:trPr>
        <w:tc>
          <w:tcPr>
            <w:tcW w:w="301"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895" w:type="dxa"/>
            <w:vMerge/>
            <w:tcBorders>
              <w:top w:val="single" w:sz="4" w:space="0" w:color="auto"/>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Средства бюджета городского округа Электросталь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644 117,23  </w:t>
            </w:r>
          </w:p>
        </w:tc>
        <w:tc>
          <w:tcPr>
            <w:tcW w:w="851"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417" w:type="dxa"/>
            <w:tcBorders>
              <w:top w:val="single" w:sz="4" w:space="0" w:color="auto"/>
              <w:left w:val="nil"/>
              <w:bottom w:val="single" w:sz="4" w:space="0" w:color="auto"/>
              <w:right w:val="single" w:sz="4" w:space="0" w:color="auto"/>
            </w:tcBorders>
            <w:shd w:val="clear" w:color="auto" w:fill="auto"/>
            <w:noWrap/>
            <w:hideMark/>
          </w:tcPr>
          <w:p w:rsidR="00765BBB" w:rsidRPr="000C4BA1" w:rsidRDefault="00765BBB" w:rsidP="00765BBB">
            <w:pPr>
              <w:spacing w:after="0" w:line="240" w:lineRule="auto"/>
              <w:jc w:val="center"/>
              <w:outlineLvl w:val="0"/>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 xml:space="preserve">133 142,57  </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152 099,20  </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175 061,20  </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183814,26</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23"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r w:rsidR="00765BBB" w:rsidRPr="000C4BA1" w:rsidTr="000C4BA1">
        <w:trPr>
          <w:trHeight w:val="712"/>
        </w:trPr>
        <w:tc>
          <w:tcPr>
            <w:tcW w:w="301"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895"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Средства бюджета Московской области</w:t>
            </w:r>
          </w:p>
        </w:tc>
        <w:tc>
          <w:tcPr>
            <w:tcW w:w="709"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tcBorders>
              <w:top w:val="nil"/>
              <w:left w:val="nil"/>
              <w:bottom w:val="nil"/>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  </w:t>
            </w:r>
          </w:p>
        </w:tc>
        <w:tc>
          <w:tcPr>
            <w:tcW w:w="1275"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851"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sz w:val="18"/>
                <w:szCs w:val="18"/>
              </w:rPr>
            </w:pPr>
            <w:r w:rsidRPr="000C4BA1">
              <w:rPr>
                <w:rFonts w:ascii="Times New Roman" w:eastAsia="Times New Roman" w:hAnsi="Times New Roman" w:cs="Times New Roman"/>
                <w:sz w:val="18"/>
                <w:szCs w:val="18"/>
              </w:rPr>
              <w:t xml:space="preserve">0,00  </w:t>
            </w:r>
          </w:p>
        </w:tc>
        <w:tc>
          <w:tcPr>
            <w:tcW w:w="1417" w:type="dxa"/>
            <w:tcBorders>
              <w:top w:val="nil"/>
              <w:left w:val="nil"/>
              <w:bottom w:val="single" w:sz="4" w:space="0" w:color="auto"/>
              <w:right w:val="single" w:sz="4" w:space="0" w:color="auto"/>
            </w:tcBorders>
            <w:shd w:val="clear" w:color="auto" w:fill="auto"/>
            <w:hideMark/>
          </w:tcPr>
          <w:p w:rsidR="00765BBB" w:rsidRPr="000C4BA1" w:rsidRDefault="00765BBB" w:rsidP="00765BBB">
            <w:pPr>
              <w:spacing w:after="0" w:line="240" w:lineRule="auto"/>
              <w:jc w:val="center"/>
              <w:outlineLvl w:val="0"/>
              <w:rPr>
                <w:rFonts w:ascii="Times New Roman" w:eastAsia="Times New Roman" w:hAnsi="Times New Roman" w:cs="Times New Roman"/>
                <w:b/>
                <w:bCs/>
                <w:sz w:val="18"/>
                <w:szCs w:val="18"/>
              </w:rPr>
            </w:pPr>
            <w:r w:rsidRPr="000C4BA1">
              <w:rPr>
                <w:rFonts w:ascii="Times New Roman" w:eastAsia="Times New Roman" w:hAnsi="Times New Roman" w:cs="Times New Roman"/>
                <w:b/>
                <w:bCs/>
                <w:sz w:val="18"/>
                <w:szCs w:val="18"/>
              </w:rPr>
              <w:t xml:space="preserve">0,00  </w:t>
            </w:r>
          </w:p>
        </w:tc>
        <w:tc>
          <w:tcPr>
            <w:tcW w:w="1276"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sz w:val="18"/>
                <w:szCs w:val="18"/>
              </w:rPr>
            </w:pPr>
            <w:r w:rsidRPr="000C4BA1">
              <w:rPr>
                <w:rFonts w:ascii="Times New Roman" w:eastAsia="Times New Roman" w:hAnsi="Times New Roman" w:cs="Times New Roman"/>
                <w:sz w:val="18"/>
                <w:szCs w:val="18"/>
              </w:rPr>
              <w:t xml:space="preserve">0,00  </w:t>
            </w:r>
          </w:p>
        </w:tc>
        <w:tc>
          <w:tcPr>
            <w:tcW w:w="1276"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sz w:val="18"/>
                <w:szCs w:val="18"/>
              </w:rPr>
            </w:pPr>
            <w:r w:rsidRPr="000C4BA1">
              <w:rPr>
                <w:rFonts w:ascii="Times New Roman" w:eastAsia="Times New Roman" w:hAnsi="Times New Roman" w:cs="Times New Roman"/>
                <w:sz w:val="18"/>
                <w:szCs w:val="18"/>
              </w:rPr>
              <w:t xml:space="preserve">0,00  </w:t>
            </w:r>
          </w:p>
        </w:tc>
        <w:tc>
          <w:tcPr>
            <w:tcW w:w="1134"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sz w:val="18"/>
                <w:szCs w:val="18"/>
              </w:rPr>
            </w:pPr>
            <w:r w:rsidRPr="000C4BA1">
              <w:rPr>
                <w:rFonts w:ascii="Times New Roman" w:eastAsia="Times New Roman" w:hAnsi="Times New Roman" w:cs="Times New Roman"/>
                <w:sz w:val="18"/>
                <w:szCs w:val="18"/>
              </w:rPr>
              <w:t>0,00</w:t>
            </w:r>
          </w:p>
        </w:tc>
        <w:tc>
          <w:tcPr>
            <w:tcW w:w="993"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23" w:type="dxa"/>
            <w:vMerge/>
            <w:tcBorders>
              <w:top w:val="nil"/>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r w:rsidR="00765BBB" w:rsidRPr="000C4BA1" w:rsidTr="000C4BA1">
        <w:trPr>
          <w:trHeight w:val="856"/>
        </w:trPr>
        <w:tc>
          <w:tcPr>
            <w:tcW w:w="301" w:type="dxa"/>
            <w:tcBorders>
              <w:top w:val="nil"/>
              <w:left w:val="single" w:sz="4" w:space="0" w:color="auto"/>
              <w:bottom w:val="nil"/>
              <w:right w:val="single" w:sz="4" w:space="0" w:color="auto"/>
            </w:tcBorders>
            <w:shd w:val="clear" w:color="000000" w:fill="FFFFFF"/>
            <w:noWrap/>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1.3</w:t>
            </w:r>
          </w:p>
        </w:tc>
        <w:tc>
          <w:tcPr>
            <w:tcW w:w="1895" w:type="dxa"/>
            <w:vMerge w:val="restart"/>
            <w:tcBorders>
              <w:top w:val="nil"/>
              <w:left w:val="single" w:sz="4" w:space="0" w:color="auto"/>
              <w:bottom w:val="single" w:sz="4" w:space="0" w:color="000000"/>
              <w:right w:val="single" w:sz="4" w:space="0" w:color="auto"/>
            </w:tcBorders>
            <w:shd w:val="clear" w:color="000000" w:fill="FFFFFF"/>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 Мероприятие 3.  Финансовое и материально-техническое обеспечение деятельности МКУ "СБДХ"</w:t>
            </w:r>
          </w:p>
        </w:tc>
        <w:tc>
          <w:tcPr>
            <w:tcW w:w="1559"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Итого</w:t>
            </w:r>
          </w:p>
        </w:tc>
        <w:tc>
          <w:tcPr>
            <w:tcW w:w="709" w:type="dxa"/>
            <w:vMerge w:val="restart"/>
            <w:tcBorders>
              <w:top w:val="nil"/>
              <w:left w:val="single" w:sz="4" w:space="0" w:color="auto"/>
              <w:bottom w:val="single" w:sz="4" w:space="0" w:color="000000"/>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2019-2022</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275"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65 739,51  </w:t>
            </w:r>
          </w:p>
        </w:tc>
        <w:tc>
          <w:tcPr>
            <w:tcW w:w="851"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hideMark/>
          </w:tcPr>
          <w:p w:rsidR="00765BBB" w:rsidRPr="000C4BA1" w:rsidRDefault="00765BBB" w:rsidP="00765BBB">
            <w:pPr>
              <w:spacing w:after="0" w:line="240" w:lineRule="auto"/>
              <w:jc w:val="center"/>
              <w:outlineLvl w:val="0"/>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 xml:space="preserve">25 500,07  </w:t>
            </w:r>
          </w:p>
        </w:tc>
        <w:tc>
          <w:tcPr>
            <w:tcW w:w="1276"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13 369,72  </w:t>
            </w:r>
          </w:p>
        </w:tc>
        <w:tc>
          <w:tcPr>
            <w:tcW w:w="1276"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13 369,72  </w:t>
            </w:r>
          </w:p>
        </w:tc>
        <w:tc>
          <w:tcPr>
            <w:tcW w:w="1134"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13500,00</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МКУ "СБДХ"</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Финансовое и материально-техническое обеспечение деятельности МКУ "СБДХ"</w:t>
            </w:r>
          </w:p>
        </w:tc>
      </w:tr>
      <w:tr w:rsidR="00765BBB" w:rsidRPr="000C4BA1" w:rsidTr="000C4BA1">
        <w:trPr>
          <w:trHeight w:val="1232"/>
        </w:trPr>
        <w:tc>
          <w:tcPr>
            <w:tcW w:w="301" w:type="dxa"/>
            <w:tcBorders>
              <w:top w:val="nil"/>
              <w:left w:val="single" w:sz="4" w:space="0" w:color="auto"/>
              <w:bottom w:val="nil"/>
              <w:right w:val="single" w:sz="4" w:space="0" w:color="auto"/>
            </w:tcBorders>
            <w:shd w:val="clear" w:color="000000" w:fill="FFFFFF"/>
            <w:noWrap/>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w:t>
            </w:r>
          </w:p>
        </w:tc>
        <w:tc>
          <w:tcPr>
            <w:tcW w:w="1895"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Средства</w:t>
            </w:r>
            <w:r w:rsidRPr="000C4BA1">
              <w:rPr>
                <w:rFonts w:ascii="Times New Roman" w:eastAsia="Times New Roman" w:hAnsi="Times New Roman" w:cs="Times New Roman"/>
                <w:color w:val="000000"/>
                <w:sz w:val="18"/>
                <w:szCs w:val="18"/>
              </w:rPr>
              <w:br/>
              <w:t xml:space="preserve">бюджета городского округа Электросталь  </w:t>
            </w:r>
          </w:p>
        </w:tc>
        <w:tc>
          <w:tcPr>
            <w:tcW w:w="709"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0,00</w:t>
            </w:r>
          </w:p>
        </w:tc>
        <w:tc>
          <w:tcPr>
            <w:tcW w:w="1275"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65 739,51  </w:t>
            </w:r>
          </w:p>
        </w:tc>
        <w:tc>
          <w:tcPr>
            <w:tcW w:w="851"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0,00</w:t>
            </w:r>
          </w:p>
        </w:tc>
        <w:tc>
          <w:tcPr>
            <w:tcW w:w="1417" w:type="dxa"/>
            <w:tcBorders>
              <w:top w:val="nil"/>
              <w:left w:val="nil"/>
              <w:bottom w:val="single" w:sz="4" w:space="0" w:color="auto"/>
              <w:right w:val="single" w:sz="4" w:space="0" w:color="auto"/>
            </w:tcBorders>
            <w:shd w:val="clear" w:color="auto" w:fill="auto"/>
            <w:hideMark/>
          </w:tcPr>
          <w:p w:rsidR="00765BBB" w:rsidRPr="000C4BA1" w:rsidRDefault="00765BBB" w:rsidP="00765BBB">
            <w:pPr>
              <w:spacing w:after="0" w:line="240" w:lineRule="auto"/>
              <w:jc w:val="center"/>
              <w:outlineLvl w:val="0"/>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25 500,07</w:t>
            </w:r>
          </w:p>
        </w:tc>
        <w:tc>
          <w:tcPr>
            <w:tcW w:w="1276"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13 369,72</w:t>
            </w:r>
          </w:p>
        </w:tc>
        <w:tc>
          <w:tcPr>
            <w:tcW w:w="1276" w:type="dxa"/>
            <w:tcBorders>
              <w:top w:val="nil"/>
              <w:left w:val="nil"/>
              <w:bottom w:val="nil"/>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13 369,72</w:t>
            </w:r>
          </w:p>
        </w:tc>
        <w:tc>
          <w:tcPr>
            <w:tcW w:w="1134" w:type="dxa"/>
            <w:tcBorders>
              <w:top w:val="nil"/>
              <w:left w:val="nil"/>
              <w:bottom w:val="nil"/>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13500,00</w:t>
            </w:r>
          </w:p>
        </w:tc>
        <w:tc>
          <w:tcPr>
            <w:tcW w:w="993"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r w:rsidR="00765BBB" w:rsidRPr="000C4BA1" w:rsidTr="000C4BA1">
        <w:trPr>
          <w:trHeight w:val="420"/>
        </w:trPr>
        <w:tc>
          <w:tcPr>
            <w:tcW w:w="30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1.4</w:t>
            </w:r>
          </w:p>
        </w:tc>
        <w:tc>
          <w:tcPr>
            <w:tcW w:w="1895" w:type="dxa"/>
            <w:vMerge w:val="restart"/>
            <w:tcBorders>
              <w:top w:val="nil"/>
              <w:left w:val="single" w:sz="4" w:space="0" w:color="auto"/>
              <w:bottom w:val="single" w:sz="4" w:space="0" w:color="000000"/>
              <w:right w:val="single" w:sz="4" w:space="0" w:color="auto"/>
            </w:tcBorders>
            <w:shd w:val="clear" w:color="000000" w:fill="FFFFFF"/>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Мероприятие 4.            Приобретение образовательных услуг</w:t>
            </w:r>
          </w:p>
          <w:p w:rsidR="00F03EBA" w:rsidRPr="000C4BA1" w:rsidRDefault="00F03EBA" w:rsidP="00765BBB">
            <w:pPr>
              <w:spacing w:after="0" w:line="240" w:lineRule="auto"/>
              <w:outlineLvl w:val="0"/>
              <w:rPr>
                <w:rFonts w:ascii="Times New Roman" w:eastAsia="Times New Roman" w:hAnsi="Times New Roman" w:cs="Times New Roman"/>
                <w:color w:val="000000"/>
                <w:sz w:val="18"/>
                <w:szCs w:val="18"/>
              </w:rPr>
            </w:pPr>
          </w:p>
          <w:p w:rsidR="00F03EBA" w:rsidRPr="000C4BA1" w:rsidRDefault="00F03EBA" w:rsidP="00765BBB">
            <w:pPr>
              <w:spacing w:after="0" w:line="240" w:lineRule="auto"/>
              <w:outlineLvl w:val="0"/>
              <w:rPr>
                <w:rFonts w:ascii="Times New Roman" w:eastAsia="Times New Roman" w:hAnsi="Times New Roman" w:cs="Times New Roman"/>
                <w:color w:val="000000"/>
                <w:sz w:val="18"/>
                <w:szCs w:val="18"/>
              </w:rPr>
            </w:pPr>
          </w:p>
          <w:p w:rsidR="00F03EBA" w:rsidRPr="000C4BA1" w:rsidRDefault="00F03EBA" w:rsidP="00765BBB">
            <w:pPr>
              <w:spacing w:after="0" w:line="240" w:lineRule="auto"/>
              <w:outlineLvl w:val="0"/>
              <w:rPr>
                <w:rFonts w:ascii="Times New Roman" w:eastAsia="Times New Roman" w:hAnsi="Times New Roman" w:cs="Times New Roman"/>
                <w:color w:val="000000"/>
                <w:sz w:val="18"/>
                <w:szCs w:val="18"/>
              </w:rPr>
            </w:pPr>
          </w:p>
          <w:p w:rsidR="00F03EBA" w:rsidRPr="000C4BA1" w:rsidRDefault="00F03EBA" w:rsidP="00765BBB">
            <w:pPr>
              <w:spacing w:after="0" w:line="240" w:lineRule="auto"/>
              <w:outlineLvl w:val="0"/>
              <w:rPr>
                <w:rFonts w:ascii="Times New Roman" w:eastAsia="Times New Roman" w:hAnsi="Times New Roman" w:cs="Times New Roman"/>
                <w:color w:val="000000"/>
                <w:sz w:val="18"/>
                <w:szCs w:val="18"/>
              </w:rPr>
            </w:pPr>
          </w:p>
        </w:tc>
        <w:tc>
          <w:tcPr>
            <w:tcW w:w="1559"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Итого</w:t>
            </w:r>
          </w:p>
        </w:tc>
        <w:tc>
          <w:tcPr>
            <w:tcW w:w="709" w:type="dxa"/>
            <w:vMerge w:val="restart"/>
            <w:tcBorders>
              <w:top w:val="nil"/>
              <w:left w:val="single" w:sz="4" w:space="0" w:color="auto"/>
              <w:bottom w:val="single" w:sz="4" w:space="0" w:color="000000"/>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2019-2022</w:t>
            </w:r>
          </w:p>
        </w:tc>
        <w:tc>
          <w:tcPr>
            <w:tcW w:w="1134"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  </w:t>
            </w:r>
          </w:p>
        </w:tc>
        <w:tc>
          <w:tcPr>
            <w:tcW w:w="1275"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280,00  </w:t>
            </w:r>
          </w:p>
        </w:tc>
        <w:tc>
          <w:tcPr>
            <w:tcW w:w="851"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hideMark/>
          </w:tcPr>
          <w:p w:rsidR="00765BBB" w:rsidRPr="000C4BA1" w:rsidRDefault="00765BBB" w:rsidP="00765BBB">
            <w:pPr>
              <w:spacing w:after="0" w:line="240" w:lineRule="auto"/>
              <w:jc w:val="center"/>
              <w:outlineLvl w:val="0"/>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 xml:space="preserve">60,00  </w:t>
            </w:r>
          </w:p>
        </w:tc>
        <w:tc>
          <w:tcPr>
            <w:tcW w:w="1276"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70,00  </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70,00  </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80,00</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КСДДИБ</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Приобретение образовательных услуг</w:t>
            </w:r>
          </w:p>
        </w:tc>
      </w:tr>
      <w:tr w:rsidR="00765BBB" w:rsidRPr="000C4BA1" w:rsidTr="000C4BA1">
        <w:trPr>
          <w:trHeight w:val="974"/>
        </w:trPr>
        <w:tc>
          <w:tcPr>
            <w:tcW w:w="301" w:type="dxa"/>
            <w:vMerge/>
            <w:tcBorders>
              <w:top w:val="single" w:sz="4" w:space="0" w:color="auto"/>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895"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Средства бюджета городского округа Электросталь  </w:t>
            </w:r>
          </w:p>
        </w:tc>
        <w:tc>
          <w:tcPr>
            <w:tcW w:w="709" w:type="dxa"/>
            <w:vMerge/>
            <w:tcBorders>
              <w:top w:val="nil"/>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275"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280,00  </w:t>
            </w:r>
          </w:p>
        </w:tc>
        <w:tc>
          <w:tcPr>
            <w:tcW w:w="851"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hideMark/>
          </w:tcPr>
          <w:p w:rsidR="00765BBB" w:rsidRPr="000C4BA1" w:rsidRDefault="00765BBB" w:rsidP="00765BBB">
            <w:pPr>
              <w:spacing w:after="0" w:line="240" w:lineRule="auto"/>
              <w:jc w:val="center"/>
              <w:outlineLvl w:val="0"/>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 xml:space="preserve">60,00  </w:t>
            </w:r>
          </w:p>
        </w:tc>
        <w:tc>
          <w:tcPr>
            <w:tcW w:w="1276"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70,00  </w:t>
            </w:r>
          </w:p>
        </w:tc>
        <w:tc>
          <w:tcPr>
            <w:tcW w:w="1276"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70,00  </w:t>
            </w:r>
          </w:p>
        </w:tc>
        <w:tc>
          <w:tcPr>
            <w:tcW w:w="1134"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80,00</w:t>
            </w:r>
          </w:p>
        </w:tc>
        <w:tc>
          <w:tcPr>
            <w:tcW w:w="993" w:type="dxa"/>
            <w:vMerge/>
            <w:tcBorders>
              <w:top w:val="nil"/>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r w:rsidR="00765BBB" w:rsidRPr="000C4BA1" w:rsidTr="000C4BA1">
        <w:trPr>
          <w:trHeight w:val="2208"/>
        </w:trPr>
        <w:tc>
          <w:tcPr>
            <w:tcW w:w="301"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895" w:type="dxa"/>
            <w:vMerge/>
            <w:tcBorders>
              <w:top w:val="nil"/>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Средства бюджета Московской области</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  </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851" w:type="dxa"/>
            <w:tcBorders>
              <w:top w:val="single" w:sz="4" w:space="0" w:color="auto"/>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sz w:val="18"/>
                <w:szCs w:val="18"/>
              </w:rPr>
            </w:pPr>
            <w:r w:rsidRPr="000C4BA1">
              <w:rPr>
                <w:rFonts w:ascii="Times New Roman" w:eastAsia="Times New Roman" w:hAnsi="Times New Roman" w:cs="Times New Roman"/>
                <w:sz w:val="18"/>
                <w:szCs w:val="18"/>
              </w:rPr>
              <w:t xml:space="preserve">0,00  </w:t>
            </w:r>
          </w:p>
        </w:tc>
        <w:tc>
          <w:tcPr>
            <w:tcW w:w="1417" w:type="dxa"/>
            <w:tcBorders>
              <w:top w:val="single" w:sz="4" w:space="0" w:color="auto"/>
              <w:left w:val="nil"/>
              <w:bottom w:val="single" w:sz="4" w:space="0" w:color="auto"/>
              <w:right w:val="single" w:sz="4" w:space="0" w:color="auto"/>
            </w:tcBorders>
            <w:shd w:val="clear" w:color="auto" w:fill="auto"/>
            <w:hideMark/>
          </w:tcPr>
          <w:p w:rsidR="00765BBB" w:rsidRPr="000C4BA1" w:rsidRDefault="00765BBB" w:rsidP="00765BBB">
            <w:pPr>
              <w:spacing w:after="0" w:line="240" w:lineRule="auto"/>
              <w:jc w:val="center"/>
              <w:outlineLvl w:val="0"/>
              <w:rPr>
                <w:rFonts w:ascii="Times New Roman" w:eastAsia="Times New Roman" w:hAnsi="Times New Roman" w:cs="Times New Roman"/>
                <w:b/>
                <w:bCs/>
                <w:sz w:val="18"/>
                <w:szCs w:val="18"/>
              </w:rPr>
            </w:pPr>
            <w:r w:rsidRPr="000C4BA1">
              <w:rPr>
                <w:rFonts w:ascii="Times New Roman" w:eastAsia="Times New Roman" w:hAnsi="Times New Roman" w:cs="Times New Roman"/>
                <w:b/>
                <w:bCs/>
                <w:sz w:val="18"/>
                <w:szCs w:val="18"/>
              </w:rPr>
              <w:t xml:space="preserve">0,00  </w:t>
            </w:r>
          </w:p>
        </w:tc>
        <w:tc>
          <w:tcPr>
            <w:tcW w:w="1276" w:type="dxa"/>
            <w:tcBorders>
              <w:top w:val="single" w:sz="4" w:space="0" w:color="auto"/>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sz w:val="18"/>
                <w:szCs w:val="18"/>
              </w:rPr>
            </w:pPr>
            <w:r w:rsidRPr="000C4BA1">
              <w:rPr>
                <w:rFonts w:ascii="Times New Roman" w:eastAsia="Times New Roman" w:hAnsi="Times New Roman" w:cs="Times New Roman"/>
                <w:sz w:val="18"/>
                <w:szCs w:val="18"/>
              </w:rPr>
              <w:t xml:space="preserve">0,00  </w:t>
            </w:r>
          </w:p>
        </w:tc>
        <w:tc>
          <w:tcPr>
            <w:tcW w:w="1276" w:type="dxa"/>
            <w:tcBorders>
              <w:top w:val="single" w:sz="4" w:space="0" w:color="auto"/>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sz w:val="18"/>
                <w:szCs w:val="18"/>
              </w:rPr>
            </w:pPr>
            <w:r w:rsidRPr="000C4BA1">
              <w:rPr>
                <w:rFonts w:ascii="Times New Roman" w:eastAsia="Times New Roman" w:hAnsi="Times New Roman" w:cs="Times New Roman"/>
                <w:sz w:val="18"/>
                <w:szCs w:val="18"/>
              </w:rPr>
              <w:t xml:space="preserve">0,00  </w:t>
            </w:r>
          </w:p>
        </w:tc>
        <w:tc>
          <w:tcPr>
            <w:tcW w:w="1134" w:type="dxa"/>
            <w:tcBorders>
              <w:top w:val="single" w:sz="4" w:space="0" w:color="auto"/>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sz w:val="18"/>
                <w:szCs w:val="18"/>
              </w:rPr>
            </w:pPr>
            <w:r w:rsidRPr="000C4BA1">
              <w:rPr>
                <w:rFonts w:ascii="Times New Roman" w:eastAsia="Times New Roman" w:hAnsi="Times New Roman" w:cs="Times New Roman"/>
                <w:sz w:val="18"/>
                <w:szCs w:val="18"/>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r w:rsidR="00765BBB" w:rsidRPr="000C4BA1" w:rsidTr="000C4BA1">
        <w:trPr>
          <w:trHeight w:val="420"/>
        </w:trPr>
        <w:tc>
          <w:tcPr>
            <w:tcW w:w="3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lastRenderedPageBreak/>
              <w:t>1.5</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Мероприятие 5.            Ремонт стелл и памятников</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Итого</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2019-2022</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  </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680,00  </w:t>
            </w:r>
          </w:p>
        </w:tc>
        <w:tc>
          <w:tcPr>
            <w:tcW w:w="851"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417" w:type="dxa"/>
            <w:tcBorders>
              <w:top w:val="single" w:sz="4" w:space="0" w:color="auto"/>
              <w:left w:val="nil"/>
              <w:bottom w:val="single" w:sz="4" w:space="0" w:color="auto"/>
              <w:right w:val="single" w:sz="4" w:space="0" w:color="auto"/>
            </w:tcBorders>
            <w:shd w:val="clear" w:color="auto" w:fill="auto"/>
            <w:noWrap/>
            <w:hideMark/>
          </w:tcPr>
          <w:p w:rsidR="00765BBB" w:rsidRPr="000C4BA1" w:rsidRDefault="00765BBB" w:rsidP="00765BBB">
            <w:pPr>
              <w:spacing w:after="0" w:line="240" w:lineRule="auto"/>
              <w:jc w:val="center"/>
              <w:outlineLvl w:val="0"/>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 xml:space="preserve">680,00  </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0,00</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КСДДИБ</w:t>
            </w:r>
          </w:p>
        </w:tc>
        <w:tc>
          <w:tcPr>
            <w:tcW w:w="12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5BBB" w:rsidRPr="000C4BA1" w:rsidRDefault="000C4BA1" w:rsidP="00765BBB">
            <w:pPr>
              <w:spacing w:after="0" w:line="240" w:lineRule="auto"/>
              <w:jc w:val="center"/>
              <w:outlineLv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Отремонтированные памятники</w:t>
            </w:r>
          </w:p>
        </w:tc>
      </w:tr>
      <w:tr w:rsidR="00765BBB" w:rsidRPr="000C4BA1" w:rsidTr="000C4BA1">
        <w:trPr>
          <w:trHeight w:val="765"/>
        </w:trPr>
        <w:tc>
          <w:tcPr>
            <w:tcW w:w="301"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tcBorders>
              <w:top w:val="nil"/>
              <w:left w:val="single" w:sz="4" w:space="0" w:color="auto"/>
              <w:bottom w:val="single" w:sz="4" w:space="0" w:color="auto"/>
              <w:right w:val="single" w:sz="4" w:space="0" w:color="auto"/>
            </w:tcBorders>
            <w:shd w:val="clear" w:color="000000" w:fill="FFFFFF"/>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709"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275"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680,00  </w:t>
            </w:r>
          </w:p>
        </w:tc>
        <w:tc>
          <w:tcPr>
            <w:tcW w:w="851"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hideMark/>
          </w:tcPr>
          <w:p w:rsidR="00765BBB" w:rsidRPr="000C4BA1" w:rsidRDefault="00765BBB" w:rsidP="00765BBB">
            <w:pPr>
              <w:spacing w:after="0" w:line="240" w:lineRule="auto"/>
              <w:jc w:val="center"/>
              <w:outlineLvl w:val="0"/>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 xml:space="preserve">680,00  </w:t>
            </w:r>
          </w:p>
        </w:tc>
        <w:tc>
          <w:tcPr>
            <w:tcW w:w="1276"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276"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134"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0,00</w:t>
            </w:r>
          </w:p>
        </w:tc>
        <w:tc>
          <w:tcPr>
            <w:tcW w:w="993"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23"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r w:rsidR="00765BBB" w:rsidRPr="000C4BA1" w:rsidTr="000C4BA1">
        <w:trPr>
          <w:trHeight w:val="660"/>
        </w:trPr>
        <w:tc>
          <w:tcPr>
            <w:tcW w:w="301"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tcBorders>
              <w:top w:val="nil"/>
              <w:left w:val="single" w:sz="4" w:space="0" w:color="auto"/>
              <w:bottom w:val="single" w:sz="4" w:space="0" w:color="auto"/>
              <w:right w:val="single" w:sz="4" w:space="0" w:color="auto"/>
            </w:tcBorders>
            <w:shd w:val="clear" w:color="000000" w:fill="FFFFFF"/>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Средства бюджета Московской области</w:t>
            </w:r>
          </w:p>
        </w:tc>
        <w:tc>
          <w:tcPr>
            <w:tcW w:w="709"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tcBorders>
              <w:top w:val="nil"/>
              <w:left w:val="nil"/>
              <w:bottom w:val="nil"/>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  </w:t>
            </w:r>
          </w:p>
        </w:tc>
        <w:tc>
          <w:tcPr>
            <w:tcW w:w="1275" w:type="dxa"/>
            <w:tcBorders>
              <w:top w:val="nil"/>
              <w:left w:val="nil"/>
              <w:bottom w:val="single" w:sz="4" w:space="0" w:color="auto"/>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851"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sz w:val="18"/>
                <w:szCs w:val="18"/>
              </w:rPr>
            </w:pPr>
            <w:r w:rsidRPr="000C4BA1">
              <w:rPr>
                <w:rFonts w:ascii="Times New Roman" w:eastAsia="Times New Roman" w:hAnsi="Times New Roman" w:cs="Times New Roman"/>
                <w:sz w:val="18"/>
                <w:szCs w:val="18"/>
              </w:rPr>
              <w:t xml:space="preserve">0,00  </w:t>
            </w:r>
          </w:p>
        </w:tc>
        <w:tc>
          <w:tcPr>
            <w:tcW w:w="1417" w:type="dxa"/>
            <w:tcBorders>
              <w:top w:val="nil"/>
              <w:left w:val="nil"/>
              <w:bottom w:val="single" w:sz="4" w:space="0" w:color="auto"/>
              <w:right w:val="single" w:sz="4" w:space="0" w:color="auto"/>
            </w:tcBorders>
            <w:shd w:val="clear" w:color="auto" w:fill="auto"/>
            <w:hideMark/>
          </w:tcPr>
          <w:p w:rsidR="00765BBB" w:rsidRPr="000C4BA1" w:rsidRDefault="00765BBB" w:rsidP="00765BBB">
            <w:pPr>
              <w:spacing w:after="0" w:line="240" w:lineRule="auto"/>
              <w:jc w:val="center"/>
              <w:outlineLvl w:val="0"/>
              <w:rPr>
                <w:rFonts w:ascii="Times New Roman" w:eastAsia="Times New Roman" w:hAnsi="Times New Roman" w:cs="Times New Roman"/>
                <w:b/>
                <w:bCs/>
                <w:sz w:val="18"/>
                <w:szCs w:val="18"/>
              </w:rPr>
            </w:pPr>
            <w:r w:rsidRPr="000C4BA1">
              <w:rPr>
                <w:rFonts w:ascii="Times New Roman" w:eastAsia="Times New Roman" w:hAnsi="Times New Roman" w:cs="Times New Roman"/>
                <w:b/>
                <w:bCs/>
                <w:sz w:val="18"/>
                <w:szCs w:val="18"/>
              </w:rPr>
              <w:t xml:space="preserve">0,00  </w:t>
            </w:r>
          </w:p>
        </w:tc>
        <w:tc>
          <w:tcPr>
            <w:tcW w:w="1276"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sz w:val="18"/>
                <w:szCs w:val="18"/>
              </w:rPr>
            </w:pPr>
            <w:r w:rsidRPr="000C4BA1">
              <w:rPr>
                <w:rFonts w:ascii="Times New Roman" w:eastAsia="Times New Roman" w:hAnsi="Times New Roman" w:cs="Times New Roman"/>
                <w:sz w:val="18"/>
                <w:szCs w:val="18"/>
              </w:rPr>
              <w:t xml:space="preserve">0,00  </w:t>
            </w:r>
          </w:p>
        </w:tc>
        <w:tc>
          <w:tcPr>
            <w:tcW w:w="1276"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sz w:val="18"/>
                <w:szCs w:val="18"/>
              </w:rPr>
            </w:pPr>
            <w:r w:rsidRPr="000C4BA1">
              <w:rPr>
                <w:rFonts w:ascii="Times New Roman" w:eastAsia="Times New Roman" w:hAnsi="Times New Roman" w:cs="Times New Roman"/>
                <w:sz w:val="18"/>
                <w:szCs w:val="18"/>
              </w:rPr>
              <w:t xml:space="preserve">0,00  </w:t>
            </w:r>
          </w:p>
        </w:tc>
        <w:tc>
          <w:tcPr>
            <w:tcW w:w="1134"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sz w:val="18"/>
                <w:szCs w:val="18"/>
              </w:rPr>
            </w:pPr>
            <w:r w:rsidRPr="000C4BA1">
              <w:rPr>
                <w:rFonts w:ascii="Times New Roman" w:eastAsia="Times New Roman" w:hAnsi="Times New Roman" w:cs="Times New Roman"/>
                <w:sz w:val="18"/>
                <w:szCs w:val="18"/>
              </w:rPr>
              <w:t>0,00</w:t>
            </w:r>
          </w:p>
        </w:tc>
        <w:tc>
          <w:tcPr>
            <w:tcW w:w="993"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223" w:type="dxa"/>
            <w:vMerge/>
            <w:tcBorders>
              <w:top w:val="nil"/>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r w:rsidR="00765BBB" w:rsidRPr="000C4BA1" w:rsidTr="000C4BA1">
        <w:trPr>
          <w:trHeight w:val="570"/>
        </w:trPr>
        <w:tc>
          <w:tcPr>
            <w:tcW w:w="219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Итого по подпрограмме</w:t>
            </w:r>
          </w:p>
        </w:tc>
        <w:tc>
          <w:tcPr>
            <w:tcW w:w="1559" w:type="dxa"/>
            <w:tcBorders>
              <w:top w:val="single" w:sz="4" w:space="0" w:color="auto"/>
              <w:left w:val="nil"/>
              <w:bottom w:val="nil"/>
              <w:right w:val="single" w:sz="4" w:space="0" w:color="auto"/>
            </w:tcBorders>
            <w:shd w:val="clear" w:color="000000" w:fill="FFFFFF"/>
            <w:noWrap/>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Итого</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2019-2022</w:t>
            </w:r>
          </w:p>
        </w:tc>
        <w:tc>
          <w:tcPr>
            <w:tcW w:w="1134" w:type="dxa"/>
            <w:tcBorders>
              <w:top w:val="single" w:sz="4" w:space="0" w:color="auto"/>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right"/>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0,00</w:t>
            </w:r>
          </w:p>
        </w:tc>
        <w:tc>
          <w:tcPr>
            <w:tcW w:w="1275"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780 251,60  </w:t>
            </w:r>
          </w:p>
        </w:tc>
        <w:tc>
          <w:tcPr>
            <w:tcW w:w="851"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hideMark/>
          </w:tcPr>
          <w:p w:rsidR="00765BBB" w:rsidRPr="000C4BA1" w:rsidRDefault="00765BBB" w:rsidP="00765BBB">
            <w:pPr>
              <w:spacing w:after="0" w:line="240" w:lineRule="auto"/>
              <w:jc w:val="center"/>
              <w:outlineLvl w:val="0"/>
              <w:rPr>
                <w:rFonts w:ascii="Times New Roman" w:eastAsia="Times New Roman" w:hAnsi="Times New Roman" w:cs="Times New Roman"/>
                <w:b/>
                <w:bCs/>
                <w:color w:val="000000"/>
                <w:sz w:val="18"/>
                <w:szCs w:val="18"/>
              </w:rPr>
            </w:pPr>
            <w:r w:rsidRPr="000C4BA1">
              <w:rPr>
                <w:rFonts w:ascii="Times New Roman" w:eastAsia="Times New Roman" w:hAnsi="Times New Roman" w:cs="Times New Roman"/>
                <w:b/>
                <w:bCs/>
                <w:color w:val="000000"/>
                <w:sz w:val="18"/>
                <w:szCs w:val="18"/>
              </w:rPr>
              <w:t xml:space="preserve">180 108,72  </w:t>
            </w:r>
          </w:p>
        </w:tc>
        <w:tc>
          <w:tcPr>
            <w:tcW w:w="1276"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181 623,30  </w:t>
            </w:r>
          </w:p>
        </w:tc>
        <w:tc>
          <w:tcPr>
            <w:tcW w:w="1276"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xml:space="preserve">204 625,32  </w:t>
            </w:r>
          </w:p>
        </w:tc>
        <w:tc>
          <w:tcPr>
            <w:tcW w:w="1134"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213894,26</w:t>
            </w:r>
          </w:p>
        </w:tc>
        <w:tc>
          <w:tcPr>
            <w:tcW w:w="221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65BBB" w:rsidRPr="000C4BA1" w:rsidRDefault="00765BBB" w:rsidP="00765BBB">
            <w:pPr>
              <w:spacing w:after="0" w:line="240" w:lineRule="auto"/>
              <w:jc w:val="center"/>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 </w:t>
            </w:r>
          </w:p>
        </w:tc>
      </w:tr>
      <w:tr w:rsidR="00765BBB" w:rsidRPr="000C4BA1" w:rsidTr="000C4BA1">
        <w:trPr>
          <w:trHeight w:val="705"/>
        </w:trPr>
        <w:tc>
          <w:tcPr>
            <w:tcW w:w="2196" w:type="dxa"/>
            <w:gridSpan w:val="2"/>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000000" w:fill="FFFFFF"/>
            <w:noWrap/>
            <w:vAlign w:val="bottom"/>
            <w:hideMark/>
          </w:tcPr>
          <w:p w:rsidR="00765BBB" w:rsidRPr="000C4BA1" w:rsidRDefault="00765BBB" w:rsidP="00765BBB">
            <w:pPr>
              <w:spacing w:after="0" w:line="240" w:lineRule="auto"/>
              <w:jc w:val="right"/>
              <w:outlineLvl w:val="0"/>
              <w:rPr>
                <w:rFonts w:ascii="Calibri" w:eastAsia="Times New Roman" w:hAnsi="Calibri" w:cs="Times New Roman"/>
                <w:color w:val="000000"/>
                <w:sz w:val="18"/>
                <w:szCs w:val="18"/>
              </w:rPr>
            </w:pPr>
            <w:r w:rsidRPr="000C4BA1">
              <w:rPr>
                <w:rFonts w:ascii="Calibri" w:eastAsia="Times New Roman" w:hAnsi="Calibri" w:cs="Times New Roman"/>
                <w:color w:val="000000"/>
                <w:sz w:val="18"/>
                <w:szCs w:val="18"/>
              </w:rPr>
              <w:t xml:space="preserve">0,00  </w:t>
            </w:r>
          </w:p>
        </w:tc>
        <w:tc>
          <w:tcPr>
            <w:tcW w:w="1275" w:type="dxa"/>
            <w:tcBorders>
              <w:top w:val="nil"/>
              <w:left w:val="nil"/>
              <w:bottom w:val="single" w:sz="4" w:space="0" w:color="auto"/>
              <w:right w:val="single" w:sz="4" w:space="0" w:color="auto"/>
            </w:tcBorders>
            <w:shd w:val="clear" w:color="000000" w:fill="FFFFFF"/>
            <w:noWrap/>
            <w:vAlign w:val="bottom"/>
            <w:hideMark/>
          </w:tcPr>
          <w:p w:rsidR="00765BBB" w:rsidRPr="000C4BA1" w:rsidRDefault="00765BBB" w:rsidP="00765BBB">
            <w:pPr>
              <w:spacing w:after="0" w:line="240" w:lineRule="auto"/>
              <w:jc w:val="right"/>
              <w:outlineLvl w:val="0"/>
              <w:rPr>
                <w:rFonts w:ascii="Calibri" w:eastAsia="Times New Roman" w:hAnsi="Calibri" w:cs="Times New Roman"/>
                <w:color w:val="000000"/>
                <w:sz w:val="18"/>
                <w:szCs w:val="18"/>
              </w:rPr>
            </w:pPr>
            <w:r w:rsidRPr="000C4BA1">
              <w:rPr>
                <w:rFonts w:ascii="Calibri" w:eastAsia="Times New Roman" w:hAnsi="Calibri" w:cs="Times New Roman"/>
                <w:color w:val="000000"/>
                <w:sz w:val="18"/>
                <w:szCs w:val="18"/>
              </w:rPr>
              <w:t xml:space="preserve">780 251,60  </w:t>
            </w:r>
          </w:p>
        </w:tc>
        <w:tc>
          <w:tcPr>
            <w:tcW w:w="851" w:type="dxa"/>
            <w:tcBorders>
              <w:top w:val="nil"/>
              <w:left w:val="nil"/>
              <w:bottom w:val="single" w:sz="4" w:space="0" w:color="auto"/>
              <w:right w:val="single" w:sz="4" w:space="0" w:color="auto"/>
            </w:tcBorders>
            <w:shd w:val="clear" w:color="000000" w:fill="FFFFFF"/>
            <w:noWrap/>
            <w:vAlign w:val="bottom"/>
            <w:hideMark/>
          </w:tcPr>
          <w:p w:rsidR="00765BBB" w:rsidRPr="000C4BA1" w:rsidRDefault="00765BBB" w:rsidP="00765BBB">
            <w:pPr>
              <w:spacing w:after="0" w:line="240" w:lineRule="auto"/>
              <w:jc w:val="right"/>
              <w:outlineLvl w:val="0"/>
              <w:rPr>
                <w:rFonts w:ascii="Calibri" w:eastAsia="Times New Roman" w:hAnsi="Calibri" w:cs="Times New Roman"/>
                <w:color w:val="000000"/>
                <w:sz w:val="18"/>
                <w:szCs w:val="18"/>
              </w:rPr>
            </w:pPr>
            <w:r w:rsidRPr="000C4BA1">
              <w:rPr>
                <w:rFonts w:ascii="Calibri" w:eastAsia="Times New Roman" w:hAnsi="Calibri" w:cs="Times New Roman"/>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765BBB" w:rsidRPr="000C4BA1" w:rsidRDefault="00765BBB" w:rsidP="00765BBB">
            <w:pPr>
              <w:spacing w:after="0" w:line="240" w:lineRule="auto"/>
              <w:jc w:val="right"/>
              <w:outlineLvl w:val="0"/>
              <w:rPr>
                <w:rFonts w:ascii="Calibri" w:eastAsia="Times New Roman" w:hAnsi="Calibri" w:cs="Times New Roman"/>
                <w:b/>
                <w:bCs/>
                <w:color w:val="000000"/>
                <w:sz w:val="18"/>
                <w:szCs w:val="18"/>
              </w:rPr>
            </w:pPr>
            <w:r w:rsidRPr="000C4BA1">
              <w:rPr>
                <w:rFonts w:ascii="Calibri" w:eastAsia="Times New Roman" w:hAnsi="Calibri" w:cs="Times New Roman"/>
                <w:b/>
                <w:bCs/>
                <w:color w:val="000000"/>
                <w:sz w:val="18"/>
                <w:szCs w:val="18"/>
              </w:rPr>
              <w:t xml:space="preserve">180 108,72  </w:t>
            </w:r>
          </w:p>
        </w:tc>
        <w:tc>
          <w:tcPr>
            <w:tcW w:w="1276" w:type="dxa"/>
            <w:tcBorders>
              <w:top w:val="nil"/>
              <w:left w:val="nil"/>
              <w:bottom w:val="single" w:sz="4" w:space="0" w:color="auto"/>
              <w:right w:val="single" w:sz="4" w:space="0" w:color="auto"/>
            </w:tcBorders>
            <w:shd w:val="clear" w:color="000000" w:fill="FFFFFF"/>
            <w:noWrap/>
            <w:vAlign w:val="bottom"/>
            <w:hideMark/>
          </w:tcPr>
          <w:p w:rsidR="00765BBB" w:rsidRPr="000C4BA1" w:rsidRDefault="00765BBB" w:rsidP="00765BBB">
            <w:pPr>
              <w:spacing w:after="0" w:line="240" w:lineRule="auto"/>
              <w:jc w:val="right"/>
              <w:outlineLvl w:val="0"/>
              <w:rPr>
                <w:rFonts w:ascii="Calibri" w:eastAsia="Times New Roman" w:hAnsi="Calibri" w:cs="Times New Roman"/>
                <w:color w:val="000000"/>
                <w:sz w:val="18"/>
                <w:szCs w:val="18"/>
              </w:rPr>
            </w:pPr>
            <w:r w:rsidRPr="000C4BA1">
              <w:rPr>
                <w:rFonts w:ascii="Calibri" w:eastAsia="Times New Roman" w:hAnsi="Calibri" w:cs="Times New Roman"/>
                <w:color w:val="000000"/>
                <w:sz w:val="18"/>
                <w:szCs w:val="18"/>
              </w:rPr>
              <w:t xml:space="preserve">181 623,30  </w:t>
            </w:r>
          </w:p>
        </w:tc>
        <w:tc>
          <w:tcPr>
            <w:tcW w:w="1276" w:type="dxa"/>
            <w:tcBorders>
              <w:top w:val="nil"/>
              <w:left w:val="nil"/>
              <w:bottom w:val="single" w:sz="4" w:space="0" w:color="auto"/>
              <w:right w:val="single" w:sz="4" w:space="0" w:color="auto"/>
            </w:tcBorders>
            <w:shd w:val="clear" w:color="000000" w:fill="FFFFFF"/>
            <w:noWrap/>
            <w:vAlign w:val="bottom"/>
            <w:hideMark/>
          </w:tcPr>
          <w:p w:rsidR="00765BBB" w:rsidRPr="000C4BA1" w:rsidRDefault="00765BBB" w:rsidP="00765BBB">
            <w:pPr>
              <w:spacing w:after="0" w:line="240" w:lineRule="auto"/>
              <w:jc w:val="right"/>
              <w:outlineLvl w:val="0"/>
              <w:rPr>
                <w:rFonts w:ascii="Calibri" w:eastAsia="Times New Roman" w:hAnsi="Calibri" w:cs="Times New Roman"/>
                <w:color w:val="000000"/>
                <w:sz w:val="18"/>
                <w:szCs w:val="18"/>
              </w:rPr>
            </w:pPr>
            <w:r w:rsidRPr="000C4BA1">
              <w:rPr>
                <w:rFonts w:ascii="Calibri" w:eastAsia="Times New Roman" w:hAnsi="Calibri" w:cs="Times New Roman"/>
                <w:color w:val="000000"/>
                <w:sz w:val="18"/>
                <w:szCs w:val="18"/>
              </w:rPr>
              <w:t xml:space="preserve">204 625,32  </w:t>
            </w:r>
          </w:p>
        </w:tc>
        <w:tc>
          <w:tcPr>
            <w:tcW w:w="1134" w:type="dxa"/>
            <w:tcBorders>
              <w:top w:val="nil"/>
              <w:left w:val="nil"/>
              <w:bottom w:val="single" w:sz="4" w:space="0" w:color="auto"/>
              <w:right w:val="single" w:sz="4" w:space="0" w:color="auto"/>
            </w:tcBorders>
            <w:shd w:val="clear" w:color="000000" w:fill="FFFFFF"/>
            <w:noWrap/>
            <w:vAlign w:val="bottom"/>
            <w:hideMark/>
          </w:tcPr>
          <w:p w:rsidR="00765BBB" w:rsidRPr="000C4BA1" w:rsidRDefault="00765BBB" w:rsidP="00765BBB">
            <w:pPr>
              <w:spacing w:after="0" w:line="240" w:lineRule="auto"/>
              <w:jc w:val="right"/>
              <w:outlineLvl w:val="0"/>
              <w:rPr>
                <w:rFonts w:ascii="Calibri" w:eastAsia="Times New Roman" w:hAnsi="Calibri" w:cs="Times New Roman"/>
                <w:color w:val="000000"/>
                <w:sz w:val="18"/>
                <w:szCs w:val="18"/>
              </w:rPr>
            </w:pPr>
            <w:r w:rsidRPr="000C4BA1">
              <w:rPr>
                <w:rFonts w:ascii="Calibri" w:eastAsia="Times New Roman" w:hAnsi="Calibri" w:cs="Times New Roman"/>
                <w:color w:val="000000"/>
                <w:sz w:val="18"/>
                <w:szCs w:val="18"/>
              </w:rPr>
              <w:t>213894,26</w:t>
            </w:r>
          </w:p>
        </w:tc>
        <w:tc>
          <w:tcPr>
            <w:tcW w:w="2216" w:type="dxa"/>
            <w:gridSpan w:val="2"/>
            <w:vMerge/>
            <w:tcBorders>
              <w:top w:val="nil"/>
              <w:left w:val="nil"/>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r w:rsidR="00765BBB" w:rsidRPr="000C4BA1" w:rsidTr="000C4BA1">
        <w:trPr>
          <w:trHeight w:val="780"/>
        </w:trPr>
        <w:tc>
          <w:tcPr>
            <w:tcW w:w="2196" w:type="dxa"/>
            <w:gridSpan w:val="2"/>
            <w:vMerge/>
            <w:tcBorders>
              <w:top w:val="single" w:sz="4" w:space="0" w:color="auto"/>
              <w:left w:val="single" w:sz="4" w:space="0" w:color="auto"/>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559" w:type="dxa"/>
            <w:tcBorders>
              <w:top w:val="nil"/>
              <w:left w:val="nil"/>
              <w:bottom w:val="single" w:sz="4" w:space="0" w:color="auto"/>
              <w:right w:val="single" w:sz="4" w:space="0" w:color="auto"/>
            </w:tcBorders>
            <w:shd w:val="clear" w:color="000000" w:fill="FFFFFF"/>
            <w:hideMark/>
          </w:tcPr>
          <w:p w:rsidR="00765BBB" w:rsidRPr="000C4BA1" w:rsidRDefault="00765BBB" w:rsidP="00765BBB">
            <w:pPr>
              <w:spacing w:after="0" w:line="240" w:lineRule="auto"/>
              <w:outlineLvl w:val="0"/>
              <w:rPr>
                <w:rFonts w:ascii="Times New Roman" w:eastAsia="Times New Roman" w:hAnsi="Times New Roman" w:cs="Times New Roman"/>
                <w:color w:val="000000"/>
                <w:sz w:val="18"/>
                <w:szCs w:val="18"/>
              </w:rPr>
            </w:pPr>
            <w:r w:rsidRPr="000C4BA1">
              <w:rPr>
                <w:rFonts w:ascii="Times New Roman" w:eastAsia="Times New Roman" w:hAnsi="Times New Roman" w:cs="Times New Roman"/>
                <w:color w:val="000000"/>
                <w:sz w:val="18"/>
                <w:szCs w:val="18"/>
              </w:rPr>
              <w:t>Средства бюджета Московской области</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000000" w:fill="FFFFFF"/>
            <w:noWrap/>
            <w:vAlign w:val="bottom"/>
            <w:hideMark/>
          </w:tcPr>
          <w:p w:rsidR="00765BBB" w:rsidRPr="000C4BA1" w:rsidRDefault="00765BBB" w:rsidP="00765BBB">
            <w:pPr>
              <w:spacing w:after="0" w:line="240" w:lineRule="auto"/>
              <w:jc w:val="right"/>
              <w:outlineLvl w:val="0"/>
              <w:rPr>
                <w:rFonts w:ascii="Calibri" w:eastAsia="Times New Roman" w:hAnsi="Calibri" w:cs="Times New Roman"/>
                <w:color w:val="000000"/>
                <w:sz w:val="18"/>
                <w:szCs w:val="18"/>
              </w:rPr>
            </w:pPr>
            <w:r w:rsidRPr="000C4BA1">
              <w:rPr>
                <w:rFonts w:ascii="Calibri" w:eastAsia="Times New Roman" w:hAnsi="Calibri" w:cs="Times New Roman"/>
                <w:color w:val="000000"/>
                <w:sz w:val="18"/>
                <w:szCs w:val="18"/>
              </w:rPr>
              <w:t xml:space="preserve">0,00  </w:t>
            </w:r>
          </w:p>
        </w:tc>
        <w:tc>
          <w:tcPr>
            <w:tcW w:w="1275" w:type="dxa"/>
            <w:tcBorders>
              <w:top w:val="nil"/>
              <w:left w:val="nil"/>
              <w:bottom w:val="single" w:sz="4" w:space="0" w:color="auto"/>
              <w:right w:val="single" w:sz="4" w:space="0" w:color="auto"/>
            </w:tcBorders>
            <w:shd w:val="clear" w:color="000000" w:fill="FFFFFF"/>
            <w:noWrap/>
            <w:vAlign w:val="bottom"/>
            <w:hideMark/>
          </w:tcPr>
          <w:p w:rsidR="00765BBB" w:rsidRPr="000C4BA1" w:rsidRDefault="00765BBB" w:rsidP="00765BBB">
            <w:pPr>
              <w:spacing w:after="0" w:line="240" w:lineRule="auto"/>
              <w:jc w:val="right"/>
              <w:outlineLvl w:val="0"/>
              <w:rPr>
                <w:rFonts w:ascii="Calibri" w:eastAsia="Times New Roman" w:hAnsi="Calibri" w:cs="Times New Roman"/>
                <w:color w:val="000000"/>
                <w:sz w:val="18"/>
                <w:szCs w:val="18"/>
              </w:rPr>
            </w:pPr>
            <w:r w:rsidRPr="000C4BA1">
              <w:rPr>
                <w:rFonts w:ascii="Calibri" w:eastAsia="Times New Roman" w:hAnsi="Calibri" w:cs="Times New Roman"/>
                <w:color w:val="000000"/>
                <w:sz w:val="18"/>
                <w:szCs w:val="18"/>
              </w:rPr>
              <w:t xml:space="preserve">0,00  </w:t>
            </w:r>
          </w:p>
        </w:tc>
        <w:tc>
          <w:tcPr>
            <w:tcW w:w="851" w:type="dxa"/>
            <w:tcBorders>
              <w:top w:val="nil"/>
              <w:left w:val="nil"/>
              <w:bottom w:val="single" w:sz="4" w:space="0" w:color="auto"/>
              <w:right w:val="single" w:sz="4" w:space="0" w:color="auto"/>
            </w:tcBorders>
            <w:shd w:val="clear" w:color="000000" w:fill="FFFFFF"/>
            <w:noWrap/>
            <w:vAlign w:val="bottom"/>
            <w:hideMark/>
          </w:tcPr>
          <w:p w:rsidR="00765BBB" w:rsidRPr="000C4BA1" w:rsidRDefault="00765BBB" w:rsidP="00765BBB">
            <w:pPr>
              <w:spacing w:after="0" w:line="240" w:lineRule="auto"/>
              <w:jc w:val="right"/>
              <w:outlineLvl w:val="0"/>
              <w:rPr>
                <w:rFonts w:ascii="Calibri" w:eastAsia="Times New Roman" w:hAnsi="Calibri" w:cs="Times New Roman"/>
                <w:color w:val="000000"/>
                <w:sz w:val="18"/>
                <w:szCs w:val="18"/>
              </w:rPr>
            </w:pPr>
            <w:r w:rsidRPr="000C4BA1">
              <w:rPr>
                <w:rFonts w:ascii="Calibri" w:eastAsia="Times New Roman" w:hAnsi="Calibri" w:cs="Times New Roman"/>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765BBB" w:rsidRPr="000C4BA1" w:rsidRDefault="00765BBB" w:rsidP="00765BBB">
            <w:pPr>
              <w:spacing w:after="0" w:line="240" w:lineRule="auto"/>
              <w:jc w:val="right"/>
              <w:outlineLvl w:val="0"/>
              <w:rPr>
                <w:rFonts w:ascii="Calibri" w:eastAsia="Times New Roman" w:hAnsi="Calibri" w:cs="Times New Roman"/>
                <w:b/>
                <w:bCs/>
                <w:color w:val="000000"/>
                <w:sz w:val="18"/>
                <w:szCs w:val="18"/>
              </w:rPr>
            </w:pPr>
            <w:r w:rsidRPr="000C4BA1">
              <w:rPr>
                <w:rFonts w:ascii="Calibri" w:eastAsia="Times New Roman" w:hAnsi="Calibri" w:cs="Times New Roman"/>
                <w:b/>
                <w:bCs/>
                <w:color w:val="000000"/>
                <w:sz w:val="18"/>
                <w:szCs w:val="18"/>
              </w:rPr>
              <w:t xml:space="preserve">0,00  </w:t>
            </w:r>
          </w:p>
        </w:tc>
        <w:tc>
          <w:tcPr>
            <w:tcW w:w="1276" w:type="dxa"/>
            <w:tcBorders>
              <w:top w:val="nil"/>
              <w:left w:val="nil"/>
              <w:bottom w:val="single" w:sz="4" w:space="0" w:color="auto"/>
              <w:right w:val="single" w:sz="4" w:space="0" w:color="auto"/>
            </w:tcBorders>
            <w:shd w:val="clear" w:color="000000" w:fill="FFFFFF"/>
            <w:noWrap/>
            <w:vAlign w:val="bottom"/>
            <w:hideMark/>
          </w:tcPr>
          <w:p w:rsidR="00765BBB" w:rsidRPr="000C4BA1" w:rsidRDefault="00765BBB" w:rsidP="00765BBB">
            <w:pPr>
              <w:spacing w:after="0" w:line="240" w:lineRule="auto"/>
              <w:jc w:val="right"/>
              <w:outlineLvl w:val="0"/>
              <w:rPr>
                <w:rFonts w:ascii="Calibri" w:eastAsia="Times New Roman" w:hAnsi="Calibri" w:cs="Times New Roman"/>
                <w:color w:val="000000"/>
                <w:sz w:val="18"/>
                <w:szCs w:val="18"/>
              </w:rPr>
            </w:pPr>
            <w:r w:rsidRPr="000C4BA1">
              <w:rPr>
                <w:rFonts w:ascii="Calibri" w:eastAsia="Times New Roman" w:hAnsi="Calibri" w:cs="Times New Roman"/>
                <w:color w:val="000000"/>
                <w:sz w:val="18"/>
                <w:szCs w:val="18"/>
              </w:rPr>
              <w:t xml:space="preserve">0,00  </w:t>
            </w:r>
          </w:p>
        </w:tc>
        <w:tc>
          <w:tcPr>
            <w:tcW w:w="1276" w:type="dxa"/>
            <w:tcBorders>
              <w:top w:val="nil"/>
              <w:left w:val="nil"/>
              <w:bottom w:val="single" w:sz="4" w:space="0" w:color="auto"/>
              <w:right w:val="single" w:sz="4" w:space="0" w:color="auto"/>
            </w:tcBorders>
            <w:shd w:val="clear" w:color="000000" w:fill="FFFFFF"/>
            <w:noWrap/>
            <w:vAlign w:val="bottom"/>
            <w:hideMark/>
          </w:tcPr>
          <w:p w:rsidR="00765BBB" w:rsidRPr="000C4BA1" w:rsidRDefault="00765BBB" w:rsidP="00765BBB">
            <w:pPr>
              <w:spacing w:after="0" w:line="240" w:lineRule="auto"/>
              <w:jc w:val="right"/>
              <w:outlineLvl w:val="0"/>
              <w:rPr>
                <w:rFonts w:ascii="Calibri" w:eastAsia="Times New Roman" w:hAnsi="Calibri" w:cs="Times New Roman"/>
                <w:color w:val="000000"/>
                <w:sz w:val="18"/>
                <w:szCs w:val="18"/>
              </w:rPr>
            </w:pPr>
            <w:r w:rsidRPr="000C4BA1">
              <w:rPr>
                <w:rFonts w:ascii="Calibri" w:eastAsia="Times New Roman" w:hAnsi="Calibri" w:cs="Times New Roman"/>
                <w:color w:val="000000"/>
                <w:sz w:val="18"/>
                <w:szCs w:val="18"/>
              </w:rPr>
              <w:t xml:space="preserve">0,00  </w:t>
            </w:r>
          </w:p>
        </w:tc>
        <w:tc>
          <w:tcPr>
            <w:tcW w:w="1134" w:type="dxa"/>
            <w:tcBorders>
              <w:top w:val="nil"/>
              <w:left w:val="nil"/>
              <w:bottom w:val="single" w:sz="4" w:space="0" w:color="auto"/>
              <w:right w:val="single" w:sz="4" w:space="0" w:color="auto"/>
            </w:tcBorders>
            <w:shd w:val="clear" w:color="000000" w:fill="FFFFFF"/>
            <w:noWrap/>
            <w:vAlign w:val="bottom"/>
            <w:hideMark/>
          </w:tcPr>
          <w:p w:rsidR="00765BBB" w:rsidRPr="000C4BA1" w:rsidRDefault="00765BBB" w:rsidP="00765BBB">
            <w:pPr>
              <w:spacing w:after="0" w:line="240" w:lineRule="auto"/>
              <w:jc w:val="right"/>
              <w:outlineLvl w:val="0"/>
              <w:rPr>
                <w:rFonts w:ascii="Calibri" w:eastAsia="Times New Roman" w:hAnsi="Calibri" w:cs="Times New Roman"/>
                <w:color w:val="000000"/>
                <w:sz w:val="18"/>
                <w:szCs w:val="18"/>
              </w:rPr>
            </w:pPr>
            <w:r w:rsidRPr="000C4BA1">
              <w:rPr>
                <w:rFonts w:ascii="Calibri" w:eastAsia="Times New Roman" w:hAnsi="Calibri" w:cs="Times New Roman"/>
                <w:color w:val="000000"/>
                <w:sz w:val="18"/>
                <w:szCs w:val="18"/>
              </w:rPr>
              <w:t>0,00</w:t>
            </w:r>
          </w:p>
        </w:tc>
        <w:tc>
          <w:tcPr>
            <w:tcW w:w="2216" w:type="dxa"/>
            <w:gridSpan w:val="2"/>
            <w:vMerge/>
            <w:tcBorders>
              <w:top w:val="nil"/>
              <w:left w:val="nil"/>
              <w:bottom w:val="single" w:sz="4" w:space="0" w:color="auto"/>
              <w:right w:val="single" w:sz="4" w:space="0" w:color="auto"/>
            </w:tcBorders>
            <w:vAlign w:val="center"/>
            <w:hideMark/>
          </w:tcPr>
          <w:p w:rsidR="00765BBB" w:rsidRPr="000C4BA1" w:rsidRDefault="00765BBB" w:rsidP="00765BBB">
            <w:pPr>
              <w:spacing w:after="0" w:line="240" w:lineRule="auto"/>
              <w:rPr>
                <w:rFonts w:ascii="Times New Roman" w:eastAsia="Times New Roman" w:hAnsi="Times New Roman" w:cs="Times New Roman"/>
                <w:color w:val="000000"/>
                <w:sz w:val="18"/>
                <w:szCs w:val="18"/>
              </w:rPr>
            </w:pPr>
          </w:p>
        </w:tc>
      </w:tr>
    </w:tbl>
    <w:p w:rsidR="00765BBB" w:rsidRDefault="00765BBB" w:rsidP="00765BBB">
      <w:pPr>
        <w:rPr>
          <w:rFonts w:ascii="Times New Roman" w:hAnsi="Times New Roman" w:cs="Times New Roman"/>
          <w:sz w:val="24"/>
          <w:szCs w:val="24"/>
        </w:rPr>
      </w:pPr>
    </w:p>
    <w:p w:rsidR="003B6A96" w:rsidRDefault="003B6A96" w:rsidP="00765BBB">
      <w:pPr>
        <w:rPr>
          <w:rFonts w:ascii="Times New Roman" w:hAnsi="Times New Roman" w:cs="Times New Roman"/>
          <w:sz w:val="24"/>
          <w:szCs w:val="24"/>
        </w:rPr>
      </w:pPr>
    </w:p>
    <w:p w:rsidR="003B6A96" w:rsidRDefault="003B6A96" w:rsidP="00765BBB">
      <w:pPr>
        <w:rPr>
          <w:rFonts w:ascii="Times New Roman" w:hAnsi="Times New Roman" w:cs="Times New Roman"/>
          <w:sz w:val="24"/>
          <w:szCs w:val="24"/>
        </w:rPr>
      </w:pPr>
    </w:p>
    <w:p w:rsidR="003B6A96" w:rsidRDefault="003B6A96" w:rsidP="00765BBB">
      <w:pPr>
        <w:rPr>
          <w:rFonts w:ascii="Times New Roman" w:hAnsi="Times New Roman" w:cs="Times New Roman"/>
          <w:sz w:val="24"/>
          <w:szCs w:val="24"/>
        </w:rPr>
      </w:pPr>
    </w:p>
    <w:p w:rsidR="003B6A96" w:rsidRDefault="003B6A96" w:rsidP="00765BBB">
      <w:pPr>
        <w:rPr>
          <w:rFonts w:ascii="Times New Roman" w:hAnsi="Times New Roman" w:cs="Times New Roman"/>
          <w:sz w:val="24"/>
          <w:szCs w:val="24"/>
        </w:rPr>
      </w:pPr>
    </w:p>
    <w:p w:rsidR="003B6A96" w:rsidRDefault="003B6A96" w:rsidP="00765BBB">
      <w:pPr>
        <w:rPr>
          <w:rFonts w:ascii="Times New Roman" w:hAnsi="Times New Roman" w:cs="Times New Roman"/>
          <w:sz w:val="24"/>
          <w:szCs w:val="24"/>
        </w:rPr>
      </w:pPr>
    </w:p>
    <w:p w:rsidR="003B6A96" w:rsidRDefault="003B6A96" w:rsidP="00765BBB">
      <w:pPr>
        <w:rPr>
          <w:rFonts w:ascii="Times New Roman" w:hAnsi="Times New Roman" w:cs="Times New Roman"/>
          <w:sz w:val="24"/>
          <w:szCs w:val="24"/>
        </w:rPr>
      </w:pPr>
    </w:p>
    <w:p w:rsidR="003B6A96" w:rsidRDefault="003B6A96" w:rsidP="00765BBB">
      <w:pPr>
        <w:rPr>
          <w:rFonts w:ascii="Times New Roman" w:hAnsi="Times New Roman" w:cs="Times New Roman"/>
          <w:sz w:val="24"/>
          <w:szCs w:val="24"/>
        </w:rPr>
      </w:pPr>
    </w:p>
    <w:p w:rsidR="003B6A96" w:rsidRDefault="003B6A96" w:rsidP="003B6A96">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3B6A96" w:rsidRDefault="003B6A96" w:rsidP="003B6A96">
      <w:pPr>
        <w:spacing w:after="0"/>
        <w:jc w:val="right"/>
        <w:rPr>
          <w:rFonts w:ascii="Times New Roman" w:hAnsi="Times New Roman" w:cs="Times New Roman"/>
          <w:sz w:val="24"/>
          <w:szCs w:val="24"/>
        </w:rPr>
      </w:pPr>
      <w:r>
        <w:rPr>
          <w:rFonts w:ascii="Times New Roman" w:hAnsi="Times New Roman" w:cs="Times New Roman"/>
          <w:sz w:val="24"/>
          <w:szCs w:val="24"/>
        </w:rPr>
        <w:t>к муниципальной программе</w:t>
      </w:r>
    </w:p>
    <w:tbl>
      <w:tblPr>
        <w:tblW w:w="15043" w:type="dxa"/>
        <w:tblInd w:w="91" w:type="dxa"/>
        <w:tblLayout w:type="fixed"/>
        <w:tblLook w:val="04A0" w:firstRow="1" w:lastRow="0" w:firstColumn="1" w:lastColumn="0" w:noHBand="0" w:noVBand="1"/>
      </w:tblPr>
      <w:tblGrid>
        <w:gridCol w:w="443"/>
        <w:gridCol w:w="3543"/>
        <w:gridCol w:w="1764"/>
        <w:gridCol w:w="1823"/>
        <w:gridCol w:w="1418"/>
        <w:gridCol w:w="960"/>
        <w:gridCol w:w="970"/>
        <w:gridCol w:w="970"/>
        <w:gridCol w:w="1025"/>
        <w:gridCol w:w="970"/>
        <w:gridCol w:w="1157"/>
      </w:tblGrid>
      <w:tr w:rsidR="00765BBB" w:rsidRPr="00E8167D" w:rsidTr="003B6A96">
        <w:trPr>
          <w:trHeight w:val="1080"/>
        </w:trPr>
        <w:tc>
          <w:tcPr>
            <w:tcW w:w="15043"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b/>
                <w:bCs/>
                <w:color w:val="000000"/>
              </w:rPr>
            </w:pPr>
            <w:r w:rsidRPr="00E8167D">
              <w:rPr>
                <w:rFonts w:ascii="Times New Roman" w:eastAsia="Times New Roman" w:hAnsi="Times New Roman" w:cs="Times New Roman"/>
                <w:b/>
                <w:bCs/>
                <w:color w:val="000000"/>
              </w:rPr>
              <w:t xml:space="preserve">ПЛАНИРУЕМЫЕ РЕЗУЛЬТАТЫ РЕАЛИЗАЦИИ МУНИЦИПАЛЬНОЙ ПРОГРАММЫ </w:t>
            </w:r>
            <w:r w:rsidRPr="00E8167D">
              <w:rPr>
                <w:rFonts w:ascii="Times New Roman" w:eastAsia="Times New Roman" w:hAnsi="Times New Roman" w:cs="Times New Roman"/>
                <w:b/>
                <w:bCs/>
                <w:color w:val="000000"/>
              </w:rPr>
              <w:br/>
              <w:t>"Формирование современной комфортной городской среды городского округа Электросталь Московской области " на 2018-2022 годы</w:t>
            </w:r>
          </w:p>
        </w:tc>
      </w:tr>
      <w:tr w:rsidR="00765BBB" w:rsidRPr="00E8167D" w:rsidTr="003B6A96">
        <w:trPr>
          <w:trHeight w:val="315"/>
        </w:trPr>
        <w:tc>
          <w:tcPr>
            <w:tcW w:w="4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N п/п</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BBB" w:rsidRPr="00E8167D" w:rsidRDefault="00765BBB" w:rsidP="00B773FE">
            <w:pPr>
              <w:spacing w:after="0" w:line="240" w:lineRule="auto"/>
              <w:ind w:right="-392"/>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Планируемые результаты реализации программы</w:t>
            </w:r>
          </w:p>
        </w:tc>
        <w:tc>
          <w:tcPr>
            <w:tcW w:w="1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Тип показателя</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 xml:space="preserve">Базовое значение </w:t>
            </w:r>
            <w:r w:rsidRPr="00E8167D">
              <w:rPr>
                <w:rFonts w:ascii="Times New Roman" w:eastAsia="Times New Roman" w:hAnsi="Times New Roman" w:cs="Times New Roman"/>
                <w:color w:val="000000"/>
              </w:rPr>
              <w:br/>
              <w:t>на начало реализации программы</w:t>
            </w:r>
          </w:p>
        </w:tc>
        <w:tc>
          <w:tcPr>
            <w:tcW w:w="4895" w:type="dxa"/>
            <w:gridSpan w:val="5"/>
            <w:tcBorders>
              <w:top w:val="single" w:sz="4" w:space="0" w:color="auto"/>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Планируемое значение показателя по годам реализации</w:t>
            </w: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Номер основного мероприятия в перечне мероприятий подпрограммы</w:t>
            </w:r>
          </w:p>
        </w:tc>
      </w:tr>
      <w:tr w:rsidR="00765BBB" w:rsidRPr="00E8167D" w:rsidTr="003B6A96">
        <w:trPr>
          <w:trHeight w:val="1020"/>
        </w:trPr>
        <w:tc>
          <w:tcPr>
            <w:tcW w:w="443" w:type="dxa"/>
            <w:vMerge/>
            <w:tcBorders>
              <w:top w:val="single" w:sz="4" w:space="0" w:color="auto"/>
              <w:left w:val="single" w:sz="4" w:space="0" w:color="auto"/>
              <w:bottom w:val="single" w:sz="4" w:space="0" w:color="auto"/>
              <w:right w:val="single" w:sz="4" w:space="0" w:color="auto"/>
            </w:tcBorders>
            <w:vAlign w:val="center"/>
            <w:hideMark/>
          </w:tcPr>
          <w:p w:rsidR="00765BBB" w:rsidRPr="00E8167D" w:rsidRDefault="00765BBB" w:rsidP="00765BBB">
            <w:pPr>
              <w:spacing w:after="0" w:line="240" w:lineRule="auto"/>
              <w:rPr>
                <w:rFonts w:ascii="Times New Roman" w:eastAsia="Times New Roman" w:hAnsi="Times New Roman" w:cs="Times New Roman"/>
                <w:color w:val="000000"/>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765BBB" w:rsidRPr="00E8167D" w:rsidRDefault="00765BBB" w:rsidP="00765BBB">
            <w:pPr>
              <w:spacing w:after="0" w:line="240" w:lineRule="auto"/>
              <w:rPr>
                <w:rFonts w:ascii="Times New Roman" w:eastAsia="Times New Roman" w:hAnsi="Times New Roman" w:cs="Times New Roman"/>
                <w:color w:val="000000"/>
              </w:rPr>
            </w:pPr>
          </w:p>
        </w:tc>
        <w:tc>
          <w:tcPr>
            <w:tcW w:w="1764" w:type="dxa"/>
            <w:vMerge/>
            <w:tcBorders>
              <w:top w:val="single" w:sz="4" w:space="0" w:color="auto"/>
              <w:left w:val="single" w:sz="4" w:space="0" w:color="auto"/>
              <w:bottom w:val="single" w:sz="4" w:space="0" w:color="000000"/>
              <w:right w:val="single" w:sz="4" w:space="0" w:color="auto"/>
            </w:tcBorders>
            <w:vAlign w:val="center"/>
            <w:hideMark/>
          </w:tcPr>
          <w:p w:rsidR="00765BBB" w:rsidRPr="00E8167D" w:rsidRDefault="00765BBB" w:rsidP="00765BBB">
            <w:pPr>
              <w:spacing w:after="0" w:line="240" w:lineRule="auto"/>
              <w:rPr>
                <w:rFonts w:ascii="Times New Roman" w:eastAsia="Times New Roman" w:hAnsi="Times New Roman" w:cs="Times New Roman"/>
                <w:color w:val="000000"/>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765BBB" w:rsidRPr="00E8167D" w:rsidRDefault="00765BBB" w:rsidP="00765BBB">
            <w:pPr>
              <w:spacing w:after="0" w:line="240" w:lineRule="auto"/>
              <w:rPr>
                <w:rFonts w:ascii="Times New Roman" w:eastAsia="Times New Roman" w:hAnsi="Times New Roman" w:cs="Times New Roman"/>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65BBB" w:rsidRPr="00E8167D" w:rsidRDefault="00765BBB" w:rsidP="00765BBB">
            <w:pPr>
              <w:spacing w:after="0" w:line="240" w:lineRule="auto"/>
              <w:rPr>
                <w:rFonts w:ascii="Times New Roman" w:eastAsia="Times New Roman" w:hAnsi="Times New Roman" w:cs="Times New Roman"/>
                <w:color w:val="000000"/>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2018</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2019</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2020</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2021</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2022</w:t>
            </w:r>
          </w:p>
        </w:tc>
        <w:tc>
          <w:tcPr>
            <w:tcW w:w="1157" w:type="dxa"/>
            <w:vMerge/>
            <w:tcBorders>
              <w:top w:val="single" w:sz="4" w:space="0" w:color="auto"/>
              <w:left w:val="single" w:sz="4" w:space="0" w:color="auto"/>
              <w:bottom w:val="single" w:sz="4" w:space="0" w:color="000000"/>
              <w:right w:val="single" w:sz="4" w:space="0" w:color="auto"/>
            </w:tcBorders>
            <w:vAlign w:val="center"/>
            <w:hideMark/>
          </w:tcPr>
          <w:p w:rsidR="00765BBB" w:rsidRPr="00E8167D" w:rsidRDefault="00765BBB" w:rsidP="00765BBB">
            <w:pPr>
              <w:spacing w:after="0" w:line="240" w:lineRule="auto"/>
              <w:rPr>
                <w:rFonts w:ascii="Times New Roman" w:eastAsia="Times New Roman" w:hAnsi="Times New Roman" w:cs="Times New Roman"/>
                <w:color w:val="000000"/>
              </w:rPr>
            </w:pPr>
          </w:p>
        </w:tc>
      </w:tr>
      <w:tr w:rsidR="00765BBB" w:rsidRPr="00E8167D" w:rsidTr="003B6A96">
        <w:trPr>
          <w:trHeight w:val="315"/>
        </w:trPr>
        <w:tc>
          <w:tcPr>
            <w:tcW w:w="443" w:type="dxa"/>
            <w:tcBorders>
              <w:top w:val="nil"/>
              <w:left w:val="single" w:sz="4" w:space="0" w:color="auto"/>
              <w:bottom w:val="single" w:sz="4" w:space="0" w:color="auto"/>
              <w:right w:val="single" w:sz="4" w:space="0" w:color="auto"/>
            </w:tcBorders>
            <w:shd w:val="clear" w:color="auto" w:fill="auto"/>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1</w:t>
            </w:r>
          </w:p>
        </w:tc>
        <w:tc>
          <w:tcPr>
            <w:tcW w:w="3543" w:type="dxa"/>
            <w:tcBorders>
              <w:top w:val="nil"/>
              <w:left w:val="nil"/>
              <w:bottom w:val="single" w:sz="4" w:space="0" w:color="auto"/>
              <w:right w:val="single" w:sz="4" w:space="0" w:color="auto"/>
            </w:tcBorders>
            <w:shd w:val="clear" w:color="auto" w:fill="auto"/>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2</w:t>
            </w:r>
          </w:p>
        </w:tc>
        <w:tc>
          <w:tcPr>
            <w:tcW w:w="1764" w:type="dxa"/>
            <w:tcBorders>
              <w:top w:val="nil"/>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3</w:t>
            </w:r>
          </w:p>
        </w:tc>
        <w:tc>
          <w:tcPr>
            <w:tcW w:w="1823" w:type="dxa"/>
            <w:tcBorders>
              <w:top w:val="nil"/>
              <w:left w:val="nil"/>
              <w:bottom w:val="single" w:sz="4" w:space="0" w:color="auto"/>
              <w:right w:val="single" w:sz="4" w:space="0" w:color="auto"/>
            </w:tcBorders>
            <w:shd w:val="clear" w:color="auto" w:fill="auto"/>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4</w:t>
            </w:r>
          </w:p>
        </w:tc>
        <w:tc>
          <w:tcPr>
            <w:tcW w:w="1418" w:type="dxa"/>
            <w:tcBorders>
              <w:top w:val="nil"/>
              <w:left w:val="nil"/>
              <w:bottom w:val="single" w:sz="4" w:space="0" w:color="auto"/>
              <w:right w:val="single" w:sz="4" w:space="0" w:color="auto"/>
            </w:tcBorders>
            <w:shd w:val="clear" w:color="auto" w:fill="auto"/>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6</w:t>
            </w:r>
          </w:p>
        </w:tc>
        <w:tc>
          <w:tcPr>
            <w:tcW w:w="970" w:type="dxa"/>
            <w:tcBorders>
              <w:top w:val="nil"/>
              <w:left w:val="nil"/>
              <w:bottom w:val="single" w:sz="4" w:space="0" w:color="auto"/>
              <w:right w:val="single" w:sz="4" w:space="0" w:color="auto"/>
            </w:tcBorders>
            <w:shd w:val="clear" w:color="auto" w:fill="auto"/>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7</w:t>
            </w:r>
          </w:p>
        </w:tc>
        <w:tc>
          <w:tcPr>
            <w:tcW w:w="970" w:type="dxa"/>
            <w:tcBorders>
              <w:top w:val="nil"/>
              <w:left w:val="nil"/>
              <w:bottom w:val="single" w:sz="4" w:space="0" w:color="auto"/>
              <w:right w:val="single" w:sz="4" w:space="0" w:color="auto"/>
            </w:tcBorders>
            <w:shd w:val="clear" w:color="auto" w:fill="auto"/>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8</w:t>
            </w:r>
          </w:p>
        </w:tc>
        <w:tc>
          <w:tcPr>
            <w:tcW w:w="1025" w:type="dxa"/>
            <w:tcBorders>
              <w:top w:val="nil"/>
              <w:left w:val="nil"/>
              <w:bottom w:val="single" w:sz="4" w:space="0" w:color="auto"/>
              <w:right w:val="single" w:sz="4" w:space="0" w:color="auto"/>
            </w:tcBorders>
            <w:shd w:val="clear" w:color="auto" w:fill="auto"/>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9</w:t>
            </w:r>
          </w:p>
        </w:tc>
        <w:tc>
          <w:tcPr>
            <w:tcW w:w="970" w:type="dxa"/>
            <w:tcBorders>
              <w:top w:val="nil"/>
              <w:left w:val="nil"/>
              <w:bottom w:val="single" w:sz="4" w:space="0" w:color="auto"/>
              <w:right w:val="single" w:sz="4" w:space="0" w:color="auto"/>
            </w:tcBorders>
            <w:shd w:val="clear" w:color="auto" w:fill="auto"/>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10</w:t>
            </w:r>
          </w:p>
        </w:tc>
        <w:tc>
          <w:tcPr>
            <w:tcW w:w="1157" w:type="dxa"/>
            <w:tcBorders>
              <w:top w:val="nil"/>
              <w:left w:val="nil"/>
              <w:bottom w:val="single" w:sz="4" w:space="0" w:color="auto"/>
              <w:right w:val="single" w:sz="4" w:space="0" w:color="auto"/>
            </w:tcBorders>
            <w:shd w:val="clear" w:color="auto" w:fill="auto"/>
            <w:noWrap/>
            <w:vAlign w:val="bottom"/>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13</w:t>
            </w:r>
          </w:p>
        </w:tc>
      </w:tr>
      <w:tr w:rsidR="00765BBB" w:rsidRPr="00E8167D" w:rsidTr="003B6A96">
        <w:trPr>
          <w:trHeight w:val="300"/>
        </w:trPr>
        <w:tc>
          <w:tcPr>
            <w:tcW w:w="15043" w:type="dxa"/>
            <w:gridSpan w:val="11"/>
            <w:tcBorders>
              <w:top w:val="single" w:sz="4" w:space="0" w:color="auto"/>
              <w:left w:val="single" w:sz="4" w:space="0" w:color="auto"/>
              <w:bottom w:val="single" w:sz="4" w:space="0" w:color="auto"/>
              <w:right w:val="nil"/>
            </w:tcBorders>
            <w:shd w:val="clear" w:color="auto" w:fill="auto"/>
            <w:noWrap/>
            <w:vAlign w:val="bottom"/>
            <w:hideMark/>
          </w:tcPr>
          <w:p w:rsidR="00765BBB" w:rsidRPr="00E8167D" w:rsidRDefault="00765BBB" w:rsidP="00765BBB">
            <w:pPr>
              <w:spacing w:after="0" w:line="240" w:lineRule="auto"/>
              <w:jc w:val="center"/>
              <w:rPr>
                <w:rFonts w:ascii="Times New Roman" w:eastAsia="Times New Roman" w:hAnsi="Times New Roman" w:cs="Times New Roman"/>
                <w:b/>
                <w:bCs/>
                <w:color w:val="000000"/>
              </w:rPr>
            </w:pPr>
            <w:r w:rsidRPr="00E8167D">
              <w:rPr>
                <w:rFonts w:ascii="Times New Roman" w:eastAsia="Times New Roman" w:hAnsi="Times New Roman" w:cs="Times New Roman"/>
                <w:b/>
                <w:bCs/>
                <w:color w:val="000000"/>
              </w:rPr>
              <w:t>Подпрограмма 1 "Комфортная городская среда"</w:t>
            </w:r>
          </w:p>
        </w:tc>
      </w:tr>
      <w:tr w:rsidR="00765BBB" w:rsidRPr="00E8167D" w:rsidTr="003B6A96">
        <w:trPr>
          <w:trHeight w:val="1974"/>
        </w:trPr>
        <w:tc>
          <w:tcPr>
            <w:tcW w:w="443" w:type="dxa"/>
            <w:tcBorders>
              <w:top w:val="nil"/>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1</w:t>
            </w:r>
          </w:p>
        </w:tc>
        <w:tc>
          <w:tcPr>
            <w:tcW w:w="3543" w:type="dxa"/>
            <w:tcBorders>
              <w:top w:val="nil"/>
              <w:left w:val="nil"/>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rPr>
                <w:rFonts w:ascii="Times New Roman" w:eastAsia="Times New Roman" w:hAnsi="Times New Roman" w:cs="Times New Roman"/>
                <w:color w:val="000000"/>
              </w:rPr>
            </w:pPr>
            <w:r w:rsidRPr="00E8167D">
              <w:rPr>
                <w:rFonts w:ascii="Times New Roman" w:eastAsia="Times New Roman" w:hAnsi="Times New Roman" w:cs="Times New Roman"/>
                <w:color w:val="000000"/>
              </w:rPr>
              <w:t>Количество благоустроенных общественных территорий(пространств) (в разрезе видов территорий), в том числе:-зоны отдыха; пешеходные зоны; набережные; -скверы;-площади</w:t>
            </w:r>
          </w:p>
        </w:tc>
        <w:tc>
          <w:tcPr>
            <w:tcW w:w="1764" w:type="dxa"/>
            <w:tcBorders>
              <w:top w:val="single" w:sz="4" w:space="0" w:color="auto"/>
              <w:left w:val="nil"/>
              <w:bottom w:val="single" w:sz="4" w:space="0" w:color="auto"/>
              <w:right w:val="nil"/>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приоритетный показатель</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 xml:space="preserve">Единица </w:t>
            </w:r>
          </w:p>
        </w:tc>
        <w:tc>
          <w:tcPr>
            <w:tcW w:w="1418"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c>
          <w:tcPr>
            <w:tcW w:w="1025"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c>
          <w:tcPr>
            <w:tcW w:w="1157"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r>
      <w:tr w:rsidR="00765BBB" w:rsidRPr="00E8167D" w:rsidTr="003B6A96">
        <w:trPr>
          <w:trHeight w:val="378"/>
        </w:trPr>
        <w:tc>
          <w:tcPr>
            <w:tcW w:w="443" w:type="dxa"/>
            <w:tcBorders>
              <w:top w:val="nil"/>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2</w:t>
            </w:r>
          </w:p>
        </w:tc>
        <w:tc>
          <w:tcPr>
            <w:tcW w:w="3543" w:type="dxa"/>
            <w:tcBorders>
              <w:top w:val="nil"/>
              <w:left w:val="nil"/>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Количество установленных детских игровых площадок</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приоритетный показатель</w:t>
            </w:r>
          </w:p>
        </w:tc>
        <w:tc>
          <w:tcPr>
            <w:tcW w:w="1823"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 xml:space="preserve">Единица </w:t>
            </w:r>
          </w:p>
        </w:tc>
        <w:tc>
          <w:tcPr>
            <w:tcW w:w="1418"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5</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20</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20</w:t>
            </w:r>
          </w:p>
        </w:tc>
        <w:tc>
          <w:tcPr>
            <w:tcW w:w="1025"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20</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20</w:t>
            </w:r>
          </w:p>
        </w:tc>
        <w:tc>
          <w:tcPr>
            <w:tcW w:w="1157"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2</w:t>
            </w:r>
            <w:r w:rsidR="00DD5FFD">
              <w:rPr>
                <w:rFonts w:ascii="Calibri" w:eastAsia="Times New Roman" w:hAnsi="Calibri" w:cs="Times New Roman"/>
                <w:color w:val="000000"/>
              </w:rPr>
              <w:t xml:space="preserve">, </w:t>
            </w:r>
            <w:r w:rsidR="00DD5FFD" w:rsidRPr="00DD5FFD">
              <w:rPr>
                <w:rFonts w:ascii="Calibri" w:eastAsia="Times New Roman" w:hAnsi="Calibri" w:cs="Times New Roman"/>
                <w:color w:val="000000"/>
                <w:lang w:val="en-US"/>
              </w:rPr>
              <w:t>F2</w:t>
            </w:r>
          </w:p>
        </w:tc>
      </w:tr>
      <w:tr w:rsidR="00765BBB" w:rsidRPr="00E8167D" w:rsidTr="003B6A96">
        <w:trPr>
          <w:trHeight w:val="329"/>
        </w:trPr>
        <w:tc>
          <w:tcPr>
            <w:tcW w:w="443" w:type="dxa"/>
            <w:tcBorders>
              <w:top w:val="nil"/>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3</w:t>
            </w:r>
          </w:p>
        </w:tc>
        <w:tc>
          <w:tcPr>
            <w:tcW w:w="3543" w:type="dxa"/>
            <w:tcBorders>
              <w:top w:val="nil"/>
              <w:left w:val="nil"/>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Обеспеченность обустроенными дворовыми территориями</w:t>
            </w:r>
          </w:p>
        </w:tc>
        <w:tc>
          <w:tcPr>
            <w:tcW w:w="1764" w:type="dxa"/>
            <w:tcBorders>
              <w:top w:val="nil"/>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приоритетный показатель</w:t>
            </w:r>
          </w:p>
        </w:tc>
        <w:tc>
          <w:tcPr>
            <w:tcW w:w="1823"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процент/ед</w:t>
            </w:r>
          </w:p>
        </w:tc>
        <w:tc>
          <w:tcPr>
            <w:tcW w:w="1418"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40/60</w:t>
            </w:r>
          </w:p>
        </w:tc>
        <w:tc>
          <w:tcPr>
            <w:tcW w:w="96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40/60</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DD5FFD" w:rsidP="00765BB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50/84</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0C4BA1" w:rsidP="00765BB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r w:rsidR="00B773FE">
              <w:rPr>
                <w:rFonts w:ascii="Calibri" w:eastAsia="Times New Roman" w:hAnsi="Calibri" w:cs="Times New Roman"/>
                <w:color w:val="000000"/>
              </w:rPr>
              <w:t>0/10</w:t>
            </w:r>
            <w:r w:rsidR="00765BBB" w:rsidRPr="00E8167D">
              <w:rPr>
                <w:rFonts w:ascii="Calibri" w:eastAsia="Times New Roman" w:hAnsi="Calibri" w:cs="Times New Roman"/>
                <w:color w:val="000000"/>
              </w:rPr>
              <w:t>7</w:t>
            </w:r>
          </w:p>
        </w:tc>
        <w:tc>
          <w:tcPr>
            <w:tcW w:w="1025" w:type="dxa"/>
            <w:tcBorders>
              <w:top w:val="nil"/>
              <w:left w:val="nil"/>
              <w:bottom w:val="single" w:sz="4" w:space="0" w:color="auto"/>
              <w:right w:val="single" w:sz="4" w:space="0" w:color="auto"/>
            </w:tcBorders>
            <w:shd w:val="clear" w:color="auto" w:fill="auto"/>
            <w:noWrap/>
            <w:vAlign w:val="center"/>
            <w:hideMark/>
          </w:tcPr>
          <w:p w:rsidR="00765BBB" w:rsidRPr="00E8167D" w:rsidRDefault="000C4BA1" w:rsidP="00765BB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r w:rsidR="00DD5FFD">
              <w:rPr>
                <w:rFonts w:ascii="Calibri" w:eastAsia="Times New Roman" w:hAnsi="Calibri" w:cs="Times New Roman"/>
                <w:color w:val="000000"/>
              </w:rPr>
              <w:t>0/161</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0C4BA1" w:rsidP="00B773F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r w:rsidR="00765BBB" w:rsidRPr="00E8167D">
              <w:rPr>
                <w:rFonts w:ascii="Calibri" w:eastAsia="Times New Roman" w:hAnsi="Calibri" w:cs="Times New Roman"/>
                <w:color w:val="000000"/>
              </w:rPr>
              <w:t>0/</w:t>
            </w:r>
            <w:r w:rsidR="00B773FE">
              <w:rPr>
                <w:rFonts w:ascii="Calibri" w:eastAsia="Times New Roman" w:hAnsi="Calibri" w:cs="Times New Roman"/>
                <w:color w:val="000000"/>
              </w:rPr>
              <w:t>184</w:t>
            </w:r>
          </w:p>
        </w:tc>
        <w:tc>
          <w:tcPr>
            <w:tcW w:w="1157"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w:t>
            </w:r>
          </w:p>
        </w:tc>
      </w:tr>
      <w:tr w:rsidR="00765BBB" w:rsidRPr="00E8167D" w:rsidTr="003B6A96">
        <w:trPr>
          <w:trHeight w:val="297"/>
        </w:trPr>
        <w:tc>
          <w:tcPr>
            <w:tcW w:w="443" w:type="dxa"/>
            <w:tcBorders>
              <w:top w:val="nil"/>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4</w:t>
            </w:r>
          </w:p>
        </w:tc>
        <w:tc>
          <w:tcPr>
            <w:tcW w:w="3543" w:type="dxa"/>
            <w:tcBorders>
              <w:top w:val="nil"/>
              <w:left w:val="nil"/>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Увеличение площади асфальтового покрытия дворовых территорий</w:t>
            </w:r>
          </w:p>
        </w:tc>
        <w:tc>
          <w:tcPr>
            <w:tcW w:w="1764" w:type="dxa"/>
            <w:tcBorders>
              <w:top w:val="nil"/>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приоритетный показатель</w:t>
            </w:r>
          </w:p>
        </w:tc>
        <w:tc>
          <w:tcPr>
            <w:tcW w:w="1823" w:type="dxa"/>
            <w:tcBorders>
              <w:top w:val="nil"/>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кв.м</w:t>
            </w:r>
          </w:p>
        </w:tc>
        <w:tc>
          <w:tcPr>
            <w:tcW w:w="1418"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77500</w:t>
            </w:r>
          </w:p>
        </w:tc>
        <w:tc>
          <w:tcPr>
            <w:tcW w:w="96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77500</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90000</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90100</w:t>
            </w:r>
          </w:p>
        </w:tc>
        <w:tc>
          <w:tcPr>
            <w:tcW w:w="1025"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90500</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90600</w:t>
            </w:r>
          </w:p>
        </w:tc>
        <w:tc>
          <w:tcPr>
            <w:tcW w:w="1157"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w:t>
            </w:r>
          </w:p>
        </w:tc>
      </w:tr>
      <w:tr w:rsidR="00765BBB" w:rsidRPr="00E8167D" w:rsidTr="003B6A96">
        <w:trPr>
          <w:trHeight w:val="395"/>
        </w:trPr>
        <w:tc>
          <w:tcPr>
            <w:tcW w:w="443" w:type="dxa"/>
            <w:tcBorders>
              <w:top w:val="nil"/>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5</w:t>
            </w:r>
          </w:p>
        </w:tc>
        <w:tc>
          <w:tcPr>
            <w:tcW w:w="3543" w:type="dxa"/>
            <w:tcBorders>
              <w:top w:val="nil"/>
              <w:left w:val="nil"/>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Количество деревьев, посаженных на территории городского округа</w:t>
            </w:r>
          </w:p>
        </w:tc>
        <w:tc>
          <w:tcPr>
            <w:tcW w:w="1764" w:type="dxa"/>
            <w:tcBorders>
              <w:top w:val="nil"/>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показатель муниципальной программы</w:t>
            </w:r>
          </w:p>
        </w:tc>
        <w:tc>
          <w:tcPr>
            <w:tcW w:w="1823" w:type="dxa"/>
            <w:tcBorders>
              <w:top w:val="nil"/>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единица</w:t>
            </w:r>
          </w:p>
        </w:tc>
        <w:tc>
          <w:tcPr>
            <w:tcW w:w="1418"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100</w:t>
            </w:r>
          </w:p>
        </w:tc>
        <w:tc>
          <w:tcPr>
            <w:tcW w:w="96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100</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1200</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1250</w:t>
            </w:r>
          </w:p>
        </w:tc>
        <w:tc>
          <w:tcPr>
            <w:tcW w:w="1025"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1300</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1350</w:t>
            </w:r>
          </w:p>
        </w:tc>
        <w:tc>
          <w:tcPr>
            <w:tcW w:w="1157"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4</w:t>
            </w:r>
          </w:p>
        </w:tc>
      </w:tr>
      <w:tr w:rsidR="00765BBB" w:rsidRPr="00E8167D" w:rsidTr="003B6A96">
        <w:trPr>
          <w:trHeight w:val="773"/>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lastRenderedPageBreak/>
              <w:t>6</w:t>
            </w:r>
          </w:p>
        </w:tc>
        <w:tc>
          <w:tcPr>
            <w:tcW w:w="3543" w:type="dxa"/>
            <w:tcBorders>
              <w:top w:val="single" w:sz="4" w:space="0" w:color="auto"/>
              <w:left w:val="nil"/>
              <w:bottom w:val="single" w:sz="4" w:space="0" w:color="auto"/>
              <w:right w:val="nil"/>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Количество мест массового отдыха населения, содержащихся за счет средств бюджета городского округа</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показатель муниципальной программы</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единица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5</w:t>
            </w:r>
          </w:p>
        </w:tc>
      </w:tr>
      <w:tr w:rsidR="00765BBB" w:rsidRPr="00E8167D" w:rsidTr="003B6A96">
        <w:trPr>
          <w:trHeight w:val="419"/>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7</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Количество разработанных проектов благоустройства общественных территорий</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показатель муниципальной программы</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 xml:space="preserve">Единица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313527" w:rsidP="00765BB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r w:rsidR="00765BBB" w:rsidRPr="00E8167D">
              <w:rPr>
                <w:rFonts w:ascii="Calibri" w:eastAsia="Times New Roman" w:hAnsi="Calibri" w:cs="Times New Roman"/>
                <w:color w:val="000000"/>
              </w:rPr>
              <w:t>7</w:t>
            </w:r>
          </w:p>
        </w:tc>
      </w:tr>
      <w:tr w:rsidR="00765BBB" w:rsidRPr="00E8167D" w:rsidTr="003B6A96">
        <w:trPr>
          <w:trHeight w:val="550"/>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Количество разработанных концепций благоустройства общественных территорий</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показатель муниципальной программы</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 xml:space="preserve">Единица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4</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313527" w:rsidP="00765BB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r w:rsidR="00765BBB" w:rsidRPr="00E8167D">
              <w:rPr>
                <w:rFonts w:ascii="Calibri" w:eastAsia="Times New Roman" w:hAnsi="Calibri" w:cs="Times New Roman"/>
                <w:color w:val="000000"/>
              </w:rPr>
              <w:t>7</w:t>
            </w:r>
          </w:p>
        </w:tc>
      </w:tr>
      <w:tr w:rsidR="00765BBB" w:rsidRPr="00E8167D" w:rsidTr="003B6A96">
        <w:trPr>
          <w:trHeight w:val="1582"/>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9</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Доля дворовых территорий, благоустройство которых выполнено при участии граждан, организаций в соответствующих мероприятиях, в общем количестве реализованных в течение планового года проектов благоустройство дворовых территорий</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показатель муниципальной программы</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процент</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0C4BA1" w:rsidP="00765BB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0</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100</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100</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100</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w:t>
            </w:r>
          </w:p>
        </w:tc>
      </w:tr>
      <w:tr w:rsidR="00765BBB" w:rsidRPr="00E8167D" w:rsidTr="003B6A96">
        <w:trPr>
          <w:trHeight w:val="748"/>
        </w:trPr>
        <w:tc>
          <w:tcPr>
            <w:tcW w:w="443" w:type="dxa"/>
            <w:tcBorders>
              <w:top w:val="nil"/>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10</w:t>
            </w:r>
          </w:p>
        </w:tc>
        <w:tc>
          <w:tcPr>
            <w:tcW w:w="3543" w:type="dxa"/>
            <w:tcBorders>
              <w:top w:val="nil"/>
              <w:left w:val="nil"/>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Доля граждан, принявших участие в решении вопросов развития городской среды от общего  количества граждан в возрасте от 14 лет</w:t>
            </w:r>
          </w:p>
        </w:tc>
        <w:tc>
          <w:tcPr>
            <w:tcW w:w="1764" w:type="dxa"/>
            <w:tcBorders>
              <w:top w:val="nil"/>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приоритетный показатель</w:t>
            </w:r>
          </w:p>
        </w:tc>
        <w:tc>
          <w:tcPr>
            <w:tcW w:w="1823"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процент</w:t>
            </w:r>
          </w:p>
        </w:tc>
        <w:tc>
          <w:tcPr>
            <w:tcW w:w="1418"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9</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12</w:t>
            </w:r>
          </w:p>
        </w:tc>
        <w:tc>
          <w:tcPr>
            <w:tcW w:w="1025"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15</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20</w:t>
            </w:r>
          </w:p>
        </w:tc>
        <w:tc>
          <w:tcPr>
            <w:tcW w:w="1157" w:type="dxa"/>
            <w:tcBorders>
              <w:top w:val="nil"/>
              <w:left w:val="nil"/>
              <w:bottom w:val="single" w:sz="4" w:space="0" w:color="auto"/>
              <w:right w:val="single" w:sz="4" w:space="0" w:color="auto"/>
            </w:tcBorders>
            <w:shd w:val="clear" w:color="auto" w:fill="auto"/>
            <w:noWrap/>
            <w:vAlign w:val="center"/>
            <w:hideMark/>
          </w:tcPr>
          <w:p w:rsidR="00765BBB" w:rsidRPr="00E8167D" w:rsidRDefault="00DD5FFD" w:rsidP="00765BBB">
            <w:pPr>
              <w:spacing w:after="0" w:line="240" w:lineRule="auto"/>
              <w:jc w:val="center"/>
              <w:rPr>
                <w:rFonts w:ascii="Times New Roman" w:eastAsia="Times New Roman" w:hAnsi="Times New Roman" w:cs="Times New Roman"/>
                <w:color w:val="000000"/>
              </w:rPr>
            </w:pPr>
            <w:r w:rsidRPr="00DD5FFD">
              <w:rPr>
                <w:rFonts w:ascii="Times New Roman" w:eastAsia="Times New Roman" w:hAnsi="Times New Roman" w:cs="Times New Roman"/>
                <w:color w:val="000000"/>
                <w:lang w:val="en-US"/>
              </w:rPr>
              <w:t>F2</w:t>
            </w:r>
          </w:p>
        </w:tc>
      </w:tr>
      <w:tr w:rsidR="00765BBB" w:rsidRPr="00E8167D" w:rsidTr="003B6A96">
        <w:trPr>
          <w:trHeight w:val="1262"/>
        </w:trPr>
        <w:tc>
          <w:tcPr>
            <w:tcW w:w="443" w:type="dxa"/>
            <w:tcBorders>
              <w:top w:val="nil"/>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11</w:t>
            </w:r>
          </w:p>
        </w:tc>
        <w:tc>
          <w:tcPr>
            <w:tcW w:w="3543" w:type="dxa"/>
            <w:tcBorders>
              <w:top w:val="nil"/>
              <w:left w:val="nil"/>
              <w:bottom w:val="single" w:sz="4" w:space="0" w:color="auto"/>
              <w:right w:val="single" w:sz="4" w:space="0" w:color="auto"/>
            </w:tcBorders>
            <w:shd w:val="clear" w:color="auto" w:fill="auto"/>
            <w:vAlign w:val="bottom"/>
            <w:hideMark/>
          </w:tcPr>
          <w:p w:rsidR="00765BBB"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w:t>
            </w:r>
            <w:r w:rsidR="00F03EBA" w:rsidRPr="00E8167D">
              <w:rPr>
                <w:rFonts w:ascii="Times New Roman" w:eastAsia="Times New Roman" w:hAnsi="Times New Roman" w:cs="Times New Roman"/>
                <w:color w:val="000000"/>
              </w:rPr>
              <w:t>благоустройство</w:t>
            </w:r>
            <w:r w:rsidRPr="00E8167D">
              <w:rPr>
                <w:rFonts w:ascii="Times New Roman" w:eastAsia="Times New Roman" w:hAnsi="Times New Roman" w:cs="Times New Roman"/>
                <w:color w:val="000000"/>
              </w:rPr>
              <w:t xml:space="preserve"> общественной территории</w:t>
            </w:r>
          </w:p>
          <w:p w:rsidR="003B6A96" w:rsidRDefault="003B6A96" w:rsidP="00B773FE">
            <w:pPr>
              <w:spacing w:after="0" w:line="240" w:lineRule="auto"/>
              <w:jc w:val="both"/>
              <w:rPr>
                <w:rFonts w:ascii="Times New Roman" w:eastAsia="Times New Roman" w:hAnsi="Times New Roman" w:cs="Times New Roman"/>
                <w:color w:val="000000"/>
              </w:rPr>
            </w:pPr>
          </w:p>
          <w:p w:rsidR="003B6A96" w:rsidRPr="00E8167D" w:rsidRDefault="003B6A96" w:rsidP="00B773FE">
            <w:pPr>
              <w:spacing w:after="0" w:line="240" w:lineRule="auto"/>
              <w:jc w:val="both"/>
              <w:rPr>
                <w:rFonts w:ascii="Times New Roman" w:eastAsia="Times New Roman" w:hAnsi="Times New Roman" w:cs="Times New Roman"/>
                <w:color w:val="000000"/>
              </w:rPr>
            </w:pPr>
          </w:p>
        </w:tc>
        <w:tc>
          <w:tcPr>
            <w:tcW w:w="1764" w:type="dxa"/>
            <w:tcBorders>
              <w:top w:val="nil"/>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приоритетный показатель</w:t>
            </w:r>
          </w:p>
        </w:tc>
        <w:tc>
          <w:tcPr>
            <w:tcW w:w="1823"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процент</w:t>
            </w:r>
          </w:p>
        </w:tc>
        <w:tc>
          <w:tcPr>
            <w:tcW w:w="1418"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w:t>
            </w:r>
          </w:p>
        </w:tc>
        <w:tc>
          <w:tcPr>
            <w:tcW w:w="1025"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w:t>
            </w:r>
          </w:p>
        </w:tc>
        <w:tc>
          <w:tcPr>
            <w:tcW w:w="1157" w:type="dxa"/>
            <w:tcBorders>
              <w:top w:val="nil"/>
              <w:left w:val="nil"/>
              <w:bottom w:val="single" w:sz="4" w:space="0" w:color="auto"/>
              <w:right w:val="single" w:sz="4" w:space="0" w:color="auto"/>
            </w:tcBorders>
            <w:shd w:val="clear" w:color="auto" w:fill="auto"/>
            <w:noWrap/>
            <w:vAlign w:val="center"/>
            <w:hideMark/>
          </w:tcPr>
          <w:p w:rsidR="00765BBB" w:rsidRPr="00E8167D" w:rsidRDefault="00DD5FFD" w:rsidP="00765BBB">
            <w:pPr>
              <w:spacing w:after="0" w:line="240" w:lineRule="auto"/>
              <w:jc w:val="center"/>
              <w:rPr>
                <w:rFonts w:ascii="Times New Roman" w:eastAsia="Times New Roman" w:hAnsi="Times New Roman" w:cs="Times New Roman"/>
                <w:color w:val="000000"/>
              </w:rPr>
            </w:pPr>
            <w:r w:rsidRPr="00DD5FFD">
              <w:rPr>
                <w:rFonts w:ascii="Times New Roman" w:eastAsia="Times New Roman" w:hAnsi="Times New Roman" w:cs="Times New Roman"/>
                <w:color w:val="000000"/>
                <w:lang w:val="en-US"/>
              </w:rPr>
              <w:t>F2</w:t>
            </w:r>
          </w:p>
        </w:tc>
      </w:tr>
      <w:tr w:rsidR="00765BBB" w:rsidRPr="00E8167D" w:rsidTr="003B6A96">
        <w:trPr>
          <w:trHeight w:val="349"/>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1</w:t>
            </w:r>
            <w:r w:rsidR="009520E3">
              <w:rPr>
                <w:rFonts w:ascii="Calibri" w:eastAsia="Times New Roman" w:hAnsi="Calibri" w:cs="Times New Roman"/>
                <w:color w:val="000000"/>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Доля качелей с жестким подвесом переоборудованных на гибкие подвесы</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приоритетный показатель</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процент</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DD5FFD" w:rsidRDefault="00DD5FFD" w:rsidP="00765BBB">
            <w:pPr>
              <w:spacing w:after="0" w:line="240" w:lineRule="auto"/>
              <w:jc w:val="center"/>
              <w:rPr>
                <w:rFonts w:ascii="Calibri" w:eastAsia="Times New Roman" w:hAnsi="Calibri" w:cs="Times New Roman"/>
                <w:color w:val="000000"/>
                <w:lang w:val="en-US"/>
              </w:rPr>
            </w:pPr>
            <w:r>
              <w:rPr>
                <w:rFonts w:ascii="Calibri" w:eastAsia="Times New Roman" w:hAnsi="Calibri" w:cs="Times New Roman"/>
                <w:color w:val="000000"/>
                <w:lang w:val="en-US"/>
              </w:rPr>
              <w:t>100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DD5FFD" w:rsidRDefault="00765BBB" w:rsidP="00765BBB">
            <w:pPr>
              <w:spacing w:after="0" w:line="240" w:lineRule="auto"/>
              <w:jc w:val="center"/>
              <w:rPr>
                <w:rFonts w:ascii="Calibri" w:eastAsia="Times New Roman" w:hAnsi="Calibri" w:cs="Times New Roman"/>
                <w:color w:val="000000"/>
                <w:lang w:val="en-US"/>
              </w:rPr>
            </w:pPr>
            <w:r w:rsidRPr="00E8167D">
              <w:rPr>
                <w:rFonts w:ascii="Calibri" w:eastAsia="Times New Roman" w:hAnsi="Calibri" w:cs="Times New Roman"/>
                <w:color w:val="000000"/>
              </w:rPr>
              <w:t>10</w:t>
            </w:r>
            <w:r w:rsidR="00DD5FFD">
              <w:rPr>
                <w:rFonts w:ascii="Calibri" w:eastAsia="Times New Roman" w:hAnsi="Calibri" w:cs="Times New Roman"/>
                <w:color w:val="000000"/>
                <w:lang w:val="en-US"/>
              </w:rPr>
              <w:t>0</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DD5FFD" w:rsidP="00765BB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lang w:val="en-US"/>
              </w:rPr>
              <w:t>10</w:t>
            </w:r>
            <w:r w:rsidR="00765BBB" w:rsidRPr="00E8167D">
              <w:rPr>
                <w:rFonts w:ascii="Calibri" w:eastAsia="Times New Roman" w:hAnsi="Calibri" w:cs="Times New Roman"/>
                <w:color w:val="000000"/>
              </w:rPr>
              <w:t>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DD5FFD" w:rsidP="00765BB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lang w:val="en-US"/>
              </w:rPr>
              <w:t>10</w:t>
            </w:r>
            <w:r w:rsidR="00765BBB" w:rsidRPr="00E8167D">
              <w:rPr>
                <w:rFonts w:ascii="Calibri" w:eastAsia="Times New Roman" w:hAnsi="Calibri" w:cs="Times New Roman"/>
                <w:color w:val="000000"/>
              </w:rPr>
              <w:t>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w:t>
            </w:r>
          </w:p>
        </w:tc>
      </w:tr>
      <w:tr w:rsidR="00765BBB" w:rsidRPr="00E8167D" w:rsidTr="003B6A96">
        <w:trPr>
          <w:trHeight w:val="497"/>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lastRenderedPageBreak/>
              <w:t>1</w:t>
            </w:r>
            <w:r w:rsidR="009520E3">
              <w:rPr>
                <w:rFonts w:ascii="Calibri" w:eastAsia="Times New Roman" w:hAnsi="Calibri" w:cs="Times New Roman"/>
                <w:color w:val="000000"/>
              </w:rPr>
              <w:t>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Сотвествие нормативу обеспеченности парками культуры и отдыха</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приоритетный показатель</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процент</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E1587" w:rsidP="00765BB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r w:rsidR="00765BBB" w:rsidRPr="00E8167D">
              <w:rPr>
                <w:rFonts w:ascii="Calibri" w:eastAsia="Times New Roman" w:hAnsi="Calibri" w:cs="Times New Roman"/>
                <w:color w:val="000000"/>
              </w:rPr>
              <w:t>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E1587" w:rsidP="00CB115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r w:rsidR="00765BBB" w:rsidRPr="00E8167D">
              <w:rPr>
                <w:rFonts w:ascii="Calibri" w:eastAsia="Times New Roman" w:hAnsi="Calibri" w:cs="Times New Roman"/>
                <w:color w:val="000000"/>
              </w:rPr>
              <w:t>0</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E1587" w:rsidP="00CB115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r w:rsidR="00765BBB" w:rsidRPr="00E8167D">
              <w:rPr>
                <w:rFonts w:ascii="Calibri" w:eastAsia="Times New Roman" w:hAnsi="Calibri" w:cs="Times New Roman"/>
                <w:color w:val="000000"/>
              </w:rPr>
              <w:t>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E1587" w:rsidP="00CB115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r w:rsidR="00765BBB" w:rsidRPr="00E8167D">
              <w:rPr>
                <w:rFonts w:ascii="Calibri" w:eastAsia="Times New Roman" w:hAnsi="Calibri" w:cs="Times New Roman"/>
                <w:color w:val="000000"/>
              </w:rPr>
              <w:t>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DD5FFD" w:rsidRDefault="00313527" w:rsidP="00CB115D">
            <w:pPr>
              <w:spacing w:after="0" w:line="240" w:lineRule="auto"/>
              <w:jc w:val="center"/>
              <w:rPr>
                <w:rFonts w:ascii="Calibri" w:eastAsia="Times New Roman" w:hAnsi="Calibri" w:cs="Times New Roman"/>
                <w:color w:val="000000"/>
                <w:lang w:val="en-US"/>
              </w:rPr>
            </w:pPr>
            <w:r>
              <w:rPr>
                <w:rFonts w:ascii="Calibri" w:eastAsia="Times New Roman" w:hAnsi="Calibri" w:cs="Times New Roman"/>
                <w:color w:val="000000"/>
              </w:rPr>
              <w:t>7</w:t>
            </w:r>
          </w:p>
        </w:tc>
      </w:tr>
      <w:tr w:rsidR="00765BBB" w:rsidRPr="00E8167D" w:rsidTr="003B6A96">
        <w:trPr>
          <w:trHeight w:val="487"/>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1</w:t>
            </w:r>
            <w:r w:rsidR="009520E3">
              <w:rPr>
                <w:rFonts w:ascii="Calibri" w:eastAsia="Times New Roman" w:hAnsi="Calibri" w:cs="Times New Roman"/>
                <w:color w:val="000000"/>
              </w:rPr>
              <w:t>4</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Увеличение числа посетителей парков культуры и отдыха</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приоритетный показатель</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процент</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10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r w:rsidR="007E1587">
              <w:rPr>
                <w:rFonts w:ascii="Calibri" w:eastAsia="Times New Roman" w:hAnsi="Calibri" w:cs="Times New Roman"/>
                <w:color w:val="000000"/>
              </w:rPr>
              <w:t>1</w:t>
            </w:r>
            <w:r w:rsidRPr="00E8167D">
              <w:rPr>
                <w:rFonts w:ascii="Calibri" w:eastAsia="Times New Roman" w:hAnsi="Calibri" w:cs="Times New Roman"/>
                <w:color w:val="000000"/>
              </w:rPr>
              <w:t>0</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E1587" w:rsidP="00CB115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r w:rsidR="00765BBB" w:rsidRPr="00E8167D">
              <w:rPr>
                <w:rFonts w:ascii="Calibri" w:eastAsia="Times New Roman" w:hAnsi="Calibri" w:cs="Times New Roman"/>
                <w:color w:val="000000"/>
              </w:rPr>
              <w:t>0</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E1587" w:rsidP="00CB115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r w:rsidR="00765BBB" w:rsidRPr="00E8167D">
              <w:rPr>
                <w:rFonts w:ascii="Calibri" w:eastAsia="Times New Roman" w:hAnsi="Calibri" w:cs="Times New Roman"/>
                <w:color w:val="000000"/>
              </w:rPr>
              <w:t>0</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E1587" w:rsidP="00CB115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125</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CB115D">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w:t>
            </w:r>
          </w:p>
        </w:tc>
      </w:tr>
      <w:tr w:rsidR="00C24182" w:rsidRPr="00E8167D" w:rsidTr="003B6A96">
        <w:trPr>
          <w:trHeight w:val="487"/>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C24182" w:rsidRPr="00E8167D" w:rsidRDefault="00C24182" w:rsidP="00765BB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15</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C24182" w:rsidRPr="00E8167D" w:rsidRDefault="00C24182" w:rsidP="00B773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Обновление и увеличение парка техника</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rsidR="00C24182" w:rsidRPr="00E8167D" w:rsidRDefault="00C24182" w:rsidP="00765BB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Показатель муниципальной программы</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C24182" w:rsidRPr="00E8167D" w:rsidRDefault="00C24182" w:rsidP="00765BB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единица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24182" w:rsidRPr="00E8167D" w:rsidRDefault="00C24182" w:rsidP="00765BB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24182" w:rsidRPr="00E8167D" w:rsidRDefault="00C24182" w:rsidP="00765BB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C24182" w:rsidRPr="00E8167D" w:rsidRDefault="00C24182" w:rsidP="00765BB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C24182" w:rsidRDefault="00CB115D" w:rsidP="00CB115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C24182" w:rsidRDefault="00CB115D" w:rsidP="00CB115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C24182" w:rsidRDefault="00CB115D" w:rsidP="00CB115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C24182" w:rsidRPr="00C24182" w:rsidRDefault="00C24182" w:rsidP="00CB115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r>
              <w:rPr>
                <w:rFonts w:ascii="Calibri" w:eastAsia="Times New Roman" w:hAnsi="Calibri" w:cs="Times New Roman"/>
                <w:color w:val="000000"/>
                <w:lang w:val="en-US"/>
              </w:rPr>
              <w:t>F2</w:t>
            </w:r>
          </w:p>
        </w:tc>
      </w:tr>
      <w:tr w:rsidR="00765BBB" w:rsidRPr="00E8167D" w:rsidTr="003B6A96">
        <w:trPr>
          <w:trHeight w:val="127"/>
        </w:trPr>
        <w:tc>
          <w:tcPr>
            <w:tcW w:w="15043" w:type="dxa"/>
            <w:gridSpan w:val="11"/>
            <w:tcBorders>
              <w:top w:val="single" w:sz="4" w:space="0" w:color="auto"/>
              <w:left w:val="single" w:sz="4" w:space="0" w:color="auto"/>
              <w:bottom w:val="single" w:sz="4" w:space="0" w:color="auto"/>
              <w:right w:val="nil"/>
            </w:tcBorders>
            <w:shd w:val="clear" w:color="auto" w:fill="auto"/>
            <w:noWrap/>
            <w:vAlign w:val="bottom"/>
            <w:hideMark/>
          </w:tcPr>
          <w:p w:rsidR="00765BBB" w:rsidRPr="00E8167D" w:rsidRDefault="00765BBB" w:rsidP="003B6A96">
            <w:pPr>
              <w:spacing w:after="0" w:line="240" w:lineRule="auto"/>
              <w:jc w:val="center"/>
              <w:rPr>
                <w:rFonts w:ascii="Times New Roman" w:eastAsia="Times New Roman" w:hAnsi="Times New Roman" w:cs="Times New Roman"/>
                <w:b/>
                <w:bCs/>
                <w:color w:val="000000"/>
              </w:rPr>
            </w:pPr>
            <w:r w:rsidRPr="00E8167D">
              <w:rPr>
                <w:rFonts w:ascii="Times New Roman" w:eastAsia="Times New Roman" w:hAnsi="Times New Roman" w:cs="Times New Roman"/>
                <w:b/>
                <w:bCs/>
                <w:color w:val="000000"/>
              </w:rPr>
              <w:t>Подпрограмма 2 "Благоустройство территории городского округа"</w:t>
            </w:r>
          </w:p>
        </w:tc>
      </w:tr>
      <w:tr w:rsidR="00765BBB" w:rsidRPr="00E8167D" w:rsidTr="003B6A96">
        <w:trPr>
          <w:trHeight w:val="714"/>
        </w:trPr>
        <w:tc>
          <w:tcPr>
            <w:tcW w:w="443" w:type="dxa"/>
            <w:tcBorders>
              <w:top w:val="nil"/>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1</w:t>
            </w:r>
          </w:p>
        </w:tc>
        <w:tc>
          <w:tcPr>
            <w:tcW w:w="3543" w:type="dxa"/>
            <w:tcBorders>
              <w:top w:val="nil"/>
              <w:left w:val="nil"/>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Сокращение уровня износа электросетевого хозяйства систем наружного освещения с применением СИП и высокоэффективных светильников</w:t>
            </w:r>
          </w:p>
        </w:tc>
        <w:tc>
          <w:tcPr>
            <w:tcW w:w="1764" w:type="dxa"/>
            <w:tcBorders>
              <w:top w:val="nil"/>
              <w:left w:val="nil"/>
              <w:bottom w:val="single" w:sz="4" w:space="0" w:color="auto"/>
              <w:right w:val="single" w:sz="4" w:space="0" w:color="auto"/>
            </w:tcBorders>
            <w:shd w:val="clear" w:color="auto" w:fill="auto"/>
            <w:vAlign w:val="center"/>
            <w:hideMark/>
          </w:tcPr>
          <w:p w:rsidR="00765BBB" w:rsidRDefault="000C4BA1"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w:t>
            </w:r>
            <w:r w:rsidR="00765BBB" w:rsidRPr="00E8167D">
              <w:rPr>
                <w:rFonts w:ascii="Times New Roman" w:eastAsia="Times New Roman" w:hAnsi="Times New Roman" w:cs="Times New Roman"/>
                <w:color w:val="000000"/>
              </w:rPr>
              <w:t>оказатель</w:t>
            </w:r>
          </w:p>
          <w:p w:rsidR="000C4BA1" w:rsidRPr="00E8167D" w:rsidRDefault="000C4BA1" w:rsidP="00765BB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Муниципальной программы</w:t>
            </w:r>
          </w:p>
        </w:tc>
        <w:tc>
          <w:tcPr>
            <w:tcW w:w="1823"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процент</w:t>
            </w:r>
          </w:p>
        </w:tc>
        <w:tc>
          <w:tcPr>
            <w:tcW w:w="1418"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70</w:t>
            </w:r>
          </w:p>
        </w:tc>
        <w:tc>
          <w:tcPr>
            <w:tcW w:w="96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70</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71,5</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73</w:t>
            </w:r>
          </w:p>
        </w:tc>
        <w:tc>
          <w:tcPr>
            <w:tcW w:w="1025"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74,5</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76</w:t>
            </w:r>
          </w:p>
        </w:tc>
        <w:tc>
          <w:tcPr>
            <w:tcW w:w="1157" w:type="dxa"/>
            <w:tcBorders>
              <w:top w:val="nil"/>
              <w:left w:val="nil"/>
              <w:bottom w:val="single" w:sz="4" w:space="0" w:color="auto"/>
              <w:right w:val="single" w:sz="4" w:space="0" w:color="auto"/>
            </w:tcBorders>
            <w:shd w:val="clear" w:color="auto" w:fill="auto"/>
            <w:noWrap/>
            <w:vAlign w:val="center"/>
            <w:hideMark/>
          </w:tcPr>
          <w:p w:rsidR="00765BBB" w:rsidRPr="00DD5FFD" w:rsidRDefault="00DD5FFD" w:rsidP="00DD5FFD">
            <w:pPr>
              <w:spacing w:after="0" w:line="240" w:lineRule="auto"/>
              <w:jc w:val="center"/>
              <w:rPr>
                <w:rFonts w:ascii="Calibri" w:eastAsia="Times New Roman" w:hAnsi="Calibri" w:cs="Times New Roman"/>
                <w:color w:val="000000"/>
                <w:lang w:val="en-US"/>
              </w:rPr>
            </w:pPr>
            <w:r w:rsidRPr="00DD5FFD">
              <w:rPr>
                <w:rFonts w:ascii="Calibri" w:eastAsia="Times New Roman" w:hAnsi="Calibri" w:cs="Times New Roman"/>
                <w:color w:val="000000"/>
                <w:lang w:val="en-US"/>
              </w:rPr>
              <w:t>1</w:t>
            </w:r>
            <w:r w:rsidRPr="00DD5FFD">
              <w:rPr>
                <w:rFonts w:ascii="Calibri" w:eastAsia="Times New Roman" w:hAnsi="Calibri" w:cs="Times New Roman"/>
                <w:color w:val="000000"/>
              </w:rPr>
              <w:t xml:space="preserve">, </w:t>
            </w:r>
            <w:r w:rsidRPr="00DD5FFD">
              <w:rPr>
                <w:rFonts w:ascii="Calibri" w:eastAsia="Times New Roman" w:hAnsi="Calibri" w:cs="Times New Roman"/>
                <w:color w:val="000000"/>
                <w:lang w:val="en-US"/>
              </w:rPr>
              <w:t>F2</w:t>
            </w:r>
          </w:p>
        </w:tc>
      </w:tr>
      <w:tr w:rsidR="00765BBB" w:rsidRPr="00E8167D" w:rsidTr="003B6A96">
        <w:trPr>
          <w:trHeight w:val="1881"/>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Количество объектов электросетевого хозяйства, систем наружного и архитектурно-художественного освещения на которых реализованы мероприятия по устройству и капитальному ремонту</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E8167D" w:rsidRDefault="004B63A4"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приоритетный</w:t>
            </w:r>
            <w:r w:rsidR="00765BBB" w:rsidRPr="00E8167D">
              <w:rPr>
                <w:rFonts w:ascii="Times New Roman" w:eastAsia="Times New Roman" w:hAnsi="Times New Roman" w:cs="Times New Roman"/>
                <w:color w:val="000000"/>
              </w:rPr>
              <w:t xml:space="preserve"> показатель</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 xml:space="preserve">Единица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_</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11</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2</w:t>
            </w:r>
            <w:r w:rsidR="00DD5FFD">
              <w:rPr>
                <w:rFonts w:ascii="Calibri" w:eastAsia="Times New Roman" w:hAnsi="Calibri" w:cs="Times New Roman"/>
                <w:color w:val="000000"/>
              </w:rPr>
              <w:t>,</w:t>
            </w:r>
            <w:r w:rsidR="00DD5FFD" w:rsidRPr="00DD5FFD">
              <w:rPr>
                <w:rFonts w:ascii="Calibri" w:eastAsia="Times New Roman" w:hAnsi="Calibri" w:cs="Times New Roman"/>
                <w:color w:val="000000"/>
                <w:lang w:val="en-US"/>
              </w:rPr>
              <w:t xml:space="preserve"> F2</w:t>
            </w:r>
          </w:p>
        </w:tc>
      </w:tr>
      <w:tr w:rsidR="00765BBB" w:rsidRPr="00E8167D" w:rsidTr="003B6A96">
        <w:trPr>
          <w:trHeight w:val="809"/>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3</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доля современных энергоэффективных светильников в общем количестве светильников наружного освещения</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rsidR="000C4BA1" w:rsidRDefault="000C4BA1" w:rsidP="000C4BA1">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Показатель</w:t>
            </w:r>
          </w:p>
          <w:p w:rsidR="00765BBB" w:rsidRPr="00E8167D" w:rsidRDefault="000C4BA1" w:rsidP="000C4BA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Муниципальной программы</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процент</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72,2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72,2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73,7</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74,7</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75,7</w:t>
            </w:r>
          </w:p>
        </w:tc>
        <w:tc>
          <w:tcPr>
            <w:tcW w:w="970" w:type="dxa"/>
            <w:tcBorders>
              <w:top w:val="single" w:sz="4" w:space="0" w:color="auto"/>
              <w:left w:val="nil"/>
              <w:bottom w:val="single" w:sz="4" w:space="0" w:color="auto"/>
              <w:right w:val="nil"/>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76,7</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r>
      <w:tr w:rsidR="00765BBB" w:rsidRPr="00E8167D" w:rsidTr="003B6A96">
        <w:trPr>
          <w:trHeight w:val="1631"/>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Доля светильников наружного освещения, управление которыми осуществляется с использованием автоматизированных систем управления наружным освещением</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BA1" w:rsidRDefault="000C4BA1" w:rsidP="000C4BA1">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Показатель</w:t>
            </w:r>
          </w:p>
          <w:p w:rsidR="00765BBB" w:rsidRPr="00E8167D" w:rsidRDefault="000C4BA1" w:rsidP="000C4BA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Муниципальной программы</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процент</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72,2</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80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88</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96</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2</w:t>
            </w:r>
          </w:p>
        </w:tc>
      </w:tr>
      <w:tr w:rsidR="00765BBB" w:rsidRPr="00E8167D" w:rsidTr="003B6A96">
        <w:trPr>
          <w:trHeight w:val="267"/>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E8167D" w:rsidRDefault="009520E3" w:rsidP="00765BB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765BBB"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 xml:space="preserve">Светлый город-Приведение к нормативному освещению улиц, проездов, набережных в городских и сельских поселениях Московской области </w:t>
            </w:r>
          </w:p>
          <w:p w:rsidR="003B6A96" w:rsidRDefault="003B6A96" w:rsidP="00B773FE">
            <w:pPr>
              <w:spacing w:after="0" w:line="240" w:lineRule="auto"/>
              <w:jc w:val="both"/>
              <w:rPr>
                <w:rFonts w:ascii="Times New Roman" w:eastAsia="Times New Roman" w:hAnsi="Times New Roman" w:cs="Times New Roman"/>
                <w:color w:val="000000"/>
              </w:rPr>
            </w:pPr>
          </w:p>
          <w:p w:rsidR="003B6A96" w:rsidRPr="00E8167D" w:rsidRDefault="003B6A96" w:rsidP="00B773FE">
            <w:pPr>
              <w:spacing w:after="0" w:line="240" w:lineRule="auto"/>
              <w:jc w:val="both"/>
              <w:rPr>
                <w:rFonts w:ascii="Times New Roman" w:eastAsia="Times New Roman" w:hAnsi="Times New Roman" w:cs="Times New Roman"/>
                <w:color w:val="000000"/>
              </w:rPr>
            </w:pPr>
          </w:p>
        </w:tc>
        <w:tc>
          <w:tcPr>
            <w:tcW w:w="1764" w:type="dxa"/>
            <w:tcBorders>
              <w:top w:val="single" w:sz="4" w:space="0" w:color="auto"/>
              <w:left w:val="nil"/>
              <w:bottom w:val="single" w:sz="4" w:space="0" w:color="auto"/>
              <w:right w:val="single" w:sz="4" w:space="0" w:color="auto"/>
            </w:tcBorders>
            <w:shd w:val="clear" w:color="auto" w:fill="auto"/>
            <w:vAlign w:val="center"/>
            <w:hideMark/>
          </w:tcPr>
          <w:p w:rsidR="000C4BA1" w:rsidRDefault="000C4BA1" w:rsidP="000C4BA1">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lastRenderedPageBreak/>
              <w:t>Показатель</w:t>
            </w:r>
          </w:p>
          <w:p w:rsidR="00765BBB" w:rsidRPr="00E8167D" w:rsidRDefault="000C4BA1" w:rsidP="000C4BA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Муниципальной программы</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процент</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97,9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97,9</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98,2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98,5</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98,8</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99,1</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2</w:t>
            </w:r>
            <w:r w:rsidR="00DD5FFD">
              <w:rPr>
                <w:rFonts w:ascii="Calibri" w:eastAsia="Times New Roman" w:hAnsi="Calibri" w:cs="Times New Roman"/>
                <w:color w:val="000000"/>
              </w:rPr>
              <w:t xml:space="preserve">, </w:t>
            </w:r>
            <w:r w:rsidR="00DD5FFD" w:rsidRPr="00DD5FFD">
              <w:rPr>
                <w:rFonts w:ascii="Calibri" w:eastAsia="Times New Roman" w:hAnsi="Calibri" w:cs="Times New Roman"/>
                <w:color w:val="000000"/>
                <w:lang w:val="en-US"/>
              </w:rPr>
              <w:t>F2</w:t>
            </w:r>
          </w:p>
        </w:tc>
      </w:tr>
      <w:tr w:rsidR="00765BBB" w:rsidRPr="00E8167D" w:rsidTr="003B6A96">
        <w:trPr>
          <w:trHeight w:val="559"/>
        </w:trPr>
        <w:tc>
          <w:tcPr>
            <w:tcW w:w="15043"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center"/>
              <w:rPr>
                <w:rFonts w:ascii="Times New Roman" w:eastAsia="Times New Roman" w:hAnsi="Times New Roman" w:cs="Times New Roman"/>
                <w:b/>
                <w:bCs/>
                <w:color w:val="000000"/>
              </w:rPr>
            </w:pPr>
            <w:r w:rsidRPr="00E8167D">
              <w:rPr>
                <w:rFonts w:ascii="Times New Roman" w:eastAsia="Times New Roman" w:hAnsi="Times New Roman" w:cs="Times New Roman"/>
                <w:b/>
                <w:bCs/>
                <w:color w:val="000000"/>
              </w:rPr>
              <w:t>Подпрограмма 3 "Создание условий для обеспечения комфортного проживания жителей многоквартирных домов городского округа Электросталь Московской области"</w:t>
            </w:r>
          </w:p>
        </w:tc>
      </w:tr>
      <w:tr w:rsidR="00765BBB" w:rsidRPr="00E8167D" w:rsidTr="003B6A96">
        <w:trPr>
          <w:trHeight w:val="905"/>
        </w:trPr>
        <w:tc>
          <w:tcPr>
            <w:tcW w:w="443" w:type="dxa"/>
            <w:tcBorders>
              <w:top w:val="nil"/>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1</w:t>
            </w:r>
          </w:p>
        </w:tc>
        <w:tc>
          <w:tcPr>
            <w:tcW w:w="3543" w:type="dxa"/>
            <w:tcBorders>
              <w:top w:val="nil"/>
              <w:left w:val="nil"/>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Количество многоквартирных домов, прошедших комплексный капитальный ремонт и соответствующих нормальному классу энергоэффективности и выше (А,В,С,D)</w:t>
            </w:r>
          </w:p>
        </w:tc>
        <w:tc>
          <w:tcPr>
            <w:tcW w:w="1764" w:type="dxa"/>
            <w:tcBorders>
              <w:top w:val="nil"/>
              <w:left w:val="nil"/>
              <w:bottom w:val="single" w:sz="4" w:space="0" w:color="auto"/>
              <w:right w:val="single" w:sz="4" w:space="0" w:color="auto"/>
            </w:tcBorders>
            <w:shd w:val="clear" w:color="auto" w:fill="auto"/>
            <w:vAlign w:val="center"/>
            <w:hideMark/>
          </w:tcPr>
          <w:p w:rsidR="00765BBB" w:rsidRPr="00E8167D" w:rsidRDefault="004B63A4"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приоритетный</w:t>
            </w:r>
            <w:r w:rsidR="00765BBB" w:rsidRPr="00E8167D">
              <w:rPr>
                <w:rFonts w:ascii="Times New Roman" w:eastAsia="Times New Roman" w:hAnsi="Times New Roman" w:cs="Times New Roman"/>
                <w:color w:val="000000"/>
              </w:rPr>
              <w:t xml:space="preserve"> показатель</w:t>
            </w:r>
          </w:p>
        </w:tc>
        <w:tc>
          <w:tcPr>
            <w:tcW w:w="1823"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штуки</w:t>
            </w:r>
          </w:p>
        </w:tc>
        <w:tc>
          <w:tcPr>
            <w:tcW w:w="1418"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2</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5</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w:t>
            </w:r>
          </w:p>
        </w:tc>
        <w:tc>
          <w:tcPr>
            <w:tcW w:w="1025"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w:t>
            </w:r>
          </w:p>
        </w:tc>
        <w:tc>
          <w:tcPr>
            <w:tcW w:w="1157"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2</w:t>
            </w:r>
          </w:p>
        </w:tc>
      </w:tr>
      <w:tr w:rsidR="00765BBB" w:rsidRPr="00E8167D" w:rsidTr="003B6A96">
        <w:trPr>
          <w:trHeight w:val="77"/>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Количество отремонтированных подъездов МКД</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E8167D" w:rsidRDefault="004B63A4"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приоритетный</w:t>
            </w:r>
            <w:r w:rsidR="00765BBB" w:rsidRPr="00E8167D">
              <w:rPr>
                <w:rFonts w:ascii="Times New Roman" w:eastAsia="Times New Roman" w:hAnsi="Times New Roman" w:cs="Times New Roman"/>
                <w:color w:val="000000"/>
              </w:rPr>
              <w:t xml:space="preserve"> показатель</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 xml:space="preserve">Единица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790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150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0</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r>
      <w:tr w:rsidR="00765BBB" w:rsidRPr="00E8167D" w:rsidTr="003B6A96">
        <w:trPr>
          <w:trHeight w:val="234"/>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Количество установленных камер видеонаблюдения в подъездах МКД</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BBB" w:rsidRPr="00E8167D" w:rsidRDefault="004B63A4"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приоритетный</w:t>
            </w:r>
            <w:r w:rsidR="00765BBB" w:rsidRPr="00E8167D">
              <w:rPr>
                <w:rFonts w:ascii="Times New Roman" w:eastAsia="Times New Roman" w:hAnsi="Times New Roman" w:cs="Times New Roman"/>
                <w:color w:val="000000"/>
              </w:rPr>
              <w:t xml:space="preserve"> показатель</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 xml:space="preserve">Единица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740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90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500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0</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w:t>
            </w:r>
          </w:p>
        </w:tc>
      </w:tr>
      <w:tr w:rsidR="00765BBB" w:rsidRPr="00E8167D" w:rsidTr="003B6A96">
        <w:trPr>
          <w:trHeight w:val="381"/>
        </w:trPr>
        <w:tc>
          <w:tcPr>
            <w:tcW w:w="443" w:type="dxa"/>
            <w:tcBorders>
              <w:top w:val="single" w:sz="4" w:space="0" w:color="auto"/>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4</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Количество МКД, в которых проведен капитальный ремонт в рамках региональной программы</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rsidR="00765BBB" w:rsidRPr="00E8167D" w:rsidRDefault="004B63A4"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приоритетный</w:t>
            </w:r>
            <w:r w:rsidR="00765BBB" w:rsidRPr="00E8167D">
              <w:rPr>
                <w:rFonts w:ascii="Times New Roman" w:eastAsia="Times New Roman" w:hAnsi="Times New Roman" w:cs="Times New Roman"/>
                <w:color w:val="000000"/>
              </w:rPr>
              <w:t xml:space="preserve"> показатель</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 xml:space="preserve">Единица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35</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31</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30</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30</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2</w:t>
            </w:r>
          </w:p>
        </w:tc>
      </w:tr>
      <w:tr w:rsidR="00765BBB" w:rsidRPr="00E8167D" w:rsidTr="003B6A96">
        <w:trPr>
          <w:trHeight w:val="602"/>
        </w:trPr>
        <w:tc>
          <w:tcPr>
            <w:tcW w:w="443" w:type="dxa"/>
            <w:tcBorders>
              <w:top w:val="nil"/>
              <w:left w:val="single" w:sz="4" w:space="0" w:color="auto"/>
              <w:bottom w:val="single" w:sz="4" w:space="0" w:color="auto"/>
              <w:right w:val="single" w:sz="4" w:space="0" w:color="auto"/>
            </w:tcBorders>
            <w:shd w:val="clear" w:color="auto" w:fill="auto"/>
            <w:noWrap/>
            <w:hideMark/>
          </w:tcPr>
          <w:p w:rsidR="00765BBB" w:rsidRPr="00E8167D" w:rsidRDefault="00765BBB" w:rsidP="00765BBB">
            <w:pPr>
              <w:spacing w:after="0" w:line="240" w:lineRule="auto"/>
              <w:jc w:val="right"/>
              <w:rPr>
                <w:rFonts w:ascii="Calibri" w:eastAsia="Times New Roman" w:hAnsi="Calibri" w:cs="Times New Roman"/>
                <w:color w:val="000000"/>
              </w:rPr>
            </w:pPr>
            <w:r w:rsidRPr="00E8167D">
              <w:rPr>
                <w:rFonts w:ascii="Calibri" w:eastAsia="Times New Roman" w:hAnsi="Calibri" w:cs="Times New Roman"/>
                <w:color w:val="000000"/>
              </w:rPr>
              <w:t>5</w:t>
            </w:r>
          </w:p>
        </w:tc>
        <w:tc>
          <w:tcPr>
            <w:tcW w:w="3543" w:type="dxa"/>
            <w:tcBorders>
              <w:top w:val="nil"/>
              <w:left w:val="nil"/>
              <w:bottom w:val="single" w:sz="4" w:space="0" w:color="auto"/>
              <w:right w:val="single" w:sz="4" w:space="0" w:color="auto"/>
            </w:tcBorders>
            <w:shd w:val="clear" w:color="auto" w:fill="auto"/>
            <w:vAlign w:val="bottom"/>
            <w:hideMark/>
          </w:tcPr>
          <w:p w:rsidR="00765BBB" w:rsidRPr="00E8167D" w:rsidRDefault="00765BBB" w:rsidP="00B773FE">
            <w:pPr>
              <w:spacing w:after="0" w:line="240" w:lineRule="auto"/>
              <w:jc w:val="both"/>
              <w:rPr>
                <w:rFonts w:ascii="Times New Roman" w:eastAsia="Times New Roman" w:hAnsi="Times New Roman" w:cs="Times New Roman"/>
                <w:color w:val="000000"/>
              </w:rPr>
            </w:pPr>
            <w:r w:rsidRPr="00E8167D">
              <w:rPr>
                <w:rFonts w:ascii="Times New Roman" w:eastAsia="Times New Roman" w:hAnsi="Times New Roman" w:cs="Times New Roman"/>
                <w:color w:val="000000"/>
              </w:rPr>
              <w:t>Количество отремонтированных помещений муниципального жилищного фонда</w:t>
            </w:r>
          </w:p>
        </w:tc>
        <w:tc>
          <w:tcPr>
            <w:tcW w:w="1764" w:type="dxa"/>
            <w:tcBorders>
              <w:top w:val="nil"/>
              <w:left w:val="nil"/>
              <w:bottom w:val="single" w:sz="4" w:space="0" w:color="auto"/>
              <w:right w:val="single" w:sz="4" w:space="0" w:color="auto"/>
            </w:tcBorders>
            <w:shd w:val="clear" w:color="auto" w:fill="auto"/>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показатель муниципальной программы</w:t>
            </w:r>
          </w:p>
        </w:tc>
        <w:tc>
          <w:tcPr>
            <w:tcW w:w="1823"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Times New Roman" w:eastAsia="Times New Roman" w:hAnsi="Times New Roman" w:cs="Times New Roman"/>
                <w:color w:val="000000"/>
              </w:rPr>
            </w:pPr>
            <w:r w:rsidRPr="00E8167D">
              <w:rPr>
                <w:rFonts w:ascii="Times New Roman" w:eastAsia="Times New Roman" w:hAnsi="Times New Roman" w:cs="Times New Roman"/>
                <w:color w:val="000000"/>
              </w:rPr>
              <w:t xml:space="preserve">Единица </w:t>
            </w:r>
          </w:p>
        </w:tc>
        <w:tc>
          <w:tcPr>
            <w:tcW w:w="1418"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w:t>
            </w:r>
          </w:p>
        </w:tc>
        <w:tc>
          <w:tcPr>
            <w:tcW w:w="1025"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w:t>
            </w:r>
          </w:p>
        </w:tc>
        <w:tc>
          <w:tcPr>
            <w:tcW w:w="970"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10</w:t>
            </w:r>
          </w:p>
        </w:tc>
        <w:tc>
          <w:tcPr>
            <w:tcW w:w="1157" w:type="dxa"/>
            <w:tcBorders>
              <w:top w:val="nil"/>
              <w:left w:val="nil"/>
              <w:bottom w:val="single" w:sz="4" w:space="0" w:color="auto"/>
              <w:right w:val="single" w:sz="4" w:space="0" w:color="auto"/>
            </w:tcBorders>
            <w:shd w:val="clear" w:color="auto" w:fill="auto"/>
            <w:noWrap/>
            <w:vAlign w:val="center"/>
            <w:hideMark/>
          </w:tcPr>
          <w:p w:rsidR="00765BBB" w:rsidRPr="00E8167D" w:rsidRDefault="00765BBB" w:rsidP="00765BBB">
            <w:pPr>
              <w:spacing w:after="0" w:line="240" w:lineRule="auto"/>
              <w:jc w:val="center"/>
              <w:rPr>
                <w:rFonts w:ascii="Calibri" w:eastAsia="Times New Roman" w:hAnsi="Calibri" w:cs="Times New Roman"/>
                <w:color w:val="000000"/>
              </w:rPr>
            </w:pPr>
            <w:r w:rsidRPr="00E8167D">
              <w:rPr>
                <w:rFonts w:ascii="Calibri" w:eastAsia="Times New Roman" w:hAnsi="Calibri" w:cs="Times New Roman"/>
                <w:color w:val="000000"/>
              </w:rPr>
              <w:t>3</w:t>
            </w:r>
          </w:p>
        </w:tc>
      </w:tr>
    </w:tbl>
    <w:p w:rsidR="00E8167D" w:rsidRDefault="00E8167D" w:rsidP="00765BBB">
      <w:pPr>
        <w:rPr>
          <w:rFonts w:ascii="Times New Roman" w:hAnsi="Times New Roman" w:cs="Times New Roman"/>
        </w:rPr>
      </w:pPr>
    </w:p>
    <w:sectPr w:rsidR="00E8167D" w:rsidSect="000B2345">
      <w:headerReference w:type="default" r:id="rId13"/>
      <w:pgSz w:w="16838" w:h="11906" w:orient="landscape"/>
      <w:pgMar w:top="1701" w:right="1134" w:bottom="567" w:left="1134" w:header="709" w:footer="28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3F9" w:rsidRDefault="009773F9" w:rsidP="005D4605">
      <w:pPr>
        <w:spacing w:after="0" w:line="240" w:lineRule="auto"/>
      </w:pPr>
      <w:r>
        <w:separator/>
      </w:r>
    </w:p>
  </w:endnote>
  <w:endnote w:type="continuationSeparator" w:id="0">
    <w:p w:rsidR="009773F9" w:rsidRDefault="009773F9" w:rsidP="005D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761" w:rsidRDefault="00FD4761" w:rsidP="00855DF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33</w:t>
    </w:r>
    <w:r>
      <w:rPr>
        <w:rStyle w:val="a8"/>
      </w:rPr>
      <w:fldChar w:fldCharType="end"/>
    </w:r>
  </w:p>
  <w:p w:rsidR="00FD4761" w:rsidRDefault="00FD4761" w:rsidP="00855DF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761" w:rsidRDefault="00FD4761" w:rsidP="00855DF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3F9" w:rsidRDefault="009773F9" w:rsidP="005D4605">
      <w:pPr>
        <w:spacing w:after="0" w:line="240" w:lineRule="auto"/>
      </w:pPr>
      <w:r>
        <w:separator/>
      </w:r>
    </w:p>
  </w:footnote>
  <w:footnote w:type="continuationSeparator" w:id="0">
    <w:p w:rsidR="009773F9" w:rsidRDefault="009773F9" w:rsidP="005D4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3888"/>
      <w:docPartObj>
        <w:docPartGallery w:val="Page Numbers (Top of Page)"/>
        <w:docPartUnique/>
      </w:docPartObj>
    </w:sdtPr>
    <w:sdtEndPr/>
    <w:sdtContent>
      <w:p w:rsidR="00FD4761" w:rsidRDefault="00156817">
        <w:pPr>
          <w:pStyle w:val="a9"/>
          <w:jc w:val="center"/>
        </w:pPr>
        <w:r>
          <w:rPr>
            <w:noProof/>
          </w:rPr>
          <w:fldChar w:fldCharType="begin"/>
        </w:r>
        <w:r>
          <w:rPr>
            <w:noProof/>
          </w:rPr>
          <w:instrText xml:space="preserve"> PAGE  \* ArabicDash  \* MERGEFORMAT </w:instrText>
        </w:r>
        <w:r>
          <w:rPr>
            <w:noProof/>
          </w:rPr>
          <w:fldChar w:fldCharType="separate"/>
        </w:r>
        <w:r w:rsidR="00DE6CBD">
          <w:rPr>
            <w:noProof/>
          </w:rPr>
          <w:t>- 3 -</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1825"/>
      <w:docPartObj>
        <w:docPartGallery w:val="Page Numbers (Top of Page)"/>
        <w:docPartUnique/>
      </w:docPartObj>
    </w:sdtPr>
    <w:sdtEndPr/>
    <w:sdtContent>
      <w:p w:rsidR="00FD4761" w:rsidRDefault="00156817">
        <w:pPr>
          <w:pStyle w:val="a9"/>
          <w:jc w:val="center"/>
        </w:pPr>
        <w:r>
          <w:rPr>
            <w:noProof/>
          </w:rPr>
          <w:fldChar w:fldCharType="begin"/>
        </w:r>
        <w:r>
          <w:rPr>
            <w:noProof/>
          </w:rPr>
          <w:instrText xml:space="preserve"> PAGE  \* ArabicDash  \* MERGEFORMAT </w:instrText>
        </w:r>
        <w:r>
          <w:rPr>
            <w:noProof/>
          </w:rPr>
          <w:fldChar w:fldCharType="separate"/>
        </w:r>
        <w:r w:rsidR="00DE6CBD">
          <w:rPr>
            <w:noProof/>
          </w:rPr>
          <w:t>- 60 -</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143B7"/>
    <w:multiLevelType w:val="hybridMultilevel"/>
    <w:tmpl w:val="D3EC8D1A"/>
    <w:lvl w:ilvl="0" w:tplc="8258C7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8F7533"/>
    <w:multiLevelType w:val="hybridMultilevel"/>
    <w:tmpl w:val="F56845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3C7549"/>
    <w:multiLevelType w:val="hybridMultilevel"/>
    <w:tmpl w:val="9912D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CA3B4F"/>
    <w:multiLevelType w:val="hybridMultilevel"/>
    <w:tmpl w:val="2D3E32A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C2F5994"/>
    <w:multiLevelType w:val="hybridMultilevel"/>
    <w:tmpl w:val="B62C673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A90C0D"/>
    <w:multiLevelType w:val="hybridMultilevel"/>
    <w:tmpl w:val="E766D09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7"/>
  </w:num>
  <w:num w:numId="5">
    <w:abstractNumId w:val="4"/>
  </w:num>
  <w:num w:numId="6">
    <w:abstractNumId w:val="1"/>
  </w:num>
  <w:num w:numId="7">
    <w:abstractNumId w:val="6"/>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55DF9"/>
    <w:rsid w:val="0000749B"/>
    <w:rsid w:val="00007A84"/>
    <w:rsid w:val="0002672D"/>
    <w:rsid w:val="0003648A"/>
    <w:rsid w:val="00057E70"/>
    <w:rsid w:val="000B2345"/>
    <w:rsid w:val="000C4B8C"/>
    <w:rsid w:val="000C4BA1"/>
    <w:rsid w:val="00156817"/>
    <w:rsid w:val="001E51ED"/>
    <w:rsid w:val="002A154F"/>
    <w:rsid w:val="00307572"/>
    <w:rsid w:val="00313527"/>
    <w:rsid w:val="003536AB"/>
    <w:rsid w:val="003946EE"/>
    <w:rsid w:val="003B6A96"/>
    <w:rsid w:val="004B63A4"/>
    <w:rsid w:val="004D6A1A"/>
    <w:rsid w:val="00585149"/>
    <w:rsid w:val="00586F80"/>
    <w:rsid w:val="005D4605"/>
    <w:rsid w:val="005E4569"/>
    <w:rsid w:val="006134A8"/>
    <w:rsid w:val="0062643F"/>
    <w:rsid w:val="00662B44"/>
    <w:rsid w:val="006B10CB"/>
    <w:rsid w:val="00765BBB"/>
    <w:rsid w:val="007E1587"/>
    <w:rsid w:val="00811BD1"/>
    <w:rsid w:val="00855DF9"/>
    <w:rsid w:val="00895AE4"/>
    <w:rsid w:val="008B0569"/>
    <w:rsid w:val="009244B0"/>
    <w:rsid w:val="009520E3"/>
    <w:rsid w:val="009773F9"/>
    <w:rsid w:val="009A0AEB"/>
    <w:rsid w:val="009B4B40"/>
    <w:rsid w:val="00A54EC3"/>
    <w:rsid w:val="00A61AB0"/>
    <w:rsid w:val="00B040CC"/>
    <w:rsid w:val="00B773FE"/>
    <w:rsid w:val="00B82CF9"/>
    <w:rsid w:val="00C24182"/>
    <w:rsid w:val="00C30377"/>
    <w:rsid w:val="00CB0B2D"/>
    <w:rsid w:val="00CB115D"/>
    <w:rsid w:val="00CC7AC9"/>
    <w:rsid w:val="00D55746"/>
    <w:rsid w:val="00D77F12"/>
    <w:rsid w:val="00DD5FFD"/>
    <w:rsid w:val="00DE6CBD"/>
    <w:rsid w:val="00E16765"/>
    <w:rsid w:val="00E37944"/>
    <w:rsid w:val="00E37AF7"/>
    <w:rsid w:val="00E451D0"/>
    <w:rsid w:val="00E8167D"/>
    <w:rsid w:val="00EE51EF"/>
    <w:rsid w:val="00F03EBA"/>
    <w:rsid w:val="00FD47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187BFA1-6CCC-476E-A9EF-D7874E27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6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55DF9"/>
    <w:rPr>
      <w:color w:val="0000FF"/>
      <w:u w:val="single"/>
    </w:rPr>
  </w:style>
  <w:style w:type="paragraph" w:styleId="a4">
    <w:name w:val="Balloon Text"/>
    <w:basedOn w:val="a"/>
    <w:link w:val="a5"/>
    <w:uiPriority w:val="99"/>
    <w:semiHidden/>
    <w:unhideWhenUsed/>
    <w:rsid w:val="00855D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5DF9"/>
    <w:rPr>
      <w:rFonts w:ascii="Tahoma" w:hAnsi="Tahoma" w:cs="Tahoma"/>
      <w:sz w:val="16"/>
      <w:szCs w:val="16"/>
    </w:rPr>
  </w:style>
  <w:style w:type="paragraph" w:styleId="a6">
    <w:name w:val="footer"/>
    <w:basedOn w:val="a"/>
    <w:link w:val="a7"/>
    <w:uiPriority w:val="99"/>
    <w:rsid w:val="00855DF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Нижний колонтитул Знак"/>
    <w:basedOn w:val="a0"/>
    <w:link w:val="a6"/>
    <w:uiPriority w:val="99"/>
    <w:rsid w:val="00855DF9"/>
    <w:rPr>
      <w:rFonts w:ascii="Times New Roman" w:eastAsia="Times New Roman" w:hAnsi="Times New Roman" w:cs="Times New Roman"/>
      <w:sz w:val="20"/>
      <w:szCs w:val="20"/>
    </w:rPr>
  </w:style>
  <w:style w:type="character" w:styleId="a8">
    <w:name w:val="page number"/>
    <w:basedOn w:val="a0"/>
    <w:rsid w:val="00855DF9"/>
  </w:style>
  <w:style w:type="paragraph" w:customStyle="1" w:styleId="ConsPlusNormal">
    <w:name w:val="ConsPlusNormal"/>
    <w:rsid w:val="00855DF9"/>
    <w:pPr>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rsid w:val="00855DF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9">
    <w:name w:val="header"/>
    <w:basedOn w:val="a"/>
    <w:link w:val="aa"/>
    <w:uiPriority w:val="99"/>
    <w:unhideWhenUsed/>
    <w:rsid w:val="005D460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D4605"/>
  </w:style>
  <w:style w:type="character" w:styleId="ab">
    <w:name w:val="line number"/>
    <w:basedOn w:val="a0"/>
    <w:uiPriority w:val="99"/>
    <w:semiHidden/>
    <w:unhideWhenUsed/>
    <w:rsid w:val="00E451D0"/>
  </w:style>
  <w:style w:type="paragraph" w:styleId="ac">
    <w:name w:val="List Paragraph"/>
    <w:basedOn w:val="a"/>
    <w:uiPriority w:val="34"/>
    <w:qFormat/>
    <w:rsid w:val="00DD5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1647">
      <w:bodyDiv w:val="1"/>
      <w:marLeft w:val="0"/>
      <w:marRight w:val="0"/>
      <w:marTop w:val="0"/>
      <w:marBottom w:val="0"/>
      <w:divBdr>
        <w:top w:val="none" w:sz="0" w:space="0" w:color="auto"/>
        <w:left w:val="none" w:sz="0" w:space="0" w:color="auto"/>
        <w:bottom w:val="none" w:sz="0" w:space="0" w:color="auto"/>
        <w:right w:val="none" w:sz="0" w:space="0" w:color="auto"/>
      </w:divBdr>
    </w:div>
    <w:div w:id="69159504">
      <w:bodyDiv w:val="1"/>
      <w:marLeft w:val="0"/>
      <w:marRight w:val="0"/>
      <w:marTop w:val="0"/>
      <w:marBottom w:val="0"/>
      <w:divBdr>
        <w:top w:val="none" w:sz="0" w:space="0" w:color="auto"/>
        <w:left w:val="none" w:sz="0" w:space="0" w:color="auto"/>
        <w:bottom w:val="none" w:sz="0" w:space="0" w:color="auto"/>
        <w:right w:val="none" w:sz="0" w:space="0" w:color="auto"/>
      </w:divBdr>
    </w:div>
    <w:div w:id="324937181">
      <w:bodyDiv w:val="1"/>
      <w:marLeft w:val="0"/>
      <w:marRight w:val="0"/>
      <w:marTop w:val="0"/>
      <w:marBottom w:val="0"/>
      <w:divBdr>
        <w:top w:val="none" w:sz="0" w:space="0" w:color="auto"/>
        <w:left w:val="none" w:sz="0" w:space="0" w:color="auto"/>
        <w:bottom w:val="none" w:sz="0" w:space="0" w:color="auto"/>
        <w:right w:val="none" w:sz="0" w:space="0" w:color="auto"/>
      </w:divBdr>
    </w:div>
    <w:div w:id="519590192">
      <w:bodyDiv w:val="1"/>
      <w:marLeft w:val="0"/>
      <w:marRight w:val="0"/>
      <w:marTop w:val="0"/>
      <w:marBottom w:val="0"/>
      <w:divBdr>
        <w:top w:val="none" w:sz="0" w:space="0" w:color="auto"/>
        <w:left w:val="none" w:sz="0" w:space="0" w:color="auto"/>
        <w:bottom w:val="none" w:sz="0" w:space="0" w:color="auto"/>
        <w:right w:val="none" w:sz="0" w:space="0" w:color="auto"/>
      </w:divBdr>
    </w:div>
    <w:div w:id="685597503">
      <w:bodyDiv w:val="1"/>
      <w:marLeft w:val="0"/>
      <w:marRight w:val="0"/>
      <w:marTop w:val="0"/>
      <w:marBottom w:val="0"/>
      <w:divBdr>
        <w:top w:val="none" w:sz="0" w:space="0" w:color="auto"/>
        <w:left w:val="none" w:sz="0" w:space="0" w:color="auto"/>
        <w:bottom w:val="none" w:sz="0" w:space="0" w:color="auto"/>
        <w:right w:val="none" w:sz="0" w:space="0" w:color="auto"/>
      </w:divBdr>
    </w:div>
    <w:div w:id="884295742">
      <w:bodyDiv w:val="1"/>
      <w:marLeft w:val="0"/>
      <w:marRight w:val="0"/>
      <w:marTop w:val="0"/>
      <w:marBottom w:val="0"/>
      <w:divBdr>
        <w:top w:val="none" w:sz="0" w:space="0" w:color="auto"/>
        <w:left w:val="none" w:sz="0" w:space="0" w:color="auto"/>
        <w:bottom w:val="none" w:sz="0" w:space="0" w:color="auto"/>
        <w:right w:val="none" w:sz="0" w:space="0" w:color="auto"/>
      </w:divBdr>
    </w:div>
    <w:div w:id="952327849">
      <w:bodyDiv w:val="1"/>
      <w:marLeft w:val="0"/>
      <w:marRight w:val="0"/>
      <w:marTop w:val="0"/>
      <w:marBottom w:val="0"/>
      <w:divBdr>
        <w:top w:val="none" w:sz="0" w:space="0" w:color="auto"/>
        <w:left w:val="none" w:sz="0" w:space="0" w:color="auto"/>
        <w:bottom w:val="none" w:sz="0" w:space="0" w:color="auto"/>
        <w:right w:val="none" w:sz="0" w:space="0" w:color="auto"/>
      </w:divBdr>
    </w:div>
    <w:div w:id="1014117184">
      <w:bodyDiv w:val="1"/>
      <w:marLeft w:val="0"/>
      <w:marRight w:val="0"/>
      <w:marTop w:val="0"/>
      <w:marBottom w:val="0"/>
      <w:divBdr>
        <w:top w:val="none" w:sz="0" w:space="0" w:color="auto"/>
        <w:left w:val="none" w:sz="0" w:space="0" w:color="auto"/>
        <w:bottom w:val="none" w:sz="0" w:space="0" w:color="auto"/>
        <w:right w:val="none" w:sz="0" w:space="0" w:color="auto"/>
      </w:divBdr>
    </w:div>
    <w:div w:id="1096562622">
      <w:bodyDiv w:val="1"/>
      <w:marLeft w:val="0"/>
      <w:marRight w:val="0"/>
      <w:marTop w:val="0"/>
      <w:marBottom w:val="0"/>
      <w:divBdr>
        <w:top w:val="none" w:sz="0" w:space="0" w:color="auto"/>
        <w:left w:val="none" w:sz="0" w:space="0" w:color="auto"/>
        <w:bottom w:val="none" w:sz="0" w:space="0" w:color="auto"/>
        <w:right w:val="none" w:sz="0" w:space="0" w:color="auto"/>
      </w:divBdr>
    </w:div>
    <w:div w:id="1194541752">
      <w:bodyDiv w:val="1"/>
      <w:marLeft w:val="0"/>
      <w:marRight w:val="0"/>
      <w:marTop w:val="0"/>
      <w:marBottom w:val="0"/>
      <w:divBdr>
        <w:top w:val="none" w:sz="0" w:space="0" w:color="auto"/>
        <w:left w:val="none" w:sz="0" w:space="0" w:color="auto"/>
        <w:bottom w:val="none" w:sz="0" w:space="0" w:color="auto"/>
        <w:right w:val="none" w:sz="0" w:space="0" w:color="auto"/>
      </w:divBdr>
    </w:div>
    <w:div w:id="1423532221">
      <w:bodyDiv w:val="1"/>
      <w:marLeft w:val="0"/>
      <w:marRight w:val="0"/>
      <w:marTop w:val="0"/>
      <w:marBottom w:val="0"/>
      <w:divBdr>
        <w:top w:val="none" w:sz="0" w:space="0" w:color="auto"/>
        <w:left w:val="none" w:sz="0" w:space="0" w:color="auto"/>
        <w:bottom w:val="none" w:sz="0" w:space="0" w:color="auto"/>
        <w:right w:val="none" w:sz="0" w:space="0" w:color="auto"/>
      </w:divBdr>
    </w:div>
    <w:div w:id="1436824160">
      <w:bodyDiv w:val="1"/>
      <w:marLeft w:val="0"/>
      <w:marRight w:val="0"/>
      <w:marTop w:val="0"/>
      <w:marBottom w:val="0"/>
      <w:divBdr>
        <w:top w:val="none" w:sz="0" w:space="0" w:color="auto"/>
        <w:left w:val="none" w:sz="0" w:space="0" w:color="auto"/>
        <w:bottom w:val="none" w:sz="0" w:space="0" w:color="auto"/>
        <w:right w:val="none" w:sz="0" w:space="0" w:color="auto"/>
      </w:divBdr>
    </w:div>
    <w:div w:id="1599484170">
      <w:bodyDiv w:val="1"/>
      <w:marLeft w:val="0"/>
      <w:marRight w:val="0"/>
      <w:marTop w:val="0"/>
      <w:marBottom w:val="0"/>
      <w:divBdr>
        <w:top w:val="none" w:sz="0" w:space="0" w:color="auto"/>
        <w:left w:val="none" w:sz="0" w:space="0" w:color="auto"/>
        <w:bottom w:val="none" w:sz="0" w:space="0" w:color="auto"/>
        <w:right w:val="none" w:sz="0" w:space="0" w:color="auto"/>
      </w:divBdr>
    </w:div>
    <w:div w:id="1711489343">
      <w:bodyDiv w:val="1"/>
      <w:marLeft w:val="0"/>
      <w:marRight w:val="0"/>
      <w:marTop w:val="0"/>
      <w:marBottom w:val="0"/>
      <w:divBdr>
        <w:top w:val="none" w:sz="0" w:space="0" w:color="auto"/>
        <w:left w:val="none" w:sz="0" w:space="0" w:color="auto"/>
        <w:bottom w:val="none" w:sz="0" w:space="0" w:color="auto"/>
        <w:right w:val="none" w:sz="0" w:space="0" w:color="auto"/>
      </w:divBdr>
    </w:div>
    <w:div w:id="1775321278">
      <w:bodyDiv w:val="1"/>
      <w:marLeft w:val="0"/>
      <w:marRight w:val="0"/>
      <w:marTop w:val="0"/>
      <w:marBottom w:val="0"/>
      <w:divBdr>
        <w:top w:val="none" w:sz="0" w:space="0" w:color="auto"/>
        <w:left w:val="none" w:sz="0" w:space="0" w:color="auto"/>
        <w:bottom w:val="none" w:sz="0" w:space="0" w:color="auto"/>
        <w:right w:val="none" w:sz="0" w:space="0" w:color="auto"/>
      </w:divBdr>
    </w:div>
    <w:div w:id="1906799718">
      <w:bodyDiv w:val="1"/>
      <w:marLeft w:val="0"/>
      <w:marRight w:val="0"/>
      <w:marTop w:val="0"/>
      <w:marBottom w:val="0"/>
      <w:divBdr>
        <w:top w:val="none" w:sz="0" w:space="0" w:color="auto"/>
        <w:left w:val="none" w:sz="0" w:space="0" w:color="auto"/>
        <w:bottom w:val="none" w:sz="0" w:space="0" w:color="auto"/>
        <w:right w:val="none" w:sz="0" w:space="0" w:color="auto"/>
      </w:divBdr>
    </w:div>
    <w:div w:id="1907909873">
      <w:bodyDiv w:val="1"/>
      <w:marLeft w:val="0"/>
      <w:marRight w:val="0"/>
      <w:marTop w:val="0"/>
      <w:marBottom w:val="0"/>
      <w:divBdr>
        <w:top w:val="none" w:sz="0" w:space="0" w:color="auto"/>
        <w:left w:val="none" w:sz="0" w:space="0" w:color="auto"/>
        <w:bottom w:val="none" w:sz="0" w:space="0" w:color="auto"/>
        <w:right w:val="none" w:sz="0" w:space="0" w:color="auto"/>
      </w:divBdr>
    </w:div>
    <w:div w:id="1955088852">
      <w:bodyDiv w:val="1"/>
      <w:marLeft w:val="0"/>
      <w:marRight w:val="0"/>
      <w:marTop w:val="0"/>
      <w:marBottom w:val="0"/>
      <w:divBdr>
        <w:top w:val="none" w:sz="0" w:space="0" w:color="auto"/>
        <w:left w:val="none" w:sz="0" w:space="0" w:color="auto"/>
        <w:bottom w:val="none" w:sz="0" w:space="0" w:color="auto"/>
        <w:right w:val="none" w:sz="0" w:space="0" w:color="auto"/>
      </w:divBdr>
    </w:div>
    <w:div w:id="1996949728">
      <w:bodyDiv w:val="1"/>
      <w:marLeft w:val="0"/>
      <w:marRight w:val="0"/>
      <w:marTop w:val="0"/>
      <w:marBottom w:val="0"/>
      <w:divBdr>
        <w:top w:val="none" w:sz="0" w:space="0" w:color="auto"/>
        <w:left w:val="none" w:sz="0" w:space="0" w:color="auto"/>
        <w:bottom w:val="none" w:sz="0" w:space="0" w:color="auto"/>
        <w:right w:val="none" w:sz="0" w:space="0" w:color="auto"/>
      </w:divBdr>
    </w:div>
    <w:div w:id="20410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27D1-0811-4782-B688-8C54D2F8C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14654</Words>
  <Characters>83530</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ishutina</dc:creator>
  <cp:lastModifiedBy>Татьяна A. Побежимова</cp:lastModifiedBy>
  <cp:revision>19</cp:revision>
  <cp:lastPrinted>2019-06-28T11:34:00Z</cp:lastPrinted>
  <dcterms:created xsi:type="dcterms:W3CDTF">2019-06-10T08:11:00Z</dcterms:created>
  <dcterms:modified xsi:type="dcterms:W3CDTF">2019-07-01T09:37:00Z</dcterms:modified>
</cp:coreProperties>
</file>