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48" w:rsidRDefault="007C7248" w:rsidP="00D37875">
      <w:pPr>
        <w:outlineLvl w:val="0"/>
      </w:pPr>
    </w:p>
    <w:p w:rsidR="007C7248" w:rsidRDefault="00645940" w:rsidP="00D37875">
      <w:pPr>
        <w:outlineLvl w:val="0"/>
      </w:pPr>
      <w:r>
        <w:t xml:space="preserve">                                                           </w:t>
      </w:r>
      <w:r w:rsidRPr="00645940">
        <w:rPr>
          <w:noProof/>
        </w:rPr>
        <w:drawing>
          <wp:inline distT="0" distB="0" distL="0" distR="0">
            <wp:extent cx="819150" cy="8413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40" w:rsidRPr="00537687" w:rsidRDefault="00645940" w:rsidP="00645940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645940" w:rsidRDefault="00645940" w:rsidP="0064594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645940" w:rsidRPr="00FC1C14" w:rsidRDefault="00645940" w:rsidP="00645940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45940" w:rsidRDefault="00645940" w:rsidP="0064594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45940" w:rsidRPr="0058294C" w:rsidRDefault="00645940" w:rsidP="00645940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45940" w:rsidRDefault="00645940" w:rsidP="00645940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45940" w:rsidRPr="00537687" w:rsidRDefault="00645940" w:rsidP="00645940">
      <w:pPr>
        <w:ind w:left="-1560" w:right="-567"/>
        <w:jc w:val="center"/>
        <w:rPr>
          <w:b/>
        </w:rPr>
      </w:pPr>
    </w:p>
    <w:p w:rsidR="00645940" w:rsidRDefault="00645940" w:rsidP="00645940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>
        <w:t>25.10.2019 № 771/10</w:t>
      </w:r>
    </w:p>
    <w:p w:rsidR="00645940" w:rsidRDefault="00645940" w:rsidP="00D37875">
      <w:pPr>
        <w:outlineLvl w:val="0"/>
      </w:pPr>
    </w:p>
    <w:p w:rsidR="007C7248" w:rsidRDefault="007C7248" w:rsidP="00D37875">
      <w:pPr>
        <w:outlineLvl w:val="0"/>
      </w:pPr>
    </w:p>
    <w:p w:rsidR="004F1816" w:rsidRDefault="00D37875" w:rsidP="00D37875">
      <w:pPr>
        <w:outlineLvl w:val="0"/>
      </w:pPr>
      <w:r>
        <w:tab/>
      </w:r>
      <w:r>
        <w:tab/>
      </w:r>
    </w:p>
    <w:p w:rsidR="00C15DF1" w:rsidRDefault="00C15DF1" w:rsidP="00D60043">
      <w:pPr>
        <w:spacing w:line="240" w:lineRule="exact"/>
        <w:jc w:val="center"/>
      </w:pPr>
      <w:r>
        <w:t>О внесении изменений в</w:t>
      </w:r>
      <w:r w:rsidR="00C3591C">
        <w:t xml:space="preserve"> </w:t>
      </w:r>
      <w:r>
        <w:t>муниципальную  программу городского округа Электросталь                                                                                                                                                                  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</w:p>
    <w:p w:rsidR="00C15DF1" w:rsidRDefault="00C15DF1" w:rsidP="00D60043">
      <w:pPr>
        <w:spacing w:line="240" w:lineRule="exact"/>
        <w:jc w:val="center"/>
      </w:pPr>
      <w:r>
        <w:t>на 2017-2021 годы</w:t>
      </w:r>
    </w:p>
    <w:p w:rsidR="00C15DF1" w:rsidRDefault="00C15DF1" w:rsidP="00C15DF1"/>
    <w:p w:rsidR="008B3CB4" w:rsidRDefault="008B3CB4" w:rsidP="00C15DF1"/>
    <w:p w:rsidR="008B3CB4" w:rsidRDefault="008B3CB4" w:rsidP="00C15DF1"/>
    <w:p w:rsidR="00C15DF1" w:rsidRDefault="00C15DF1" w:rsidP="00C15DF1"/>
    <w:p w:rsidR="00C15DF1" w:rsidRDefault="00C15DF1" w:rsidP="00C3591C">
      <w:pPr>
        <w:spacing w:line="240" w:lineRule="atLeast"/>
        <w:ind w:firstLine="708"/>
        <w:jc w:val="both"/>
        <w:rPr>
          <w:color w:val="000000"/>
        </w:rPr>
      </w:pPr>
      <w:r>
        <w:t>В соответствии с</w:t>
      </w:r>
      <w:r w:rsidR="004867B5">
        <w:t xml:space="preserve">  Федеральным  законом от  06.10.2003  № 131-ФЗ «Об общих принципах организации местного самоуправления в Российской Федерации», </w:t>
      </w:r>
      <w:r>
        <w:t xml:space="preserve">частью 2 статьи 179 Бюджетного </w:t>
      </w:r>
      <w:r w:rsidR="008443A6">
        <w:t>к</w:t>
      </w:r>
      <w:r>
        <w:t xml:space="preserve">одекса Российской Федерации, </w:t>
      </w:r>
      <w:r w:rsidR="007D3CB7">
        <w:t xml:space="preserve">Порядком разработки и реализации муниципальных программ городского округа Электросталь Московской области, </w:t>
      </w:r>
      <w:r w:rsidR="00E364B7">
        <w:t>утвержденным постановлением</w:t>
      </w:r>
      <w:r w:rsidR="007D3CB7">
        <w:t xml:space="preserve"> Администрации городского округа Электросталь Московской области</w:t>
      </w:r>
      <w:r w:rsidR="00C3591C">
        <w:t xml:space="preserve"> </w:t>
      </w:r>
      <w:r>
        <w:rPr>
          <w:color w:val="000000"/>
        </w:rPr>
        <w:t>от 27.08.2013 № 651/8</w:t>
      </w:r>
      <w:r w:rsidR="00B75C2D">
        <w:rPr>
          <w:color w:val="000000"/>
        </w:rPr>
        <w:t>,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D46503" w:rsidRDefault="00C3591C" w:rsidP="00C3591C">
      <w:pPr>
        <w:tabs>
          <w:tab w:val="left" w:pos="709"/>
        </w:tabs>
        <w:jc w:val="both"/>
      </w:pPr>
      <w:r>
        <w:t xml:space="preserve">           </w:t>
      </w:r>
      <w:r w:rsidR="00C15DF1">
        <w:t xml:space="preserve">1. Внести изменения в муниципальную программу городского округа Электросталь Московской области </w:t>
      </w:r>
      <w:r w:rsidR="00C15DF1" w:rsidRPr="00400732">
        <w:rPr>
          <w:rFonts w:cs="Times New Roman"/>
        </w:rPr>
        <w:t xml:space="preserve">«Развитие и </w:t>
      </w:r>
      <w:r w:rsidR="00C15DF1">
        <w:rPr>
          <w:rFonts w:cs="Times New Roman"/>
        </w:rPr>
        <w:t>повыше</w:t>
      </w:r>
      <w:r w:rsidR="00C15DF1" w:rsidRPr="00400732">
        <w:rPr>
          <w:rFonts w:cs="Times New Roman"/>
        </w:rPr>
        <w:t>ние</w:t>
      </w:r>
      <w:r>
        <w:rPr>
          <w:rFonts w:cs="Times New Roman"/>
        </w:rPr>
        <w:t xml:space="preserve"> </w:t>
      </w:r>
      <w:r w:rsidR="00C15DF1"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="00C15DF1"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 w:rsidR="00C15DF1"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</w:t>
      </w:r>
    </w:p>
    <w:p w:rsidR="00C15DF1" w:rsidRPr="009341F6" w:rsidRDefault="00C15DF1" w:rsidP="00642FC5">
      <w:pPr>
        <w:jc w:val="both"/>
      </w:pPr>
      <w:r>
        <w:t xml:space="preserve">№ </w:t>
      </w:r>
      <w:r w:rsidRPr="00E01F1A">
        <w:t>900/16</w:t>
      </w:r>
      <w:r>
        <w:t xml:space="preserve"> (</w:t>
      </w:r>
      <w:r w:rsidR="00FD2023">
        <w:t>в редакции</w:t>
      </w:r>
      <w:r w:rsidR="00427C1E">
        <w:t xml:space="preserve"> постановлений</w:t>
      </w:r>
      <w:r>
        <w:t xml:space="preserve"> Администрации городского округа Электросталь Московской области </w:t>
      </w:r>
      <w:r w:rsidR="009341F6">
        <w:t>от 22.02.2017 №</w:t>
      </w:r>
      <w:r w:rsidR="00FD61B6">
        <w:t xml:space="preserve"> 106/2, </w:t>
      </w:r>
      <w:r w:rsidR="009341F6">
        <w:t>от 28.06.2017 №</w:t>
      </w:r>
      <w:r w:rsidR="00FD61B6">
        <w:t xml:space="preserve"> 442/6, </w:t>
      </w:r>
      <w:r w:rsidR="009341F6">
        <w:t>от 20.10.2017 № </w:t>
      </w:r>
      <w:r w:rsidR="00FD61B6">
        <w:t xml:space="preserve">742/10, </w:t>
      </w:r>
      <w:r w:rsidR="009341F6">
        <w:t>от 28.11.2017 №</w:t>
      </w:r>
      <w:r w:rsidR="00FD61B6">
        <w:t xml:space="preserve"> 848/</w:t>
      </w:r>
      <w:r w:rsidR="009341F6">
        <w:t>11, от 06.12.2017 №</w:t>
      </w:r>
      <w:r>
        <w:t xml:space="preserve"> 89</w:t>
      </w:r>
      <w:r w:rsidR="004D371F">
        <w:t>0/12</w:t>
      </w:r>
      <w:r w:rsidR="00427C1E">
        <w:t xml:space="preserve">, </w:t>
      </w:r>
      <w:r w:rsidR="009341F6">
        <w:t>от 29.12.2017 №</w:t>
      </w:r>
      <w:r w:rsidR="00FD61B6">
        <w:t xml:space="preserve"> 1027/12,</w:t>
      </w:r>
      <w:r w:rsidR="00427C1E">
        <w:t>от</w:t>
      </w:r>
      <w:r w:rsidR="009341F6">
        <w:t> </w:t>
      </w:r>
      <w:r w:rsidR="00427C1E">
        <w:t>28.03.2018 № 236/</w:t>
      </w:r>
      <w:r w:rsidR="009341F6">
        <w:t>3, от</w:t>
      </w:r>
      <w:r w:rsidR="009A1E14" w:rsidRPr="009A1E14">
        <w:t>29</w:t>
      </w:r>
      <w:r w:rsidR="00CD3E95" w:rsidRPr="009A1E14">
        <w:t>.06.2018 №</w:t>
      </w:r>
      <w:r w:rsidR="009A1E14">
        <w:t>598/6</w:t>
      </w:r>
      <w:r w:rsidR="00FB4035">
        <w:t>, от 28.09.2018 № 890/9</w:t>
      </w:r>
      <w:r w:rsidR="008C0E15">
        <w:t>,</w:t>
      </w:r>
      <w:r w:rsidR="006B259B">
        <w:t xml:space="preserve"> от 27.12.2018 №</w:t>
      </w:r>
      <w:r w:rsidR="009341F6">
        <w:t> </w:t>
      </w:r>
      <w:r w:rsidR="001C5D50">
        <w:t>1211</w:t>
      </w:r>
      <w:r w:rsidR="006B259B">
        <w:t>/12</w:t>
      </w:r>
      <w:r w:rsidR="007758CD">
        <w:t>, от 20.02.2019 № 86/2</w:t>
      </w:r>
      <w:r w:rsidR="003D1E3D">
        <w:t>, от 28.03.2019 № 189/3</w:t>
      </w:r>
      <w:r w:rsidR="00D860C5">
        <w:t xml:space="preserve">, от </w:t>
      </w:r>
      <w:r w:rsidR="00460EDD" w:rsidRPr="00460EDD">
        <w:t>27.06.2019 № 449</w:t>
      </w:r>
      <w:r w:rsidR="00D860C5" w:rsidRPr="00460EDD">
        <w:t>/</w:t>
      </w:r>
      <w:r w:rsidR="00460EDD" w:rsidRPr="00460EDD">
        <w:t>6</w:t>
      </w:r>
      <w:r>
        <w:t xml:space="preserve">), </w:t>
      </w:r>
      <w:r w:rsidR="009341F6" w:rsidRPr="009341F6">
        <w:t xml:space="preserve">изложив ее в новой редакции </w:t>
      </w:r>
      <w:r w:rsidRPr="009341F6">
        <w:t>согласно приложению к настоящему постановлению.</w:t>
      </w:r>
    </w:p>
    <w:p w:rsidR="00C15DF1" w:rsidRPr="009341F6" w:rsidRDefault="00C15DF1" w:rsidP="00642FC5">
      <w:pPr>
        <w:ind w:firstLine="624"/>
        <w:jc w:val="both"/>
      </w:pPr>
      <w:r w:rsidRPr="009341F6">
        <w:t xml:space="preserve">2. Опубликовать настоящее постановление в газете «Официальный вестник» и разместить на </w:t>
      </w:r>
      <w:r w:rsidR="00162FAF" w:rsidRPr="009341F6">
        <w:t xml:space="preserve">официальном </w:t>
      </w:r>
      <w:r w:rsidRPr="009341F6">
        <w:t xml:space="preserve">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9341F6">
          <w:rPr>
            <w:rStyle w:val="a5"/>
            <w:color w:val="auto"/>
            <w:u w:val="none"/>
            <w:lang w:val="en-US"/>
          </w:rPr>
          <w:t>www</w:t>
        </w:r>
        <w:r w:rsidRPr="009341F6">
          <w:rPr>
            <w:rStyle w:val="a5"/>
            <w:color w:val="auto"/>
            <w:u w:val="none"/>
          </w:rPr>
          <w:t>.</w:t>
        </w:r>
        <w:r w:rsidRPr="009341F6">
          <w:rPr>
            <w:rStyle w:val="a5"/>
            <w:color w:val="auto"/>
            <w:u w:val="none"/>
            <w:lang w:val="en-US"/>
          </w:rPr>
          <w:t>electrostal</w:t>
        </w:r>
        <w:r w:rsidRPr="009341F6">
          <w:rPr>
            <w:rStyle w:val="a5"/>
            <w:color w:val="auto"/>
            <w:u w:val="none"/>
          </w:rPr>
          <w:t>.</w:t>
        </w:r>
        <w:r w:rsidRPr="009341F6">
          <w:rPr>
            <w:rStyle w:val="a5"/>
            <w:color w:val="auto"/>
            <w:u w:val="none"/>
            <w:lang w:val="en-US"/>
          </w:rPr>
          <w:t>ru</w:t>
        </w:r>
      </w:hyperlink>
      <w:r w:rsidRPr="009341F6">
        <w:t>.</w:t>
      </w:r>
    </w:p>
    <w:p w:rsidR="00C15DF1" w:rsidRDefault="00C3591C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15DF1" w:rsidRPr="00162FAF">
        <w:rPr>
          <w:rFonts w:ascii="Times New Roman" w:hAnsi="Times New Roman"/>
          <w:sz w:val="24"/>
          <w:szCs w:val="24"/>
        </w:rPr>
        <w:t>3.</w:t>
      </w:r>
      <w:r w:rsidR="00C15DF1" w:rsidRPr="00E26AEF">
        <w:rPr>
          <w:rFonts w:ascii="Times New Roman" w:hAnsi="Times New Roman"/>
          <w:sz w:val="24"/>
          <w:szCs w:val="24"/>
        </w:rPr>
        <w:t xml:space="preserve"> Принять источником </w:t>
      </w:r>
      <w:r w:rsidR="009341F6" w:rsidRPr="00E26AEF">
        <w:rPr>
          <w:rFonts w:ascii="Times New Roman" w:hAnsi="Times New Roman"/>
          <w:sz w:val="24"/>
          <w:szCs w:val="24"/>
        </w:rPr>
        <w:t>финансирования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9341F6" w:rsidRPr="00E26AEF">
        <w:rPr>
          <w:rFonts w:ascii="Times New Roman" w:hAnsi="Times New Roman"/>
          <w:sz w:val="24"/>
          <w:szCs w:val="24"/>
        </w:rPr>
        <w:t>размещения в</w:t>
      </w:r>
      <w:r w:rsidR="00C15DF1" w:rsidRPr="00E26AEF">
        <w:rPr>
          <w:rFonts w:ascii="Times New Roman" w:hAnsi="Times New Roman"/>
          <w:sz w:val="24"/>
          <w:szCs w:val="24"/>
        </w:rPr>
        <w:t xml:space="preserve"> средствах массовой информации данного постановления денежные средства, предусмотренные в </w:t>
      </w:r>
      <w:r w:rsidR="009341F6" w:rsidRPr="00E26AEF">
        <w:rPr>
          <w:rFonts w:ascii="Times New Roman" w:hAnsi="Times New Roman"/>
          <w:sz w:val="24"/>
          <w:szCs w:val="24"/>
        </w:rPr>
        <w:t>бюджете городского</w:t>
      </w:r>
      <w:r w:rsidR="00C15DF1" w:rsidRPr="00E26AEF">
        <w:rPr>
          <w:rFonts w:ascii="Times New Roman" w:hAnsi="Times New Roman"/>
          <w:sz w:val="24"/>
          <w:szCs w:val="24"/>
        </w:rPr>
        <w:t xml:space="preserve"> округа Электросталь Московской области по подразделу 0113 «Другие общегосударственные вопросы» раздела 0100.</w:t>
      </w:r>
    </w:p>
    <w:p w:rsidR="0015647D" w:rsidRDefault="00F03A20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3591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4.</w:t>
      </w:r>
      <w:r w:rsidR="0015647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C15DF1" w:rsidRDefault="0015647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5.</w:t>
      </w:r>
      <w:r w:rsidR="00D23C4E">
        <w:rPr>
          <w:rFonts w:ascii="Times New Roman" w:hAnsi="Times New Roman"/>
          <w:sz w:val="24"/>
          <w:szCs w:val="24"/>
        </w:rPr>
        <w:t xml:space="preserve"> </w:t>
      </w:r>
      <w:r w:rsidR="009C651E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702014">
        <w:rPr>
          <w:rFonts w:ascii="Times New Roman" w:hAnsi="Times New Roman"/>
          <w:sz w:val="24"/>
          <w:szCs w:val="24"/>
        </w:rPr>
        <w:t>п</w:t>
      </w:r>
      <w:r w:rsidR="00B962AC">
        <w:rPr>
          <w:rFonts w:ascii="Times New Roman" w:hAnsi="Times New Roman"/>
          <w:sz w:val="24"/>
          <w:szCs w:val="24"/>
        </w:rPr>
        <w:t xml:space="preserve">ервого </w:t>
      </w:r>
      <w:r w:rsidR="009C651E">
        <w:rPr>
          <w:rFonts w:ascii="Times New Roman" w:hAnsi="Times New Roman"/>
          <w:sz w:val="24"/>
          <w:szCs w:val="24"/>
        </w:rPr>
        <w:t>заместителя Главы Администрации городского округа Элек</w:t>
      </w:r>
      <w:r w:rsidR="00977058">
        <w:rPr>
          <w:rFonts w:ascii="Times New Roman" w:hAnsi="Times New Roman"/>
          <w:sz w:val="24"/>
          <w:szCs w:val="24"/>
        </w:rPr>
        <w:t xml:space="preserve">тросталь Московской области </w:t>
      </w:r>
      <w:r w:rsidR="009C651E">
        <w:rPr>
          <w:rFonts w:ascii="Times New Roman" w:hAnsi="Times New Roman"/>
          <w:sz w:val="24"/>
          <w:szCs w:val="24"/>
        </w:rPr>
        <w:t>Волкову</w:t>
      </w:r>
      <w:r w:rsidR="00977058">
        <w:rPr>
          <w:rFonts w:ascii="Times New Roman" w:hAnsi="Times New Roman"/>
          <w:sz w:val="24"/>
          <w:szCs w:val="24"/>
        </w:rPr>
        <w:t xml:space="preserve"> И.Ю.</w:t>
      </w:r>
      <w:r w:rsidR="00D23C4E">
        <w:rPr>
          <w:rFonts w:ascii="Times New Roman" w:hAnsi="Times New Roman"/>
          <w:sz w:val="24"/>
          <w:szCs w:val="24"/>
        </w:rPr>
        <w:t xml:space="preserve"> </w:t>
      </w:r>
    </w:p>
    <w:p w:rsidR="00C15DF1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Pr="009622BB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r>
        <w:t>Глав</w:t>
      </w:r>
      <w:r w:rsidR="00A90924">
        <w:t xml:space="preserve">а </w:t>
      </w:r>
      <w:r>
        <w:t>городского округа</w:t>
      </w:r>
      <w:r w:rsidR="00C3591C">
        <w:t xml:space="preserve">                                                                                   </w:t>
      </w:r>
      <w:r w:rsidR="00A90924">
        <w:t>В.Я.Пекарев</w:t>
      </w:r>
    </w:p>
    <w:p w:rsidR="00C15DF1" w:rsidRDefault="00C3591C" w:rsidP="00642FC5">
      <w:r>
        <w:t xml:space="preserve"> </w:t>
      </w:r>
    </w:p>
    <w:p w:rsidR="00C15DF1" w:rsidRDefault="00C15DF1" w:rsidP="00E95017">
      <w:pPr>
        <w:spacing w:line="240" w:lineRule="exact"/>
      </w:pPr>
    </w:p>
    <w:p w:rsidR="00C36668" w:rsidRDefault="007A4546" w:rsidP="00E95017">
      <w:pPr>
        <w:spacing w:line="240" w:lineRule="exact"/>
        <w:jc w:val="both"/>
      </w:pPr>
      <w:r>
        <w:t>Рассылка:</w:t>
      </w:r>
      <w:r w:rsidR="00C3591C">
        <w:t xml:space="preserve"> </w:t>
      </w:r>
      <w:r>
        <w:t>Фе</w:t>
      </w:r>
      <w:r w:rsidR="00B75C2D">
        <w:t>дорову</w:t>
      </w:r>
      <w:r w:rsidR="001D32B2">
        <w:t xml:space="preserve"> А.В.</w:t>
      </w:r>
      <w:r w:rsidR="00C15DF1">
        <w:t>,</w:t>
      </w:r>
      <w:r w:rsidR="00C3591C">
        <w:t xml:space="preserve"> </w:t>
      </w:r>
      <w:r w:rsidR="00C15DF1">
        <w:t>Комимуществу-3,</w:t>
      </w:r>
      <w:r w:rsidR="00C3591C">
        <w:t xml:space="preserve"> </w:t>
      </w:r>
      <w:r w:rsidR="00B75C2D">
        <w:t>Бузурной</w:t>
      </w:r>
      <w:r w:rsidR="001D32B2">
        <w:t xml:space="preserve"> И.В.</w:t>
      </w:r>
      <w:r w:rsidR="00C15DF1">
        <w:t>,</w:t>
      </w:r>
      <w:r w:rsidR="00C3591C">
        <w:t xml:space="preserve"> </w:t>
      </w:r>
      <w:r w:rsidR="00B75C2D">
        <w:t>Светловой</w:t>
      </w:r>
      <w:r w:rsidR="001D32B2">
        <w:t xml:space="preserve"> Е.А.</w:t>
      </w:r>
      <w:r w:rsidR="00C15DF1">
        <w:t>,</w:t>
      </w:r>
    </w:p>
    <w:p w:rsidR="00C15DF1" w:rsidRDefault="00D46C84" w:rsidP="00E95017">
      <w:pPr>
        <w:spacing w:line="240" w:lineRule="exact"/>
        <w:jc w:val="both"/>
      </w:pPr>
      <w:r>
        <w:t>Зайцеву</w:t>
      </w:r>
      <w:r w:rsidR="00D23C4E">
        <w:t xml:space="preserve"> </w:t>
      </w:r>
      <w:r>
        <w:t>А.Э.</w:t>
      </w:r>
      <w:r w:rsidR="00C3591C">
        <w:t xml:space="preserve">, </w:t>
      </w:r>
      <w:r w:rsidR="0015647D">
        <w:t>Ефанову</w:t>
      </w:r>
      <w:r w:rsidR="001D32B2">
        <w:t xml:space="preserve"> Ф.А.</w:t>
      </w:r>
      <w:r w:rsidR="00C3591C">
        <w:t xml:space="preserve">, </w:t>
      </w:r>
      <w:r w:rsidR="00B75C2D">
        <w:t>Даниц</w:t>
      </w:r>
      <w:r w:rsidR="00404E77">
        <w:t>кой</w:t>
      </w:r>
      <w:r w:rsidR="001D32B2">
        <w:t xml:space="preserve"> Е.П.</w:t>
      </w:r>
      <w:r w:rsidR="00404E77">
        <w:t>,</w:t>
      </w:r>
      <w:r w:rsidR="00C3591C">
        <w:t xml:space="preserve"> </w:t>
      </w:r>
      <w:r w:rsidR="0015647D" w:rsidRPr="0015647D">
        <w:t>Захарчуку</w:t>
      </w:r>
      <w:r w:rsidR="001D32B2">
        <w:t xml:space="preserve"> П.Г.,</w:t>
      </w:r>
      <w:r w:rsidR="00C3591C">
        <w:t xml:space="preserve"> </w:t>
      </w:r>
      <w:r w:rsidR="00404E77">
        <w:t>Елихину</w:t>
      </w:r>
      <w:r w:rsidR="001D32B2">
        <w:t xml:space="preserve"> О.Н.</w:t>
      </w:r>
      <w:r w:rsidR="00404E77">
        <w:t xml:space="preserve">, </w:t>
      </w:r>
      <w:r w:rsidR="00C15DF1">
        <w:t xml:space="preserve">ООО «ЭЛКОД», в регистр муниципальных </w:t>
      </w:r>
      <w:r w:rsidR="00D60043">
        <w:t xml:space="preserve">нормативных </w:t>
      </w:r>
      <w:r w:rsidR="00C15DF1">
        <w:t xml:space="preserve">правовых актов, </w:t>
      </w:r>
      <w:r w:rsidR="00404E77">
        <w:t xml:space="preserve"> в</w:t>
      </w:r>
      <w:r w:rsidR="00C15DF1">
        <w:t xml:space="preserve"> прокуратуру, в дело</w:t>
      </w:r>
      <w:r w:rsidR="002628AE">
        <w:t>.</w:t>
      </w:r>
    </w:p>
    <w:p w:rsidR="00C15DF1" w:rsidRDefault="00C15DF1" w:rsidP="00E95017">
      <w:pPr>
        <w:spacing w:line="240" w:lineRule="exact"/>
        <w:jc w:val="both"/>
      </w:pPr>
    </w:p>
    <w:p w:rsidR="00C15DF1" w:rsidRDefault="00C15DF1" w:rsidP="00404E77">
      <w:pPr>
        <w:jc w:val="both"/>
      </w:pPr>
    </w:p>
    <w:p w:rsidR="00C15DF1" w:rsidRDefault="00C15DF1" w:rsidP="00C15DF1"/>
    <w:p w:rsidR="00902C85" w:rsidRDefault="00902C85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7A5AB0" w:rsidRDefault="007A5AB0">
      <w:pPr>
        <w:spacing w:after="200" w:line="276" w:lineRule="auto"/>
      </w:pPr>
      <w:r>
        <w:br w:type="page"/>
      </w:r>
    </w:p>
    <w:p w:rsidR="007A5AB0" w:rsidRDefault="007A5AB0">
      <w:pPr>
        <w:sectPr w:rsidR="007A5AB0" w:rsidSect="00FC0AB5">
          <w:headerReference w:type="default" r:id="rId10"/>
          <w:pgSz w:w="11906" w:h="16838"/>
          <w:pgMar w:top="1134" w:right="1247" w:bottom="1134" w:left="1701" w:header="709" w:footer="709" w:gutter="0"/>
          <w:pgNumType w:start="2"/>
          <w:cols w:space="708"/>
          <w:titlePg/>
          <w:docGrid w:linePitch="360"/>
        </w:sectPr>
      </w:pPr>
    </w:p>
    <w:p w:rsidR="009341F6" w:rsidRDefault="00F43408" w:rsidP="00347A05">
      <w:pPr>
        <w:tabs>
          <w:tab w:val="left" w:pos="3969"/>
        </w:tabs>
        <w:ind w:left="3969"/>
      </w:pPr>
      <w:r>
        <w:lastRenderedPageBreak/>
        <w:t xml:space="preserve">Приложение </w:t>
      </w:r>
    </w:p>
    <w:p w:rsidR="00FC5563" w:rsidRDefault="00F43408" w:rsidP="00347A05">
      <w:pPr>
        <w:tabs>
          <w:tab w:val="left" w:pos="3969"/>
        </w:tabs>
        <w:ind w:left="3969"/>
      </w:pPr>
      <w:r>
        <w:t>к постановлению</w:t>
      </w:r>
      <w:r w:rsidR="00C3591C">
        <w:t xml:space="preserve"> </w:t>
      </w:r>
      <w:r w:rsidRPr="003D0F9F">
        <w:t xml:space="preserve">Администрации </w:t>
      </w:r>
    </w:p>
    <w:p w:rsidR="00FC5563" w:rsidRDefault="00F43408" w:rsidP="00347A05">
      <w:pPr>
        <w:tabs>
          <w:tab w:val="left" w:pos="3969"/>
        </w:tabs>
        <w:ind w:left="3969"/>
      </w:pPr>
      <w:r w:rsidRPr="003D0F9F">
        <w:t xml:space="preserve">городского округа Электросталь </w:t>
      </w:r>
    </w:p>
    <w:p w:rsidR="00F43408" w:rsidRDefault="00F43408" w:rsidP="00347A05">
      <w:pPr>
        <w:tabs>
          <w:tab w:val="left" w:pos="3969"/>
        </w:tabs>
        <w:ind w:left="3969"/>
      </w:pPr>
      <w:r>
        <w:t>Московской области</w:t>
      </w:r>
    </w:p>
    <w:p w:rsidR="00F43408" w:rsidRDefault="00F43408" w:rsidP="00347A05">
      <w:pPr>
        <w:tabs>
          <w:tab w:val="left" w:pos="3969"/>
        </w:tabs>
        <w:ind w:left="3969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10327B">
        <w:rPr>
          <w:rFonts w:cs="Times New Roman"/>
        </w:rPr>
        <w:t>25.10.2019</w:t>
      </w:r>
      <w:r w:rsidRPr="003D0F9F">
        <w:rPr>
          <w:rFonts w:cs="Times New Roman"/>
        </w:rPr>
        <w:t xml:space="preserve"> № </w:t>
      </w:r>
      <w:r w:rsidR="0010327B">
        <w:rPr>
          <w:rFonts w:cs="Times New Roman"/>
        </w:rPr>
        <w:t>771/10</w:t>
      </w:r>
    </w:p>
    <w:p w:rsidR="00FC5563" w:rsidRDefault="00FC5563" w:rsidP="00347A05">
      <w:pPr>
        <w:tabs>
          <w:tab w:val="left" w:pos="3969"/>
        </w:tabs>
        <w:ind w:left="3969"/>
        <w:rPr>
          <w:rFonts w:cs="Times New Roman"/>
        </w:rPr>
      </w:pP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rPr>
          <w:rFonts w:cs="Times New Roman"/>
        </w:rPr>
        <w:t>«</w:t>
      </w:r>
      <w:r w:rsidRPr="00FC5563">
        <w:t>УТВЕРЖДЕНА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постановлением Администрации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городского округа Электросталь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Московской области</w:t>
      </w:r>
    </w:p>
    <w:p w:rsidR="00FC5563" w:rsidRDefault="00FC5563" w:rsidP="00347A05">
      <w:pPr>
        <w:tabs>
          <w:tab w:val="left" w:pos="3969"/>
        </w:tabs>
        <w:ind w:left="3969"/>
      </w:pPr>
      <w:r w:rsidRPr="00FC5563">
        <w:t xml:space="preserve">от </w:t>
      </w:r>
      <w:r>
        <w:t>14.12.</w:t>
      </w:r>
      <w:r w:rsidRPr="00FC5563">
        <w:t>2016 №900/16</w:t>
      </w:r>
    </w:p>
    <w:p w:rsidR="00347A05" w:rsidRDefault="00FC5563" w:rsidP="00347A05">
      <w:pPr>
        <w:tabs>
          <w:tab w:val="left" w:pos="3969"/>
        </w:tabs>
        <w:ind w:left="3969"/>
      </w:pPr>
      <w:r>
        <w:t>(в редакции постановлений</w:t>
      </w:r>
      <w:r w:rsidR="00C3591C">
        <w:t xml:space="preserve"> </w:t>
      </w:r>
      <w:r>
        <w:t>Ад</w:t>
      </w:r>
      <w:r w:rsidRPr="00FC5563">
        <w:t>министрации</w:t>
      </w:r>
      <w:r w:rsidR="00C3591C">
        <w:t xml:space="preserve"> </w:t>
      </w:r>
      <w:r w:rsidRPr="00FC5563">
        <w:t>городского округа Электросталь</w:t>
      </w:r>
    </w:p>
    <w:p w:rsidR="00347A05" w:rsidRDefault="00FC5563" w:rsidP="00347A05">
      <w:pPr>
        <w:tabs>
          <w:tab w:val="left" w:pos="3969"/>
        </w:tabs>
        <w:ind w:left="3969"/>
      </w:pPr>
      <w:r w:rsidRPr="00FC5563">
        <w:t>Московской области</w:t>
      </w:r>
      <w:r w:rsidR="00C3591C">
        <w:t xml:space="preserve"> </w:t>
      </w:r>
      <w:r>
        <w:t xml:space="preserve">от 22.02.2017 №106/2, </w:t>
      </w:r>
    </w:p>
    <w:p w:rsidR="00347A05" w:rsidRDefault="00FC5563" w:rsidP="00347A05">
      <w:pPr>
        <w:tabs>
          <w:tab w:val="left" w:pos="3969"/>
        </w:tabs>
        <w:ind w:left="3969"/>
      </w:pPr>
      <w:r>
        <w:t xml:space="preserve">от 28.06.2017 №442/6, от 20.10.2017 №742/10, </w:t>
      </w:r>
    </w:p>
    <w:p w:rsidR="00347A05" w:rsidRDefault="00FC5563" w:rsidP="00347A05">
      <w:pPr>
        <w:tabs>
          <w:tab w:val="left" w:pos="3969"/>
        </w:tabs>
        <w:ind w:left="3969"/>
      </w:pPr>
      <w:r>
        <w:t xml:space="preserve">от 28.11.2017 №848/11, от 06.12.2017 № 890/12, от 29.12.2017 № 1027/12, от 28.03.2018 № 236/3, от </w:t>
      </w:r>
      <w:r w:rsidRPr="009A1E14">
        <w:t>29.06.2018 №</w:t>
      </w:r>
      <w:r>
        <w:t xml:space="preserve"> 598/6, от 28.09.2018 № 890/9, </w:t>
      </w:r>
    </w:p>
    <w:p w:rsidR="00FC5563" w:rsidRPr="00FC5563" w:rsidRDefault="00FC5563" w:rsidP="00347A05">
      <w:pPr>
        <w:tabs>
          <w:tab w:val="left" w:pos="3969"/>
        </w:tabs>
        <w:ind w:left="3969"/>
      </w:pPr>
      <w:r>
        <w:t xml:space="preserve">от 27.12.2018 № 1211/12, от 20.02.2019 № 86/2, от 28.03.2019 № 189/3, от </w:t>
      </w:r>
      <w:r w:rsidRPr="00460EDD">
        <w:t>27.06.2019 № 449/6</w:t>
      </w:r>
      <w:r>
        <w:t>)</w:t>
      </w:r>
    </w:p>
    <w:p w:rsidR="00FC5563" w:rsidRDefault="00FC5563" w:rsidP="00347A05">
      <w:pPr>
        <w:tabs>
          <w:tab w:val="left" w:pos="3969"/>
        </w:tabs>
        <w:ind w:left="3969"/>
        <w:rPr>
          <w:rFonts w:cs="Times New Roman"/>
        </w:rPr>
      </w:pPr>
    </w:p>
    <w:p w:rsidR="00700815" w:rsidRDefault="00700815" w:rsidP="00FC5563">
      <w:pPr>
        <w:jc w:val="center"/>
      </w:pPr>
    </w:p>
    <w:p w:rsidR="00700815" w:rsidRDefault="00700815" w:rsidP="00FC5563">
      <w:pPr>
        <w:jc w:val="center"/>
      </w:pPr>
    </w:p>
    <w:p w:rsidR="00700815" w:rsidRDefault="00700815" w:rsidP="00FC5563">
      <w:pPr>
        <w:jc w:val="center"/>
      </w:pPr>
    </w:p>
    <w:p w:rsidR="00FC5563" w:rsidRDefault="00BF26C6" w:rsidP="00FC5563">
      <w:pPr>
        <w:jc w:val="center"/>
      </w:pPr>
      <w:r w:rsidRPr="0029572E">
        <w:t>Муниципальн</w:t>
      </w:r>
      <w:r w:rsidR="00FC5563">
        <w:t>ая</w:t>
      </w:r>
      <w:r w:rsidRPr="0029572E">
        <w:t xml:space="preserve"> программ</w:t>
      </w:r>
      <w:r w:rsidR="00FC5563">
        <w:t>а</w:t>
      </w:r>
    </w:p>
    <w:p w:rsidR="00FC5563" w:rsidRDefault="00BF26C6" w:rsidP="00FC5563">
      <w:pPr>
        <w:jc w:val="center"/>
      </w:pPr>
      <w:r w:rsidRPr="0029572E">
        <w:t>«Развитие и повышение эффективности управления муниципальным имуществом городского округа Электросталь Московской области</w:t>
      </w:r>
      <w:r w:rsidR="00FC5563">
        <w:t>»</w:t>
      </w:r>
    </w:p>
    <w:p w:rsidR="00F43408" w:rsidRPr="003D0F9F" w:rsidRDefault="00BF26C6" w:rsidP="00FC5563">
      <w:pPr>
        <w:jc w:val="center"/>
        <w:rPr>
          <w:rFonts w:cs="Times New Roman"/>
        </w:rPr>
      </w:pPr>
      <w:r w:rsidRPr="0029572E">
        <w:t>на 201</w:t>
      </w:r>
      <w:r w:rsidR="00FC5563">
        <w:t>7</w:t>
      </w:r>
      <w:r w:rsidRPr="0029572E">
        <w:t>-202</w:t>
      </w:r>
      <w:r w:rsidR="00FC5563">
        <w:t>1</w:t>
      </w:r>
      <w:r w:rsidRPr="0029572E">
        <w:t xml:space="preserve"> годы</w:t>
      </w:r>
    </w:p>
    <w:p w:rsidR="003C1E07" w:rsidRPr="00D36EE5" w:rsidRDefault="003C1E07" w:rsidP="00347A05">
      <w:pPr>
        <w:rPr>
          <w:sz w:val="23"/>
          <w:szCs w:val="23"/>
        </w:rPr>
      </w:pPr>
    </w:p>
    <w:p w:rsidR="003C1E07" w:rsidRPr="00D36EE5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Паспорт 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3"/>
          <w:szCs w:val="23"/>
        </w:rPr>
        <w:t>»</w:t>
      </w:r>
    </w:p>
    <w:p w:rsidR="003C1E07" w:rsidRPr="00D36EE5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 xml:space="preserve">  НА 2017-2021</w:t>
      </w:r>
      <w:r>
        <w:rPr>
          <w:sz w:val="23"/>
          <w:szCs w:val="23"/>
        </w:rPr>
        <w:t xml:space="preserve"> ГОДЫ</w:t>
      </w:r>
    </w:p>
    <w:p w:rsidR="003C1E07" w:rsidRPr="00D36EE5" w:rsidRDefault="003C1E07" w:rsidP="003C1E07">
      <w:pPr>
        <w:jc w:val="center"/>
        <w:rPr>
          <w:b/>
          <w:sz w:val="23"/>
          <w:szCs w:val="23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1245"/>
        <w:gridCol w:w="1044"/>
        <w:gridCol w:w="1076"/>
        <w:gridCol w:w="1101"/>
        <w:gridCol w:w="1090"/>
        <w:gridCol w:w="1129"/>
      </w:tblGrid>
      <w:tr w:rsidR="003C1E07" w:rsidRPr="00D36EE5" w:rsidTr="00347A05">
        <w:trPr>
          <w:trHeight w:val="241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</w:t>
            </w:r>
            <w:r w:rsidRPr="00D36EE5">
              <w:rPr>
                <w:sz w:val="23"/>
                <w:szCs w:val="23"/>
              </w:rPr>
              <w:t xml:space="preserve">аместитель Главы Администрации городского округа </w:t>
            </w:r>
            <w:r>
              <w:rPr>
                <w:sz w:val="23"/>
                <w:szCs w:val="23"/>
              </w:rPr>
              <w:t xml:space="preserve">Электросталь Московской области </w:t>
            </w:r>
            <w:r w:rsidRPr="00D36EE5">
              <w:rPr>
                <w:sz w:val="23"/>
                <w:szCs w:val="23"/>
              </w:rPr>
              <w:t>И.Ю.Волкова</w:t>
            </w:r>
          </w:p>
        </w:tc>
      </w:tr>
      <w:tr w:rsidR="003C1E07" w:rsidRPr="00D36EE5" w:rsidTr="00347A05">
        <w:trPr>
          <w:trHeight w:val="234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Муниципальный заказчик муниципальной программы</w:t>
            </w: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D36EE5" w:rsidTr="00347A05">
        <w:trPr>
          <w:trHeight w:val="241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Цели муниципальной  программы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Повышение эффективности управления и распоряжения муниципальным имуществом, находящимся в собственности муниципального образования «городской округ Электросталь Московской области» (далее по тексту – городской округ Электросталь)</w:t>
            </w:r>
          </w:p>
        </w:tc>
      </w:tr>
      <w:tr w:rsidR="003C1E07" w:rsidRPr="00D36EE5" w:rsidTr="00347A05">
        <w:trPr>
          <w:trHeight w:val="1908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Перечень подпрограмм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1. Развитие имущественного комплекса муниципального образования «городской округ  Электросталь Московской области».</w:t>
            </w:r>
          </w:p>
          <w:p w:rsidR="003C1E07" w:rsidRPr="00D36EE5" w:rsidRDefault="003C1E07" w:rsidP="00347A0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2. Обеспечение земельными участками многодетных семей городского округа Электросталь Московской области.</w:t>
            </w:r>
          </w:p>
          <w:p w:rsidR="003C1E07" w:rsidRPr="00D36EE5" w:rsidRDefault="003C1E07" w:rsidP="0070081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</w:t>
            </w:r>
            <w:r w:rsidR="00700815">
              <w:rPr>
                <w:sz w:val="23"/>
                <w:szCs w:val="23"/>
              </w:rPr>
              <w:t>3. Обеспечивающая подпрограмма.</w:t>
            </w:r>
          </w:p>
        </w:tc>
      </w:tr>
      <w:tr w:rsidR="003C1E07" w:rsidRPr="00D36EE5" w:rsidTr="00347A05">
        <w:trPr>
          <w:trHeight w:val="193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lastRenderedPageBreak/>
              <w:t>Источники финансирования муниципальной  программы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 том числе по годам: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Расходы (тыс. рублей)</w:t>
            </w:r>
          </w:p>
        </w:tc>
      </w:tr>
      <w:tr w:rsidR="003C1E07" w:rsidRPr="00D36EE5" w:rsidTr="00347A05">
        <w:trPr>
          <w:trHeight w:val="71"/>
        </w:trPr>
        <w:tc>
          <w:tcPr>
            <w:tcW w:w="2697" w:type="dxa"/>
            <w:vMerge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45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</w:tc>
        <w:tc>
          <w:tcPr>
            <w:tcW w:w="1044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2017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076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2018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101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2019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090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2020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2021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</w:tr>
      <w:tr w:rsidR="003C1E07" w:rsidRPr="00D36EE5" w:rsidTr="00347A05">
        <w:trPr>
          <w:trHeight w:val="838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Средства бюджета 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городского округа Электросталь Московской области </w:t>
            </w:r>
          </w:p>
        </w:tc>
        <w:tc>
          <w:tcPr>
            <w:tcW w:w="1245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554</w:t>
            </w:r>
            <w:r w:rsidR="00CD5CB7">
              <w:rPr>
                <w:sz w:val="22"/>
                <w:szCs w:val="22"/>
              </w:rPr>
              <w:t>970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044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149758,5</w:t>
            </w:r>
          </w:p>
        </w:tc>
        <w:tc>
          <w:tcPr>
            <w:tcW w:w="1076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86841,0</w:t>
            </w:r>
          </w:p>
        </w:tc>
        <w:tc>
          <w:tcPr>
            <w:tcW w:w="1101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</w:t>
            </w:r>
            <w:r w:rsidR="00CD5CB7">
              <w:rPr>
                <w:sz w:val="22"/>
                <w:szCs w:val="22"/>
              </w:rPr>
              <w:t>2362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1090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103078,6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102929,6</w:t>
            </w:r>
          </w:p>
        </w:tc>
      </w:tr>
      <w:tr w:rsidR="003C1E07" w:rsidRPr="00D36EE5" w:rsidTr="00347A05">
        <w:trPr>
          <w:trHeight w:val="117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Средства бюджета Московской области </w:t>
            </w:r>
          </w:p>
        </w:tc>
        <w:tc>
          <w:tcPr>
            <w:tcW w:w="1245" w:type="dxa"/>
          </w:tcPr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</w:p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  <w:r>
              <w:rPr>
                <w:sz w:val="22"/>
                <w:szCs w:val="22"/>
              </w:rPr>
              <w:t>153159</w:t>
            </w:r>
            <w:r w:rsidRPr="00AC089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</w:tcPr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</w:p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  <w:r w:rsidRPr="00AC089B">
              <w:rPr>
                <w:sz w:val="22"/>
                <w:szCs w:val="22"/>
              </w:rPr>
              <w:t>132267,0</w:t>
            </w:r>
          </w:p>
        </w:tc>
        <w:tc>
          <w:tcPr>
            <w:tcW w:w="1076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C1E07" w:rsidP="00347A05">
            <w:pPr>
              <w:jc w:val="center"/>
            </w:pPr>
            <w:r w:rsidRPr="00AC089B">
              <w:rPr>
                <w:sz w:val="22"/>
                <w:szCs w:val="22"/>
              </w:rPr>
              <w:t>2619,2</w:t>
            </w:r>
          </w:p>
        </w:tc>
        <w:tc>
          <w:tcPr>
            <w:tcW w:w="1101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C1E07" w:rsidP="00347A05">
            <w:pPr>
              <w:jc w:val="center"/>
            </w:pPr>
            <w:r>
              <w:rPr>
                <w:sz w:val="22"/>
                <w:szCs w:val="22"/>
              </w:rPr>
              <w:t>18273</w:t>
            </w:r>
            <w:r w:rsidRPr="00AC089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90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C1E07" w:rsidP="00347A05">
            <w:pPr>
              <w:jc w:val="center"/>
            </w:pPr>
            <w:r w:rsidRPr="00AC089B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3C1E07" w:rsidRPr="00AC089B" w:rsidRDefault="003C1E07" w:rsidP="00347A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1E07" w:rsidRPr="00AC089B" w:rsidRDefault="003C1E07" w:rsidP="00347A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089B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3C1E07" w:rsidRPr="00D36EE5" w:rsidTr="00347A05">
        <w:trPr>
          <w:trHeight w:val="149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Всего: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 том числе по годам:</w:t>
            </w:r>
          </w:p>
        </w:tc>
        <w:tc>
          <w:tcPr>
            <w:tcW w:w="1245" w:type="dxa"/>
            <w:vAlign w:val="bottom"/>
          </w:tcPr>
          <w:p w:rsidR="003C1E07" w:rsidRPr="00B36408" w:rsidRDefault="00CD5CB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708129</w:t>
            </w:r>
            <w:r w:rsidR="003C1E07">
              <w:rPr>
                <w:sz w:val="22"/>
                <w:szCs w:val="22"/>
              </w:rPr>
              <w:t>,6</w:t>
            </w:r>
          </w:p>
        </w:tc>
        <w:tc>
          <w:tcPr>
            <w:tcW w:w="1044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282025,5</w:t>
            </w:r>
          </w:p>
        </w:tc>
        <w:tc>
          <w:tcPr>
            <w:tcW w:w="1076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89460,2</w:t>
            </w:r>
          </w:p>
        </w:tc>
        <w:tc>
          <w:tcPr>
            <w:tcW w:w="1101" w:type="dxa"/>
            <w:vAlign w:val="bottom"/>
          </w:tcPr>
          <w:p w:rsidR="003C1E07" w:rsidRPr="00B36408" w:rsidRDefault="00CD5CB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130635</w:t>
            </w:r>
            <w:r w:rsidR="003C1E07">
              <w:rPr>
                <w:sz w:val="22"/>
                <w:szCs w:val="22"/>
              </w:rPr>
              <w:t>,7</w:t>
            </w:r>
          </w:p>
        </w:tc>
        <w:tc>
          <w:tcPr>
            <w:tcW w:w="1090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103078,6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102929,6</w:t>
            </w:r>
          </w:p>
        </w:tc>
      </w:tr>
    </w:tbl>
    <w:p w:rsidR="00700815" w:rsidRDefault="00700815" w:rsidP="00700815">
      <w:pPr>
        <w:widowControl w:val="0"/>
        <w:suppressLineNumbers/>
        <w:suppressAutoHyphens/>
        <w:rPr>
          <w:b/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numPr>
          <w:ilvl w:val="0"/>
          <w:numId w:val="35"/>
        </w:numPr>
        <w:suppressLineNumbers/>
        <w:suppressAutoHyphens/>
        <w:ind w:left="0" w:firstLine="0"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Характеристика, основные проблемы и прогноз развития в сфере имущественного комплекса муниципального </w:t>
      </w:r>
      <w:r w:rsidR="00347A05" w:rsidRPr="00D36EE5">
        <w:rPr>
          <w:b/>
          <w:sz w:val="23"/>
          <w:szCs w:val="23"/>
          <w:lang w:eastAsia="en-US"/>
        </w:rPr>
        <w:t>образования «</w:t>
      </w:r>
      <w:r w:rsidRPr="00D36EE5">
        <w:rPr>
          <w:b/>
          <w:sz w:val="23"/>
          <w:szCs w:val="23"/>
          <w:lang w:eastAsia="en-US"/>
        </w:rPr>
        <w:t>Городской округ Электросталь Московской области»</w:t>
      </w:r>
    </w:p>
    <w:p w:rsidR="00347A05" w:rsidRDefault="00347A0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У</w:t>
      </w:r>
      <w:r w:rsidR="003C1E07" w:rsidRPr="00D36EE5">
        <w:rPr>
          <w:sz w:val="23"/>
          <w:szCs w:val="23"/>
          <w:lang w:eastAsia="en-US"/>
        </w:rPr>
        <w:t>ровень развития имущественно-земельных отношений во многом определяет степень устойчивости экономики Московской области и возможность её стабильного развития в рыночных условиях.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</w:t>
      </w:r>
      <w:r w:rsidR="00347A05" w:rsidRPr="00D36EE5">
        <w:rPr>
          <w:sz w:val="23"/>
          <w:szCs w:val="23"/>
          <w:lang w:eastAsia="en-US"/>
        </w:rPr>
        <w:t>образования «</w:t>
      </w:r>
      <w:r w:rsidRPr="00D36EE5">
        <w:rPr>
          <w:sz w:val="23"/>
          <w:szCs w:val="23"/>
          <w:lang w:eastAsia="en-US"/>
        </w:rPr>
        <w:t xml:space="preserve">Городской округ Электросталь Московской </w:t>
      </w:r>
      <w:r w:rsidR="00347A05" w:rsidRPr="00D36EE5">
        <w:rPr>
          <w:sz w:val="23"/>
          <w:szCs w:val="23"/>
          <w:lang w:eastAsia="en-US"/>
        </w:rPr>
        <w:t>области» (</w:t>
      </w:r>
      <w:r w:rsidRPr="00D36EE5">
        <w:rPr>
          <w:sz w:val="23"/>
          <w:szCs w:val="23"/>
          <w:lang w:eastAsia="en-US"/>
        </w:rPr>
        <w:t>далее –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E27689">
        <w:rPr>
          <w:sz w:val="23"/>
          <w:szCs w:val="23"/>
          <w:lang w:eastAsia="en-US"/>
        </w:rPr>
        <w:t xml:space="preserve">По состоянию на </w:t>
      </w:r>
      <w:r w:rsidRPr="00E27689">
        <w:rPr>
          <w:sz w:val="23"/>
          <w:szCs w:val="23"/>
          <w:u w:val="single"/>
          <w:lang w:eastAsia="en-US"/>
        </w:rPr>
        <w:t>01.12.2016</w:t>
      </w:r>
      <w:r w:rsidRPr="00E27689">
        <w:rPr>
          <w:sz w:val="23"/>
          <w:szCs w:val="23"/>
          <w:lang w:eastAsia="en-US"/>
        </w:rPr>
        <w:t xml:space="preserve"> в реестре муниципальной собственности содержатся сведения о 4 муниципальных унитарных предприятиях городского округа </w:t>
      </w:r>
      <w:r w:rsidR="00347A05" w:rsidRPr="00E27689">
        <w:rPr>
          <w:sz w:val="23"/>
          <w:szCs w:val="23"/>
          <w:lang w:eastAsia="en-US"/>
        </w:rPr>
        <w:t>Электросталь,</w:t>
      </w:r>
      <w:r w:rsidRPr="00E27689">
        <w:rPr>
          <w:sz w:val="23"/>
          <w:szCs w:val="23"/>
          <w:lang w:eastAsia="en-US"/>
        </w:rPr>
        <w:t xml:space="preserve"> из которых осуществляют свою деятельность в сфере оказания услуг ЖКХ – 1, прочие виды деятельности – 3 предприятия, а также о 95 </w:t>
      </w:r>
      <w:r w:rsidR="00347A05" w:rsidRPr="00E27689">
        <w:rPr>
          <w:sz w:val="23"/>
          <w:szCs w:val="23"/>
          <w:lang w:eastAsia="en-US"/>
        </w:rPr>
        <w:t>(78</w:t>
      </w:r>
      <w:r w:rsidRPr="00E27689">
        <w:rPr>
          <w:sz w:val="23"/>
          <w:szCs w:val="23"/>
          <w:lang w:eastAsia="en-US"/>
        </w:rPr>
        <w:t>-бюджетные,5-автономные,12-казенные) муниципальных учреждениях городского округа Электросталь, из которых: 63 – учреждения образования, 8 – учреждения культуры, 7-учреждения спорта, 17 – прочие учреждения. В реестре также содержатся сведения о 8 хозяйственных обществах, акции или доли, в уставном капитале которых находятся в собственности городского округа Электросталь (далее – хозяйственное общество).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E27689">
        <w:rPr>
          <w:sz w:val="23"/>
          <w:szCs w:val="23"/>
          <w:lang w:eastAsia="en-US"/>
        </w:rPr>
        <w:t>Всего в реестре муниципальной собственности содержатся сведения о 46,3 тыс. объектах, в том числе: 36,5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9,8 тыс. объектов недвижимого имущества, составляющих казну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К объектам собственности муниципального образования относятся: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</w:t>
      </w:r>
      <w:r w:rsidR="00347A05">
        <w:rPr>
          <w:sz w:val="23"/>
          <w:szCs w:val="23"/>
          <w:lang w:eastAsia="en-US"/>
        </w:rPr>
        <w:t>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Перед Администрацией городского округа Электросталь стоит задача обеспечения </w:t>
      </w:r>
      <w:r w:rsidRPr="00D36EE5">
        <w:rPr>
          <w:sz w:val="23"/>
          <w:szCs w:val="23"/>
          <w:lang w:eastAsia="en-US"/>
        </w:rPr>
        <w:lastRenderedPageBreak/>
        <w:t>государственной регистрации права собственности городского округа Электросталь на все недвижимое имущество, находящееся в муниципальной собственности, включая имущество, полученное ранее в порядке разграничения права государственной собственности, так и вновь приобретенное по различным основаниям,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Мероприятия по государственной регистрации права собственности городского округа Электросталь на объекты недвижимого имущества осуществляются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Реализация указанной задачи позволит </w:t>
      </w:r>
      <w:r w:rsidRPr="003C576B">
        <w:rPr>
          <w:sz w:val="23"/>
          <w:szCs w:val="23"/>
          <w:lang w:eastAsia="en-US"/>
        </w:rPr>
        <w:t>к концу 2021 года</w:t>
      </w:r>
      <w:r w:rsidRPr="00D36EE5">
        <w:rPr>
          <w:sz w:val="23"/>
          <w:szCs w:val="23"/>
          <w:lang w:eastAsia="en-US"/>
        </w:rPr>
        <w:t xml:space="preserve">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Электросталь, и осуществить государственную регистрацию права хозяйственного ведения муниципальных унитарных предприятий городского округа Электросталь за счет средств предприятий.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Оптимизация и повышение эффективности использования муниципального имущества МУП городского округа Электросталь, является одной из важных задач муниципального образования.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Совершенствование системы управления и распоряжения имуществом городского округа Электросталь, внедрение на практике эффективных экономических механизмов в сфере имущественно-земельных отношений возможно при условии согласованного по времени и объемам выделения финансовых средств из бюджета городского округа Электросталь для реализации мероприятий Программы «Развитие  и повышение эффективности управления муниципальным имуществом городск</w:t>
      </w:r>
      <w:r>
        <w:rPr>
          <w:sz w:val="23"/>
          <w:szCs w:val="23"/>
          <w:lang w:eastAsia="en-US"/>
        </w:rPr>
        <w:t>ого округа Электросталь  на 2017– 2021 год</w:t>
      </w:r>
      <w:r w:rsidRPr="00D36EE5">
        <w:rPr>
          <w:sz w:val="23"/>
          <w:szCs w:val="23"/>
          <w:lang w:eastAsia="en-US"/>
        </w:rPr>
        <w:t>ы», как части  государственной программы  Московской области  «Эффективная власть» (дале</w:t>
      </w:r>
      <w:r w:rsidR="00DE0FB2" w:rsidRPr="00D36EE5">
        <w:rPr>
          <w:sz w:val="23"/>
          <w:szCs w:val="23"/>
          <w:lang w:eastAsia="en-US"/>
        </w:rPr>
        <w:t>е -</w:t>
      </w:r>
      <w:r w:rsidRPr="00D36EE5">
        <w:rPr>
          <w:sz w:val="23"/>
          <w:szCs w:val="23"/>
          <w:lang w:eastAsia="en-US"/>
        </w:rPr>
        <w:t xml:space="preserve"> Программа).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В целях оптимизации управления муниципальным имуществом проводятся  мероприятия по определению рыночной стоимости земельных участков, объектов недвижимости и иного имущества, находящегося в собственности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Переход на программно-целевой метод управления позволит: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стимулировать дальнейшее развитие рынка земли в городском округе Электросталь;</w:t>
      </w:r>
    </w:p>
    <w:p w:rsidR="003C1E07" w:rsidRPr="00D36EE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оптимизировать количество муниципальных унитарных предприятий и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3C1E07" w:rsidRPr="00D36EE5" w:rsidRDefault="003C1E07" w:rsidP="00347A05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numPr>
          <w:ilvl w:val="0"/>
          <w:numId w:val="35"/>
        </w:numPr>
        <w:suppressLineNumbers/>
        <w:tabs>
          <w:tab w:val="left" w:pos="284"/>
        </w:tabs>
        <w:suppressAutoHyphens/>
        <w:ind w:left="0" w:firstLine="0"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>Цели Программы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Целью Программы является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700815" w:rsidRDefault="0070081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suppressLineNumbers/>
        <w:suppressAutoHyphens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lastRenderedPageBreak/>
        <w:t xml:space="preserve">3. </w:t>
      </w:r>
      <w:r w:rsidR="00347A05" w:rsidRPr="00D36EE5">
        <w:rPr>
          <w:b/>
          <w:sz w:val="23"/>
          <w:szCs w:val="23"/>
          <w:lang w:eastAsia="en-US"/>
        </w:rPr>
        <w:t>Перечень подпрограмм</w:t>
      </w:r>
      <w:r w:rsidRPr="00D36EE5">
        <w:rPr>
          <w:b/>
          <w:sz w:val="23"/>
          <w:szCs w:val="23"/>
          <w:lang w:eastAsia="en-US"/>
        </w:rPr>
        <w:t xml:space="preserve"> муниципальной Программы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Достижение целевых значений показателей в рамках программно-целевого метода осуществляется посредством реализации трех подпрограмм, в том числе одной обеспечивающей подпрограммы.</w:t>
      </w:r>
    </w:p>
    <w:p w:rsidR="00347A05" w:rsidRDefault="00347A0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1. </w:t>
      </w:r>
      <w:r w:rsidR="003C1E07" w:rsidRPr="00D36EE5">
        <w:rPr>
          <w:sz w:val="23"/>
          <w:szCs w:val="23"/>
          <w:lang w:eastAsia="en-US"/>
        </w:rPr>
        <w:t>Развитие имущественного комплекса муниципального образования городского округа Электросталь Московской области. (Подпрограмма 1).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Подпрограмма 1 направлена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347A05" w:rsidRDefault="00347A0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2.</w:t>
      </w:r>
      <w:r w:rsidR="003C1E07" w:rsidRPr="00D36EE5">
        <w:rPr>
          <w:sz w:val="23"/>
          <w:szCs w:val="23"/>
          <w:lang w:eastAsia="en-US"/>
        </w:rPr>
        <w:t xml:space="preserve"> Обеспечение земельными участками многодетных семей городского округа. Электросталь Московской области. (Подпрограмма 2)</w:t>
      </w:r>
      <w:r>
        <w:rPr>
          <w:sz w:val="23"/>
          <w:szCs w:val="23"/>
          <w:lang w:eastAsia="en-US"/>
        </w:rPr>
        <w:t>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Механизм реализации Подпрограммы 2 предполагает оказание муниципальной поддержки многодетным семьям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 и дачного хозяйства. </w:t>
      </w:r>
    </w:p>
    <w:p w:rsidR="00347A05" w:rsidRDefault="00347A0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3.</w:t>
      </w:r>
      <w:r w:rsidR="003C1E07" w:rsidRPr="00D36EE5">
        <w:rPr>
          <w:sz w:val="23"/>
          <w:szCs w:val="23"/>
          <w:lang w:eastAsia="en-US"/>
        </w:rPr>
        <w:t xml:space="preserve"> Обеспечивающая подпрограмма. (Подпрограмма 3)</w:t>
      </w:r>
      <w:r>
        <w:rPr>
          <w:sz w:val="23"/>
          <w:szCs w:val="23"/>
          <w:lang w:eastAsia="en-US"/>
        </w:rPr>
        <w:t>.</w:t>
      </w:r>
    </w:p>
    <w:p w:rsidR="003C1E07" w:rsidRPr="00D36EE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Подпрограмма 3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 </w:t>
      </w:r>
    </w:p>
    <w:p w:rsidR="003C1E07" w:rsidRPr="00D36EE5" w:rsidRDefault="003C1E07" w:rsidP="00347A05">
      <w:pPr>
        <w:widowControl w:val="0"/>
        <w:suppressLineNumbers/>
        <w:suppressAutoHyphens/>
        <w:jc w:val="both"/>
        <w:rPr>
          <w:color w:val="7030A0"/>
          <w:sz w:val="23"/>
          <w:szCs w:val="23"/>
          <w:lang w:eastAsia="en-US"/>
        </w:rPr>
      </w:pPr>
    </w:p>
    <w:p w:rsidR="003C1E07" w:rsidRDefault="003C1E07" w:rsidP="00347A05">
      <w:pPr>
        <w:widowControl w:val="0"/>
        <w:suppressLineNumbers/>
        <w:suppressAutoHyphens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4. Перечень </w:t>
      </w:r>
      <w:r w:rsidRPr="00D36EE5">
        <w:rPr>
          <w:b/>
          <w:sz w:val="27"/>
          <w:szCs w:val="27"/>
          <w:lang w:eastAsia="en-US"/>
        </w:rPr>
        <w:t>м</w:t>
      </w:r>
      <w:r w:rsidRPr="00D36EE5">
        <w:rPr>
          <w:b/>
          <w:sz w:val="23"/>
          <w:szCs w:val="23"/>
          <w:lang w:eastAsia="en-US"/>
        </w:rPr>
        <w:t>ероприятий Программы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Достижение поставленной цели осуществляется путем реализации программных мероприятий: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Обеспечение рационального использования имущественного комплекса.  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Оптимизация использования земельных ресурсов.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Обеспечение планового поступления неналоговых доходов в </w:t>
      </w:r>
      <w:r w:rsidR="00347A05" w:rsidRPr="00D36EE5">
        <w:rPr>
          <w:sz w:val="23"/>
          <w:szCs w:val="23"/>
          <w:lang w:eastAsia="en-US"/>
        </w:rPr>
        <w:t>бюджет городского</w:t>
      </w:r>
      <w:r w:rsidRPr="00D36EE5">
        <w:rPr>
          <w:sz w:val="23"/>
          <w:szCs w:val="23"/>
          <w:lang w:eastAsia="en-US"/>
        </w:rPr>
        <w:t xml:space="preserve"> округа Электросталь.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Формирование и постановка на кадастровый учет земельных участков, находящихся на территории городского округа </w:t>
      </w:r>
      <w:r w:rsidR="00347A05" w:rsidRPr="00D36EE5">
        <w:rPr>
          <w:sz w:val="23"/>
          <w:szCs w:val="23"/>
        </w:rPr>
        <w:t>Электросталь Московской</w:t>
      </w:r>
      <w:r w:rsidRPr="00D36EE5">
        <w:rPr>
          <w:sz w:val="23"/>
          <w:szCs w:val="23"/>
        </w:rPr>
        <w:t xml:space="preserve"> области, а также по приобретению земельных участков в муниципальную собственность городского округа Электросталь Московской области на территориях других муниципальных образований в целях предоставления бесплатно земельных участков многодетным семьям для индивидуального жилищного строительства, ведения садоводства и дачного хозяйства</w:t>
      </w:r>
      <w:r w:rsidR="00347A05">
        <w:rPr>
          <w:sz w:val="23"/>
          <w:szCs w:val="23"/>
        </w:rPr>
        <w:t>.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Создание условий для реализации полномочий органов местного самоуправления в сфере земельно-имущественных отношений.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Создание условий для </w:t>
      </w:r>
      <w:r w:rsidR="00347A05" w:rsidRPr="00D36EE5">
        <w:rPr>
          <w:sz w:val="23"/>
          <w:szCs w:val="23"/>
        </w:rPr>
        <w:t>выполнения иных</w:t>
      </w:r>
      <w:r w:rsidRPr="00D36EE5">
        <w:rPr>
          <w:sz w:val="23"/>
          <w:szCs w:val="23"/>
        </w:rPr>
        <w:t xml:space="preserve"> функций в </w:t>
      </w:r>
      <w:r w:rsidR="00347A05" w:rsidRPr="00D36EE5">
        <w:rPr>
          <w:sz w:val="23"/>
          <w:szCs w:val="23"/>
        </w:rPr>
        <w:t>сфере земельно</w:t>
      </w:r>
      <w:r w:rsidRPr="00D36EE5">
        <w:rPr>
          <w:sz w:val="23"/>
          <w:szCs w:val="23"/>
        </w:rPr>
        <w:t>-имущественных отношений, связанных с реализацией вопросов</w:t>
      </w:r>
      <w:r w:rsidR="00347A05" w:rsidRPr="00D36EE5">
        <w:rPr>
          <w:sz w:val="23"/>
          <w:szCs w:val="23"/>
        </w:rPr>
        <w:t xml:space="preserve"> местного</w:t>
      </w:r>
      <w:r w:rsidRPr="00D36EE5">
        <w:rPr>
          <w:sz w:val="23"/>
          <w:szCs w:val="23"/>
        </w:rPr>
        <w:t xml:space="preserve"> значения городского округа Электросталь. 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Создание условий для выполнения государственных полномочий, связанных с осуществлением деятельности в области земельно-имущественных </w:t>
      </w:r>
      <w:r w:rsidR="00347A05" w:rsidRPr="00D36EE5">
        <w:rPr>
          <w:sz w:val="23"/>
          <w:szCs w:val="23"/>
        </w:rPr>
        <w:t>отношений городского</w:t>
      </w:r>
      <w:r w:rsidRPr="00D36EE5">
        <w:rPr>
          <w:sz w:val="23"/>
          <w:szCs w:val="23"/>
        </w:rPr>
        <w:t xml:space="preserve"> округа Электросталь Московской области.</w:t>
      </w:r>
    </w:p>
    <w:p w:rsidR="00347A05" w:rsidRDefault="00347A05" w:rsidP="00347A05">
      <w:pPr>
        <w:jc w:val="both"/>
        <w:rPr>
          <w:sz w:val="23"/>
          <w:szCs w:val="23"/>
        </w:rPr>
      </w:pPr>
    </w:p>
    <w:p w:rsidR="003C1E07" w:rsidRDefault="003C1E07" w:rsidP="00347A05">
      <w:pPr>
        <w:jc w:val="center"/>
        <w:rPr>
          <w:b/>
          <w:bCs/>
          <w:sz w:val="23"/>
          <w:szCs w:val="23"/>
        </w:rPr>
      </w:pPr>
      <w:r w:rsidRPr="00D36EE5">
        <w:rPr>
          <w:b/>
          <w:bCs/>
          <w:sz w:val="23"/>
          <w:szCs w:val="23"/>
        </w:rPr>
        <w:t>5.Контроль и отчетность при реализации программы</w:t>
      </w:r>
    </w:p>
    <w:p w:rsidR="00347A0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1"/>
          <w:szCs w:val="21"/>
        </w:rPr>
      </w:pPr>
      <w:r w:rsidRPr="00D36EE5">
        <w:rPr>
          <w:sz w:val="23"/>
          <w:szCs w:val="23"/>
        </w:rPr>
        <w:t>Контроль и отчетность при реализации муниципальной программы городского округа Электросталь Московской области « Развитие  и  повышение  эффективности управления муниципальным имуществом городского округа Электрос</w:t>
      </w:r>
      <w:r>
        <w:rPr>
          <w:sz w:val="23"/>
          <w:szCs w:val="23"/>
        </w:rPr>
        <w:t>таль Московской области  на 2017-2021</w:t>
      </w:r>
      <w:r w:rsidRPr="00D36EE5">
        <w:rPr>
          <w:sz w:val="23"/>
          <w:szCs w:val="23"/>
        </w:rPr>
        <w:t xml:space="preserve"> годы» осуществляется в соответствии с Порядком   разработки   и   реализации  муниципальных программ городского округа Электросталь</w:t>
      </w:r>
      <w:r w:rsidR="00DE0FB2">
        <w:rPr>
          <w:sz w:val="23"/>
          <w:szCs w:val="23"/>
        </w:rPr>
        <w:t xml:space="preserve"> </w:t>
      </w:r>
      <w:r w:rsidRPr="00D36EE5">
        <w:rPr>
          <w:sz w:val="23"/>
          <w:szCs w:val="23"/>
        </w:rPr>
        <w:t xml:space="preserve">Московской области, утвержденного Постановлением Администрации городского округа Электросталь Московской области от </w:t>
      </w:r>
      <w:r w:rsidRPr="00E5420B">
        <w:rPr>
          <w:sz w:val="23"/>
          <w:szCs w:val="23"/>
        </w:rPr>
        <w:t>27.08.2013 № 651/8</w:t>
      </w:r>
      <w:r w:rsidRPr="00D36EE5">
        <w:rPr>
          <w:sz w:val="23"/>
          <w:szCs w:val="23"/>
          <w:lang w:eastAsia="en-US"/>
        </w:rPr>
        <w:t>с последующими изменениями и дополнениями.</w:t>
      </w:r>
    </w:p>
    <w:p w:rsidR="00347A05" w:rsidRDefault="00347A05">
      <w:pPr>
        <w:spacing w:after="200" w:line="276" w:lineRule="auto"/>
        <w:rPr>
          <w:rFonts w:ascii="Calibri" w:hAnsi="Calibri" w:cs="Times New Roman"/>
          <w:sz w:val="21"/>
          <w:szCs w:val="21"/>
          <w:lang w:eastAsia="en-US"/>
        </w:rPr>
      </w:pPr>
      <w:r>
        <w:rPr>
          <w:sz w:val="21"/>
          <w:szCs w:val="21"/>
        </w:rPr>
        <w:br w:type="page"/>
      </w:r>
    </w:p>
    <w:p w:rsidR="00347A05" w:rsidRDefault="00347A05" w:rsidP="003C1E07">
      <w:pPr>
        <w:pStyle w:val="af4"/>
        <w:rPr>
          <w:rFonts w:ascii="Times New Roman" w:hAnsi="Times New Roman"/>
          <w:b/>
          <w:sz w:val="21"/>
          <w:szCs w:val="21"/>
        </w:rPr>
        <w:sectPr w:rsidR="00347A05" w:rsidSect="00347A05">
          <w:headerReference w:type="default" r:id="rId11"/>
          <w:pgSz w:w="11906" w:h="16838"/>
          <w:pgMar w:top="1134" w:right="1134" w:bottom="1134" w:left="1701" w:header="709" w:footer="709" w:gutter="0"/>
          <w:pgNumType w:start="3"/>
          <w:cols w:space="708"/>
          <w:docGrid w:linePitch="360"/>
        </w:sectPr>
      </w:pPr>
    </w:p>
    <w:p w:rsidR="003C1E07" w:rsidRPr="00A536D1" w:rsidRDefault="003C1E07" w:rsidP="00347A05">
      <w:pPr>
        <w:pStyle w:val="af4"/>
        <w:ind w:firstLine="9781"/>
        <w:rPr>
          <w:rFonts w:ascii="Times New Roman" w:hAnsi="Times New Roman"/>
          <w:b/>
          <w:sz w:val="21"/>
          <w:szCs w:val="21"/>
        </w:rPr>
      </w:pPr>
      <w:r w:rsidRPr="00A536D1">
        <w:rPr>
          <w:rFonts w:ascii="Times New Roman" w:hAnsi="Times New Roman"/>
          <w:b/>
          <w:sz w:val="21"/>
          <w:szCs w:val="21"/>
        </w:rPr>
        <w:lastRenderedPageBreak/>
        <w:t>Приложение № 1</w:t>
      </w:r>
    </w:p>
    <w:p w:rsidR="003C1E07" w:rsidRPr="00D36EE5" w:rsidRDefault="00C3591C" w:rsidP="003C1E07">
      <w:pPr>
        <w:pStyle w:val="af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C1E07" w:rsidRPr="00D36EE5">
        <w:rPr>
          <w:rFonts w:ascii="Times New Roman" w:hAnsi="Times New Roman"/>
          <w:sz w:val="21"/>
          <w:szCs w:val="21"/>
        </w:rPr>
        <w:t>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городского округа Электросталь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Московской области</w:t>
      </w:r>
      <w:r>
        <w:rPr>
          <w:rFonts w:ascii="Times New Roman" w:hAnsi="Times New Roman" w:cs="Times New Roman"/>
          <w:sz w:val="23"/>
          <w:szCs w:val="23"/>
        </w:rPr>
        <w:t>»</w:t>
      </w:r>
      <w:r w:rsidRPr="00D36EE5">
        <w:rPr>
          <w:rFonts w:ascii="Times New Roman" w:hAnsi="Times New Roman" w:cs="Times New Roman"/>
          <w:sz w:val="23"/>
          <w:szCs w:val="23"/>
        </w:rPr>
        <w:t xml:space="preserve"> на 2017-2021</w:t>
      </w:r>
      <w:r>
        <w:rPr>
          <w:rFonts w:ascii="Times New Roman" w:hAnsi="Times New Roman" w:cs="Times New Roman"/>
          <w:sz w:val="23"/>
          <w:szCs w:val="23"/>
        </w:rPr>
        <w:t xml:space="preserve"> годы</w:t>
      </w:r>
    </w:p>
    <w:p w:rsidR="003C1E07" w:rsidRPr="00D36EE5" w:rsidRDefault="003C1E07" w:rsidP="003C1E07">
      <w:pPr>
        <w:widowControl w:val="0"/>
        <w:suppressLineNumbers/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</w:p>
    <w:p w:rsidR="00700815" w:rsidRDefault="00700815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  <w:r w:rsidRPr="00D36EE5">
        <w:rPr>
          <w:color w:val="000000"/>
          <w:sz w:val="21"/>
          <w:szCs w:val="21"/>
        </w:rPr>
        <w:t xml:space="preserve">ПЛАНИРУЕМЫЕ РЕЗУЛЬТАТЫ РЕАЛИЗАЦИИ ПРОГРАММЫ 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  <w:r w:rsidRPr="00D36EE5">
        <w:rPr>
          <w:rFonts w:cs="Calibri"/>
          <w:sz w:val="27"/>
          <w:szCs w:val="27"/>
        </w:rPr>
        <w:t>«</w:t>
      </w:r>
      <w:r w:rsidRPr="00D36EE5">
        <w:rPr>
          <w:sz w:val="27"/>
          <w:szCs w:val="27"/>
        </w:rPr>
        <w:t>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7"/>
          <w:szCs w:val="27"/>
        </w:rPr>
        <w:t>»</w:t>
      </w:r>
      <w:r w:rsidRPr="00D36EE5">
        <w:rPr>
          <w:sz w:val="27"/>
          <w:szCs w:val="27"/>
        </w:rPr>
        <w:t xml:space="preserve"> на 2017-2021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851"/>
        <w:gridCol w:w="141"/>
        <w:gridCol w:w="993"/>
        <w:gridCol w:w="141"/>
        <w:gridCol w:w="993"/>
        <w:gridCol w:w="708"/>
        <w:gridCol w:w="851"/>
        <w:gridCol w:w="850"/>
        <w:gridCol w:w="993"/>
        <w:gridCol w:w="1559"/>
      </w:tblGrid>
      <w:tr w:rsidR="003C1E07" w:rsidRPr="00C5679C" w:rsidTr="00700815">
        <w:trPr>
          <w:trHeight w:val="1076"/>
        </w:trPr>
        <w:tc>
          <w:tcPr>
            <w:tcW w:w="675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t>«</w:t>
            </w:r>
            <w:r w:rsidRPr="00C5679C">
              <w:rPr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Тип показателя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Единица  </w:t>
            </w:r>
            <w:r w:rsidRPr="00C5679C">
              <w:rPr>
                <w:color w:val="000000"/>
                <w:sz w:val="19"/>
                <w:szCs w:val="19"/>
              </w:rPr>
              <w:br/>
              <w:t>измерения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3C1E07" w:rsidRPr="00C5679C" w:rsidRDefault="003C1E07" w:rsidP="00BD0A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C5679C">
              <w:rPr>
                <w:rFonts w:ascii="Times New Roman" w:hAnsi="Times New Roman" w:cs="Times New Roman"/>
                <w:sz w:val="19"/>
                <w:szCs w:val="19"/>
              </w:rPr>
              <w:t>Базовое значение на начало реализации программы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                          Планируемое значение  показателя по годам   реализации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Номер основного мероприятия в перечне мероприятий подпрограммы</w:t>
            </w:r>
          </w:p>
        </w:tc>
      </w:tr>
      <w:tr w:rsidR="003C1E07" w:rsidRPr="00C5679C" w:rsidTr="00700815">
        <w:tc>
          <w:tcPr>
            <w:tcW w:w="675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2017</w:t>
            </w:r>
            <w:r w:rsidRPr="00C5679C"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11</w:t>
            </w:r>
          </w:p>
        </w:tc>
      </w:tr>
      <w:tr w:rsidR="003C1E07" w:rsidRPr="00C5679C" w:rsidTr="00700815">
        <w:trPr>
          <w:trHeight w:val="321"/>
        </w:trPr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b/>
                <w:color w:val="000000"/>
                <w:sz w:val="19"/>
                <w:szCs w:val="19"/>
              </w:rPr>
              <w:t>Подпрограмма1. Развитие имущественного комплекса муниципального образования городского округа Электросталь Московской области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поступления от арендной платы за земельные участки, включая средства от продажи права аренды и поступления от взыскания задолженности по арендной плате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195890,2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162000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Сумма поступлений от продажи земельных участков, государственная собственность на которые не разграничена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23913,9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8F30DC">
              <w:rPr>
                <w:rFonts w:cs="Calibri"/>
                <w:sz w:val="22"/>
                <w:szCs w:val="22"/>
              </w:rPr>
              <w:t xml:space="preserve"> государственная собственность на которые не разграничена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191425,6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pStyle w:val="af4"/>
              <w:jc w:val="center"/>
              <w:rPr>
                <w:rFonts w:ascii="Times New Roman" w:hAnsi="Times New Roman"/>
              </w:rPr>
            </w:pPr>
            <w:r w:rsidRPr="008F30DC">
              <w:rPr>
                <w:rFonts w:ascii="Times New Roman" w:hAnsi="Times New Roman"/>
              </w:rPr>
              <w:t>147066</w:t>
            </w:r>
          </w:p>
          <w:p w:rsidR="003C1E07" w:rsidRPr="008F30DC" w:rsidRDefault="003C1E07" w:rsidP="00347A05">
            <w:pPr>
              <w:pStyle w:val="af4"/>
              <w:jc w:val="center"/>
              <w:rPr>
                <w:rFonts w:ascii="Times New Roman" w:hAnsi="Times New Roman"/>
              </w:rPr>
            </w:pPr>
          </w:p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0564D0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</w:rPr>
            </w:pPr>
            <w:r w:rsidRPr="008F30DC">
              <w:rPr>
                <w:rFonts w:cs="Calibri"/>
                <w:sz w:val="22"/>
                <w:szCs w:val="22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коэффициент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1.5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Сумма поступлений от приватизации недвижимого имущества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41151,9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sz w:val="22"/>
                <w:szCs w:val="22"/>
              </w:rPr>
              <w:t>80910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1.6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Сумма поступлений от земельного налога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267241,4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290000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1.7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Сумма поступлений от сдачи в аренду имущества, находящегося в муниципальной собственности </w:t>
            </w:r>
          </w:p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( за исключением земельных участков)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38450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1.8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pStyle w:val="ConsPlusNormal"/>
              <w:tabs>
                <w:tab w:val="left" w:pos="1139"/>
              </w:tabs>
              <w:ind w:firstLine="0"/>
              <w:rPr>
                <w:lang w:eastAsia="en-US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объектов  недвижимого имущества, поставленных на кадастровый учет от выявленных </w:t>
            </w:r>
            <w:r w:rsidRPr="007008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земельных</w:t>
            </w:r>
            <w:r w:rsidR="00DE0F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008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1.9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1.10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Повышение положительных результатов предоставления государственных и муниципальных услуг в области земельных отношений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Соблюдение регламентного срока оказания государственных и муниципальных услуг в области земельных отношений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1.12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pStyle w:val="ConsPlusNormal"/>
              <w:ind w:right="-51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1.</w:t>
            </w:r>
            <w:r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муниципальное имущество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1.16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1.17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1.18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 xml:space="preserve">Эффективность работы по взысканию </w:t>
            </w:r>
            <w:r w:rsidRPr="008F30DC">
              <w:rPr>
                <w:sz w:val="22"/>
                <w:szCs w:val="22"/>
                <w:lang w:eastAsia="en-US"/>
              </w:rPr>
              <w:lastRenderedPageBreak/>
              <w:t>задолженности по арендной плате за муниципальное имущество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lastRenderedPageBreak/>
              <w:t xml:space="preserve">приоритетный </w:t>
            </w:r>
            <w:r w:rsidRPr="008F30DC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1.19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1.20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реализации бюджета, в части доходов от арендной платы и продажи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работы по расторжению договоров аренды земельных участков, в отношении которых выявлен факт ненадлежащего исполнения условий договора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</w:t>
            </w:r>
            <w:r w:rsidRPr="008F30DC">
              <w:rPr>
                <w:sz w:val="22"/>
                <w:szCs w:val="22"/>
              </w:rPr>
              <w:br/>
              <w:t>в области земельных отношений, оказанных ОМСУ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</w:t>
            </w:r>
            <w:r w:rsidRPr="008F30DC">
              <w:rPr>
                <w:sz w:val="22"/>
                <w:szCs w:val="22"/>
              </w:rPr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D91EC9" w:rsidRPr="00C5679C" w:rsidTr="00700815">
        <w:tc>
          <w:tcPr>
            <w:tcW w:w="675" w:type="dxa"/>
            <w:shd w:val="clear" w:color="auto" w:fill="auto"/>
          </w:tcPr>
          <w:p w:rsidR="00D91EC9" w:rsidRPr="00E17021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1.25</w:t>
            </w:r>
          </w:p>
        </w:tc>
        <w:tc>
          <w:tcPr>
            <w:tcW w:w="4678" w:type="dxa"/>
            <w:shd w:val="clear" w:color="auto" w:fill="auto"/>
          </w:tcPr>
          <w:p w:rsidR="00D91EC9" w:rsidRPr="008F30DC" w:rsidRDefault="00D91EC9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D91EC9" w:rsidRPr="008F30DC" w:rsidRDefault="00D91EC9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1EC9" w:rsidRPr="008F30DC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1EC9" w:rsidRPr="008F30DC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91EC9" w:rsidRPr="008F30DC" w:rsidRDefault="00D91EC9" w:rsidP="00BD0A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91EC9" w:rsidRPr="008F30DC" w:rsidRDefault="00D91EC9" w:rsidP="00BD0A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91EC9" w:rsidRDefault="00BB0E9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70081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C5679C">
              <w:rPr>
                <w:b/>
                <w:sz w:val="19"/>
                <w:szCs w:val="19"/>
              </w:rPr>
              <w:t xml:space="preserve">Подпрограмма 2. Обеспечение земельными участками многодетных семей городского округа </w:t>
            </w:r>
            <w:r w:rsidR="00700815">
              <w:rPr>
                <w:b/>
                <w:sz w:val="19"/>
                <w:szCs w:val="19"/>
              </w:rPr>
              <w:t>Электросталь Московской области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2.1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3.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70081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Подпрограмма 3</w:t>
            </w:r>
            <w:r w:rsidRPr="00C5679C">
              <w:rPr>
                <w:b/>
                <w:sz w:val="19"/>
                <w:szCs w:val="19"/>
              </w:rPr>
              <w:t xml:space="preserve">. </w:t>
            </w:r>
            <w:r>
              <w:rPr>
                <w:b/>
                <w:sz w:val="19"/>
                <w:szCs w:val="19"/>
              </w:rPr>
              <w:t>Обеспечивающая программа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D36EE5">
              <w:rPr>
                <w:sz w:val="23"/>
                <w:szCs w:val="23"/>
              </w:rPr>
              <w:t>Законность принимаемых решений органом местного самоуправления в области земельных отношений</w:t>
            </w:r>
            <w:r w:rsidR="00C3591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учреждений *</w:t>
            </w:r>
          </w:p>
        </w:tc>
        <w:tc>
          <w:tcPr>
            <w:tcW w:w="1701" w:type="dxa"/>
            <w:shd w:val="clear" w:color="auto" w:fill="auto"/>
          </w:tcPr>
          <w:p w:rsidR="003C1E07" w:rsidRDefault="003C1E07" w:rsidP="00BD0ABE">
            <w:r w:rsidRPr="00A94D26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851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3C1E07" w:rsidRPr="0034567B" w:rsidTr="007008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4668CB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D11F89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F89">
              <w:rPr>
                <w:sz w:val="20"/>
                <w:szCs w:val="20"/>
              </w:rPr>
              <w:t>Показатель результативности предоставления и расходования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567B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</w:tbl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 w:rsidRPr="00164FE0">
        <w:rPr>
          <w:lang w:eastAsia="en-US"/>
        </w:rPr>
        <w:t xml:space="preserve">Примечание:  *) показатель отменен с 01.01.2018 года,  </w:t>
      </w:r>
    </w:p>
    <w:p w:rsidR="003C1E07" w:rsidRDefault="00C3591C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1"/>
          <w:szCs w:val="21"/>
          <w:lang w:eastAsia="en-US"/>
        </w:rPr>
      </w:pPr>
      <w:r>
        <w:rPr>
          <w:lang w:eastAsia="en-US"/>
        </w:rPr>
        <w:t xml:space="preserve">                       </w:t>
      </w:r>
      <w:r w:rsidR="003C1E07" w:rsidRPr="00164FE0">
        <w:rPr>
          <w:lang w:eastAsia="en-US"/>
        </w:rPr>
        <w:t>**) показатель отменен с 01.01.2019 года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47A05" w:rsidRDefault="00347A05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47A05" w:rsidRDefault="00347A05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C1E07" w:rsidRPr="00D36EE5" w:rsidRDefault="00C3591C" w:rsidP="00347A05">
      <w:pPr>
        <w:widowControl w:val="0"/>
        <w:suppressLineNumbers/>
        <w:suppressAutoHyphens/>
        <w:autoSpaceDE w:val="0"/>
        <w:autoSpaceDN w:val="0"/>
        <w:adjustRightInd w:val="0"/>
        <w:ind w:firstLine="9781"/>
        <w:outlineLvl w:val="1"/>
        <w:rPr>
          <w:b/>
          <w:color w:val="000000"/>
          <w:sz w:val="23"/>
          <w:szCs w:val="23"/>
          <w:lang w:eastAsia="en-US"/>
        </w:rPr>
      </w:pPr>
      <w:r>
        <w:rPr>
          <w:b/>
          <w:color w:val="000000"/>
          <w:sz w:val="23"/>
          <w:szCs w:val="23"/>
          <w:lang w:eastAsia="en-US"/>
        </w:rPr>
        <w:lastRenderedPageBreak/>
        <w:t xml:space="preserve">           </w:t>
      </w:r>
      <w:r w:rsidR="003C1E07" w:rsidRPr="00D36EE5">
        <w:rPr>
          <w:b/>
          <w:color w:val="000000"/>
          <w:sz w:val="23"/>
          <w:szCs w:val="23"/>
          <w:lang w:eastAsia="en-US"/>
        </w:rPr>
        <w:t>Приложение № 2</w:t>
      </w:r>
    </w:p>
    <w:p w:rsidR="003C1E07" w:rsidRPr="00D36EE5" w:rsidRDefault="00C3591C" w:rsidP="003C1E07">
      <w:pPr>
        <w:autoSpaceDE w:val="0"/>
        <w:autoSpaceDN w:val="0"/>
        <w:adjustRightInd w:val="0"/>
        <w:ind w:left="9350" w:firstLine="6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r w:rsidR="003C1E07" w:rsidRPr="00D36EE5">
        <w:rPr>
          <w:sz w:val="23"/>
          <w:szCs w:val="23"/>
        </w:rPr>
        <w:t xml:space="preserve"> 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</w:t>
      </w:r>
      <w:r w:rsidR="00C3591C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</w:t>
      </w: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</w:t>
      </w:r>
      <w:r w:rsidR="00C3591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</w:t>
      </w:r>
      <w:r w:rsidRPr="00D36EE5">
        <w:rPr>
          <w:rFonts w:ascii="Times New Roman" w:hAnsi="Times New Roman" w:cs="Times New Roman"/>
          <w:sz w:val="23"/>
          <w:szCs w:val="23"/>
        </w:rPr>
        <w:t xml:space="preserve">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</w:t>
      </w:r>
      <w:r w:rsidR="00C3591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</w:t>
      </w: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Default="00C3591C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="003C1E07" w:rsidRPr="00D36EE5">
        <w:rPr>
          <w:sz w:val="23"/>
          <w:szCs w:val="23"/>
        </w:rPr>
        <w:t>Московской области</w:t>
      </w:r>
      <w:r w:rsidR="003C1E07">
        <w:rPr>
          <w:sz w:val="23"/>
          <w:szCs w:val="23"/>
        </w:rPr>
        <w:t>»</w:t>
      </w:r>
      <w:r w:rsidR="003C1E07" w:rsidRPr="00D36EE5">
        <w:rPr>
          <w:sz w:val="23"/>
          <w:szCs w:val="23"/>
        </w:rPr>
        <w:t xml:space="preserve"> на 2017-2021 годы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C3591C">
      <w:pPr>
        <w:widowControl w:val="0"/>
        <w:suppressLineNumbers/>
        <w:suppressAutoHyphens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D36EE5">
        <w:rPr>
          <w:b/>
          <w:sz w:val="27"/>
          <w:szCs w:val="27"/>
        </w:rPr>
        <w:t xml:space="preserve">Методика расчета значений </w:t>
      </w:r>
      <w:r w:rsidRPr="006B440A">
        <w:rPr>
          <w:b/>
          <w:sz w:val="27"/>
          <w:szCs w:val="27"/>
        </w:rPr>
        <w:t>планируемых результатов</w:t>
      </w:r>
      <w:r w:rsidRPr="00D36EE5">
        <w:rPr>
          <w:b/>
          <w:sz w:val="27"/>
          <w:szCs w:val="27"/>
        </w:rPr>
        <w:t xml:space="preserve"> реализации </w:t>
      </w:r>
      <w:r>
        <w:rPr>
          <w:b/>
          <w:sz w:val="27"/>
          <w:szCs w:val="27"/>
        </w:rPr>
        <w:t>муниципальной программы</w:t>
      </w:r>
    </w:p>
    <w:p w:rsidR="003C1E07" w:rsidRPr="00D36EE5" w:rsidRDefault="003C1E07" w:rsidP="00C3591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  <w:r w:rsidRPr="00D36EE5">
        <w:rPr>
          <w:rFonts w:cs="Calibri"/>
          <w:sz w:val="27"/>
          <w:szCs w:val="27"/>
        </w:rPr>
        <w:t>«</w:t>
      </w:r>
      <w:r w:rsidRPr="00D36EE5">
        <w:rPr>
          <w:sz w:val="27"/>
          <w:szCs w:val="27"/>
        </w:rPr>
        <w:t>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7"/>
          <w:szCs w:val="27"/>
        </w:rPr>
        <w:t>»</w:t>
      </w:r>
      <w:r w:rsidRPr="00D36EE5">
        <w:rPr>
          <w:sz w:val="27"/>
          <w:szCs w:val="27"/>
        </w:rPr>
        <w:t xml:space="preserve"> на 2017-2021 годы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225"/>
        <w:gridCol w:w="1535"/>
        <w:gridCol w:w="10407"/>
      </w:tblGrid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№ п/п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6B440A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Размерность показателя</w:t>
            </w:r>
          </w:p>
        </w:tc>
        <w:tc>
          <w:tcPr>
            <w:tcW w:w="8287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Методика расчета значений </w:t>
            </w:r>
            <w:r>
              <w:rPr>
                <w:sz w:val="23"/>
                <w:szCs w:val="23"/>
              </w:rPr>
              <w:t xml:space="preserve">планируемых результатов </w:t>
            </w:r>
            <w:r w:rsidRPr="006B440A">
              <w:rPr>
                <w:sz w:val="23"/>
                <w:szCs w:val="23"/>
              </w:rPr>
              <w:t>реализации программы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14" w:type="dxa"/>
            <w:gridSpan w:val="3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b/>
                <w:color w:val="000000"/>
                <w:sz w:val="22"/>
                <w:szCs w:val="22"/>
              </w:rPr>
              <w:t xml:space="preserve">Подпрограмма1. Развитие имущественного комплекса муниципального образования </w:t>
            </w:r>
            <w:r>
              <w:rPr>
                <w:b/>
                <w:color w:val="000000"/>
                <w:sz w:val="22"/>
                <w:szCs w:val="22"/>
              </w:rPr>
              <w:t xml:space="preserve">городского округа </w:t>
            </w:r>
            <w:r w:rsidRPr="00F40455">
              <w:rPr>
                <w:b/>
                <w:color w:val="000000"/>
                <w:sz w:val="22"/>
                <w:szCs w:val="22"/>
              </w:rPr>
              <w:t>Электросталь Московской области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C5C5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поступления от арендной  платы за земельные участки, включая средства от продажи права аренды и поступления от взыскания задолженности по арендной плате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от арендной платы за земельные участки, включая средства от продажи права аренды.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rPr>
          <w:trHeight w:val="1435"/>
        </w:trPr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 xml:space="preserve">Сумма поступлений от продажи земельных участков, государственная собственность на </w:t>
            </w:r>
            <w:r w:rsidRPr="00AC5C55">
              <w:rPr>
                <w:rFonts w:cs="Calibri"/>
                <w:sz w:val="23"/>
                <w:szCs w:val="23"/>
              </w:rPr>
              <w:lastRenderedPageBreak/>
              <w:t>которые не разграничена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lastRenderedPageBreak/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продажи земельных участков.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AC5C55">
              <w:rPr>
                <w:rFonts w:cs="Calibri"/>
                <w:sz w:val="23"/>
                <w:szCs w:val="23"/>
              </w:rPr>
              <w:t xml:space="preserve">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фактической задолженности по арендной плате 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коэффициент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=ЗАП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- ПМ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/ ЗАП1, где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-коэффициент снижения задолженности  арендной платы за имущество; 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ЗАП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 – задолженность по арендной плате за имущество в консолидированный бюджет Московской области на первое число месяца следующего за отчетным периодом ( в </w:t>
            </w:r>
            <w:r w:rsidR="00DE0FB2" w:rsidRPr="00AC5C55">
              <w:rPr>
                <w:color w:val="000000"/>
                <w:sz w:val="23"/>
                <w:szCs w:val="23"/>
              </w:rPr>
              <w:t>млн.руб.</w:t>
            </w:r>
            <w:r w:rsidRPr="00AC5C55">
              <w:rPr>
                <w:color w:val="000000"/>
                <w:sz w:val="23"/>
                <w:szCs w:val="23"/>
              </w:rPr>
              <w:t>);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ПМ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- сумма задолженности по арендной плате за имущество в консолидированный бюджет Московской области на первое число месяца, следующего за отчетным периодом, по которой приняты или ведутся следующие меры по взысканию ( в </w:t>
            </w:r>
            <w:r w:rsidR="00DE0FB2" w:rsidRPr="00AC5C55">
              <w:rPr>
                <w:color w:val="000000"/>
                <w:sz w:val="23"/>
                <w:szCs w:val="23"/>
              </w:rPr>
              <w:t>млн.руб.</w:t>
            </w:r>
            <w:r w:rsidRPr="00AC5C55">
              <w:rPr>
                <w:color w:val="000000"/>
                <w:sz w:val="23"/>
                <w:szCs w:val="23"/>
              </w:rPr>
              <w:t>):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-исковое заявление рассмотрено судом и по нему вынесено решение;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-подано заявление о включении муниципального образования в реестр требований кредиторов в судебных делах о банкротстве должников;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рассматривается дело о банкротстве;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-получено исполнительных листов;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-направлено исполнительных листов в Федеральную службу судебных приставов исполнителей;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ведется исполнительное производство;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исполнительное производство окончено ввиду невозможности взыскания.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ЗАП1- задолженность по арендной плате за имущество в консолидированный бюджет Московской области на начало года ( в </w:t>
            </w:r>
            <w:r w:rsidR="00DE0FB2" w:rsidRPr="00AC5C55">
              <w:rPr>
                <w:color w:val="000000"/>
                <w:sz w:val="23"/>
                <w:szCs w:val="23"/>
              </w:rPr>
              <w:t>млн.руб.</w:t>
            </w:r>
            <w:r w:rsidRPr="00AC5C55">
              <w:rPr>
                <w:color w:val="000000"/>
                <w:sz w:val="23"/>
                <w:szCs w:val="23"/>
              </w:rPr>
              <w:t>).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 xml:space="preserve">Сума поступлений от приватизации 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 xml:space="preserve">недвижимого </w:t>
            </w:r>
            <w:r w:rsidRPr="00AC5C55">
              <w:rPr>
                <w:rFonts w:cs="Calibri"/>
                <w:sz w:val="23"/>
                <w:szCs w:val="23"/>
              </w:rPr>
              <w:lastRenderedPageBreak/>
              <w:t>имущества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lastRenderedPageBreak/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>от приватизации недвижимого имущества.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 xml:space="preserve">Источником информации является отчет Комитета имущественных отношений Администрации </w:t>
            </w:r>
            <w:r w:rsidRPr="00AC5C55">
              <w:rPr>
                <w:sz w:val="23"/>
                <w:szCs w:val="23"/>
              </w:rPr>
              <w:lastRenderedPageBreak/>
              <w:t>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Сумма поступлений от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 Значение показателя рассчитывается,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земельного налога.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>Сумма поступлений от сдачи в аренду имущества, находящегося в муниципальной собственности (за исключением земельных участков)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  <w:r w:rsidRPr="00AC5C55">
              <w:rPr>
                <w:sz w:val="23"/>
                <w:szCs w:val="23"/>
              </w:rPr>
              <w:t>.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 xml:space="preserve">Фактическое поступление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>в виде дохода от  аренды имущества, находящегося в муниципальной собственности на отчетную дату нарастающим итогом с начала года.</w:t>
            </w:r>
          </w:p>
          <w:p w:rsidR="003C1E07" w:rsidRPr="00AC5C55" w:rsidRDefault="003C1E07" w:rsidP="00BD0ABE">
            <w:pPr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D6445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4292" w:type="dxa"/>
            <w:shd w:val="clear" w:color="auto" w:fill="auto"/>
          </w:tcPr>
          <w:p w:rsidR="003C1E07" w:rsidRPr="0054340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</w:t>
            </w:r>
            <w:r w:rsidRPr="00965861">
              <w:rPr>
                <w:sz w:val="22"/>
                <w:szCs w:val="22"/>
                <w:lang w:eastAsia="en-US"/>
              </w:rPr>
              <w:t xml:space="preserve"> объектов 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отражает эффективность работы  органов местного самоуправления, направленную на вовлечение в налоговый оборот объектов недвижимого имущества </w:t>
            </w:r>
            <w:r w:rsidR="00DE0FB2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индивидуальных, дачных и садовых домов, хозяйственных построек).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=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 xml:space="preserve">п/ 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>в</w:t>
            </w:r>
            <w:r>
              <w:rPr>
                <w:b/>
                <w:sz w:val="23"/>
                <w:szCs w:val="23"/>
              </w:rPr>
              <w:t>-Ку</w:t>
            </w:r>
            <w:r w:rsidRPr="007F3346">
              <w:rPr>
                <w:b/>
                <w:sz w:val="23"/>
                <w:szCs w:val="23"/>
              </w:rPr>
              <w:t xml:space="preserve"> х100%,</w:t>
            </w:r>
            <w:r w:rsidRPr="00F40455">
              <w:rPr>
                <w:sz w:val="23"/>
                <w:szCs w:val="23"/>
              </w:rPr>
              <w:t xml:space="preserve"> где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доля</w:t>
            </w:r>
            <w:r w:rsidRPr="00F40455">
              <w:rPr>
                <w:sz w:val="23"/>
                <w:szCs w:val="23"/>
              </w:rPr>
              <w:t xml:space="preserve"> объектов </w:t>
            </w:r>
            <w:r>
              <w:rPr>
                <w:sz w:val="23"/>
                <w:szCs w:val="23"/>
              </w:rPr>
              <w:t>недвижимого имущества</w:t>
            </w:r>
            <w:r w:rsidRPr="00F40455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поставленных на кадастровый учет от выявленных земельных участков с объектами без прав;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>К</w:t>
            </w:r>
            <w:r w:rsidR="00DE0FB2" w:rsidRPr="007F3346">
              <w:rPr>
                <w:b/>
                <w:sz w:val="23"/>
                <w:szCs w:val="23"/>
              </w:rPr>
              <w:t>п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количество объектов недвижимого имущества, поставленных на кадастровый учет, нарастающим итогом с начала 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</w:t>
            </w:r>
            <w:r w:rsidR="00DE0FB2">
              <w:rPr>
                <w:sz w:val="23"/>
                <w:szCs w:val="23"/>
              </w:rPr>
              <w:t xml:space="preserve">. 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изменения: шт.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количестве объектов недвижимого имущества, поставленных на кадастровый учет, размещаются Минмособлимуществом на официальном </w:t>
            </w:r>
            <w:r w:rsidR="00DE0FB2">
              <w:rPr>
                <w:sz w:val="23"/>
                <w:szCs w:val="23"/>
              </w:rPr>
              <w:t>сайте,</w:t>
            </w:r>
            <w:r>
              <w:rPr>
                <w:sz w:val="23"/>
                <w:szCs w:val="23"/>
              </w:rPr>
              <w:t xml:space="preserve"> на основании данных, полученных из Федеральной службы регистрации, кадастра и картографии.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ежемесячно нарастающим итогом.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>К</w:t>
            </w:r>
            <w:r w:rsidR="00DE0FB2" w:rsidRPr="007F3346">
              <w:rPr>
                <w:b/>
                <w:sz w:val="23"/>
                <w:szCs w:val="23"/>
              </w:rPr>
              <w:t>в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выявленных земельных участках с объектами без прав размещены  на официальном сайте Минмособлимущества в виде Реестра земельных участков  с неоформленными объектами </w:t>
            </w:r>
            <w:r>
              <w:rPr>
                <w:sz w:val="23"/>
                <w:szCs w:val="23"/>
              </w:rPr>
              <w:lastRenderedPageBreak/>
              <w:t>недвижимого имущества  по состоянию на начало текущего календарного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00D53">
              <w:rPr>
                <w:b/>
                <w:sz w:val="23"/>
                <w:szCs w:val="23"/>
              </w:rPr>
              <w:t>К</w:t>
            </w:r>
            <w:r w:rsidR="00DE0FB2" w:rsidRPr="00200D53">
              <w:rPr>
                <w:b/>
                <w:sz w:val="23"/>
                <w:szCs w:val="23"/>
              </w:rPr>
              <w:t>у</w:t>
            </w:r>
            <w:r w:rsidR="00DE0FB2">
              <w:rPr>
                <w:b/>
                <w:sz w:val="23"/>
                <w:szCs w:val="23"/>
              </w:rPr>
              <w:t xml:space="preserve"> -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200D53">
              <w:rPr>
                <w:sz w:val="23"/>
                <w:szCs w:val="23"/>
              </w:rPr>
              <w:t>количество земельных участков,</w:t>
            </w:r>
            <w:r w:rsidR="00C3591C">
              <w:rPr>
                <w:sz w:val="23"/>
                <w:szCs w:val="23"/>
              </w:rPr>
              <w:t xml:space="preserve"> </w:t>
            </w:r>
            <w:r w:rsidRPr="00200D53">
              <w:rPr>
                <w:sz w:val="23"/>
                <w:szCs w:val="23"/>
              </w:rPr>
              <w:t xml:space="preserve">удаленных из </w:t>
            </w:r>
            <w:r>
              <w:rPr>
                <w:sz w:val="23"/>
                <w:szCs w:val="23"/>
              </w:rPr>
              <w:t>Реестра земельных участков с неоформленными объектами недвижимого имущества, по следующим причинам: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37826">
              <w:rPr>
                <w:color w:val="000000"/>
              </w:rPr>
              <w:t>ыявленные объекты на этих земельных участках не являются капитальными</w:t>
            </w:r>
            <w:r>
              <w:rPr>
                <w:color w:val="000000"/>
              </w:rPr>
              <w:t>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выявленные объекты на этих земельных участках установлены ранее возникшие права или эти объекты находятся в процессе оформления,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земельном участке имеются ограничения, запрещающие капитальное строительство,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выявленные объекты являются объектами незавершенного строительства,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</w:tc>
      </w:tr>
      <w:tr w:rsidR="003C5FC3" w:rsidRPr="00F40455" w:rsidTr="00C3591C">
        <w:trPr>
          <w:trHeight w:val="78"/>
        </w:trPr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D6445B">
              <w:rPr>
                <w:color w:val="000000"/>
                <w:sz w:val="22"/>
                <w:szCs w:val="22"/>
              </w:rPr>
              <w:lastRenderedPageBreak/>
              <w:t>1.9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Прирост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максимальное поступление начисленного земельного налога в бюджет органов местного самоуправления.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указанного показателя осуществляется по следующей методике: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 xml:space="preserve">Пзн= Фп/Гп*100, </w:t>
            </w:r>
            <w:r>
              <w:rPr>
                <w:sz w:val="23"/>
                <w:szCs w:val="23"/>
              </w:rPr>
              <w:t>где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 xml:space="preserve">Пзн </w:t>
            </w:r>
            <w:r w:rsidR="00DE0FB2">
              <w:rPr>
                <w:sz w:val="23"/>
                <w:szCs w:val="23"/>
              </w:rPr>
              <w:t>– п</w:t>
            </w:r>
            <w:r>
              <w:rPr>
                <w:sz w:val="23"/>
                <w:szCs w:val="23"/>
              </w:rPr>
              <w:t>оказатель «% собираемости земельного налога»;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>Г</w:t>
            </w:r>
            <w:r w:rsidR="00DE0FB2" w:rsidRPr="00193F8F">
              <w:rPr>
                <w:b/>
                <w:sz w:val="23"/>
                <w:szCs w:val="23"/>
              </w:rPr>
              <w:t>п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годовое плановое значение показателя, установленное органу местного самоуправления по земельному налогу. Годовое плановое значение показателя, устанавливается в размере 103% от земельного налога, начисленного в предыдущем году и поступившего в бюджет органов местного самоуправления;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>Фп</w:t>
            </w:r>
            <w:r>
              <w:rPr>
                <w:sz w:val="23"/>
                <w:szCs w:val="23"/>
              </w:rPr>
              <w:t xml:space="preserve">- общая сумма денежных средств, поступивших в бюджет муниципального образования по земельному налогу за отчетный период ( </w:t>
            </w:r>
            <w:r w:rsidR="00DE0FB2">
              <w:rPr>
                <w:sz w:val="23"/>
                <w:szCs w:val="23"/>
              </w:rPr>
              <w:t>квартал, год</w:t>
            </w:r>
            <w:r>
              <w:rPr>
                <w:sz w:val="23"/>
                <w:szCs w:val="23"/>
              </w:rPr>
              <w:t>).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1.10</w:t>
            </w:r>
          </w:p>
        </w:tc>
        <w:tc>
          <w:tcPr>
            <w:tcW w:w="4292" w:type="dxa"/>
            <w:shd w:val="clear" w:color="auto" w:fill="auto"/>
          </w:tcPr>
          <w:p w:rsidR="003C1E07" w:rsidRPr="00C5679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Повышение положительных результатов предоставления государственных и муниципальных услуг в области земельных отношений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и снижению количества отказов в предоставлении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достижение к концу второго полугодия значения не менее 79%, исходя из данных информационной системы Модуль оказания услуг ЕИСОУ. При значении показателя выше 79%- коэффициент-1, при значении показателя от 60% до 78%- коэффициент 0,5, при значении показателя ниже 60%- коэффициент-0.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«повышение положительных результатов предоставления государственных и муниципальных услуг в области земельных отношений» осуществляется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03A11">
              <w:rPr>
                <w:b/>
                <w:sz w:val="23"/>
                <w:szCs w:val="23"/>
              </w:rPr>
              <w:t>Ппл=Хпл х 100/Упл</w:t>
            </w:r>
            <w:r>
              <w:rPr>
                <w:sz w:val="23"/>
                <w:szCs w:val="23"/>
              </w:rPr>
              <w:t xml:space="preserve">, где 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03A11">
              <w:rPr>
                <w:b/>
                <w:sz w:val="23"/>
                <w:szCs w:val="23"/>
              </w:rPr>
              <w:t>Пп</w:t>
            </w:r>
            <w:r w:rsidR="00DE0FB2" w:rsidRPr="00803A11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показатель «повышение положительных результатов предоставления государственных и </w:t>
            </w:r>
            <w:r>
              <w:rPr>
                <w:sz w:val="23"/>
                <w:szCs w:val="23"/>
              </w:rPr>
              <w:lastRenderedPageBreak/>
              <w:t>муниципальных услуг в области земельных отношений».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2207D">
              <w:rPr>
                <w:b/>
                <w:sz w:val="23"/>
                <w:szCs w:val="23"/>
              </w:rPr>
              <w:t>Хп</w:t>
            </w:r>
            <w:r w:rsidR="00DE0FB2" w:rsidRPr="0052207D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общее количество государственных и муниципальных услуг в  области земельных отношений, предоставленных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A5136">
              <w:rPr>
                <w:b/>
                <w:sz w:val="23"/>
                <w:szCs w:val="23"/>
              </w:rPr>
              <w:t>Уп</w:t>
            </w:r>
            <w:r w:rsidR="00DE0FB2" w:rsidRPr="001A5136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общее количество положительных решений  по предоставлению государственных и муниципальных услуг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E73E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679C">
              <w:rPr>
                <w:rFonts w:cs="Calibri"/>
                <w:sz w:val="23"/>
                <w:szCs w:val="23"/>
              </w:rPr>
              <w:t>Соблюдение регламентного срока оказания государственных и муниципальных услуг в области земельных отношений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 в части 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достижение к концу второго полугодия значения не более 10%, исходя из данных информационной системы Модуль оказания услуг ЕИСОУ. При значении показателя ниже 5%- коэффициент-1, при значении показателя от 6% до 10%- коэффициент 0,5, при значении показателя выше 10%- коэффициент-0.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</w:t>
            </w:r>
            <w:r>
              <w:rPr>
                <w:rFonts w:cs="Calibri"/>
                <w:sz w:val="23"/>
                <w:szCs w:val="23"/>
              </w:rPr>
              <w:t>с</w:t>
            </w:r>
            <w:r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 осуществляется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П=Х х 100/У</w:t>
            </w:r>
            <w:r>
              <w:rPr>
                <w:sz w:val="23"/>
                <w:szCs w:val="23"/>
              </w:rPr>
              <w:t xml:space="preserve">, где </w:t>
            </w:r>
          </w:p>
          <w:p w:rsidR="003C1E07" w:rsidRDefault="00DE0FB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 xml:space="preserve"> -</w:t>
            </w:r>
            <w:r w:rsidR="003C1E07">
              <w:rPr>
                <w:sz w:val="23"/>
                <w:szCs w:val="23"/>
              </w:rPr>
              <w:t xml:space="preserve"> показатель «</w:t>
            </w:r>
            <w:r w:rsidR="003C1E07">
              <w:rPr>
                <w:rFonts w:cs="Calibri"/>
                <w:sz w:val="23"/>
                <w:szCs w:val="23"/>
              </w:rPr>
              <w:t>с</w:t>
            </w:r>
            <w:r w:rsidR="003C1E07"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 w:rsidR="003C1E07"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Х</w:t>
            </w:r>
            <w:r>
              <w:rPr>
                <w:sz w:val="23"/>
                <w:szCs w:val="23"/>
              </w:rPr>
              <w:t>- общее количество государственных и муниципальных услуг за отчетный период, предоставленных с нарушением регламентного срока.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3C1E07" w:rsidRDefault="00DE0FB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 -</w:t>
            </w:r>
            <w:r w:rsidR="003C1E07">
              <w:rPr>
                <w:sz w:val="23"/>
                <w:szCs w:val="23"/>
              </w:rPr>
              <w:t xml:space="preserve"> общее количество государственных и муниципальных услуг в области земельных отношений, предоставленных 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901A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4901A1">
              <w:rPr>
                <w:sz w:val="22"/>
                <w:szCs w:val="22"/>
              </w:rPr>
              <w:t>1.12</w:t>
            </w:r>
          </w:p>
        </w:tc>
        <w:tc>
          <w:tcPr>
            <w:tcW w:w="4292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</w:rPr>
              <w:t>Проверка использования земель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lastRenderedPageBreak/>
              <w:t>Исполнение показателя вычисляется, исходя из выполнения плана по: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осмотрам земель сельхозназначения и иных категорий;</w:t>
            </w:r>
          </w:p>
          <w:p w:rsidR="003C1E07" w:rsidRPr="00A51872" w:rsidRDefault="003C1E07" w:rsidP="00BD0ABE">
            <w:pPr>
              <w:ind w:firstLine="709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проверкам земель сельхозназначения и иных категорий;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вовлечению в оборот неиспользуемых сельхозземель;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наложенным штрафам.</w:t>
            </w:r>
          </w:p>
          <w:p w:rsidR="003C1E07" w:rsidRPr="00A51872" w:rsidRDefault="003C1E07" w:rsidP="00BD0ABE">
            <w:pPr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Расчет показателя «проверка использования земель» осуществляется по следующей формуле:</w:t>
            </w:r>
            <w:r w:rsidRPr="00A51872">
              <w:rPr>
                <w:color w:val="000000"/>
                <w:sz w:val="40"/>
                <w:szCs w:val="44"/>
              </w:rPr>
              <w:t xml:space="preserve"> </w:t>
            </w:r>
            <w:r w:rsidR="00D41DC1" w:rsidRPr="00C3275B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Пз=СХ*0,6+ИК*0,4</w:t>
            </w:r>
            <w:r w:rsidR="00D41DC1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,где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Пз</w:t>
            </w:r>
            <w:r w:rsidRPr="00647851">
              <w:rPr>
                <w:color w:val="000000"/>
              </w:rPr>
              <w:t xml:space="preserve"> – показатель «Проверка использования земель» (%). 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сельхозземель.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ИК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земель иных категорий.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0,6 и 0,4</w:t>
            </w:r>
            <w:r w:rsidRPr="00647851">
              <w:rPr>
                <w:color w:val="000000"/>
              </w:rPr>
              <w:t xml:space="preserve">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5E2436" w:rsidRDefault="003C1E07" w:rsidP="00BD0ABE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647851">
              <w:rPr>
                <w:color w:val="000000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  <w:r w:rsidR="005E243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3C1E07" w:rsidRPr="00C3275B" w:rsidRDefault="003C5FC3" w:rsidP="00BD0ABE">
            <w:pPr>
              <w:shd w:val="clear" w:color="auto" w:fill="FFFFFF"/>
              <w:jc w:val="both"/>
              <w:rPr>
                <w:rFonts w:ascii="Arial" w:hAnsi="Arial"/>
                <w:color w:val="000000"/>
              </w:rPr>
            </w:pP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СХ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=((</w:t>
            </w:r>
            <w:r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СХ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осм(факт)</w:t>
            </w:r>
            <w:r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/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СХ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осм(план)*0,3)+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(СХпр(факт/СХпр(план)*0,5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)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+В(факт)/В(план)*0,1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)*100%+Ш, </w:t>
            </w:r>
            <w:r w:rsid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5E2436" w:rsidRPr="00C3275B">
              <w:rPr>
                <w:rFonts w:ascii="Arial" w:hAnsi="Arial"/>
                <w:color w:val="000000"/>
                <w:shd w:val="clear" w:color="auto" w:fill="FFFFFF"/>
              </w:rPr>
              <w:t>гд</w:t>
            </w:r>
            <w:r w:rsidRPr="00C3275B">
              <w:rPr>
                <w:rFonts w:ascii="Arial" w:hAnsi="Arial"/>
                <w:color w:val="000000"/>
                <w:shd w:val="clear" w:color="auto" w:fill="FFFFFF"/>
              </w:rPr>
              <w:t>е</w:t>
            </w:r>
          </w:p>
          <w:p w:rsidR="003C1E07" w:rsidRPr="00647851" w:rsidRDefault="003C1E07" w:rsidP="00BD0ABE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сельхозземель</w:t>
            </w:r>
            <w:r w:rsidRPr="00647851">
              <w:rPr>
                <w:b/>
                <w:color w:val="000000"/>
              </w:rPr>
              <w:t>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СХосм</w:t>
            </w:r>
            <w:r w:rsidRPr="00647851">
              <w:rPr>
                <w:color w:val="000000"/>
              </w:rPr>
              <w:t xml:space="preserve"> – количество осмотров </w:t>
            </w:r>
            <w:r w:rsidRPr="00647851">
              <w:rPr>
                <w:bCs/>
                <w:color w:val="000000"/>
              </w:rPr>
              <w:t>земельных участков сельхозназначения</w:t>
            </w:r>
            <w:r w:rsidRPr="00647851">
              <w:rPr>
                <w:color w:val="000000"/>
              </w:rPr>
              <w:t>, включая арендованные земли.</w:t>
            </w:r>
          </w:p>
          <w:p w:rsidR="003C1E07" w:rsidRPr="00647851" w:rsidRDefault="003C1E07" w:rsidP="00BD0ABE">
            <w:pPr>
              <w:tabs>
                <w:tab w:val="right" w:pos="9922"/>
              </w:tabs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СХпр</w:t>
            </w:r>
            <w:r w:rsidRPr="00647851">
              <w:rPr>
                <w:color w:val="000000"/>
              </w:rPr>
              <w:t xml:space="preserve"> – количество участков </w:t>
            </w:r>
            <w:r w:rsidRPr="00647851">
              <w:rPr>
                <w:bCs/>
                <w:color w:val="000000"/>
              </w:rPr>
              <w:t>сельхозназначения</w:t>
            </w:r>
            <w:r w:rsidRPr="00647851">
              <w:rPr>
                <w:color w:val="000000"/>
              </w:rPr>
              <w:t xml:space="preserve"> для проверок.</w:t>
            </w:r>
            <w:r w:rsidRPr="00647851">
              <w:rPr>
                <w:color w:val="000000"/>
              </w:rPr>
              <w:tab/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В</w:t>
            </w:r>
            <w:r w:rsidRPr="00647851">
              <w:rPr>
                <w:color w:val="000000"/>
              </w:rPr>
              <w:t xml:space="preserve"> – вовлечение в оборот неиспользуемых сельхозземель.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Ш</w:t>
            </w:r>
            <w:r w:rsidRPr="00647851">
              <w:rPr>
                <w:color w:val="000000"/>
              </w:rPr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0,1, 0,3 и 0,5</w:t>
            </w:r>
            <w:r w:rsidRPr="00647851">
              <w:rPr>
                <w:color w:val="000000"/>
              </w:rPr>
              <w:t xml:space="preserve">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3C1E07" w:rsidRDefault="003C1E07" w:rsidP="00BD0ABE">
            <w:pPr>
              <w:shd w:val="clear" w:color="auto" w:fill="FFFFFF"/>
              <w:jc w:val="both"/>
            </w:pPr>
            <w:r w:rsidRPr="00647851"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3C1E07" w:rsidRPr="00647851" w:rsidRDefault="005E2436" w:rsidP="00100002">
            <w:pPr>
              <w:shd w:val="clear" w:color="auto" w:fill="FFFFFF"/>
              <w:jc w:val="both"/>
              <w:rPr>
                <w:color w:val="000000"/>
              </w:rPr>
            </w:pPr>
            <w:r w:rsidRPr="00100002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ИК=((ИКосм(факт)/ИКосм(план)*0,3)+(ИКпр(факт/ИКпр(план)*0,6))*100%+Ш,</w:t>
            </w:r>
            <w:r w:rsidR="003C1E07" w:rsidRPr="00647851">
              <w:rPr>
                <w:b/>
                <w:color w:val="000000"/>
              </w:rPr>
              <w:t xml:space="preserve"> </w:t>
            </w:r>
            <w:r w:rsidR="003C1E07" w:rsidRPr="00647851">
              <w:rPr>
                <w:color w:val="000000"/>
              </w:rPr>
              <w:t>где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</w:t>
            </w:r>
            <w:r w:rsidRPr="00647851">
              <w:t xml:space="preserve"> – процентное исполнение показателя по проверкам земель иных категорий.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ИКосм</w:t>
            </w:r>
            <w:r w:rsidRPr="00647851">
              <w:t xml:space="preserve"> – количество осмотров </w:t>
            </w:r>
            <w:r w:rsidRPr="00647851">
              <w:rPr>
                <w:bCs/>
              </w:rPr>
              <w:t>земельных участков иных категорий</w:t>
            </w:r>
            <w:r w:rsidRPr="00647851">
              <w:t>,</w:t>
            </w:r>
            <w:r w:rsidRPr="00647851">
              <w:rPr>
                <w:color w:val="000000"/>
              </w:rPr>
              <w:t xml:space="preserve"> включая арендованные земли.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ИКпр</w:t>
            </w:r>
            <w:r w:rsidRPr="00647851">
              <w:t xml:space="preserve"> – </w:t>
            </w:r>
            <w:r w:rsidRPr="00647851">
              <w:rPr>
                <w:color w:val="000000"/>
              </w:rPr>
              <w:t xml:space="preserve">количество участков </w:t>
            </w:r>
            <w:r w:rsidRPr="00647851">
              <w:rPr>
                <w:bCs/>
                <w:color w:val="000000"/>
              </w:rPr>
              <w:t>иных категорий</w:t>
            </w:r>
            <w:r w:rsidRPr="00647851">
              <w:rPr>
                <w:color w:val="000000"/>
              </w:rPr>
              <w:t xml:space="preserve"> для проверок.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Ш</w:t>
            </w:r>
            <w:r w:rsidRPr="00647851"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0,3 и 0,6</w:t>
            </w:r>
            <w:r w:rsidRPr="00647851">
              <w:t xml:space="preserve"> – веса, присвоенные значениям, исходя из значимости осуществления тех или иных </w:t>
            </w:r>
            <w:r w:rsidRPr="00647851">
              <w:lastRenderedPageBreak/>
              <w:t xml:space="preserve">мероприятий </w:t>
            </w:r>
            <w:r w:rsidRPr="00647851">
              <w:rPr>
                <w:color w:val="000000"/>
              </w:rPr>
              <w:t>(значения весов могут изменяться в зависимости от приоритетности мероприятий)</w:t>
            </w:r>
            <w:r w:rsidRPr="00647851">
              <w:t>.</w:t>
            </w:r>
          </w:p>
          <w:p w:rsidR="003C1E07" w:rsidRPr="00647851" w:rsidRDefault="003C1E07" w:rsidP="00BD0ABE">
            <w:pPr>
              <w:jc w:val="both"/>
              <w:rPr>
                <w:bCs/>
              </w:rPr>
            </w:pPr>
            <w:r w:rsidRPr="00647851">
              <w:rPr>
                <w:bCs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</w:pPr>
            <w:r w:rsidRPr="00647851"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700815" w:rsidRPr="00132D35" w:rsidRDefault="00700815" w:rsidP="00BD0ABE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4292" w:type="dxa"/>
            <w:shd w:val="clear" w:color="auto" w:fill="auto"/>
          </w:tcPr>
          <w:p w:rsidR="003C1E07" w:rsidRPr="0096586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94184D">
              <w:rPr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</w:t>
            </w:r>
          </w:p>
        </w:tc>
        <w:tc>
          <w:tcPr>
            <w:tcW w:w="1535" w:type="dxa"/>
            <w:shd w:val="clear" w:color="auto" w:fill="auto"/>
          </w:tcPr>
          <w:p w:rsidR="003C1E07" w:rsidRPr="0096586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оказатель отражает работу органов местного самоуправления, проводимую по вовлечению земельных участков в хозяйственный оборот:</w:t>
            </w:r>
          </w:p>
          <w:p w:rsidR="003C1E07" w:rsidRPr="007657AC" w:rsidRDefault="003C1E07" w:rsidP="00BD0ABE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Основной целью показателя является пополнение доходной части консолидированного бюджета Московской области.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рассчитывается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b/>
                <w:sz w:val="22"/>
                <w:szCs w:val="22"/>
              </w:rPr>
              <w:t>Пр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Pr="007657AC">
              <w:rPr>
                <w:b/>
                <w:sz w:val="22"/>
                <w:szCs w:val="22"/>
              </w:rPr>
              <w:t>= ЗУф/ЗУпл х 100</w:t>
            </w:r>
            <w:r>
              <w:rPr>
                <w:sz w:val="22"/>
                <w:szCs w:val="22"/>
              </w:rPr>
              <w:t>,где</w:t>
            </w:r>
          </w:p>
          <w:p w:rsidR="003C1E07" w:rsidRPr="007657AC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b/>
                <w:sz w:val="22"/>
                <w:szCs w:val="22"/>
              </w:rPr>
              <w:t>Пр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2661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относительное количество земельных участков, подготовленных для реализации на торгах, от планового показателя (%);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2F2FE9">
              <w:rPr>
                <w:b/>
                <w:sz w:val="22"/>
                <w:szCs w:val="22"/>
              </w:rPr>
              <w:t>ЗУф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Pr="002F2FE9">
              <w:rPr>
                <w:sz w:val="22"/>
                <w:szCs w:val="22"/>
              </w:rPr>
              <w:t xml:space="preserve">- количество </w:t>
            </w:r>
            <w:r>
              <w:rPr>
                <w:sz w:val="22"/>
                <w:szCs w:val="22"/>
              </w:rPr>
              <w:t>земельных участков, подготовленных для реализации на торгах, в отношении которых по состоянию на отчетную дату материалы направлены организатору торгов;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2F2FE9">
              <w:rPr>
                <w:b/>
                <w:sz w:val="22"/>
                <w:szCs w:val="22"/>
              </w:rPr>
              <w:t>ЗУпл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="0026612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плановое значение показателя, установленное органу местного самоуправления.</w:t>
            </w:r>
          </w:p>
          <w:p w:rsidR="003C1E07" w:rsidRPr="002F2FE9" w:rsidRDefault="003C1E07" w:rsidP="00BD0ABE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Показатель рассчитывается в зависимости от площади муниципального образования. Для малоземельных и с инвестиционной точки зрения мало привлекательных муниципальных образований применяется понижающий коэффициент.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5E4E9B">
              <w:rPr>
                <w:sz w:val="22"/>
                <w:szCs w:val="22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700815" w:rsidRPr="00965861" w:rsidRDefault="00700815" w:rsidP="00BD0ABE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1.1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земельных участков в консолидированный бюджет.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= Фп</w:t>
            </w:r>
            <w:r w:rsidRPr="001C3726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Гн х100, где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земельные участки, государственная собственность на которые не разграничена»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Гн</w:t>
            </w:r>
            <w:r>
              <w:rPr>
                <w:b/>
                <w:color w:val="000000"/>
                <w:sz w:val="23"/>
                <w:szCs w:val="23"/>
              </w:rPr>
              <w:t xml:space="preserve">-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земельных участков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заключенным 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</w:t>
            </w:r>
            <w:r w:rsidR="00DE0FB2">
              <w:rPr>
                <w:sz w:val="23"/>
                <w:szCs w:val="23"/>
                <w:lang w:eastAsia="en-US"/>
              </w:rPr>
              <w:t>е</w:t>
            </w:r>
            <w:r>
              <w:rPr>
                <w:sz w:val="23"/>
                <w:szCs w:val="23"/>
                <w:lang w:eastAsia="en-US"/>
              </w:rPr>
              <w:t xml:space="preserve"> отчетного года.  </w:t>
            </w:r>
          </w:p>
          <w:p w:rsidR="003C1E07" w:rsidRPr="00317EA4" w:rsidRDefault="003C1E07" w:rsidP="00BD0AB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vertAlign w:val="subscript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п</w:t>
            </w:r>
            <w:r w:rsidR="00DE0FB2">
              <w:rPr>
                <w:color w:val="000000"/>
                <w:sz w:val="23"/>
                <w:szCs w:val="23"/>
              </w:rPr>
              <w:t xml:space="preserve"> -</w:t>
            </w:r>
            <w:r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бюджет муниципального образования от арендной платы за земельные участки государственная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 исключением средств от продажи права аренды по состоянию 01 число отчетного месяца.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lastRenderedPageBreak/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1.15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имущества в консолидированный бюджет.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A6B4A">
              <w:rPr>
                <w:b/>
                <w:color w:val="000000"/>
                <w:sz w:val="23"/>
                <w:szCs w:val="23"/>
              </w:rPr>
              <w:t>С</w:t>
            </w:r>
            <w:r w:rsidRPr="003A6B4A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b/>
                <w:color w:val="000000"/>
                <w:sz w:val="23"/>
                <w:szCs w:val="23"/>
              </w:rPr>
              <w:t xml:space="preserve">= </w:t>
            </w:r>
            <w:r w:rsidRPr="003A6B4A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b/>
                <w:color w:val="000000"/>
                <w:sz w:val="23"/>
                <w:szCs w:val="23"/>
              </w:rPr>
              <w:t>/Гн</w:t>
            </w:r>
            <w:r w:rsidRPr="003A6B4A">
              <w:rPr>
                <w:b/>
                <w:color w:val="000000"/>
                <w:sz w:val="23"/>
                <w:szCs w:val="23"/>
              </w:rPr>
              <w:t xml:space="preserve"> х100</w:t>
            </w:r>
            <w:r>
              <w:rPr>
                <w:color w:val="000000"/>
                <w:sz w:val="23"/>
                <w:szCs w:val="23"/>
              </w:rPr>
              <w:t>, где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имущество»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н</w:t>
            </w:r>
            <w:r w:rsidR="00DE0FB2">
              <w:rPr>
                <w:b/>
                <w:color w:val="000000"/>
                <w:sz w:val="23"/>
                <w:szCs w:val="23"/>
              </w:rPr>
              <w:t xml:space="preserve"> -</w:t>
            </w:r>
            <w:r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имущества</w:t>
            </w:r>
            <w:r>
              <w:rPr>
                <w:sz w:val="23"/>
                <w:szCs w:val="23"/>
                <w:lang w:eastAsia="en-US"/>
              </w:rPr>
              <w:t xml:space="preserve"> заключенным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</w:t>
            </w:r>
            <w:r w:rsidR="00DE0FB2">
              <w:rPr>
                <w:sz w:val="23"/>
                <w:szCs w:val="23"/>
                <w:lang w:eastAsia="en-US"/>
              </w:rPr>
              <w:t>е</w:t>
            </w:r>
            <w:r>
              <w:rPr>
                <w:sz w:val="23"/>
                <w:szCs w:val="23"/>
                <w:lang w:eastAsia="en-US"/>
              </w:rPr>
              <w:t xml:space="preserve"> отчетного года.  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п</w:t>
            </w:r>
            <w:r w:rsidR="00DE0FB2">
              <w:rPr>
                <w:color w:val="000000"/>
                <w:sz w:val="23"/>
                <w:szCs w:val="23"/>
              </w:rPr>
              <w:t xml:space="preserve"> -</w:t>
            </w:r>
            <w:r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бюджет муниципального образования от арендной платы за имущество</w:t>
            </w:r>
            <w:r>
              <w:rPr>
                <w:sz w:val="23"/>
                <w:szCs w:val="23"/>
                <w:lang w:eastAsia="en-US"/>
              </w:rPr>
              <w:t>, по состоянию 01 число отчетного месяца</w:t>
            </w:r>
          </w:p>
          <w:p w:rsidR="003C1E07" w:rsidRPr="00F40455" w:rsidRDefault="003C1E07" w:rsidP="00BD0A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1.16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EE4B0A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Показатель отражает работу с арендаторами-должниками, задолженность которых была образована на конец года, предшествующего отчетному.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поступление в консолидированный бюджет денежных средств не менее 20% от задолженности, которая была образована на конец года, предшествующего отчетному году</w:t>
            </w:r>
            <w:r w:rsidRPr="00AF348E">
              <w:rPr>
                <w:color w:val="000000"/>
                <w:sz w:val="23"/>
                <w:szCs w:val="23"/>
              </w:rPr>
              <w:t>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Пз=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(</w:t>
            </w:r>
            <w:r w:rsidRPr="00AF348E">
              <w:rPr>
                <w:b/>
                <w:color w:val="000000"/>
                <w:sz w:val="23"/>
                <w:szCs w:val="23"/>
              </w:rPr>
              <w:t>Пп х100)/ Зв</w:t>
            </w:r>
            <w:r w:rsidRPr="00AF348E">
              <w:rPr>
                <w:color w:val="000000"/>
                <w:sz w:val="23"/>
                <w:szCs w:val="23"/>
              </w:rPr>
              <w:t>, где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показатель «% погашения </w:t>
            </w:r>
            <w:r w:rsidRPr="00AF348E">
              <w:rPr>
                <w:sz w:val="23"/>
                <w:szCs w:val="23"/>
                <w:lang w:eastAsia="en-US"/>
              </w:rPr>
              <w:t xml:space="preserve">задолженности прошлых лет по арендной плате 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разграничена».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в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общая сумма возможной к взысканию задолженности прошлых лет по договорам аренды </w:t>
            </w:r>
            <w:r w:rsidRPr="00AF348E">
              <w:rPr>
                <w:sz w:val="23"/>
                <w:szCs w:val="23"/>
                <w:lang w:eastAsia="en-US"/>
              </w:rPr>
              <w:t xml:space="preserve">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разграничена, на 01 января отчетного года.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Зв</w:t>
            </w:r>
            <w:r w:rsidRPr="00AF348E">
              <w:rPr>
                <w:b/>
                <w:i/>
                <w:color w:val="000000"/>
                <w:sz w:val="23"/>
                <w:szCs w:val="23"/>
              </w:rPr>
              <w:t>=Зо –Зб - Зи</w:t>
            </w:r>
            <w:r w:rsidRPr="00AF348E">
              <w:rPr>
                <w:i/>
                <w:color w:val="000000"/>
                <w:sz w:val="23"/>
                <w:szCs w:val="23"/>
              </w:rPr>
              <w:t>, где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2C76A5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2C76A5">
              <w:rPr>
                <w:b/>
                <w:color w:val="000000"/>
                <w:sz w:val="23"/>
                <w:szCs w:val="23"/>
              </w:rPr>
              <w:t>о</w:t>
            </w:r>
            <w:r w:rsidR="00DE0FB2" w:rsidRPr="00AF348E">
              <w:rPr>
                <w:i/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466864">
              <w:rPr>
                <w:color w:val="000000"/>
                <w:sz w:val="23"/>
                <w:szCs w:val="23"/>
              </w:rPr>
              <w:t>общая сумма задолженности по состоянию на 01 января отчетного года по договорам аренды за земельные участки, государственная собственность на которые не разграничена, на начало очередного финансового года.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466864">
              <w:rPr>
                <w:b/>
                <w:color w:val="000000"/>
                <w:sz w:val="23"/>
                <w:szCs w:val="23"/>
              </w:rPr>
              <w:t>б</w:t>
            </w:r>
            <w:r w:rsidR="00DE0FB2" w:rsidRPr="00466864">
              <w:rPr>
                <w:color w:val="000000"/>
                <w:sz w:val="23"/>
                <w:szCs w:val="23"/>
              </w:rPr>
              <w:t xml:space="preserve"> -</w:t>
            </w:r>
            <w:r w:rsidRPr="00466864">
              <w:rPr>
                <w:color w:val="000000"/>
                <w:sz w:val="23"/>
                <w:szCs w:val="23"/>
              </w:rPr>
              <w:t xml:space="preserve"> сумма задолженности по должникам,  находящимся в одной  из стадий банкротства по состоянию на 01 января отчетного года.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466864">
              <w:rPr>
                <w:b/>
                <w:color w:val="000000"/>
                <w:sz w:val="23"/>
                <w:szCs w:val="23"/>
              </w:rPr>
              <w:t>и</w:t>
            </w:r>
            <w:r w:rsidR="00DE0FB2" w:rsidRPr="00466864">
              <w:rPr>
                <w:color w:val="000000"/>
                <w:sz w:val="23"/>
                <w:szCs w:val="23"/>
              </w:rPr>
              <w:t xml:space="preserve"> -</w:t>
            </w:r>
            <w:r w:rsidRPr="00466864">
              <w:rPr>
                <w:color w:val="000000"/>
                <w:sz w:val="23"/>
                <w:szCs w:val="23"/>
              </w:rPr>
              <w:t xml:space="preserve"> сумма задолженности, в отношении которой исполнительное производство окончено ввиду невозможности взыскания по состоянию на 01 января отчетного года.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п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счет погашения задолженности прошлых лет на отчетный период.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lastRenderedPageBreak/>
              <w:t>Источник информации: отчет Комитета имущественных отношений Администрации городского округа Электросталь Московской области</w:t>
            </w:r>
            <w:r w:rsidRPr="00AF348E">
              <w:rPr>
                <w:sz w:val="23"/>
                <w:szCs w:val="23"/>
              </w:rPr>
              <w:t>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lastRenderedPageBreak/>
              <w:t>1.17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Показатель </w:t>
            </w:r>
            <w:r w:rsidRPr="00C94427">
              <w:rPr>
                <w:b/>
              </w:rPr>
              <w:t>ЭФ</w:t>
            </w:r>
            <w:r w:rsidRPr="00C94427">
              <w:t xml:space="preserve"> рассчитывается по следующей формуле:</w:t>
            </w:r>
          </w:p>
          <w:p w:rsidR="003C1E07" w:rsidRPr="00C94427" w:rsidRDefault="003C1E07" w:rsidP="00BD0ABE">
            <w:pPr>
              <w:ind w:left="1559" w:firstLine="709"/>
              <w:jc w:val="both"/>
            </w:pPr>
            <w:r w:rsidRPr="00C94427">
              <w:rPr>
                <w:b/>
              </w:rPr>
              <w:t>ЭФ = СЗ ± ДЗ * Коэф</w:t>
            </w:r>
            <w:r w:rsidRPr="00C94427">
              <w:t>, где</w:t>
            </w:r>
          </w:p>
          <w:p w:rsidR="003C1E07" w:rsidRPr="00C94427" w:rsidRDefault="00BD0B24" w:rsidP="00BD0ABE">
            <w:pPr>
              <w:ind w:left="1559" w:firstLine="709"/>
              <w:jc w:val="both"/>
            </w:pPr>
            <w:r>
              <w:rPr>
                <w:sz w:val="18"/>
                <w:szCs w:val="18"/>
              </w:rPr>
              <w:t xml:space="preserve">              </w:t>
            </w:r>
            <w:r w:rsidR="003C1E07" w:rsidRPr="001B4D29">
              <w:rPr>
                <w:sz w:val="18"/>
                <w:szCs w:val="18"/>
              </w:rPr>
              <w:t>(п.1) (п.2) (п.3</w:t>
            </w:r>
            <w:r w:rsidR="003C1E07" w:rsidRPr="0049033B">
              <w:rPr>
                <w:sz w:val="16"/>
                <w:szCs w:val="16"/>
              </w:rPr>
              <w:t>)</w:t>
            </w:r>
            <w:r w:rsidR="003C1E07" w:rsidRPr="00C94427">
              <w:t>(п.4)</w:t>
            </w:r>
          </w:p>
          <w:p w:rsidR="003C1E07" w:rsidRPr="00C9442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1 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СЗ</w:t>
            </w:r>
            <w:r w:rsidRPr="00C94427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3C1E07" w:rsidRPr="00C94427" w:rsidRDefault="003C1E07" w:rsidP="00BD0ABE">
            <w:pPr>
              <w:spacing w:line="360" w:lineRule="auto"/>
              <w:jc w:val="center"/>
              <w:rPr>
                <w:b/>
              </w:rPr>
            </w:pPr>
            <w:r w:rsidRPr="00C94427">
              <w:rPr>
                <w:b/>
              </w:rPr>
              <w:t>СЗ= Пмз+Б</w:t>
            </w:r>
            <w:r>
              <w:rPr>
                <w:b/>
              </w:rPr>
              <w:t>м</w:t>
            </w:r>
            <w:r w:rsidRPr="00C94427">
              <w:rPr>
                <w:b/>
              </w:rPr>
              <w:t>з/Осз*100</w:t>
            </w:r>
            <w:r w:rsidR="004E4BCD" w:rsidRPr="00C94427">
              <w:fldChar w:fldCharType="begin"/>
            </w:r>
            <w:r w:rsidRPr="00C94427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4E4BCD" w:rsidRPr="00C94427">
              <w:fldChar w:fldCharType="end"/>
            </w:r>
            <w:r w:rsidRPr="00C94427">
              <w:t>,где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 xml:space="preserve">Пмз </w:t>
            </w:r>
            <w:r w:rsidRPr="00C94427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подано исковое заявление о взыскании задолженности;</w:t>
            </w:r>
          </w:p>
          <w:p w:rsidR="003C1E07" w:rsidRPr="00C94427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судебное решение вступило в законную силу;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исполнительный лист направлен в Федеральную службу судебных приставов;</w:t>
            </w:r>
          </w:p>
          <w:p w:rsidR="003C1E07" w:rsidRPr="00C94427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ведется исполнительное производство;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исполнительное производство окончено, ввиду невозможности взыскания;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с должником заключено мировое соглашение в рамках судопроизводства.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 xml:space="preserve">Бмз </w:t>
            </w:r>
            <w:r w:rsidRPr="00C94427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3C1E07" w:rsidRPr="00C9442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2 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СЗ + ДЗ</w:t>
            </w:r>
            <w:r w:rsidRPr="00C94427">
              <w:t xml:space="preserve"> - в случае, если задолженность муниципального образования </w:t>
            </w:r>
            <w:r w:rsidRPr="00C94427">
              <w:br/>
              <w:t>с 01 января отчетного года снизилась.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СЗ - ДЗ </w:t>
            </w:r>
            <w:r w:rsidRPr="00C94427">
              <w:t xml:space="preserve">-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3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lastRenderedPageBreak/>
              <w:t>ДЗ</w:t>
            </w:r>
            <w:r w:rsidRPr="00C94427">
              <w:t xml:space="preserve"> - показатель снижения /роста задолженности по арендной плате за земельные участки (динамика задолженности) рассчитывается по следующей формуле:</w:t>
            </w:r>
            <w:r w:rsidR="00266120">
              <w:t xml:space="preserve"> </w:t>
            </w:r>
            <w:r w:rsidRPr="004266C4">
              <w:rPr>
                <w:b/>
              </w:rPr>
              <w:t>ДЗ= Осз-Знг/Знг*100,</w:t>
            </w:r>
            <w:r w:rsidRPr="00C94427">
              <w:t xml:space="preserve"> где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Знг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4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Коэф </w:t>
            </w:r>
            <w:r w:rsidR="00DE0FB2" w:rsidRPr="00C94427">
              <w:rPr>
                <w:b/>
              </w:rPr>
              <w:t>–</w:t>
            </w:r>
            <w:r w:rsidR="00DE0FB2" w:rsidRPr="00C94427">
              <w:t xml:space="preserve"> п</w:t>
            </w:r>
            <w:r w:rsidRPr="00C94427">
              <w:t>онижающий/повышающий коэффициент, устанавливается в следующих значениях: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1. В случае, если задолженность муниципального образования </w:t>
            </w:r>
            <w:r w:rsidRPr="00C94427">
              <w:br/>
              <w:t>с 01 января отчетного года снизилась на: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- 30% и более - </w:t>
            </w:r>
            <w:r w:rsidRPr="00C94427">
              <w:rPr>
                <w:b/>
              </w:rPr>
              <w:t>коэф.= 1;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менее 30% - </w:t>
            </w:r>
            <w:r w:rsidRPr="00C94427">
              <w:rPr>
                <w:b/>
              </w:rPr>
              <w:t>коэф = 0,4.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2.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 на: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- 10% и более – </w:t>
            </w:r>
            <w:r w:rsidRPr="00C94427">
              <w:rPr>
                <w:b/>
              </w:rPr>
              <w:t>коэф = 0,7;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b/>
              </w:rPr>
            </w:pPr>
            <w:r w:rsidRPr="00C94427">
              <w:t xml:space="preserve">- менее 10% - </w:t>
            </w:r>
            <w:r w:rsidRPr="00C94427">
              <w:rPr>
                <w:b/>
              </w:rPr>
              <w:t>коэф = 0,3.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00519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lastRenderedPageBreak/>
              <w:t>1.18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Показатель </w:t>
            </w:r>
            <w:r w:rsidRPr="0068049E">
              <w:rPr>
                <w:b/>
              </w:rPr>
              <w:t>ЭФ</w:t>
            </w:r>
            <w:r w:rsidRPr="0068049E">
              <w:t xml:space="preserve"> рассчитывается по следующей формуле:</w:t>
            </w:r>
          </w:p>
          <w:p w:rsidR="003C1E07" w:rsidRPr="0068049E" w:rsidRDefault="003C1E07" w:rsidP="00BD0ABE">
            <w:pPr>
              <w:ind w:left="1559" w:firstLine="709"/>
              <w:jc w:val="both"/>
            </w:pPr>
            <w:r w:rsidRPr="0068049E">
              <w:rPr>
                <w:b/>
              </w:rPr>
              <w:t>ЭФ = СЗ ± ДЗ * Коэф</w:t>
            </w:r>
            <w:r w:rsidRPr="0068049E">
              <w:t>, где</w:t>
            </w:r>
          </w:p>
          <w:p w:rsidR="003C1E07" w:rsidRPr="00724CCA" w:rsidRDefault="00B501ED" w:rsidP="00BD0ABE">
            <w:pPr>
              <w:ind w:left="1559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3C1E07" w:rsidRPr="00724CCA">
              <w:rPr>
                <w:sz w:val="16"/>
                <w:szCs w:val="16"/>
              </w:rPr>
              <w:t>(п.1) (п.2) (п.3)  (п.4)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1 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СЗ</w:t>
            </w:r>
            <w:r w:rsidRPr="0068049E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3C1E07" w:rsidRPr="0068049E" w:rsidRDefault="003C1E07" w:rsidP="00BD0ABE">
            <w:pPr>
              <w:spacing w:line="360" w:lineRule="auto"/>
              <w:jc w:val="center"/>
              <w:rPr>
                <w:b/>
              </w:rPr>
            </w:pPr>
            <w:r w:rsidRPr="008768E4">
              <w:rPr>
                <w:b/>
              </w:rPr>
              <w:t>СЗ = Пмз + Бмз / Осз *100</w:t>
            </w:r>
            <w:r w:rsidR="004E4BCD" w:rsidRPr="0068049E">
              <w:fldChar w:fldCharType="begin"/>
            </w:r>
            <w:r w:rsidRPr="0068049E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4E4BCD" w:rsidRPr="0068049E">
              <w:fldChar w:fldCharType="end"/>
            </w:r>
            <w:r w:rsidRPr="0068049E">
              <w:t>,где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 xml:space="preserve">Пмз </w:t>
            </w:r>
            <w:r w:rsidRPr="0068049E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подано исковое заявление о взыскании задолженности;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lastRenderedPageBreak/>
              <w:t>- судебное решение вступило в законную силу;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исполнительный лист направлен в Федеральную службу судебных приставов;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ведется исполнительное производство;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исполнительное производство окончено, ввиду невозможности взыскания;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с должником заключено мировое соглашение в рамках судопроизводства.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 xml:space="preserve">Бмз </w:t>
            </w:r>
            <w:r w:rsidRPr="0068049E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3C1E07" w:rsidRPr="0068049E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2 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СЗ + ДЗ</w:t>
            </w:r>
            <w:r w:rsidRPr="0068049E">
              <w:t xml:space="preserve"> - в случае, если задолженность муниципального образования </w:t>
            </w:r>
            <w:r w:rsidRPr="0068049E">
              <w:br/>
              <w:t>с 01 января отчетного года снизилась.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СЗ - ДЗ </w:t>
            </w:r>
            <w:r w:rsidRPr="0068049E">
              <w:t xml:space="preserve">-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3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ДЗ</w:t>
            </w:r>
            <w:r w:rsidRPr="0068049E">
              <w:t xml:space="preserve"> - 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      </w:r>
            <w:r w:rsidR="00266120">
              <w:t xml:space="preserve"> </w:t>
            </w:r>
            <w:r w:rsidRPr="009348C2">
              <w:rPr>
                <w:b/>
              </w:rPr>
              <w:t>ДЗ=Осз-Знг/Знг*100</w:t>
            </w:r>
            <w:r w:rsidR="004E4BCD" w:rsidRPr="006F2190">
              <w:fldChar w:fldCharType="begin"/>
            </w:r>
            <w:r w:rsidRPr="006F2190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*100</m:t>
              </m:r>
            </m:oMath>
            <w:r w:rsidR="004E4BCD" w:rsidRPr="006F2190">
              <w:fldChar w:fldCharType="end"/>
            </w:r>
            <w:r w:rsidRPr="0068049E">
              <w:t>, где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Знг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4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Коэф </w:t>
            </w:r>
            <w:r w:rsidR="00DE0FB2" w:rsidRPr="0068049E">
              <w:rPr>
                <w:b/>
              </w:rPr>
              <w:t>–</w:t>
            </w:r>
            <w:r w:rsidR="00DE0FB2" w:rsidRPr="0068049E">
              <w:t xml:space="preserve"> п</w:t>
            </w:r>
            <w:r w:rsidRPr="0068049E">
              <w:t>онижающий/повышающий коэффициент, устанавливается в следующих значениях: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1. В случае, если задолженность муниципального образования </w:t>
            </w:r>
            <w:r w:rsidRPr="0068049E">
              <w:br/>
              <w:t>с 01 января отчетного года снизилась на: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- 30% и более - </w:t>
            </w:r>
            <w:r w:rsidRPr="0068049E">
              <w:rPr>
                <w:b/>
              </w:rPr>
              <w:t>коэф.= 1;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менее 30% - </w:t>
            </w:r>
            <w:r w:rsidRPr="0068049E">
              <w:rPr>
                <w:b/>
              </w:rPr>
              <w:t>коэф = 0,4.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2.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 на: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68049E">
              <w:t xml:space="preserve">- 10% и более – </w:t>
            </w:r>
            <w:r w:rsidRPr="0068049E">
              <w:rPr>
                <w:b/>
              </w:rPr>
              <w:t>коэф = 0,7;</w:t>
            </w:r>
          </w:p>
          <w:p w:rsidR="003C1E07" w:rsidRPr="0068049E" w:rsidRDefault="003C1E07" w:rsidP="00BD0ABE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highlight w:val="yellow"/>
              </w:rPr>
            </w:pPr>
            <w:r w:rsidRPr="0068049E">
              <w:t xml:space="preserve">- менее 10% - </w:t>
            </w:r>
            <w:r w:rsidRPr="0068049E">
              <w:rPr>
                <w:b/>
              </w:rPr>
              <w:t>коэф = 0,3.</w:t>
            </w:r>
          </w:p>
          <w:p w:rsidR="003C1E07" w:rsidRPr="00132D35" w:rsidRDefault="003C1E07" w:rsidP="00BD0ABE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68049E">
              <w:t xml:space="preserve">Источник информации: отчет Комитета имущественных отношений Администрации городского округа </w:t>
            </w:r>
            <w:r>
              <w:t>Электросталь Московской области</w:t>
            </w:r>
            <w:r w:rsidRPr="0068049E">
              <w:t>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A4B74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4A4B74">
              <w:rPr>
                <w:sz w:val="23"/>
                <w:szCs w:val="23"/>
              </w:rPr>
              <w:lastRenderedPageBreak/>
              <w:t>1.19</w:t>
            </w:r>
          </w:p>
        </w:tc>
        <w:tc>
          <w:tcPr>
            <w:tcW w:w="4292" w:type="dxa"/>
            <w:shd w:val="clear" w:color="auto" w:fill="auto"/>
          </w:tcPr>
          <w:p w:rsidR="003C1E07" w:rsidRPr="00450BD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450BDA">
              <w:t xml:space="preserve">Доля </w:t>
            </w:r>
            <w:r w:rsidRPr="00450BDA">
              <w:lastRenderedPageBreak/>
              <w:t xml:space="preserve">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</w:t>
            </w:r>
            <w:r w:rsidRPr="00450BDA"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Показатель отражает эффективность работы органов местного самоуправления, по </w:t>
            </w:r>
            <w:r w:rsidRPr="00A51872">
              <w:rPr>
                <w:szCs w:val="28"/>
              </w:rPr>
              <w:lastRenderedPageBreak/>
              <w:t>предоставлению государственных и муниципальных услуг в части перевода в электронный вид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заявления на предоставление которых поступили в электронном виде посредством РПГУ, к общему числу заявлений на предоставление государственных и муниципальных услуг в области земельных отношений, поступивших в ОМС» и периода, в отношении которого, подводятся итоги проведенной органом местного самоуправления работы.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Значение показателя определяется по формуле:</w:t>
            </w:r>
          </w:p>
          <w:p w:rsidR="00CA4BC6" w:rsidRPr="00A51872" w:rsidRDefault="00CA4BC6" w:rsidP="00BD0ABE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>
              <w:rPr>
                <w:b/>
              </w:rPr>
              <w:t>=</w:t>
            </w:r>
            <w:r w:rsidRPr="00AD70BE">
              <w:rPr>
                <w:b/>
              </w:rPr>
              <w:t xml:space="preserve"> КЗРПГУ</w:t>
            </w:r>
            <w:r>
              <w:rPr>
                <w:b/>
              </w:rPr>
              <w:t>/</w:t>
            </w:r>
            <w:r w:rsidRPr="00AD70BE">
              <w:rPr>
                <w:b/>
              </w:rPr>
              <w:t xml:space="preserve"> ОКЗ</w:t>
            </w:r>
            <w:r>
              <w:rPr>
                <w:b/>
              </w:rPr>
              <w:t>*100,где: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 w:rsidRPr="00A51872">
              <w:rPr>
                <w:szCs w:val="28"/>
              </w:rPr>
              <w:t xml:space="preserve"> – доля заявлений поступивших через РПГУ;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КЗРПГУ</w:t>
            </w:r>
            <w:r w:rsidRPr="00A51872">
              <w:rPr>
                <w:szCs w:val="28"/>
              </w:rPr>
              <w:t xml:space="preserve"> – количество заявлений, поданных в электронной форме через РПГУ;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поступивших в ОМС, нарастающим итогом за отчетный период. </w:t>
            </w:r>
          </w:p>
          <w:p w:rsidR="003C1E07" w:rsidRPr="00A51872" w:rsidRDefault="003C1E07" w:rsidP="00BD0ABE">
            <w:pPr>
              <w:jc w:val="both"/>
            </w:pPr>
            <w:r w:rsidRPr="00A51872">
              <w:rPr>
                <w:szCs w:val="28"/>
              </w:rPr>
              <w:t>Единица измерения - процент.</w:t>
            </w:r>
          </w:p>
          <w:p w:rsidR="003C1E07" w:rsidRPr="00900519" w:rsidRDefault="003C1E07" w:rsidP="00BD0ABE">
            <w:pPr>
              <w:jc w:val="both"/>
              <w:rPr>
                <w:color w:val="000000"/>
                <w:sz w:val="23"/>
                <w:szCs w:val="23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DC206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DC206D">
              <w:rPr>
                <w:sz w:val="23"/>
                <w:szCs w:val="23"/>
              </w:rPr>
              <w:lastRenderedPageBreak/>
              <w:t>1.20</w:t>
            </w:r>
          </w:p>
        </w:tc>
        <w:tc>
          <w:tcPr>
            <w:tcW w:w="4292" w:type="dxa"/>
            <w:shd w:val="clear" w:color="auto" w:fill="auto"/>
          </w:tcPr>
          <w:p w:rsidR="003C1E07" w:rsidRPr="00E8447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E8447D"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</w:t>
            </w:r>
            <w:r w:rsidRPr="00E8447D">
              <w:br/>
              <w:t xml:space="preserve">к общему количеству государственных и </w:t>
            </w:r>
            <w:r w:rsidRPr="00E8447D">
              <w:lastRenderedPageBreak/>
              <w:t xml:space="preserve">муниципальных услуг </w:t>
            </w:r>
            <w:r w:rsidRPr="00E8447D">
              <w:br/>
              <w:t>в области земельных отношений, оказанных ОМСУ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5834FA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lastRenderedPageBreak/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</w:t>
            </w:r>
            <w:r>
              <w:rPr>
                <w:szCs w:val="28"/>
              </w:rPr>
              <w:t xml:space="preserve">: </w:t>
            </w:r>
            <w:r w:rsidR="005834FA" w:rsidRPr="005834FA">
              <w:rPr>
                <w:b/>
              </w:rPr>
              <w:t>П= КЗп / ОКЗ*100</w:t>
            </w:r>
            <w:r w:rsidR="005834FA">
              <w:rPr>
                <w:b/>
              </w:rPr>
              <w:t xml:space="preserve">, </w:t>
            </w:r>
            <w:r w:rsidR="005834FA" w:rsidRPr="005834FA">
              <w:t>где</w:t>
            </w:r>
            <w:r w:rsidR="005834FA">
              <w:t>: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П</w:t>
            </w:r>
            <w:r w:rsidR="00DE0FB2">
              <w:rPr>
                <w:b/>
              </w:rPr>
              <w:t xml:space="preserve"> </w:t>
            </w:r>
            <w:r w:rsidRPr="00A51872">
              <w:rPr>
                <w:szCs w:val="28"/>
              </w:rPr>
              <w:t>– доля заявлений, предоставленных без нарушения срока;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КЗп</w:t>
            </w:r>
            <w:r w:rsidR="00DE0FB2">
              <w:rPr>
                <w:b/>
              </w:rPr>
              <w:t xml:space="preserve"> </w:t>
            </w:r>
            <w:r w:rsidRPr="00A51872">
              <w:rPr>
                <w:szCs w:val="28"/>
              </w:rPr>
              <w:t>– количество заявлений, предоставленных без нарушения срока;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предоставленных ОМС, нарастающим итогом за отчетный период.</w:t>
            </w:r>
          </w:p>
          <w:p w:rsidR="003C1E07" w:rsidRPr="00A51872" w:rsidRDefault="003C1E07" w:rsidP="00BD0ABE">
            <w:pPr>
              <w:jc w:val="both"/>
            </w:pPr>
            <w:r w:rsidRPr="00A51872">
              <w:t xml:space="preserve">Единица измерения - процент. 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45D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lastRenderedPageBreak/>
              <w:t>1.21</w:t>
            </w:r>
          </w:p>
        </w:tc>
        <w:tc>
          <w:tcPr>
            <w:tcW w:w="4292" w:type="dxa"/>
            <w:shd w:val="clear" w:color="auto" w:fill="auto"/>
          </w:tcPr>
          <w:p w:rsidR="003C1E07" w:rsidRPr="00555763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555763"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вовлечению земельных участков в хозяйственный оборот.</w:t>
            </w:r>
          </w:p>
          <w:p w:rsidR="003C1E07" w:rsidRPr="00A51872" w:rsidRDefault="003C1E07" w:rsidP="009A25C3">
            <w:pPr>
              <w:shd w:val="clear" w:color="auto" w:fill="FFFFFF"/>
              <w:spacing w:line="317" w:lineRule="exact"/>
              <w:rPr>
                <w:szCs w:val="28"/>
              </w:rPr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  <w:r w:rsidR="009A25C3" w:rsidRPr="00C21DEA">
              <w:rPr>
                <w:b/>
              </w:rPr>
              <w:t xml:space="preserve"> Пв</w:t>
            </w:r>
            <w:r w:rsidR="009A25C3">
              <w:rPr>
                <w:b/>
              </w:rPr>
              <w:t>=</w:t>
            </w:r>
            <w:r w:rsidR="009A25C3" w:rsidRPr="00C21DEA">
              <w:rPr>
                <w:b/>
                <w:bCs/>
                <w:spacing w:val="-1"/>
              </w:rPr>
              <w:t xml:space="preserve"> Вф</w:t>
            </w:r>
            <w:r w:rsidR="009A25C3">
              <w:rPr>
                <w:b/>
                <w:bCs/>
                <w:spacing w:val="-1"/>
              </w:rPr>
              <w:t>/</w:t>
            </w:r>
            <w:r w:rsidR="009A25C3" w:rsidRPr="00C21DEA">
              <w:rPr>
                <w:b/>
              </w:rPr>
              <w:t xml:space="preserve"> Вп</w:t>
            </w:r>
            <w:r w:rsidR="009A25C3">
              <w:rPr>
                <w:b/>
              </w:rPr>
              <w:t>*100</w:t>
            </w:r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szCs w:val="28"/>
              </w:rPr>
              <w:t>где</w:t>
            </w:r>
          </w:p>
          <w:p w:rsidR="003C1E07" w:rsidRPr="00A51872" w:rsidRDefault="003C1E07" w:rsidP="00BD0ABE">
            <w:pPr>
              <w:shd w:val="clear" w:color="auto" w:fill="FFFFFF"/>
              <w:tabs>
                <w:tab w:val="left" w:pos="2410"/>
              </w:tabs>
              <w:jc w:val="both"/>
            </w:pPr>
            <w:r w:rsidRPr="00C21DEA">
              <w:rPr>
                <w:b/>
              </w:rPr>
              <w:t>Пв</w:t>
            </w:r>
            <w:r w:rsidRPr="00A51872">
              <w:rPr>
                <w:szCs w:val="28"/>
              </w:rPr>
              <w:t xml:space="preserve"> – показатель «Эффективность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  <w:r w:rsidRPr="00A51872">
              <w:rPr>
                <w:b/>
                <w:szCs w:val="28"/>
              </w:rPr>
              <w:t>»</w:t>
            </w:r>
            <w:r w:rsidRPr="00A51872">
              <w:rPr>
                <w:szCs w:val="28"/>
              </w:rPr>
              <w:t xml:space="preserve"> (%);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  <w:bCs/>
                <w:spacing w:val="-1"/>
              </w:rPr>
              <w:t>Вф</w:t>
            </w:r>
            <w:r w:rsidRPr="00A51872">
              <w:rPr>
                <w:spacing w:val="-1"/>
                <w:szCs w:val="28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участков, вовлеченных в хозяйственный оборот (заключен</w:t>
            </w:r>
            <w:r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договор</w:t>
            </w:r>
            <w:r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аренды</w:t>
            </w:r>
            <w:r>
              <w:rPr>
                <w:szCs w:val="28"/>
              </w:rPr>
              <w:t>/</w:t>
            </w:r>
            <w:r w:rsidRPr="00A51872">
              <w:rPr>
                <w:szCs w:val="28"/>
              </w:rPr>
              <w:t xml:space="preserve"> купли-продажи</w:t>
            </w:r>
            <w:r>
              <w:rPr>
                <w:szCs w:val="28"/>
              </w:rPr>
              <w:t>)</w:t>
            </w:r>
            <w:r w:rsidRPr="00A51872">
              <w:rPr>
                <w:szCs w:val="28"/>
              </w:rPr>
              <w:t>, за период с начала отчетного года по отчетную дату;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Вп</w:t>
            </w:r>
            <w:r w:rsidRPr="00A51872">
              <w:rPr>
                <w:szCs w:val="28"/>
              </w:rPr>
              <w:t xml:space="preserve"> – плановое значение показателя, установленное органу местного самоуправления, которое рассчитывается по следующей формуле: </w:t>
            </w:r>
            <w:r w:rsidR="004E4BCD" w:rsidRPr="006F2190">
              <w:rPr>
                <w:sz w:val="36"/>
                <w:szCs w:val="40"/>
              </w:rPr>
              <w:fldChar w:fldCharType="begin"/>
            </w:r>
            <w:r w:rsidRPr="006F2190">
              <w:rPr>
                <w:sz w:val="36"/>
                <w:szCs w:val="4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Вп=Прч+П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oMath>
            <w:r w:rsidR="004E4BCD" w:rsidRPr="006F2190">
              <w:rPr>
                <w:sz w:val="36"/>
                <w:szCs w:val="40"/>
              </w:rPr>
              <w:fldChar w:fldCharType="end"/>
            </w:r>
            <w:r w:rsidRPr="00A073FA">
              <w:rPr>
                <w:b/>
                <w:sz w:val="28"/>
                <w:szCs w:val="28"/>
              </w:rPr>
              <w:t>Вп=Прч+П</w:t>
            </w:r>
            <w:r w:rsidRPr="00A073FA">
              <w:rPr>
                <w:b/>
                <w:sz w:val="28"/>
                <w:szCs w:val="28"/>
                <w:lang w:val="en-US"/>
              </w:rPr>
              <w:t>s</w:t>
            </w:r>
            <w:r w:rsidRPr="00A073FA">
              <w:rPr>
                <w:b/>
                <w:sz w:val="28"/>
                <w:szCs w:val="28"/>
              </w:rPr>
              <w:t xml:space="preserve"> + Помс</w:t>
            </w:r>
            <w:r w:rsidRPr="00A51872">
              <w:rPr>
                <w:sz w:val="36"/>
                <w:szCs w:val="40"/>
              </w:rPr>
              <w:t>,</w:t>
            </w:r>
            <w:r w:rsidR="00266120">
              <w:rPr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>где</w:t>
            </w:r>
          </w:p>
          <w:p w:rsidR="003C1E07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Прч</w:t>
            </w:r>
            <w:r w:rsidRPr="00A51872">
              <w:rPr>
                <w:szCs w:val="28"/>
              </w:rPr>
              <w:t xml:space="preserve"> – количество земельных участков необходимых вовлечь, от расторгнутых договоров аренды земельных участков, в отношении которых выявлен факт ненадлежащего исполнения условий договора, рассчитанное по формуле</w:t>
            </w:r>
            <w:r w:rsidRPr="00A51872">
              <w:rPr>
                <w:sz w:val="28"/>
                <w:szCs w:val="30"/>
              </w:rPr>
              <w:t>:</w:t>
            </w:r>
            <w:r w:rsidR="00851A51" w:rsidRPr="00C21DEA">
              <w:rPr>
                <w:b/>
              </w:rPr>
              <w:t xml:space="preserve"> Прч</w:t>
            </w:r>
            <w:r w:rsidR="00851A51">
              <w:rPr>
                <w:b/>
              </w:rPr>
              <w:t xml:space="preserve"> =</w:t>
            </w:r>
            <w:r w:rsidR="00851A51" w:rsidRPr="00C21DEA">
              <w:rPr>
                <w:b/>
              </w:rPr>
              <w:t xml:space="preserve"> Пр</w:t>
            </w:r>
            <w:r w:rsidR="00851A51">
              <w:rPr>
                <w:b/>
              </w:rPr>
              <w:t>*30%</w:t>
            </w:r>
            <w:r w:rsidRPr="00A51872">
              <w:rPr>
                <w:sz w:val="28"/>
                <w:szCs w:val="30"/>
              </w:rPr>
              <w:t>,</w:t>
            </w:r>
            <w:r w:rsidRPr="00A51872">
              <w:rPr>
                <w:szCs w:val="28"/>
              </w:rPr>
              <w:t xml:space="preserve">где 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</w:t>
            </w:r>
            <w:r w:rsidRPr="00A51872">
              <w:rPr>
                <w:szCs w:val="28"/>
              </w:rPr>
              <w:t xml:space="preserve"> – плановое значение показателя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договора»;</w:t>
            </w:r>
          </w:p>
          <w:p w:rsidR="003C1E07" w:rsidRDefault="003C1E07" w:rsidP="00BD0ABE">
            <w:pPr>
              <w:jc w:val="both"/>
              <w:rPr>
                <w:sz w:val="28"/>
                <w:szCs w:val="30"/>
              </w:rPr>
            </w:pPr>
            <w:r w:rsidRPr="00C21DEA">
              <w:rPr>
                <w:b/>
              </w:rPr>
              <w:t>П</w:t>
            </w:r>
            <w:r w:rsidRPr="00C21DEA">
              <w:rPr>
                <w:b/>
                <w:lang w:val="en-US"/>
              </w:rPr>
              <w:t>s</w:t>
            </w:r>
            <w:r w:rsidRPr="00A51872">
              <w:rPr>
                <w:sz w:val="28"/>
                <w:szCs w:val="30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 необходимых вовлечь, рассчитанное исходя из площади территории муниципального образования по формуле:</w:t>
            </w:r>
            <w:r w:rsidR="00851A51" w:rsidRPr="00C21DEA">
              <w:rPr>
                <w:b/>
              </w:rPr>
              <w:t xml:space="preserve"> П</w:t>
            </w:r>
            <w:r w:rsidR="00851A51" w:rsidRPr="00C21DEA">
              <w:rPr>
                <w:b/>
                <w:lang w:val="en-US"/>
              </w:rPr>
              <w:t>s</w:t>
            </w:r>
            <w:r w:rsidR="00851A51">
              <w:rPr>
                <w:b/>
              </w:rPr>
              <w:t>=</w:t>
            </w:r>
            <w:r w:rsidR="00851A51" w:rsidRPr="00851A51">
              <w:rPr>
                <w:b/>
              </w:rPr>
              <w:t xml:space="preserve"> </w:t>
            </w:r>
            <w:r w:rsidR="00851A51" w:rsidRPr="0002281C">
              <w:rPr>
                <w:lang w:val="en-US"/>
              </w:rPr>
              <w:t>S</w:t>
            </w:r>
            <w:r w:rsidR="00851A51" w:rsidRPr="0002281C">
              <w:t>*</w:t>
            </w:r>
            <w:r w:rsidR="00851A51" w:rsidRPr="0002281C">
              <w:rPr>
                <w:sz w:val="28"/>
                <w:szCs w:val="30"/>
              </w:rPr>
              <w:t xml:space="preserve"> N*0,03%,</w:t>
            </w:r>
            <w:r w:rsidRPr="00A51872">
              <w:rPr>
                <w:szCs w:val="28"/>
              </w:rPr>
              <w:t xml:space="preserve"> </w:t>
            </w:r>
            <w:r w:rsidRPr="00A51872">
              <w:rPr>
                <w:sz w:val="28"/>
                <w:szCs w:val="30"/>
              </w:rPr>
              <w:t xml:space="preserve">где </w:t>
            </w:r>
          </w:p>
          <w:p w:rsidR="003C1E07" w:rsidRDefault="003C1E07" w:rsidP="00BD0ABE">
            <w:pPr>
              <w:jc w:val="both"/>
              <w:rPr>
                <w:sz w:val="28"/>
                <w:szCs w:val="28"/>
              </w:rPr>
            </w:pPr>
            <w:r w:rsidRPr="00C21DEA">
              <w:rPr>
                <w:b/>
                <w:lang w:val="en-US"/>
              </w:rPr>
              <w:t>S</w:t>
            </w:r>
            <w:r w:rsidRPr="00A51872">
              <w:rPr>
                <w:szCs w:val="28"/>
              </w:rPr>
              <w:t xml:space="preserve"> – </w:t>
            </w:r>
            <w:r w:rsidR="00DE0FB2">
              <w:rPr>
                <w:szCs w:val="28"/>
              </w:rPr>
              <w:t>п</w:t>
            </w:r>
            <w:r w:rsidR="00DE0FB2" w:rsidRPr="00A51872">
              <w:rPr>
                <w:szCs w:val="28"/>
              </w:rPr>
              <w:t>лощадь</w:t>
            </w:r>
            <w:r w:rsidRPr="00A51872">
              <w:rPr>
                <w:szCs w:val="28"/>
              </w:rPr>
              <w:t xml:space="preserve"> территории муниципального образования (га); </w:t>
            </w:r>
            <w:r w:rsidRPr="00A51872">
              <w:rPr>
                <w:sz w:val="28"/>
                <w:szCs w:val="30"/>
              </w:rPr>
              <w:t>N</w:t>
            </w:r>
            <w:r w:rsidRPr="00A51872">
              <w:rPr>
                <w:szCs w:val="28"/>
              </w:rPr>
              <w:t xml:space="preserve"> – среднее количество земельных участков, на 1 га земли, равное единице</w:t>
            </w:r>
            <w:r w:rsidRPr="00A51872">
              <w:rPr>
                <w:sz w:val="28"/>
                <w:szCs w:val="28"/>
              </w:rPr>
              <w:t>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702D5A">
              <w:rPr>
                <w:b/>
              </w:rPr>
              <w:t>Пом</w:t>
            </w:r>
            <w:r w:rsidR="00DE0FB2" w:rsidRPr="00702D5A">
              <w:rPr>
                <w:b/>
              </w:rPr>
              <w:t>с</w:t>
            </w:r>
            <w:r w:rsidR="00DE0FB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F2486B">
              <w:t>количество земельных участков, вовлеченных органом местного самоуправления вне установленного плана.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45D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t>1.22</w:t>
            </w:r>
          </w:p>
        </w:tc>
        <w:tc>
          <w:tcPr>
            <w:tcW w:w="4292" w:type="dxa"/>
            <w:shd w:val="clear" w:color="auto" w:fill="auto"/>
          </w:tcPr>
          <w:p w:rsidR="003C1E07" w:rsidRPr="00450BD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34291">
              <w:t xml:space="preserve">Эффективность работы по </w:t>
            </w:r>
            <w:r w:rsidRPr="00834291">
              <w:lastRenderedPageBreak/>
              <w:t xml:space="preserve">расторжению договоров аренды земельных участков, в отношении которых выявлен факт ненадлежащего исполнения </w:t>
            </w:r>
            <w:r w:rsidRPr="00834291">
              <w:br/>
              <w:t>условий договора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100 % выполнение органом местного самоуправления плана по расторжению договоров аренды земельных участков, государственная собственность на </w:t>
            </w:r>
            <w:r w:rsidRPr="00A51872">
              <w:rPr>
                <w:szCs w:val="28"/>
              </w:rPr>
              <w:lastRenderedPageBreak/>
              <w:t>которые не разграничена, в отношении которых выявлен факт ненадлежащего исполнения условий договора.</w:t>
            </w:r>
          </w:p>
          <w:p w:rsidR="003C1E07" w:rsidRDefault="003C1E07" w:rsidP="00BD0ABE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  <w:r w:rsidR="00987E1F">
              <w:rPr>
                <w:szCs w:val="28"/>
              </w:rPr>
              <w:t xml:space="preserve">   </w:t>
            </w:r>
            <w:r w:rsidRPr="00DC68C4">
              <w:rPr>
                <w:b/>
              </w:rPr>
              <w:t>Пр=(Рф+Рпм*0,7/ Рп-Ри)*100</w:t>
            </w:r>
            <w:r w:rsidR="004E4BCD" w:rsidRPr="006F2190">
              <w:rPr>
                <w:sz w:val="40"/>
                <w:szCs w:val="44"/>
              </w:rPr>
              <w:fldChar w:fldCharType="begin"/>
            </w:r>
            <w:r w:rsidRPr="006F2190">
              <w:rPr>
                <w:sz w:val="40"/>
                <w:szCs w:val="4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Пр=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Рф + Ри + Рпм*0,7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="004E4BCD" w:rsidRPr="006F2190">
              <w:rPr>
                <w:sz w:val="40"/>
                <w:szCs w:val="44"/>
              </w:rPr>
              <w:fldChar w:fldCharType="end"/>
            </w:r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szCs w:val="28"/>
              </w:rPr>
              <w:t>где</w:t>
            </w:r>
          </w:p>
          <w:p w:rsidR="003611D0" w:rsidRPr="00A51872" w:rsidRDefault="003611D0" w:rsidP="00BD0ABE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</w:p>
          <w:p w:rsidR="003C1E07" w:rsidRPr="004011C2" w:rsidRDefault="003C1E07" w:rsidP="00BD0ABE">
            <w:pPr>
              <w:shd w:val="clear" w:color="auto" w:fill="FFFFFF"/>
              <w:tabs>
                <w:tab w:val="left" w:pos="2410"/>
              </w:tabs>
              <w:jc w:val="both"/>
            </w:pPr>
            <w:r w:rsidRPr="004011C2">
              <w:rPr>
                <w:b/>
              </w:rPr>
              <w:t>Пр</w:t>
            </w:r>
            <w:r w:rsidRPr="004011C2">
              <w:t xml:space="preserve"> – показатель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 (%);</w:t>
            </w:r>
          </w:p>
          <w:p w:rsidR="003C1E07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Рф </w:t>
            </w:r>
            <w:r w:rsidRPr="004011C2">
              <w:rPr>
                <w:spacing w:val="-1"/>
              </w:rPr>
              <w:t xml:space="preserve">– </w:t>
            </w:r>
            <w:r w:rsidRPr="004011C2">
              <w:t>количество земельных участков, высвободившихся (за период с начала отчетного года по отчетную дату) в результате расторжения договоров аренды, по основаниям неиспользования или использования не по целевому назначению, и/или задолженности по арендной плате за два и более периодов неоплаты;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</w:rPr>
              <w:t>Рпм</w:t>
            </w:r>
            <w:r w:rsidRPr="004011C2">
              <w:t xml:space="preserve"> – количество земельных участков, предоставленных органом местного самоуправления в аренду, в отношении которых выявлен факт неиспользования/использования не по целевому назначению/задолженность по арендной плате, по договорам которых на отчетную дату приняты следующие меры:</w:t>
            </w:r>
          </w:p>
          <w:p w:rsidR="003C1E07" w:rsidRPr="004011C2" w:rsidRDefault="003C1E07" w:rsidP="00BD0ABE">
            <w:pPr>
              <w:ind w:firstLine="709"/>
              <w:jc w:val="both"/>
            </w:pPr>
            <w:r w:rsidRPr="004011C2">
              <w:t>- подано исковое заявление о расторжении договоров аренды;</w:t>
            </w:r>
          </w:p>
          <w:p w:rsidR="003C1E07" w:rsidRPr="004011C2" w:rsidRDefault="003C1E07" w:rsidP="00BD0ABE">
            <w:pPr>
              <w:ind w:firstLine="709"/>
              <w:jc w:val="both"/>
            </w:pPr>
            <w:r w:rsidRPr="004011C2">
              <w:t>- исковое находится на рассмотрении в суде;</w:t>
            </w:r>
          </w:p>
          <w:p w:rsidR="003C1E07" w:rsidRDefault="003C1E07" w:rsidP="00BD0ABE">
            <w:pPr>
              <w:ind w:firstLine="709"/>
              <w:jc w:val="both"/>
            </w:pPr>
            <w:r w:rsidRPr="004011C2">
              <w:t>- судебное р</w:t>
            </w:r>
            <w:r>
              <w:t>ешение вступило в законную силу.</w:t>
            </w:r>
          </w:p>
          <w:p w:rsidR="003C1E07" w:rsidRPr="004011C2" w:rsidRDefault="003C1E07" w:rsidP="00BD0ABE">
            <w:pPr>
              <w:jc w:val="both"/>
            </w:pPr>
            <w:r w:rsidRPr="009C51E9">
              <w:rPr>
                <w:b/>
              </w:rPr>
              <w:t>0,7</w:t>
            </w:r>
            <w:r>
              <w:t>- понижающий коэффициент, установленный в отношении земельных участков, переданных органом местного самоуправления в аренду, в отношении которых выявлен факт неиспользования/использования не по целевому назначению/ задолженность по арендной плате, по договорам которых в отчетном периоде не окончены мероприятия по расторжению.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</w:rPr>
              <w:t>Рп</w:t>
            </w:r>
            <w:r w:rsidRPr="004011C2">
              <w:t xml:space="preserve"> – плановое значение показателя, установленное органу местного самоуправления. В показатель включены земельные участки, переданные органом местного самоуправления в аренду, на которых выявлены признаки</w:t>
            </w:r>
            <w:r w:rsidR="00266120">
              <w:t xml:space="preserve"> </w:t>
            </w:r>
            <w:r w:rsidRPr="00A51872">
              <w:rPr>
                <w:szCs w:val="28"/>
              </w:rPr>
              <w:t xml:space="preserve">неиспользования или использование не по целевому назначению, и/или в </w:t>
            </w:r>
            <w:r w:rsidRPr="004011C2">
              <w:t xml:space="preserve">отношении которых имеется задолженность по арендной плате за два и более периодов неоплаты. </w:t>
            </w:r>
            <w:r>
              <w:t>Также в показателе будут учитываться земельные участки, договоры аренды которых расторгнуты органом местного самоуправления вне установленного плана.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Ри </w:t>
            </w:r>
            <w:r w:rsidRPr="004011C2">
              <w:t>– количество земельных участков, предоставленных органом местного самоуправления в аренду, арендаторы которых за период с начала отчетного года по отчетную дату приступили к освоению земельных участков/начали испо</w:t>
            </w:r>
            <w:r>
              <w:t>льзовать/погасили задолженность.</w:t>
            </w:r>
          </w:p>
          <w:p w:rsidR="003C1E07" w:rsidRPr="00A51872" w:rsidRDefault="003C1E07" w:rsidP="00BD0AB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00239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400239">
              <w:rPr>
                <w:sz w:val="23"/>
                <w:szCs w:val="23"/>
              </w:rPr>
              <w:lastRenderedPageBreak/>
              <w:t>1.23</w:t>
            </w:r>
          </w:p>
        </w:tc>
        <w:tc>
          <w:tcPr>
            <w:tcW w:w="4292" w:type="dxa"/>
            <w:shd w:val="clear" w:color="auto" w:fill="auto"/>
          </w:tcPr>
          <w:p w:rsidR="003C1E07" w:rsidRPr="00C52038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2038">
              <w:t xml:space="preserve">Эффективность реализации бюджета, в части доходов от </w:t>
            </w:r>
            <w:r w:rsidRPr="00C52038">
              <w:lastRenderedPageBreak/>
              <w:t xml:space="preserve">арендной платы </w:t>
            </w:r>
            <w:r w:rsidRPr="00C52038">
              <w:br/>
              <w:t>и продажи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jc w:val="both"/>
            </w:pPr>
            <w:r w:rsidRPr="00A51872">
              <w:rPr>
                <w:szCs w:val="28"/>
              </w:rPr>
              <w:t xml:space="preserve">Основной целью показателя является максимальные поступления в бюджет </w:t>
            </w:r>
            <w:r w:rsidRPr="00CB46B1">
              <w:t>от арендной платы и продажи муниципального имущества.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ind w:firstLine="709"/>
              <w:jc w:val="both"/>
            </w:pPr>
            <w:r w:rsidRPr="00CB46B1">
              <w:t>Расчет показателя осуществляется по следующей формуле:</w:t>
            </w:r>
          </w:p>
          <w:p w:rsidR="003C1E07" w:rsidRPr="00CB46B1" w:rsidRDefault="00B63961" w:rsidP="00B63961">
            <w:pPr>
              <w:ind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lastRenderedPageBreak/>
              <w:t>Сап</w:t>
            </w:r>
            <w:r>
              <w:rPr>
                <w:b/>
              </w:rPr>
              <w:t>=</w:t>
            </w:r>
            <w:r w:rsidRPr="00CB46B1">
              <w:rPr>
                <w:b/>
              </w:rPr>
              <w:t xml:space="preserve"> ФП</w:t>
            </w:r>
            <w:r w:rsidRPr="00DC2A3B">
              <w:rPr>
                <w:sz w:val="20"/>
                <w:szCs w:val="20"/>
              </w:rPr>
              <w:t>(п.2)</w:t>
            </w:r>
            <w:r>
              <w:rPr>
                <w:b/>
              </w:rPr>
              <w:t xml:space="preserve"> /</w:t>
            </w:r>
            <w:r w:rsidRPr="00CB46B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CB46B1">
              <w:rPr>
                <w:b/>
              </w:rPr>
              <w:t>БП</w:t>
            </w:r>
            <w:r w:rsidRPr="00DC2A3B">
              <w:rPr>
                <w:sz w:val="20"/>
                <w:szCs w:val="20"/>
              </w:rPr>
              <w:t>(п.1)</w:t>
            </w:r>
            <w:r w:rsidR="00DC2A3B">
              <w:t xml:space="preserve"> </w:t>
            </w:r>
            <w:r>
              <w:rPr>
                <w:b/>
              </w:rPr>
              <w:t>*100</w:t>
            </w:r>
            <w:r w:rsidR="003C1E07" w:rsidRPr="00CB46B1">
              <w:t xml:space="preserve">, где </w:t>
            </w:r>
            <w:r w:rsidR="00DC2A3B">
              <w:t>:</w:t>
            </w:r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>Сап</w:t>
            </w:r>
            <w:r w:rsidRPr="00CB46B1">
              <w:t xml:space="preserve"> – показатель «Эффективность реализации бюджета, в части доходов от арендной платы и продажи муниципального имущества». </w:t>
            </w:r>
          </w:p>
          <w:p w:rsidR="003C1E07" w:rsidRPr="00CB46B1" w:rsidRDefault="003C1E07" w:rsidP="00BD0ABE">
            <w:pPr>
              <w:ind w:firstLine="709"/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1 </w:t>
            </w:r>
          </w:p>
          <w:p w:rsidR="003611D0" w:rsidRPr="00CB46B1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 xml:space="preserve">БП – </w:t>
            </w:r>
            <w:r w:rsidRPr="00CB46B1">
              <w:t>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3611D0" w:rsidRPr="00CB46B1" w:rsidRDefault="003611D0" w:rsidP="00BD0ABE">
            <w:pPr>
              <w:jc w:val="both"/>
            </w:pPr>
          </w:p>
          <w:p w:rsidR="003C1E07" w:rsidRPr="00CB46B1" w:rsidRDefault="001E4CCB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t>БП</w:t>
            </w:r>
            <w:r>
              <w:rPr>
                <w:b/>
              </w:rPr>
              <w:t>=</w:t>
            </w:r>
            <w:r w:rsidR="00C71D46" w:rsidRPr="00CB46B1">
              <w:rPr>
                <w:b/>
              </w:rPr>
              <w:t xml:space="preserve"> БПар</w:t>
            </w:r>
            <w:r w:rsidR="00AE4C9D">
              <w:rPr>
                <w:b/>
              </w:rPr>
              <w:t xml:space="preserve"> </w:t>
            </w:r>
            <w:r w:rsidR="00C71D46">
              <w:rPr>
                <w:b/>
              </w:rPr>
              <w:t>+</w:t>
            </w:r>
            <w:r w:rsidR="00C71D46" w:rsidRPr="00CB46B1">
              <w:rPr>
                <w:b/>
              </w:rPr>
              <w:t xml:space="preserve"> БПпр</w:t>
            </w:r>
            <w:r w:rsidR="003C1E07" w:rsidRPr="00CB46B1">
              <w:t>, где</w:t>
            </w:r>
            <w:r w:rsidR="00D23B18">
              <w:t>:</w:t>
            </w:r>
            <w:r w:rsidR="003C1E07" w:rsidRPr="00CB46B1">
              <w:t xml:space="preserve"> </w:t>
            </w: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БПар</w:t>
            </w:r>
            <w:r w:rsidRPr="00CB46B1">
              <w:t xml:space="preserve">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БПпр</w:t>
            </w:r>
            <w:r w:rsidRPr="00CB46B1">
              <w:t xml:space="preserve">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2 </w:t>
            </w:r>
          </w:p>
          <w:p w:rsidR="003611D0" w:rsidRPr="00CB46B1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 xml:space="preserve">ФП – </w:t>
            </w:r>
            <w:r w:rsidRPr="00CB46B1">
              <w:t>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3611D0" w:rsidRPr="00CB46B1" w:rsidRDefault="003611D0" w:rsidP="00BD0ABE">
            <w:pPr>
              <w:jc w:val="both"/>
            </w:pPr>
          </w:p>
          <w:p w:rsidR="003C1E07" w:rsidRPr="00CB46B1" w:rsidRDefault="00F64354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t>ФП</w:t>
            </w:r>
            <w:r>
              <w:rPr>
                <w:b/>
              </w:rPr>
              <w:t>=</w:t>
            </w:r>
            <w:r w:rsidRPr="00CB46B1">
              <w:rPr>
                <w:b/>
              </w:rPr>
              <w:t xml:space="preserve"> ФПар</w:t>
            </w:r>
            <w:r>
              <w:rPr>
                <w:b/>
              </w:rPr>
              <w:t>+</w:t>
            </w:r>
            <w:r w:rsidRPr="00CB46B1">
              <w:rPr>
                <w:b/>
              </w:rPr>
              <w:t xml:space="preserve"> ФПпр</w:t>
            </w:r>
            <w:r w:rsidR="003C1E07" w:rsidRPr="00CB46B1">
              <w:t xml:space="preserve">, где </w:t>
            </w:r>
            <w:r w:rsidR="00B24082">
              <w:t>:</w:t>
            </w:r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>ФПар</w:t>
            </w:r>
            <w:r w:rsidRPr="00CB46B1">
              <w:t xml:space="preserve">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      </w: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ФПпр</w:t>
            </w:r>
            <w:r w:rsidRPr="00CB46B1">
              <w:t xml:space="preserve">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      </w:r>
          </w:p>
          <w:p w:rsidR="003611D0" w:rsidRPr="00A51872" w:rsidRDefault="003611D0" w:rsidP="00BD0ABE">
            <w:pPr>
              <w:jc w:val="both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8C161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8C1611">
              <w:rPr>
                <w:sz w:val="23"/>
                <w:szCs w:val="23"/>
              </w:rPr>
              <w:lastRenderedPageBreak/>
              <w:t>1.24</w:t>
            </w:r>
          </w:p>
        </w:tc>
        <w:tc>
          <w:tcPr>
            <w:tcW w:w="4292" w:type="dxa"/>
            <w:shd w:val="clear" w:color="auto" w:fill="auto"/>
          </w:tcPr>
          <w:p w:rsidR="003C1E07" w:rsidRPr="00636D3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636D31">
              <w:t xml:space="preserve">Эффективность реализации бюджета, в части доходов от арендной платы </w:t>
            </w:r>
            <w:r w:rsidRPr="00636D31">
              <w:br/>
              <w:t xml:space="preserve">и продажи земельных участков, государственная собственность </w:t>
            </w:r>
            <w:r w:rsidRPr="00636D31">
              <w:br/>
              <w:t>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jc w:val="both"/>
            </w:pPr>
            <w:r w:rsidRPr="007374EE">
      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ind w:firstLine="709"/>
              <w:jc w:val="both"/>
            </w:pPr>
            <w:r w:rsidRPr="007374EE">
              <w:t>Расчет показателя осуществляется по следующей формуле:</w:t>
            </w:r>
          </w:p>
          <w:p w:rsidR="003611D0" w:rsidRDefault="00E04155" w:rsidP="00BD0ABE">
            <w:pPr>
              <w:ind w:firstLine="709"/>
              <w:jc w:val="both"/>
            </w:pPr>
            <w:r w:rsidRPr="007374EE">
              <w:rPr>
                <w:b/>
              </w:rPr>
              <w:t>Сап</w:t>
            </w:r>
            <w:r>
              <w:rPr>
                <w:b/>
              </w:rPr>
              <w:t>=</w:t>
            </w:r>
            <w:r w:rsidR="00AE4C9D">
              <w:rPr>
                <w:b/>
              </w:rPr>
              <w:t xml:space="preserve"> </w:t>
            </w:r>
            <w:r>
              <w:rPr>
                <w:b/>
              </w:rPr>
              <w:t>ФП</w:t>
            </w:r>
            <w:r w:rsidRPr="00E04155">
              <w:rPr>
                <w:sz w:val="20"/>
                <w:szCs w:val="20"/>
              </w:rPr>
              <w:t>(п.2)</w:t>
            </w:r>
            <w:r>
              <w:t xml:space="preserve"> / </w:t>
            </w:r>
            <w:r w:rsidRPr="00E04155">
              <w:rPr>
                <w:b/>
              </w:rPr>
              <w:t>БП</w:t>
            </w:r>
            <w:r>
              <w:t xml:space="preserve"> </w:t>
            </w:r>
            <w:r w:rsidRPr="00E04155">
              <w:rPr>
                <w:sz w:val="20"/>
                <w:szCs w:val="20"/>
              </w:rPr>
              <w:t>(п.1</w:t>
            </w:r>
            <w:r w:rsidRPr="00E04155">
              <w:rPr>
                <w:b/>
                <w:sz w:val="20"/>
                <w:szCs w:val="20"/>
              </w:rPr>
              <w:t>)</w:t>
            </w:r>
            <w:r w:rsidRPr="00E04155">
              <w:rPr>
                <w:b/>
              </w:rPr>
              <w:t>*100</w:t>
            </w:r>
            <w:r>
              <w:t>, где:</w:t>
            </w: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Сап</w:t>
            </w:r>
            <w:r w:rsidRPr="007374EE">
              <w:t xml:space="preserve"> – показатель «Эффективность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разграничена». 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1 </w:t>
            </w:r>
          </w:p>
          <w:p w:rsidR="003611D0" w:rsidRPr="007374EE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 xml:space="preserve">БП – </w:t>
            </w:r>
            <w:r w:rsidRPr="007374EE">
              <w:t>бюджетный показатель по доходам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3C1E07" w:rsidRPr="007374EE" w:rsidRDefault="00BA27FB" w:rsidP="00BA27FB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                                          </w:t>
            </w:r>
            <w:r w:rsidRPr="00BA27FB">
              <w:rPr>
                <w:b/>
              </w:rPr>
              <w:t>БП=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БПар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+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БПпр</w:t>
            </w:r>
            <w:r w:rsidR="003C1E07" w:rsidRPr="007374EE">
              <w:t xml:space="preserve">, где </w:t>
            </w:r>
            <w:r>
              <w:t>:</w:t>
            </w: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БПар</w:t>
            </w:r>
            <w:r w:rsidRPr="007374EE">
              <w:t xml:space="preserve">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БПпр</w:t>
            </w:r>
            <w:r w:rsidRPr="007374EE">
              <w:t xml:space="preserve"> – доход, получаемый от продажи земельных участков, государственная собственность на которые не разграничена, а также 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2 </w:t>
            </w:r>
          </w:p>
          <w:p w:rsidR="003611D0" w:rsidRPr="007374EE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 xml:space="preserve">ФП – </w:t>
            </w:r>
            <w:r w:rsidRPr="007374EE">
              <w:t>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3C1E07" w:rsidRPr="007374EE" w:rsidRDefault="002065D3" w:rsidP="002065D3">
            <w:pPr>
              <w:jc w:val="both"/>
              <w:rPr>
                <w:color w:val="FF0000"/>
              </w:rPr>
            </w:pPr>
            <w:r>
              <w:t xml:space="preserve">                                        </w:t>
            </w:r>
            <w:r w:rsidRPr="002065D3">
              <w:rPr>
                <w:b/>
              </w:rPr>
              <w:t xml:space="preserve">ФП= ФПар + ФПпр </w:t>
            </w:r>
            <w:r w:rsidR="003C1E07" w:rsidRPr="007374EE">
              <w:t xml:space="preserve">, где </w:t>
            </w:r>
            <w:r>
              <w:t>:</w:t>
            </w: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ФПар</w:t>
            </w:r>
            <w:r w:rsidRPr="007374EE">
              <w:t xml:space="preserve">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ФПпр</w:t>
            </w:r>
            <w:r w:rsidRPr="007374EE">
              <w:t xml:space="preserve"> – фактические поступления от продажи земельных участков, государственная 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текущий год по состоянию на 01 число отчетного месяца.</w:t>
            </w:r>
          </w:p>
          <w:p w:rsidR="003611D0" w:rsidRPr="00A51872" w:rsidRDefault="003611D0" w:rsidP="00BD0ABE">
            <w:pPr>
              <w:jc w:val="both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BB0E93" w:rsidRPr="008C1611" w:rsidRDefault="00BB0E9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1.25</w:t>
            </w:r>
          </w:p>
        </w:tc>
        <w:tc>
          <w:tcPr>
            <w:tcW w:w="4292" w:type="dxa"/>
            <w:shd w:val="clear" w:color="auto" w:fill="auto"/>
          </w:tcPr>
          <w:p w:rsidR="00BB0E93" w:rsidRPr="008F30DC" w:rsidRDefault="00BB0E93" w:rsidP="00CD60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BB0E93" w:rsidRPr="008F30DC" w:rsidRDefault="00BB0E93" w:rsidP="00CD6018"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287" w:type="dxa"/>
            <w:shd w:val="clear" w:color="auto" w:fill="auto"/>
          </w:tcPr>
          <w:p w:rsidR="00BB0E93" w:rsidRPr="008F30DC" w:rsidRDefault="00BB0E93" w:rsidP="00BB0E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рассчитывается по методике, разработанной и утвержденной Министерством имущественных отношений Московской области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14" w:type="dxa"/>
            <w:gridSpan w:val="3"/>
            <w:shd w:val="clear" w:color="auto" w:fill="auto"/>
          </w:tcPr>
          <w:p w:rsidR="003611D0" w:rsidRDefault="003611D0" w:rsidP="00EE15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EE15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40455">
              <w:rPr>
                <w:b/>
                <w:sz w:val="22"/>
                <w:szCs w:val="22"/>
              </w:rPr>
              <w:t>Подпрограмма 2. Обеспечение земельными участками многодетных семей городского округа Электросталь Московской области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2.1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F40455">
              <w:rPr>
                <w:rFonts w:cs="Calibri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A2582D">
              <w:rPr>
                <w:sz w:val="23"/>
                <w:szCs w:val="23"/>
                <w:lang w:eastAsia="en-US"/>
              </w:rPr>
              <w:t xml:space="preserve">Показатель отражает работу органов местного самоуправления, проводимую в рамках реализации Закона Московской области от 01.06.2011 № 73/2011-ОЗ «О бесплатном предоставлении земельных участков многодетным семьям в Московской области» (далее-Закон). 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</w:t>
            </w:r>
            <w:r w:rsidR="00DE0FB2" w:rsidRPr="00A2582D">
              <w:rPr>
                <w:sz w:val="23"/>
                <w:szCs w:val="23"/>
                <w:lang w:eastAsia="en-US"/>
              </w:rPr>
              <w:t>участками. Основной</w:t>
            </w:r>
            <w:r w:rsidRPr="00A2582D">
              <w:rPr>
                <w:sz w:val="23"/>
                <w:szCs w:val="23"/>
                <w:lang w:eastAsia="en-US"/>
              </w:rPr>
              <w:t xml:space="preserve"> целью показателя является 100% предоставление земель такой льготной категории граждан как многодетные семьи.</w:t>
            </w:r>
          </w:p>
          <w:p w:rsidR="003C1E07" w:rsidRDefault="003C1E07" w:rsidP="001F2E2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  <w:r w:rsidRPr="00AB2493">
              <w:rPr>
                <w:b/>
                <w:sz w:val="23"/>
                <w:szCs w:val="23"/>
              </w:rPr>
              <w:t xml:space="preserve">        МС=Кпр/Кс х 100</w:t>
            </w:r>
            <w:r>
              <w:rPr>
                <w:sz w:val="23"/>
                <w:szCs w:val="23"/>
              </w:rPr>
              <w:t>,</w:t>
            </w:r>
            <w:r w:rsidRPr="00F40455">
              <w:rPr>
                <w:sz w:val="23"/>
                <w:szCs w:val="23"/>
              </w:rPr>
              <w:t>где: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</w:p>
          <w:p w:rsidR="003C1E07" w:rsidRPr="00A51872" w:rsidRDefault="003C1E07" w:rsidP="00BD0ABE">
            <w:pPr>
              <w:shd w:val="clear" w:color="auto" w:fill="FFFFFF"/>
              <w:tabs>
                <w:tab w:val="left" w:pos="2410"/>
              </w:tabs>
            </w:pPr>
            <w:r w:rsidRPr="00E66111">
              <w:rPr>
                <w:b/>
              </w:rPr>
              <w:t>МС</w:t>
            </w:r>
            <w:r w:rsidRPr="00A51872">
              <w:rPr>
                <w:szCs w:val="28"/>
              </w:rPr>
              <w:t xml:space="preserve"> – п</w:t>
            </w:r>
            <w:r w:rsidRPr="00A51872">
              <w:rPr>
                <w:bCs/>
                <w:spacing w:val="-3"/>
                <w:szCs w:val="28"/>
              </w:rPr>
              <w:t>оказатель «Предоставление земельных участков многодетным семьям»</w:t>
            </w:r>
            <w:r w:rsidRPr="00A51872">
              <w:rPr>
                <w:szCs w:val="28"/>
              </w:rPr>
              <w:t xml:space="preserve"> (%).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 xml:space="preserve">Кпр </w:t>
            </w:r>
            <w:r w:rsidRPr="00F40455">
              <w:rPr>
                <w:sz w:val="23"/>
                <w:szCs w:val="23"/>
              </w:rPr>
              <w:t xml:space="preserve">– количество </w:t>
            </w:r>
            <w:r>
              <w:rPr>
                <w:sz w:val="23"/>
                <w:szCs w:val="23"/>
              </w:rPr>
              <w:t>предоставленных земельных участков многодетным семьям, по состоянию на отчетную дату.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>Кс</w:t>
            </w:r>
            <w:r w:rsidRPr="00F40455">
              <w:rPr>
                <w:sz w:val="23"/>
                <w:szCs w:val="23"/>
              </w:rPr>
              <w:t xml:space="preserve"> – количество многодетных семей, состоящих на учете</w:t>
            </w:r>
            <w:r>
              <w:rPr>
                <w:sz w:val="23"/>
                <w:szCs w:val="23"/>
              </w:rPr>
              <w:t xml:space="preserve"> многодетных семей, признанных нуждающимися в обеспечении землей.</w:t>
            </w:r>
          </w:p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8028F">
              <w:rPr>
                <w:sz w:val="22"/>
                <w:szCs w:val="22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</w:t>
            </w:r>
            <w:r>
              <w:rPr>
                <w:sz w:val="23"/>
                <w:szCs w:val="23"/>
              </w:rPr>
              <w:t>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EB582A">
              <w:rPr>
                <w:sz w:val="23"/>
                <w:szCs w:val="23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</w:t>
            </w:r>
            <w:r w:rsidRPr="00F40455">
              <w:rPr>
                <w:sz w:val="23"/>
                <w:szCs w:val="23"/>
              </w:rPr>
              <w:t>.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14" w:type="dxa"/>
            <w:gridSpan w:val="3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3</w:t>
            </w:r>
            <w:r w:rsidRPr="00F4045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Обеспечивающая подпрограмма</w:t>
            </w:r>
          </w:p>
          <w:p w:rsidR="003C1E07" w:rsidRPr="00A258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D36EE5">
              <w:rPr>
                <w:sz w:val="23"/>
                <w:szCs w:val="23"/>
              </w:rPr>
              <w:t>Законность принимаемых решений органом местного самоуправления в области земельных отношений</w:t>
            </w:r>
            <w:r w:rsidR="002661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учреждений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A334A">
              <w:rPr>
                <w:color w:val="000000"/>
                <w:sz w:val="22"/>
                <w:szCs w:val="22"/>
              </w:rPr>
              <w:t>Показатель определяется</w:t>
            </w:r>
            <w:r w:rsidRPr="006A334A">
              <w:rPr>
                <w:sz w:val="23"/>
                <w:szCs w:val="23"/>
              </w:rPr>
              <w:t>, исходя из данных единой информационной системы оказания государственных и муниципальных услуг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z w:val="23"/>
                <w:szCs w:val="23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 w:rsidRPr="00A54463">
              <w:rPr>
                <w:color w:val="000000"/>
                <w:sz w:val="22"/>
                <w:szCs w:val="22"/>
              </w:rPr>
              <w:t>Количество приобретенных зданий для последующего размещения культурно-досуговых учреждений в текущем году</w:t>
            </w:r>
            <w:r>
              <w:rPr>
                <w:color w:val="000000"/>
                <w:sz w:val="22"/>
                <w:szCs w:val="22"/>
              </w:rPr>
              <w:t xml:space="preserve"> за счет субсидий из бюджета Московской области.</w:t>
            </w:r>
          </w:p>
          <w:p w:rsidR="003C1E07" w:rsidRPr="00A258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Источник информации</w:t>
            </w:r>
            <w:r w:rsidRPr="008F6D84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исполнение</w:t>
            </w:r>
            <w:r w:rsidRPr="008F6D84">
              <w:rPr>
                <w:color w:val="000000"/>
                <w:sz w:val="22"/>
                <w:szCs w:val="22"/>
              </w:rPr>
              <w:t xml:space="preserve"> муниципального контракта </w:t>
            </w:r>
            <w:r>
              <w:rPr>
                <w:color w:val="000000"/>
                <w:sz w:val="22"/>
                <w:szCs w:val="22"/>
              </w:rPr>
              <w:t>по приобретению</w:t>
            </w:r>
            <w:r w:rsidR="00266120">
              <w:rPr>
                <w:color w:val="000000"/>
                <w:sz w:val="22"/>
                <w:szCs w:val="22"/>
              </w:rPr>
              <w:t xml:space="preserve"> </w:t>
            </w:r>
            <w:r w:rsidRPr="008F6D84">
              <w:rPr>
                <w:rFonts w:cs="Calibri"/>
                <w:sz w:val="22"/>
                <w:szCs w:val="22"/>
              </w:rPr>
              <w:t>здания и земельного участка под ним для последующего размещения культурно-досуговых учреждений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700815" w:rsidRDefault="00700815" w:rsidP="003C1E07">
      <w:pPr>
        <w:tabs>
          <w:tab w:val="left" w:pos="7286"/>
        </w:tabs>
        <w:rPr>
          <w:b/>
          <w:sz w:val="23"/>
          <w:szCs w:val="23"/>
        </w:rPr>
      </w:pPr>
    </w:p>
    <w:p w:rsidR="00700815" w:rsidRDefault="00700815">
      <w:pPr>
        <w:spacing w:after="200"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3C1E07" w:rsidRPr="00D36EE5" w:rsidRDefault="003C1E07" w:rsidP="00700815">
      <w:pPr>
        <w:tabs>
          <w:tab w:val="left" w:pos="7286"/>
        </w:tabs>
        <w:ind w:left="9923"/>
        <w:rPr>
          <w:b/>
          <w:sz w:val="23"/>
          <w:szCs w:val="23"/>
        </w:rPr>
      </w:pPr>
      <w:r w:rsidRPr="00D36EE5">
        <w:rPr>
          <w:b/>
          <w:sz w:val="23"/>
          <w:szCs w:val="23"/>
        </w:rPr>
        <w:lastRenderedPageBreak/>
        <w:t>Приложение № 3</w:t>
      </w:r>
    </w:p>
    <w:p w:rsidR="003C1E07" w:rsidRPr="00D36EE5" w:rsidRDefault="003C1E07" w:rsidP="00700815">
      <w:pPr>
        <w:autoSpaceDE w:val="0"/>
        <w:autoSpaceDN w:val="0"/>
        <w:adjustRightInd w:val="0"/>
        <w:ind w:left="9923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3C1E07" w:rsidRPr="00D36EE5" w:rsidRDefault="003C1E07" w:rsidP="00700815">
      <w:pPr>
        <w:autoSpaceDE w:val="0"/>
        <w:autoSpaceDN w:val="0"/>
        <w:adjustRightInd w:val="0"/>
        <w:ind w:left="9923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Pr="00D36EE5" w:rsidRDefault="003C1E07" w:rsidP="003C1E0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3"/>
          <w:szCs w:val="23"/>
        </w:rPr>
      </w:pPr>
    </w:p>
    <w:p w:rsidR="003D5945" w:rsidRDefault="003D5945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D5945" w:rsidRDefault="003D5945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C1E07" w:rsidRPr="007369B7" w:rsidRDefault="003C1E07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  <w:r w:rsidRPr="007369B7">
        <w:rPr>
          <w:rFonts w:ascii="Times New Roman" w:hAnsi="Times New Roman"/>
          <w:b/>
          <w:sz w:val="23"/>
          <w:szCs w:val="23"/>
        </w:rPr>
        <w:t>Подпрограмма 1</w:t>
      </w:r>
      <w:r w:rsidRPr="007369B7">
        <w:rPr>
          <w:b/>
          <w:sz w:val="21"/>
          <w:szCs w:val="21"/>
        </w:rPr>
        <w:t xml:space="preserve">. </w:t>
      </w:r>
      <w:r w:rsidRPr="007369B7">
        <w:rPr>
          <w:rFonts w:ascii="Times New Roman" w:hAnsi="Times New Roman"/>
          <w:b/>
          <w:sz w:val="23"/>
          <w:szCs w:val="23"/>
        </w:rPr>
        <w:t xml:space="preserve">«Развитие и повышение эффективности управления муниципальным имуществом «городской округ Электросталь Московской области» на 2017-2021 годы                                                                                                                   </w:t>
      </w:r>
    </w:p>
    <w:p w:rsidR="003C1E07" w:rsidRPr="00266120" w:rsidRDefault="00266120" w:rsidP="00266120">
      <w:pPr>
        <w:pStyle w:val="af4"/>
        <w:spacing w:line="276" w:lineRule="auto"/>
        <w:ind w:left="2124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</w:t>
      </w:r>
      <w:r w:rsidR="003C1E07" w:rsidRPr="00266120">
        <w:rPr>
          <w:rFonts w:ascii="Times New Roman" w:hAnsi="Times New Roman"/>
          <w:b/>
          <w:sz w:val="23"/>
          <w:szCs w:val="23"/>
        </w:rPr>
        <w:t>1. Паспорт</w:t>
      </w:r>
    </w:p>
    <w:p w:rsidR="003C1E07" w:rsidRDefault="003C1E07" w:rsidP="003C1E07">
      <w:pPr>
        <w:pStyle w:val="af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F14E00">
        <w:rPr>
          <w:rFonts w:ascii="Times New Roman" w:hAnsi="Times New Roman"/>
          <w:sz w:val="23"/>
          <w:szCs w:val="23"/>
        </w:rPr>
        <w:t xml:space="preserve">подпрограммы №1 </w:t>
      </w:r>
      <w:r w:rsidRPr="00E22D33">
        <w:rPr>
          <w:rFonts w:ascii="Times New Roman" w:hAnsi="Times New Roman"/>
          <w:sz w:val="23"/>
          <w:szCs w:val="23"/>
        </w:rPr>
        <w:t xml:space="preserve">«Развитие имущественного комплекса муниципального образования </w:t>
      </w:r>
      <w:r>
        <w:rPr>
          <w:sz w:val="23"/>
          <w:szCs w:val="23"/>
        </w:rPr>
        <w:t>«</w:t>
      </w:r>
      <w:r w:rsidRPr="00E22D33">
        <w:rPr>
          <w:rFonts w:ascii="Times New Roman" w:hAnsi="Times New Roman"/>
          <w:sz w:val="23"/>
          <w:szCs w:val="23"/>
        </w:rPr>
        <w:t>городско</w:t>
      </w:r>
      <w:r>
        <w:rPr>
          <w:sz w:val="23"/>
          <w:szCs w:val="23"/>
        </w:rPr>
        <w:t>й</w:t>
      </w:r>
      <w:r w:rsidRPr="00E22D33">
        <w:rPr>
          <w:rFonts w:ascii="Times New Roman" w:hAnsi="Times New Roman"/>
          <w:sz w:val="23"/>
          <w:szCs w:val="23"/>
        </w:rPr>
        <w:t xml:space="preserve"> округ Электросталь Московской области» </w:t>
      </w:r>
      <w:r>
        <w:rPr>
          <w:rFonts w:ascii="Times New Roman" w:hAnsi="Times New Roman"/>
          <w:sz w:val="23"/>
          <w:szCs w:val="23"/>
        </w:rPr>
        <w:t>на срок 2017-2021</w:t>
      </w:r>
      <w:r w:rsidRPr="00D36EE5">
        <w:rPr>
          <w:rFonts w:ascii="Times New Roman" w:hAnsi="Times New Roman"/>
          <w:sz w:val="23"/>
          <w:szCs w:val="23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2662"/>
        <w:gridCol w:w="2528"/>
        <w:gridCol w:w="1263"/>
        <w:gridCol w:w="1534"/>
        <w:gridCol w:w="1125"/>
        <w:gridCol w:w="1124"/>
        <w:gridCol w:w="988"/>
        <w:gridCol w:w="931"/>
      </w:tblGrid>
      <w:tr w:rsidR="003C1E07" w:rsidRPr="00FA6853" w:rsidTr="00BD0ABE">
        <w:tc>
          <w:tcPr>
            <w:tcW w:w="2638" w:type="dxa"/>
            <w:shd w:val="clear" w:color="auto" w:fill="auto"/>
          </w:tcPr>
          <w:p w:rsidR="003C1E07" w:rsidRPr="00FA6853" w:rsidRDefault="003C1E07" w:rsidP="003D5945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48" w:type="dxa"/>
            <w:gridSpan w:val="8"/>
            <w:shd w:val="clear" w:color="auto" w:fill="auto"/>
          </w:tcPr>
          <w:p w:rsidR="003C1E07" w:rsidRPr="00FA6853" w:rsidRDefault="003C1E07" w:rsidP="003D5945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FA6853" w:rsidTr="005F323C">
        <w:trPr>
          <w:trHeight w:val="792"/>
        </w:trPr>
        <w:tc>
          <w:tcPr>
            <w:tcW w:w="2638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3C1E07" w:rsidRPr="005F323C" w:rsidRDefault="003C1E07" w:rsidP="003D5945">
            <w:pPr>
              <w:pStyle w:val="af4"/>
              <w:jc w:val="center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FA6853" w:rsidTr="00BD0ABE">
        <w:tc>
          <w:tcPr>
            <w:tcW w:w="2638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66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Итого</w:t>
            </w:r>
          </w:p>
        </w:tc>
        <w:tc>
          <w:tcPr>
            <w:tcW w:w="1539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2017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2018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2019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00" w:type="dxa"/>
            <w:shd w:val="clear" w:color="auto" w:fill="auto"/>
          </w:tcPr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3C1E07" w:rsidTr="003D5945">
        <w:trPr>
          <w:trHeight w:val="278"/>
        </w:trPr>
        <w:tc>
          <w:tcPr>
            <w:tcW w:w="2638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34" w:type="dxa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66" w:type="dxa"/>
            <w:shd w:val="clear" w:color="auto" w:fill="auto"/>
          </w:tcPr>
          <w:p w:rsidR="003C1E07" w:rsidRPr="003D5945" w:rsidRDefault="00F64BA2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17713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shd w:val="clear" w:color="auto" w:fill="auto"/>
          </w:tcPr>
          <w:p w:rsidR="003C1E07" w:rsidRPr="003D5945" w:rsidRDefault="003C1E07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1295,0</w:t>
            </w:r>
          </w:p>
        </w:tc>
        <w:tc>
          <w:tcPr>
            <w:tcW w:w="1126" w:type="dxa"/>
            <w:shd w:val="clear" w:color="auto" w:fill="auto"/>
          </w:tcPr>
          <w:p w:rsidR="003C1E07" w:rsidRPr="003D5945" w:rsidRDefault="003C1E07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1422,00</w:t>
            </w:r>
          </w:p>
        </w:tc>
        <w:tc>
          <w:tcPr>
            <w:tcW w:w="1126" w:type="dxa"/>
            <w:shd w:val="clear" w:color="auto" w:fill="auto"/>
          </w:tcPr>
          <w:p w:rsidR="003C1E07" w:rsidRPr="003D5945" w:rsidRDefault="008F7834" w:rsidP="003D5945">
            <w:pPr>
              <w:jc w:val="center"/>
            </w:pPr>
            <w:r w:rsidRPr="003D5945">
              <w:rPr>
                <w:sz w:val="22"/>
                <w:szCs w:val="22"/>
              </w:rPr>
              <w:t>9966,6</w:t>
            </w:r>
          </w:p>
        </w:tc>
        <w:tc>
          <w:tcPr>
            <w:tcW w:w="988" w:type="dxa"/>
            <w:shd w:val="clear" w:color="auto" w:fill="auto"/>
          </w:tcPr>
          <w:p w:rsidR="003C1E07" w:rsidRPr="003D5945" w:rsidRDefault="003C1E07" w:rsidP="003D5945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3C1E07" w:rsidRPr="003D5945" w:rsidRDefault="003C1E07" w:rsidP="003D5945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</w:tr>
      <w:tr w:rsidR="003C1E07" w:rsidTr="00BD0ABE">
        <w:tc>
          <w:tcPr>
            <w:tcW w:w="2638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34" w:type="dxa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6" w:type="dxa"/>
            <w:shd w:val="clear" w:color="auto" w:fill="auto"/>
          </w:tcPr>
          <w:p w:rsidR="003C1E07" w:rsidRPr="003D5945" w:rsidRDefault="00F64BA2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17713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shd w:val="clear" w:color="auto" w:fill="auto"/>
          </w:tcPr>
          <w:p w:rsidR="003C1E07" w:rsidRPr="003D5945" w:rsidRDefault="003C1E07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1295,0</w:t>
            </w:r>
          </w:p>
        </w:tc>
        <w:tc>
          <w:tcPr>
            <w:tcW w:w="1126" w:type="dxa"/>
            <w:shd w:val="clear" w:color="auto" w:fill="auto"/>
          </w:tcPr>
          <w:p w:rsidR="003C1E07" w:rsidRPr="003D5945" w:rsidRDefault="003C1E07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1422,00</w:t>
            </w:r>
          </w:p>
        </w:tc>
        <w:tc>
          <w:tcPr>
            <w:tcW w:w="1126" w:type="dxa"/>
            <w:shd w:val="clear" w:color="auto" w:fill="auto"/>
          </w:tcPr>
          <w:p w:rsidR="003C1E07" w:rsidRPr="003D5945" w:rsidRDefault="008F7834" w:rsidP="003D5945">
            <w:pPr>
              <w:jc w:val="center"/>
            </w:pPr>
            <w:r w:rsidRPr="003D5945">
              <w:rPr>
                <w:sz w:val="22"/>
                <w:szCs w:val="22"/>
              </w:rPr>
              <w:t>9966,6</w:t>
            </w:r>
          </w:p>
        </w:tc>
        <w:tc>
          <w:tcPr>
            <w:tcW w:w="988" w:type="dxa"/>
            <w:shd w:val="clear" w:color="auto" w:fill="auto"/>
          </w:tcPr>
          <w:p w:rsidR="003C1E07" w:rsidRPr="003D5945" w:rsidRDefault="003C1E07" w:rsidP="003D5945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3C1E07" w:rsidRPr="003D5945" w:rsidRDefault="003C1E07" w:rsidP="003D5945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</w:tr>
    </w:tbl>
    <w:p w:rsidR="003C1E07" w:rsidRDefault="003C1E07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5F323C" w:rsidRDefault="005F323C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5F323C" w:rsidRDefault="005F323C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4C276D" w:rsidRDefault="004C276D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3C1E07" w:rsidRDefault="003C1E07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lastRenderedPageBreak/>
        <w:t>2.</w:t>
      </w:r>
      <w:r w:rsidRPr="00D36EE5">
        <w:rPr>
          <w:b/>
          <w:sz w:val="23"/>
          <w:szCs w:val="23"/>
          <w:lang w:eastAsia="en-US"/>
        </w:rPr>
        <w:t>Характеристика, основные проблемы и прогноз развития в сфере имущественного комплекса муниципального образования  «городской округ Электросталь Московской области»</w:t>
      </w:r>
    </w:p>
    <w:p w:rsidR="003C1E07" w:rsidRPr="00D36EE5" w:rsidRDefault="003C1E07" w:rsidP="003C1E07">
      <w:pPr>
        <w:widowControl w:val="0"/>
        <w:suppressLineNumbers/>
        <w:suppressAutoHyphens/>
        <w:ind w:left="644"/>
        <w:rPr>
          <w:b/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ind w:firstLine="284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Уровень развития имущественно-земельных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3C1E07" w:rsidRPr="00D36EE5" w:rsidRDefault="003C1E07" w:rsidP="003C1E07">
      <w:pPr>
        <w:widowControl w:val="0"/>
        <w:suppressLineNumbers/>
        <w:suppressAutoHyphens/>
        <w:ind w:firstLine="284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Повышение эффективности управления и распоряжения имуществом, находящимся в собственн</w:t>
      </w:r>
      <w:r>
        <w:rPr>
          <w:sz w:val="23"/>
          <w:szCs w:val="23"/>
          <w:lang w:eastAsia="en-US"/>
        </w:rPr>
        <w:t>ости муниципального образования</w:t>
      </w:r>
      <w:r w:rsidRPr="00D36EE5">
        <w:rPr>
          <w:sz w:val="23"/>
          <w:szCs w:val="23"/>
          <w:lang w:eastAsia="en-US"/>
        </w:rPr>
        <w:t xml:space="preserve"> «городской округ Э</w:t>
      </w:r>
      <w:r>
        <w:rPr>
          <w:sz w:val="23"/>
          <w:szCs w:val="23"/>
          <w:lang w:eastAsia="en-US"/>
        </w:rPr>
        <w:t>лектросталь Московской области»</w:t>
      </w:r>
      <w:r w:rsidRPr="00D36EE5">
        <w:rPr>
          <w:sz w:val="23"/>
          <w:szCs w:val="23"/>
          <w:lang w:eastAsia="en-US"/>
        </w:rPr>
        <w:t xml:space="preserve"> (далее -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Основной проблемой является отсутствие в казне городского округа Электросталь достаточного количества земельных участков, необходимых для реализации инвестиционно</w:t>
      </w:r>
      <w:r w:rsidR="00266120">
        <w:rPr>
          <w:sz w:val="23"/>
          <w:szCs w:val="23"/>
          <w:lang w:eastAsia="en-US"/>
        </w:rPr>
        <w:t xml:space="preserve"> </w:t>
      </w:r>
      <w:r w:rsidRPr="00D36EE5">
        <w:rPr>
          <w:sz w:val="23"/>
          <w:szCs w:val="23"/>
          <w:lang w:eastAsia="en-US"/>
        </w:rPr>
        <w:t>- значимых или социальных проектов и повышения уровня доходов бюджета городского округа Электросталь от продажи или передачи в аренду земельных участков.</w:t>
      </w:r>
    </w:p>
    <w:p w:rsidR="003C1E07" w:rsidRPr="00C72339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имущество, находящееся в муниципальной собственности</w:t>
      </w:r>
      <w:r w:rsidRPr="00C72339">
        <w:rPr>
          <w:sz w:val="23"/>
          <w:szCs w:val="23"/>
          <w:lang w:eastAsia="en-US"/>
        </w:rPr>
        <w:t>, включая имущество, полученное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3C1E07" w:rsidRPr="00C72339" w:rsidRDefault="003C1E07" w:rsidP="003C1E07">
      <w:pPr>
        <w:ind w:firstLine="284"/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3D5945" w:rsidRDefault="003C1E07" w:rsidP="003D5945">
      <w:pPr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 xml:space="preserve">          Деятельность в сфере имущественно-земельных отношений направлена на использование имущества муниципальной казны и земли как базового актива, обеспечивающего поступление средств в бюджет городского округа.</w:t>
      </w:r>
    </w:p>
    <w:p w:rsidR="003C1E07" w:rsidRPr="00C72339" w:rsidRDefault="003C1E07" w:rsidP="003D5945">
      <w:pPr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 xml:space="preserve">      Реализация мероприятий по обеспечению сбора арендных платежей и принятию мер для снижения задолженности по арендной плате за земельные участки и муниципальное имущество, вовлечению в налоговый оборот объектов недвижимого имущества, контроля за использованием земель позволит обеспечить увеличение до 100 % размера показателей «собираемость от арендной платы за земельные участки, государственная собственность на которые не разграничена</w:t>
      </w:r>
      <w:r w:rsidRPr="00C72339">
        <w:rPr>
          <w:rFonts w:cs="Calibri"/>
          <w:sz w:val="23"/>
          <w:szCs w:val="23"/>
        </w:rPr>
        <w:t>», «</w:t>
      </w:r>
      <w:r w:rsidRPr="00C72339">
        <w:rPr>
          <w:sz w:val="23"/>
          <w:szCs w:val="23"/>
          <w:lang w:eastAsia="en-US"/>
        </w:rPr>
        <w:t>собираемость от арендной платы за муниципальное имущество</w:t>
      </w:r>
      <w:r w:rsidRPr="00C72339">
        <w:rPr>
          <w:rFonts w:cs="Calibri"/>
          <w:sz w:val="23"/>
          <w:szCs w:val="23"/>
        </w:rPr>
        <w:t>, «</w:t>
      </w:r>
      <w:r w:rsidRPr="00C72339">
        <w:rPr>
          <w:sz w:val="22"/>
          <w:szCs w:val="22"/>
          <w:lang w:eastAsia="en-US"/>
        </w:rPr>
        <w:t>количество объектов  недвижимого имущества, поставленных на кадастровый учет от выявленных земельных участков с объектами без прав</w:t>
      </w:r>
      <w:r w:rsidRPr="00C72339">
        <w:rPr>
          <w:rFonts w:cs="Calibri"/>
          <w:sz w:val="23"/>
          <w:szCs w:val="23"/>
        </w:rPr>
        <w:t>», «проверка использования земель».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>Подпрограмма направлена на у</w:t>
      </w:r>
      <w:r w:rsidRPr="00C72339">
        <w:rPr>
          <w:rFonts w:cs="Calibri"/>
          <w:sz w:val="23"/>
          <w:szCs w:val="23"/>
        </w:rPr>
        <w:t>величение поступления доходов в бюджет городского округа Электросталь Московской области от приватизации имущества и продажи права аренды земельных участков.</w:t>
      </w:r>
      <w:r w:rsidRPr="00C72339">
        <w:rPr>
          <w:sz w:val="23"/>
          <w:szCs w:val="23"/>
          <w:lang w:eastAsia="en-US"/>
        </w:rPr>
        <w:t xml:space="preserve"> 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</w:t>
      </w:r>
      <w:r w:rsidRPr="00D36EE5">
        <w:rPr>
          <w:sz w:val="23"/>
          <w:szCs w:val="23"/>
          <w:lang w:eastAsia="en-US"/>
        </w:rPr>
        <w:t xml:space="preserve"> в собственности городского округа Электросталь.</w:t>
      </w:r>
    </w:p>
    <w:p w:rsidR="003C1E07" w:rsidRPr="00D36EE5" w:rsidRDefault="003C1E07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sz w:val="27"/>
          <w:szCs w:val="27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sz w:val="23"/>
          <w:szCs w:val="23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ind w:firstLine="708"/>
        <w:jc w:val="both"/>
        <w:rPr>
          <w:lang w:eastAsia="en-US"/>
        </w:rPr>
      </w:pPr>
    </w:p>
    <w:p w:rsidR="00266120" w:rsidRDefault="00266120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</w:p>
    <w:p w:rsidR="0070081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 w:rsidRPr="006E0D86">
        <w:rPr>
          <w:b/>
          <w:sz w:val="23"/>
          <w:szCs w:val="23"/>
          <w:lang w:eastAsia="en-US"/>
        </w:rPr>
        <w:t xml:space="preserve">3. Перечень мероприятий </w:t>
      </w:r>
    </w:p>
    <w:p w:rsidR="003C1E07" w:rsidRPr="00D36EE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sz w:val="23"/>
          <w:szCs w:val="23"/>
        </w:rPr>
      </w:pPr>
      <w:r w:rsidRPr="006E0D86">
        <w:rPr>
          <w:b/>
          <w:sz w:val="23"/>
          <w:szCs w:val="23"/>
        </w:rPr>
        <w:t>Подпрограммы 1</w:t>
      </w:r>
      <w:r w:rsidRPr="006E0D86">
        <w:rPr>
          <w:b/>
          <w:sz w:val="21"/>
          <w:szCs w:val="21"/>
        </w:rPr>
        <w:t>.</w:t>
      </w:r>
      <w:r w:rsidRPr="00D36EE5">
        <w:rPr>
          <w:sz w:val="23"/>
          <w:szCs w:val="23"/>
        </w:rPr>
        <w:t xml:space="preserve">«Развитие имущественного комплекса муниципального образования </w:t>
      </w:r>
      <w:r>
        <w:rPr>
          <w:sz w:val="23"/>
          <w:szCs w:val="23"/>
        </w:rPr>
        <w:t>«</w:t>
      </w:r>
      <w:r w:rsidRPr="00D36EE5">
        <w:rPr>
          <w:sz w:val="23"/>
          <w:szCs w:val="23"/>
        </w:rPr>
        <w:t>городско</w:t>
      </w:r>
      <w:r>
        <w:rPr>
          <w:sz w:val="23"/>
          <w:szCs w:val="23"/>
        </w:rPr>
        <w:t>й</w:t>
      </w:r>
      <w:r w:rsidRPr="00D36EE5">
        <w:rPr>
          <w:sz w:val="23"/>
          <w:szCs w:val="23"/>
        </w:rPr>
        <w:t xml:space="preserve"> округ Электросталь Московской области»</w:t>
      </w:r>
    </w:p>
    <w:p w:rsidR="003C1E07" w:rsidRDefault="003C1E07" w:rsidP="003C1E07">
      <w:pPr>
        <w:jc w:val="center"/>
        <w:rPr>
          <w:b/>
          <w:sz w:val="23"/>
          <w:szCs w:val="23"/>
        </w:rPr>
      </w:pPr>
      <w:r w:rsidRPr="00D36EE5">
        <w:rPr>
          <w:sz w:val="23"/>
          <w:szCs w:val="23"/>
        </w:rPr>
        <w:t>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 xml:space="preserve">сталь Московской области» </w:t>
      </w:r>
    </w:p>
    <w:p w:rsidR="003C1E07" w:rsidRDefault="003C1E07" w:rsidP="003C1E07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на 2017-2021</w:t>
      </w:r>
      <w:r w:rsidRPr="00D36EE5">
        <w:rPr>
          <w:sz w:val="23"/>
          <w:szCs w:val="23"/>
        </w:rPr>
        <w:t xml:space="preserve"> годы</w:t>
      </w:r>
    </w:p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1417"/>
        <w:gridCol w:w="992"/>
        <w:gridCol w:w="851"/>
        <w:gridCol w:w="142"/>
        <w:gridCol w:w="567"/>
        <w:gridCol w:w="141"/>
        <w:gridCol w:w="851"/>
        <w:gridCol w:w="850"/>
        <w:gridCol w:w="851"/>
        <w:gridCol w:w="142"/>
        <w:gridCol w:w="850"/>
        <w:gridCol w:w="1559"/>
        <w:gridCol w:w="1843"/>
      </w:tblGrid>
      <w:tr w:rsidR="003C1E07" w:rsidRPr="00D36EE5" w:rsidTr="00700815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5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подпрограммы</w:t>
            </w: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C1E07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предшествующем году реализации программы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993" w:type="dxa"/>
            <w:gridSpan w:val="2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252" w:type="dxa"/>
            <w:gridSpan w:val="7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3C1E07" w:rsidRPr="00D36EE5" w:rsidTr="00700815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3C1E07" w:rsidRPr="00D36EE5" w:rsidRDefault="003C1E07" w:rsidP="00BD0AB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</w:tcPr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0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59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</w:tr>
      <w:tr w:rsidR="00700815" w:rsidRPr="00700815" w:rsidTr="00700815">
        <w:tc>
          <w:tcPr>
            <w:tcW w:w="568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</w:tcPr>
          <w:p w:rsidR="00700815" w:rsidRPr="00700815" w:rsidRDefault="00700815" w:rsidP="0070081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700815" w:rsidRPr="00700815" w:rsidRDefault="00700815" w:rsidP="0070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</w:tcPr>
          <w:p w:rsidR="00700815" w:rsidRPr="00700815" w:rsidRDefault="00700815" w:rsidP="0070081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13</w:t>
            </w:r>
          </w:p>
        </w:tc>
      </w:tr>
      <w:tr w:rsidR="00700815" w:rsidRPr="00E961AB" w:rsidTr="00700815">
        <w:tc>
          <w:tcPr>
            <w:tcW w:w="568" w:type="dxa"/>
            <w:vMerge w:val="restart"/>
          </w:tcPr>
          <w:p w:rsidR="00700815" w:rsidRPr="00D36EE5" w:rsidRDefault="0070081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551" w:type="dxa"/>
            <w:vMerge w:val="restart"/>
          </w:tcPr>
          <w:p w:rsidR="00700815" w:rsidRPr="00D36EE5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 1</w:t>
            </w:r>
          </w:p>
          <w:p w:rsidR="00700815" w:rsidRPr="00D36EE5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700815" w:rsidRPr="00D36EE5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</w:tc>
        <w:tc>
          <w:tcPr>
            <w:tcW w:w="851" w:type="dxa"/>
            <w:vMerge w:val="restart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700815" w:rsidRPr="00E961AB" w:rsidRDefault="00700815" w:rsidP="007008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9353,3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4638,3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  <w:vMerge w:val="restart"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 на объекты</w:t>
            </w:r>
          </w:p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недвижимости.</w:t>
            </w:r>
          </w:p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 xml:space="preserve">Получение отчетов о рыночной стоимости   имущества, в том числе земельных участков, в целях </w:t>
            </w:r>
            <w:r w:rsidRPr="00E961AB">
              <w:rPr>
                <w:rFonts w:ascii="Times New Roman" w:hAnsi="Times New Roman" w:cs="Times New Roman"/>
              </w:rPr>
              <w:lastRenderedPageBreak/>
              <w:t>его продажи (приватизации, передачи в аренду</w:t>
            </w:r>
            <w:r w:rsidR="00D23C4E" w:rsidRPr="00E961AB">
              <w:rPr>
                <w:rFonts w:ascii="Times New Roman" w:hAnsi="Times New Roman" w:cs="Times New Roman"/>
              </w:rPr>
              <w:t>,</w:t>
            </w:r>
            <w:r w:rsidRPr="00E961AB">
              <w:rPr>
                <w:rFonts w:ascii="Times New Roman" w:hAnsi="Times New Roman" w:cs="Times New Roman"/>
              </w:rPr>
              <w:t xml:space="preserve"> приобретение имущества в собственность городского округа.</w:t>
            </w:r>
          </w:p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700815" w:rsidRPr="00E961AB" w:rsidTr="00700815">
        <w:tc>
          <w:tcPr>
            <w:tcW w:w="568" w:type="dxa"/>
            <w:vMerge/>
          </w:tcPr>
          <w:p w:rsidR="00700815" w:rsidRPr="00D36EE5" w:rsidRDefault="0070081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9353,3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4638,3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815" w:rsidRPr="00E961AB" w:rsidTr="00700815">
        <w:trPr>
          <w:trHeight w:val="1363"/>
        </w:trPr>
        <w:tc>
          <w:tcPr>
            <w:tcW w:w="568" w:type="dxa"/>
            <w:vMerge w:val="restart"/>
          </w:tcPr>
          <w:p w:rsidR="00700815" w:rsidRPr="00D36EE5" w:rsidRDefault="0070081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551" w:type="dxa"/>
            <w:vMerge w:val="restart"/>
          </w:tcPr>
          <w:p w:rsidR="00700815" w:rsidRPr="00D36EE5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</w:t>
            </w:r>
          </w:p>
          <w:p w:rsidR="00700815" w:rsidRPr="00D36EE5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700815" w:rsidRPr="00F8075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 xml:space="preserve">Оформление в муниципальную </w:t>
            </w:r>
          </w:p>
          <w:p w:rsidR="00700815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>собственность бесхозяйного имущества</w:t>
            </w:r>
          </w:p>
          <w:p w:rsidR="00700815" w:rsidRPr="00825526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Times New Roman"/>
                <w:sz w:val="19"/>
                <w:szCs w:val="19"/>
              </w:rPr>
            </w:pPr>
            <w:r w:rsidRPr="00F8075B">
              <w:rPr>
                <w:sz w:val="21"/>
                <w:szCs w:val="21"/>
              </w:rPr>
              <w:t xml:space="preserve">(в т.ч. </w:t>
            </w:r>
            <w:r w:rsidRPr="00F8075B">
              <w:rPr>
                <w:rFonts w:cs="Times New Roman"/>
                <w:sz w:val="21"/>
                <w:szCs w:val="21"/>
              </w:rPr>
              <w:t>объектов дорожного хозяйства)</w:t>
            </w:r>
          </w:p>
        </w:tc>
        <w:tc>
          <w:tcPr>
            <w:tcW w:w="851" w:type="dxa"/>
            <w:vMerge w:val="restart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jc w:val="center"/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700815" w:rsidRPr="00E961AB" w:rsidRDefault="00700815" w:rsidP="007008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</w:tc>
        <w:tc>
          <w:tcPr>
            <w:tcW w:w="993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603,3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318,3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 w:val="restart"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Приобретение имущества в собственность города Электросталь</w:t>
            </w:r>
          </w:p>
        </w:tc>
      </w:tr>
      <w:tr w:rsidR="00700815" w:rsidRPr="00E961AB" w:rsidTr="00700815">
        <w:trPr>
          <w:trHeight w:val="1779"/>
        </w:trPr>
        <w:tc>
          <w:tcPr>
            <w:tcW w:w="568" w:type="dxa"/>
            <w:vMerge/>
          </w:tcPr>
          <w:p w:rsidR="00700815" w:rsidRPr="00D36EE5" w:rsidRDefault="0070081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</w:tc>
        <w:tc>
          <w:tcPr>
            <w:tcW w:w="993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603,3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318,3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00815" w:rsidRPr="00E961AB" w:rsidTr="00700815">
        <w:tc>
          <w:tcPr>
            <w:tcW w:w="568" w:type="dxa"/>
            <w:vMerge w:val="restart"/>
          </w:tcPr>
          <w:p w:rsidR="00700815" w:rsidRPr="00D36EE5" w:rsidRDefault="0070081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51" w:type="dxa"/>
            <w:vMerge w:val="restart"/>
          </w:tcPr>
          <w:p w:rsidR="00700815" w:rsidRPr="00D36EE5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700815" w:rsidRPr="00D36EE5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00815" w:rsidRPr="00F8075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75B">
              <w:rPr>
                <w:sz w:val="19"/>
                <w:szCs w:val="19"/>
                <w:lang w:eastAsia="en-US"/>
              </w:rPr>
              <w:t>Обеспечение оформления технической и кадастровой документации  и регистрации права муниципальной собственности на  объекты недвижимого имущества .</w:t>
            </w:r>
          </w:p>
        </w:tc>
        <w:tc>
          <w:tcPr>
            <w:tcW w:w="851" w:type="dxa"/>
            <w:vMerge w:val="restart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2017 -2021 </w:t>
            </w:r>
            <w:r w:rsidR="00D23C4E" w:rsidRPr="00E961AB">
              <w:rPr>
                <w:sz w:val="20"/>
                <w:szCs w:val="20"/>
                <w:lang w:eastAsia="en-US"/>
              </w:rPr>
              <w:t>гг.</w:t>
            </w:r>
            <w:r w:rsidRPr="00E961A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700815" w:rsidRPr="00E961AB" w:rsidRDefault="00700815" w:rsidP="00252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79,04</w:t>
            </w:r>
          </w:p>
        </w:tc>
        <w:tc>
          <w:tcPr>
            <w:tcW w:w="993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5375</w:t>
            </w:r>
            <w:r w:rsidRPr="00E961A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3145</w:t>
            </w:r>
            <w:r w:rsidRPr="00E961A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vMerge w:val="restart"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 на объекты недвижимости</w:t>
            </w:r>
          </w:p>
        </w:tc>
      </w:tr>
      <w:tr w:rsidR="00700815" w:rsidRPr="00E961AB" w:rsidTr="00700815">
        <w:tc>
          <w:tcPr>
            <w:tcW w:w="568" w:type="dxa"/>
            <w:vMerge/>
          </w:tcPr>
          <w:p w:rsidR="00700815" w:rsidRPr="00D36EE5" w:rsidRDefault="0070081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79,04</w:t>
            </w:r>
          </w:p>
        </w:tc>
        <w:tc>
          <w:tcPr>
            <w:tcW w:w="993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5375</w:t>
            </w:r>
            <w:r w:rsidRPr="00E961A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3145</w:t>
            </w:r>
            <w:r w:rsidRPr="00E961A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BE4392" w:rsidRPr="00E961AB" w:rsidTr="00700815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2551" w:type="dxa"/>
            <w:vMerge w:val="restart"/>
          </w:tcPr>
          <w:p w:rsidR="00266120" w:rsidRDefault="0026612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</w:p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BE4392" w:rsidRPr="00D36EE5" w:rsidRDefault="00BE4392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Оценка рыночной стоимости арендной платы за объекты недвижимости, в том числе земельные участки.</w:t>
            </w:r>
          </w:p>
        </w:tc>
        <w:tc>
          <w:tcPr>
            <w:tcW w:w="851" w:type="dxa"/>
            <w:vMerge w:val="restart"/>
          </w:tcPr>
          <w:p w:rsidR="00266120" w:rsidRDefault="00266120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266120" w:rsidRDefault="00266120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266120" w:rsidRDefault="00266120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108,24</w:t>
            </w:r>
          </w:p>
        </w:tc>
        <w:tc>
          <w:tcPr>
            <w:tcW w:w="993" w:type="dxa"/>
            <w:gridSpan w:val="2"/>
          </w:tcPr>
          <w:p w:rsidR="00266120" w:rsidRDefault="00266120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2132,5</w:t>
            </w:r>
          </w:p>
        </w:tc>
        <w:tc>
          <w:tcPr>
            <w:tcW w:w="708" w:type="dxa"/>
            <w:gridSpan w:val="2"/>
          </w:tcPr>
          <w:p w:rsidR="00266120" w:rsidRDefault="00266120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266120" w:rsidRDefault="00266120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266120" w:rsidRDefault="00266120" w:rsidP="00BE4392">
            <w:pPr>
              <w:jc w:val="center"/>
              <w:rPr>
                <w:sz w:val="20"/>
                <w:szCs w:val="20"/>
              </w:rPr>
            </w:pPr>
          </w:p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851" w:type="dxa"/>
          </w:tcPr>
          <w:p w:rsidR="00266120" w:rsidRDefault="00266120" w:rsidP="00BE4392">
            <w:pPr>
              <w:jc w:val="center"/>
              <w:rPr>
                <w:sz w:val="20"/>
                <w:szCs w:val="20"/>
              </w:rPr>
            </w:pPr>
          </w:p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266120" w:rsidRDefault="00266120" w:rsidP="00BE4392">
            <w:pPr>
              <w:jc w:val="center"/>
              <w:rPr>
                <w:sz w:val="20"/>
                <w:szCs w:val="20"/>
              </w:rPr>
            </w:pPr>
          </w:p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  <w:vMerge w:val="restart"/>
          </w:tcPr>
          <w:p w:rsidR="00266120" w:rsidRDefault="0026612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6120" w:rsidRDefault="00266120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  <w:p w:rsidR="00BE4392" w:rsidRPr="00E961AB" w:rsidRDefault="00BE4392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отчетов о рыночной стоимости арендной платы за имущество в целях передачи его в аренду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108,24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2132,5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BE4392" w:rsidRPr="00E961AB" w:rsidTr="00700815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.4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</w:p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Оценка рыночной стоимости имущества, в том числе земельных участков, в целях  его приватизации </w:t>
            </w:r>
          </w:p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BE4392" w:rsidRPr="00D36EE5" w:rsidRDefault="00BE4392" w:rsidP="00BD0ABE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BE4392" w:rsidRPr="00E961AB" w:rsidRDefault="00BE4392" w:rsidP="00266120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="0026612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1152</w:t>
            </w:r>
            <w:r w:rsidRPr="00E961AB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Получение отчетов о рыночной стоимости   имущества, в том числе земельных участков, в целях его продажи (приватизации)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1152</w:t>
            </w:r>
            <w:r w:rsidRPr="00E961AB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BE4392" w:rsidRPr="00E961AB" w:rsidTr="00700815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.5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Расходы, связанные с защитой имущественных интересов городского округа в судах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="0026612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Обеспечение рассмотрения судебных дел по существу</w:t>
            </w:r>
            <w:r w:rsidRPr="00BE4392">
              <w:rPr>
                <w:rFonts w:cs="Calibri"/>
                <w:sz w:val="20"/>
                <w:szCs w:val="20"/>
              </w:rPr>
              <w:t>.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BE4392" w:rsidRPr="00E961AB" w:rsidTr="00242219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7F1914">
              <w:rPr>
                <w:rFonts w:ascii="Times New Roman" w:hAnsi="Times New Roman" w:cs="Times New Roman"/>
                <w:sz w:val="19"/>
                <w:szCs w:val="19"/>
              </w:rPr>
              <w:t>.6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6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Выявление объектов недвижимого имущества, расположенных в границах городского округа Электросталь Московской области в целях вовлечения в хозяйственный и налоговый оборот </w:t>
            </w:r>
          </w:p>
        </w:tc>
        <w:tc>
          <w:tcPr>
            <w:tcW w:w="851" w:type="dxa"/>
            <w:vMerge w:val="restart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="0026612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37" w:type="dxa"/>
            <w:gridSpan w:val="10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BE4392" w:rsidRPr="00E961AB" w:rsidTr="00266120">
        <w:trPr>
          <w:trHeight w:val="1209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237" w:type="dxa"/>
            <w:gridSpan w:val="10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BE4392" w:rsidRPr="00E961AB" w:rsidTr="00266120">
        <w:trPr>
          <w:trHeight w:val="85"/>
        </w:trPr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2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BE4392" w:rsidRPr="00D36EE5" w:rsidRDefault="00BE4392" w:rsidP="00BD0ABE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851" w:type="dxa"/>
            <w:vMerge w:val="restart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Pr="00E961AB">
              <w:rPr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324,85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8210,3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5278,3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324,85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8210,3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5278,3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BE4392" w:rsidRPr="00E961AB" w:rsidTr="00BE4392">
        <w:trPr>
          <w:trHeight w:val="224"/>
        </w:trPr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  <w:r w:rsidRPr="00D36EE5">
              <w:rPr>
                <w:sz w:val="21"/>
                <w:szCs w:val="21"/>
                <w:lang w:eastAsia="en-US"/>
              </w:rPr>
              <w:t>.</w:t>
            </w:r>
          </w:p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Выполнение кадастровых работ и формирование зе</w:t>
            </w:r>
            <w:r>
              <w:rPr>
                <w:sz w:val="21"/>
                <w:szCs w:val="21"/>
                <w:lang w:eastAsia="en-US"/>
              </w:rPr>
              <w:t xml:space="preserve">мельных участков </w:t>
            </w:r>
          </w:p>
        </w:tc>
        <w:tc>
          <w:tcPr>
            <w:tcW w:w="851" w:type="dxa"/>
            <w:vMerge w:val="restart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>324,85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8210,3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5278,3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>324,85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8210,3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5278,3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BE4392" w:rsidRPr="00E961AB" w:rsidTr="00700815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551" w:type="dxa"/>
            <w:vMerge w:val="restart"/>
          </w:tcPr>
          <w:p w:rsidR="00BE4392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BE4392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Обеспечение</w:t>
            </w:r>
            <w:r w:rsidR="00266120"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  <w:lang w:eastAsia="en-US"/>
              </w:rPr>
              <w:t xml:space="preserve">планового поступления неналоговых доходов в </w:t>
            </w:r>
            <w:r>
              <w:rPr>
                <w:sz w:val="21"/>
                <w:szCs w:val="21"/>
                <w:lang w:eastAsia="en-US"/>
              </w:rPr>
              <w:t xml:space="preserve">бюджет </w:t>
            </w:r>
            <w:r w:rsidRPr="00D36EE5">
              <w:rPr>
                <w:sz w:val="21"/>
                <w:szCs w:val="21"/>
                <w:lang w:eastAsia="en-US"/>
              </w:rPr>
              <w:t>городского округа Электросталь</w:t>
            </w:r>
            <w:r w:rsidR="00266120"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</w:rPr>
              <w:t xml:space="preserve">Московской области </w:t>
            </w:r>
          </w:p>
        </w:tc>
        <w:tc>
          <w:tcPr>
            <w:tcW w:w="851" w:type="dxa"/>
            <w:vMerge w:val="restart"/>
          </w:tcPr>
          <w:p w:rsidR="00BE4392" w:rsidRPr="00E961AB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 w:rsidR="0026612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Принятие мер по снижению задолженности по арендной плате за земельные участки и муниципальное имущество</w:t>
            </w:r>
          </w:p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4392" w:rsidRPr="00E961AB" w:rsidTr="00BE4392">
        <w:trPr>
          <w:trHeight w:val="204"/>
        </w:trPr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D36EE5">
              <w:rPr>
                <w:rFonts w:cs="Calibri"/>
                <w:sz w:val="21"/>
                <w:szCs w:val="21"/>
                <w:u w:val="single"/>
              </w:rPr>
              <w:t>Мероприятие 1</w:t>
            </w:r>
            <w:r w:rsidRPr="00D36EE5">
              <w:rPr>
                <w:rFonts w:cs="Calibri"/>
                <w:sz w:val="21"/>
                <w:szCs w:val="21"/>
              </w:rPr>
              <w:t>.</w:t>
            </w:r>
          </w:p>
          <w:p w:rsidR="00BE4392" w:rsidRPr="00D36EE5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Работа с должниками по взысканию задолженности по арендной плате.</w:t>
            </w:r>
          </w:p>
        </w:tc>
        <w:tc>
          <w:tcPr>
            <w:tcW w:w="851" w:type="dxa"/>
            <w:vMerge w:val="restart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 w:rsidR="0026612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Обеспечение рассмотрения дел по существу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1E07" w:rsidRPr="00E961AB" w:rsidTr="00700815">
        <w:tc>
          <w:tcPr>
            <w:tcW w:w="3970" w:type="dxa"/>
            <w:gridSpan w:val="3"/>
            <w:vMerge w:val="restart"/>
          </w:tcPr>
          <w:p w:rsidR="003C1E07" w:rsidRPr="00E961AB" w:rsidRDefault="003C1E07" w:rsidP="00BD0ABE">
            <w:pPr>
              <w:pStyle w:val="ConsPlusNormal"/>
            </w:pPr>
            <w:r w:rsidRPr="00E961AB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3C1E07" w:rsidRPr="00E961AB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3C1E07" w:rsidRPr="00E961AB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92FC3">
              <w:rPr>
                <w:sz w:val="20"/>
                <w:szCs w:val="20"/>
              </w:rPr>
              <w:t>713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3C1E07" w:rsidRPr="00E961AB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3C1E07" w:rsidRPr="00E961AB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3C1E07" w:rsidRPr="00E961AB" w:rsidRDefault="003C1E07" w:rsidP="00BE4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92FC3">
              <w:rPr>
                <w:sz w:val="20"/>
                <w:szCs w:val="20"/>
              </w:rPr>
              <w:t>966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3C1E07" w:rsidRPr="00E961AB" w:rsidRDefault="003C1E07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3C1E07" w:rsidRPr="00E961AB" w:rsidRDefault="003C1E07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FC3" w:rsidRPr="00E961AB" w:rsidTr="00700815">
        <w:tc>
          <w:tcPr>
            <w:tcW w:w="3970" w:type="dxa"/>
            <w:gridSpan w:val="3"/>
            <w:vMerge/>
          </w:tcPr>
          <w:p w:rsidR="00F92FC3" w:rsidRPr="00E961AB" w:rsidRDefault="00F92FC3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FC3" w:rsidRPr="00E961AB" w:rsidRDefault="00F92FC3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92FC3" w:rsidRPr="00E961AB" w:rsidRDefault="00F92FC3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F92FC3" w:rsidRPr="00E961AB" w:rsidRDefault="00F92FC3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F92FC3" w:rsidRPr="00E961AB" w:rsidRDefault="00F92FC3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F92FC3" w:rsidRPr="00E961AB" w:rsidRDefault="00F92FC3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F92FC3" w:rsidRPr="00E961AB" w:rsidRDefault="00F92FC3" w:rsidP="00BE4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9966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F92FC3" w:rsidRPr="00E961AB" w:rsidRDefault="00F92FC3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F92FC3" w:rsidRPr="00E961AB" w:rsidRDefault="00F92FC3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F92FC3" w:rsidRPr="00E961AB" w:rsidRDefault="00F92FC3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2FC3" w:rsidRPr="00E961AB" w:rsidRDefault="00F92FC3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Pr="00D36EE5" w:rsidRDefault="003C1E07" w:rsidP="003C1E07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D36EE5">
        <w:rPr>
          <w:rFonts w:ascii="Times New Roman" w:hAnsi="Times New Roman" w:cs="Times New Roman"/>
          <w:sz w:val="19"/>
          <w:szCs w:val="19"/>
        </w:rPr>
        <w:t>* - объем финансирования аналогичных мероприятий в году, предшествующем году начала реализации государственной программы, в том числе в рамках реализации долгосрочных целевых программ городского округа Электросталь Московской области.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b/>
          <w:sz w:val="21"/>
          <w:szCs w:val="21"/>
          <w:lang w:eastAsia="en-US"/>
        </w:rPr>
      </w:pPr>
      <w:bookmarkStart w:id="0" w:name="P981"/>
      <w:bookmarkStart w:id="1" w:name="P987"/>
      <w:bookmarkEnd w:id="0"/>
      <w:bookmarkEnd w:id="1"/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b/>
          <w:sz w:val="21"/>
          <w:szCs w:val="21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BE4392" w:rsidRDefault="00BE4392" w:rsidP="003C1E07">
      <w:pPr>
        <w:pStyle w:val="ConsPlusNormal"/>
        <w:widowControl/>
        <w:rPr>
          <w:rFonts w:ascii="Times New Roman" w:hAnsi="Times New Roman" w:cs="Times New Roman"/>
          <w:b/>
          <w:sz w:val="23"/>
          <w:szCs w:val="23"/>
        </w:rPr>
      </w:pPr>
    </w:p>
    <w:p w:rsidR="00BE4392" w:rsidRDefault="00BE4392">
      <w:pPr>
        <w:spacing w:after="200" w:line="276" w:lineRule="auto"/>
        <w:rPr>
          <w:rFonts w:eastAsia="Times New Roman" w:cs="Times New Roman"/>
          <w:b/>
          <w:sz w:val="23"/>
          <w:szCs w:val="23"/>
          <w:lang w:eastAsia="ar-SA"/>
        </w:rPr>
      </w:pPr>
      <w:r>
        <w:rPr>
          <w:rFonts w:cs="Times New Roman"/>
          <w:b/>
          <w:sz w:val="23"/>
          <w:szCs w:val="23"/>
        </w:rPr>
        <w:br w:type="page"/>
      </w:r>
    </w:p>
    <w:p w:rsidR="003C1E07" w:rsidRPr="00D36EE5" w:rsidRDefault="003C1E07" w:rsidP="00BE4392">
      <w:pPr>
        <w:pStyle w:val="ConsPlusNormal"/>
        <w:widowControl/>
        <w:ind w:firstLine="9639"/>
        <w:rPr>
          <w:rFonts w:ascii="Times New Roman" w:hAnsi="Times New Roman" w:cs="Times New Roman"/>
          <w:b/>
          <w:sz w:val="23"/>
          <w:szCs w:val="23"/>
        </w:rPr>
      </w:pPr>
      <w:r w:rsidRPr="00D36EE5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 4</w:t>
      </w:r>
    </w:p>
    <w:p w:rsidR="003C1E07" w:rsidRPr="00D36EE5" w:rsidRDefault="003C1E07" w:rsidP="00BE4392">
      <w:pPr>
        <w:autoSpaceDE w:val="0"/>
        <w:autoSpaceDN w:val="0"/>
        <w:adjustRightInd w:val="0"/>
        <w:ind w:firstLine="9639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3C1E07" w:rsidRPr="00D36EE5" w:rsidRDefault="003C1E07" w:rsidP="00BE4392">
      <w:pPr>
        <w:autoSpaceDE w:val="0"/>
        <w:autoSpaceDN w:val="0"/>
        <w:adjustRightInd w:val="0"/>
        <w:ind w:firstLine="9639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Pr="00D36EE5" w:rsidRDefault="003C1E07" w:rsidP="003C1E0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3"/>
          <w:szCs w:val="23"/>
        </w:rPr>
      </w:pPr>
    </w:p>
    <w:p w:rsidR="00BE4392" w:rsidRDefault="003C1E07" w:rsidP="003C1E07">
      <w:pPr>
        <w:ind w:left="720"/>
        <w:jc w:val="center"/>
        <w:rPr>
          <w:b/>
          <w:sz w:val="23"/>
          <w:szCs w:val="23"/>
        </w:rPr>
      </w:pPr>
      <w:r w:rsidRPr="00D36EE5">
        <w:rPr>
          <w:b/>
          <w:sz w:val="23"/>
          <w:szCs w:val="23"/>
        </w:rPr>
        <w:t>Подп</w:t>
      </w:r>
      <w:r>
        <w:rPr>
          <w:b/>
          <w:sz w:val="23"/>
          <w:szCs w:val="23"/>
        </w:rPr>
        <w:t>рограмма2</w:t>
      </w:r>
      <w:r w:rsidRPr="00D36EE5">
        <w:rPr>
          <w:sz w:val="21"/>
          <w:szCs w:val="21"/>
        </w:rPr>
        <w:t xml:space="preserve">. </w:t>
      </w:r>
      <w:r w:rsidRPr="00C253E7">
        <w:rPr>
          <w:b/>
          <w:sz w:val="23"/>
          <w:szCs w:val="23"/>
        </w:rPr>
        <w:t>«Обеспечение земельными участками многодетных семей городского округа Электросталь Московской области» на 2017-2021 годы</w:t>
      </w:r>
    </w:p>
    <w:p w:rsidR="003C1E07" w:rsidRDefault="003C1E07" w:rsidP="003C1E07">
      <w:pPr>
        <w:ind w:left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1.</w:t>
      </w:r>
      <w:r w:rsidRPr="00D36EE5">
        <w:rPr>
          <w:b/>
          <w:sz w:val="23"/>
          <w:szCs w:val="23"/>
        </w:rPr>
        <w:t>Паспорт</w:t>
      </w:r>
    </w:p>
    <w:p w:rsidR="003C1E07" w:rsidRDefault="003C1E07" w:rsidP="00266120">
      <w:pPr>
        <w:ind w:left="720"/>
        <w:jc w:val="center"/>
        <w:rPr>
          <w:sz w:val="23"/>
          <w:szCs w:val="23"/>
        </w:rPr>
      </w:pPr>
      <w:r w:rsidRPr="00CA1143">
        <w:rPr>
          <w:sz w:val="23"/>
          <w:szCs w:val="23"/>
        </w:rPr>
        <w:t xml:space="preserve"> подпрограммы №2</w:t>
      </w:r>
      <w:r w:rsidRPr="00D36EE5">
        <w:rPr>
          <w:sz w:val="23"/>
          <w:szCs w:val="23"/>
        </w:rPr>
        <w:t>«Обеспечение земельными участками многодетных семей городског</w:t>
      </w:r>
      <w:r>
        <w:rPr>
          <w:sz w:val="23"/>
          <w:szCs w:val="23"/>
        </w:rPr>
        <w:t>о округа Электросталь Московской области» на срок 2017-2021</w:t>
      </w:r>
      <w:r w:rsidRPr="00D36EE5">
        <w:rPr>
          <w:sz w:val="23"/>
          <w:szCs w:val="23"/>
        </w:rPr>
        <w:t xml:space="preserve">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647"/>
        <w:gridCol w:w="2517"/>
        <w:gridCol w:w="1260"/>
        <w:gridCol w:w="1112"/>
        <w:gridCol w:w="1536"/>
        <w:gridCol w:w="1122"/>
        <w:gridCol w:w="1188"/>
        <w:gridCol w:w="1134"/>
      </w:tblGrid>
      <w:tr w:rsidR="003C1E07" w:rsidRPr="00BE4392" w:rsidTr="00FA6F02">
        <w:tc>
          <w:tcPr>
            <w:tcW w:w="2618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12516" w:type="dxa"/>
            <w:gridSpan w:val="8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BE4392" w:rsidTr="00FA6F02">
        <w:trPr>
          <w:trHeight w:val="71"/>
        </w:trPr>
        <w:tc>
          <w:tcPr>
            <w:tcW w:w="2618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4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52" w:type="dxa"/>
            <w:gridSpan w:val="6"/>
            <w:shd w:val="clear" w:color="auto" w:fill="auto"/>
          </w:tcPr>
          <w:p w:rsidR="003C1E07" w:rsidRPr="00BE4392" w:rsidRDefault="003C1E07" w:rsidP="00BE4392">
            <w:pPr>
              <w:pStyle w:val="af4"/>
              <w:jc w:val="center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BE4392" w:rsidTr="00FA6F02">
        <w:trPr>
          <w:trHeight w:val="71"/>
        </w:trPr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Итого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2017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2018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2019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2020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2021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</w:tr>
      <w:tr w:rsidR="003C1E07" w:rsidRPr="00BE4392" w:rsidTr="00FA6F02"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38279,4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9080,4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3069,00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6130,00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</w:tr>
      <w:tr w:rsidR="003C1E07" w:rsidRPr="00BE4392" w:rsidTr="00FA6F02"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38279,4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9080,4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3069,00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6130,00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</w:tr>
      <w:tr w:rsidR="003C1E07" w:rsidRPr="00BE4392" w:rsidTr="00FA6F02">
        <w:trPr>
          <w:trHeight w:val="735"/>
        </w:trPr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E4392">
            <w:pPr>
              <w:jc w:val="center"/>
              <w:rPr>
                <w:color w:val="000000"/>
              </w:rPr>
            </w:pPr>
            <w:r w:rsidRPr="00BE4392">
              <w:rPr>
                <w:color w:val="000000"/>
                <w:sz w:val="22"/>
                <w:szCs w:val="22"/>
              </w:rPr>
              <w:t>35510,4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9080,40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300,00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6130,00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10 000,00</w:t>
            </w:r>
          </w:p>
        </w:tc>
      </w:tr>
      <w:tr w:rsidR="003C1E07" w:rsidRPr="00BE4392" w:rsidTr="00FA6F02">
        <w:trPr>
          <w:trHeight w:val="1368"/>
        </w:trPr>
        <w:tc>
          <w:tcPr>
            <w:tcW w:w="2618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BE4392">
              <w:rPr>
                <w:sz w:val="22"/>
                <w:szCs w:val="22"/>
              </w:rPr>
              <w:t>Комитет по строительству, архитектуре и жилищной политике</w:t>
            </w:r>
          </w:p>
          <w:p w:rsidR="003C1E07" w:rsidRPr="00BE4392" w:rsidRDefault="003C1E07" w:rsidP="00BE43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Администрации </w:t>
            </w: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BE4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Электросталь Московской области</w:t>
            </w: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E4392">
            <w:pPr>
              <w:jc w:val="center"/>
              <w:rPr>
                <w:color w:val="000000"/>
              </w:rPr>
            </w:pPr>
            <w:r w:rsidRPr="00BE4392">
              <w:rPr>
                <w:color w:val="000000"/>
                <w:sz w:val="22"/>
                <w:szCs w:val="22"/>
              </w:rPr>
              <w:t>2769,0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2769,0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</w:tr>
    </w:tbl>
    <w:p w:rsidR="003C1E07" w:rsidRDefault="003C1E07" w:rsidP="003C1E07">
      <w:pPr>
        <w:ind w:left="720"/>
        <w:rPr>
          <w:sz w:val="23"/>
          <w:szCs w:val="23"/>
        </w:rPr>
      </w:pPr>
    </w:p>
    <w:p w:rsidR="003C1E07" w:rsidRPr="00D36EE5" w:rsidRDefault="003C1E07" w:rsidP="003C1E07">
      <w:pPr>
        <w:ind w:left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 w:rsidRPr="00D36EE5">
        <w:rPr>
          <w:b/>
          <w:bCs/>
          <w:sz w:val="23"/>
          <w:szCs w:val="23"/>
        </w:rPr>
        <w:t xml:space="preserve">Характеристика проблемы в сфере обеспечения </w:t>
      </w:r>
    </w:p>
    <w:p w:rsidR="003C1E07" w:rsidRPr="00D36EE5" w:rsidRDefault="003C1E07" w:rsidP="003C1E07">
      <w:pPr>
        <w:ind w:left="360"/>
        <w:jc w:val="center"/>
        <w:rPr>
          <w:b/>
          <w:bCs/>
          <w:sz w:val="23"/>
          <w:szCs w:val="23"/>
        </w:rPr>
      </w:pPr>
      <w:r w:rsidRPr="00D36EE5">
        <w:rPr>
          <w:b/>
          <w:bCs/>
          <w:sz w:val="23"/>
          <w:szCs w:val="23"/>
        </w:rPr>
        <w:t>многодетных семей земельными участками</w:t>
      </w:r>
    </w:p>
    <w:p w:rsidR="003C1E07" w:rsidRPr="00D36EE5" w:rsidRDefault="003C1E07" w:rsidP="003C1E07">
      <w:pPr>
        <w:ind w:left="1065"/>
        <w:rPr>
          <w:b/>
          <w:bCs/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Отдельные многодетные семьи городского округа, состоящие на учете нуждающихся в улучшении жилищных условий, не имеют возможности решить жилищную проблему самостоятельно, т.к. в своем большинстве многодетные семьи не имеют денежных средств, необходимых для приобретения жилого помещения (квартиры) либо земельного участка для индивидуального жилищного строительства или дачного хозяйства.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 (далее – Закон МО), который дает право многодетным семьям приобрести бесплатно, в том числе для индивидуального жилищного строительства, земельные  участки, находящиеся в муниципальной или государственной собственности.</w:t>
      </w:r>
    </w:p>
    <w:p w:rsidR="003C1E07" w:rsidRPr="002211A5" w:rsidRDefault="003C1E07" w:rsidP="003C1E07">
      <w:pPr>
        <w:ind w:firstLine="567"/>
        <w:jc w:val="both"/>
        <w:rPr>
          <w:sz w:val="23"/>
          <w:szCs w:val="23"/>
        </w:rPr>
      </w:pPr>
      <w:r w:rsidRPr="002211A5">
        <w:rPr>
          <w:sz w:val="23"/>
          <w:szCs w:val="23"/>
        </w:rPr>
        <w:t>В настоящее время изъявили бесплатно получить земельные участки,  в основном для индивидуального жилищного строительства, 481 семья из 534 семей, поставленных на учет в городском  округе на 21.11.2017 г.,  для бесплатного предоставления земельных участков.</w:t>
      </w:r>
    </w:p>
    <w:p w:rsidR="003C1E07" w:rsidRPr="002211A5" w:rsidRDefault="003C1E07" w:rsidP="003C1E07">
      <w:pPr>
        <w:ind w:firstLine="567"/>
        <w:jc w:val="both"/>
        <w:rPr>
          <w:sz w:val="23"/>
          <w:szCs w:val="23"/>
        </w:rPr>
      </w:pPr>
      <w:r w:rsidRPr="002211A5">
        <w:rPr>
          <w:sz w:val="23"/>
          <w:szCs w:val="23"/>
        </w:rPr>
        <w:t>Для удовлетворения потребностей многодетных семей (поставленных на учет) требуется 100 га из расчета 1500 кв.метров на одну семью. В перспективе эта величина  может возрасти до 110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2211A5">
        <w:rPr>
          <w:sz w:val="23"/>
          <w:szCs w:val="23"/>
        </w:rPr>
        <w:t>Основная проблема реализации подпрограммы</w:t>
      </w:r>
      <w:r w:rsidRPr="00D36EE5">
        <w:rPr>
          <w:sz w:val="23"/>
          <w:szCs w:val="23"/>
        </w:rPr>
        <w:t xml:space="preserve"> заключается в ограниченности земельных ресурсов в городском округе и как следствие  отсутствие свободных земельных участков на территории городского округа, предназначенных для предоставления многодетным семьям.  В этой связи реализация подпрограммы возможна за счет приобретения земельных участков на территориях других муниципальных образований. Сложность реализации подпрограммы заключается еще  и в том, что не все многодетные семьи готовы переехать  на место постоянного жительства в другие муниципальные образования Московской области, тем более находящиеся на значительном отдалении от городского округа.</w:t>
      </w:r>
    </w:p>
    <w:p w:rsidR="003C1E07" w:rsidRDefault="003C1E07" w:rsidP="003C1E07">
      <w:pPr>
        <w:rPr>
          <w:sz w:val="23"/>
          <w:szCs w:val="23"/>
        </w:rPr>
      </w:pPr>
    </w:p>
    <w:p w:rsidR="00BE4392" w:rsidRPr="00D36EE5" w:rsidRDefault="00BE4392" w:rsidP="003C1E07">
      <w:pPr>
        <w:rPr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2.1. Сведения о заказчике и исполнителе подпрограммы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Муниципальным заказчиком и исполнителем подпрограммы является Комитет имущественных отношений Администрации городского округа Электросталь Московской области (далее – Исполнитель подпрограммы) с местонахождением по адресу: 144003, город Электросталь, Московская область, улица Мира, дом 5.</w:t>
      </w: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</w:p>
    <w:p w:rsidR="003C1E07" w:rsidRPr="003356C5" w:rsidRDefault="003C1E07" w:rsidP="003C1E07">
      <w:pPr>
        <w:pStyle w:val="af6"/>
        <w:ind w:left="36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2.2.Сроки реализации подпрограммы</w:t>
      </w:r>
    </w:p>
    <w:p w:rsidR="003C1E07" w:rsidRPr="00D36EE5" w:rsidRDefault="003C1E07" w:rsidP="003C1E07">
      <w:pPr>
        <w:pStyle w:val="af6"/>
        <w:ind w:left="360"/>
        <w:jc w:val="center"/>
        <w:rPr>
          <w:b/>
          <w:bCs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Создание условий для выполнения государственных полномочий, связанных с осуществлением деятельности в области земельно-имущественных отношений  городского округа. Электросталь Московской области</w:t>
      </w:r>
      <w:r>
        <w:rPr>
          <w:sz w:val="23"/>
          <w:szCs w:val="23"/>
        </w:rPr>
        <w:t xml:space="preserve">. </w:t>
      </w:r>
      <w:r w:rsidRPr="00D36EE5">
        <w:rPr>
          <w:sz w:val="23"/>
          <w:szCs w:val="23"/>
        </w:rPr>
        <w:t>Реализац</w:t>
      </w:r>
      <w:r>
        <w:rPr>
          <w:sz w:val="23"/>
          <w:szCs w:val="23"/>
        </w:rPr>
        <w:t>ия подпрограммы намечена до 2021</w:t>
      </w:r>
      <w:r w:rsidRPr="00D36EE5">
        <w:rPr>
          <w:sz w:val="23"/>
          <w:szCs w:val="23"/>
        </w:rPr>
        <w:t xml:space="preserve"> года. В случае выделения на реализацию подпрограммы дополнительных денежных средств либо привлечения внебюджетных источников сроки подпрограммы будут корректироваться.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2.3. Цели подпрограммы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567"/>
        <w:rPr>
          <w:sz w:val="23"/>
          <w:szCs w:val="23"/>
        </w:rPr>
      </w:pPr>
      <w:r>
        <w:rPr>
          <w:sz w:val="23"/>
          <w:szCs w:val="23"/>
        </w:rPr>
        <w:t>Основная цель</w:t>
      </w:r>
      <w:r w:rsidRPr="00D36EE5">
        <w:rPr>
          <w:sz w:val="23"/>
          <w:szCs w:val="23"/>
        </w:rPr>
        <w:t xml:space="preserve"> подпрограммы состоит в</w:t>
      </w:r>
      <w:r w:rsidR="00266120">
        <w:rPr>
          <w:sz w:val="23"/>
          <w:szCs w:val="23"/>
        </w:rPr>
        <w:t xml:space="preserve"> </w:t>
      </w:r>
      <w:r w:rsidRPr="00D36EE5">
        <w:rPr>
          <w:sz w:val="23"/>
          <w:szCs w:val="23"/>
        </w:rPr>
        <w:t>предоставлении в собственность бесплатно многодетным семьям городского округа Электросталь Московской области земельных участков для индивидуального жилищного  строительства, ведения садоводства и дачного хозяйства.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Цели и задачи</w:t>
      </w:r>
      <w:r w:rsidRPr="00D36EE5">
        <w:rPr>
          <w:sz w:val="23"/>
          <w:szCs w:val="23"/>
        </w:rPr>
        <w:t xml:space="preserve"> подпрограммы определяются Законом Московской области от 01.06.2011 № 73/2011-ОЗ «О бесплатном предоставлении многодетным семьям земельных участков в Московской области», и является основным инструментом его реализации городским округом Электросталь Московской области.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Планируемые результаты реализации подпрограммы, выраженные через систему </w:t>
      </w:r>
      <w:r>
        <w:rPr>
          <w:sz w:val="23"/>
          <w:szCs w:val="23"/>
        </w:rPr>
        <w:t>мероприятий</w:t>
      </w:r>
      <w:r w:rsidRPr="00D36EE5">
        <w:rPr>
          <w:sz w:val="23"/>
          <w:szCs w:val="23"/>
        </w:rPr>
        <w:t>, соответствующих целям подпрограммы, указаны в нижеприведенной форме (приложение к подпрограмме).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6B71B2">
        <w:rPr>
          <w:sz w:val="23"/>
          <w:szCs w:val="23"/>
        </w:rPr>
        <w:t>Планируемое количество многодетных семей – участников подпрограммы на получение бесплатно  в собственность земельных участков в 2018 году составляет 75 семей, в 2019 году по предварительным расчетам может составить 90 семей, в 2020 году по предварительным расчетам может составить 185 семей, в 2021 году-184 семьи.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 2017 году многодетным семьям было предоставлено бесплатно в собственность 85 земельных участков.</w:t>
      </w:r>
    </w:p>
    <w:p w:rsidR="003C1E07" w:rsidRPr="006B71B2" w:rsidRDefault="003C1E07" w:rsidP="003C1E07">
      <w:pPr>
        <w:ind w:firstLine="567"/>
        <w:rPr>
          <w:sz w:val="23"/>
          <w:szCs w:val="23"/>
        </w:rPr>
      </w:pPr>
      <w:r w:rsidRPr="006B71B2">
        <w:rPr>
          <w:sz w:val="23"/>
          <w:szCs w:val="23"/>
        </w:rPr>
        <w:t>Показатели эффективности реализации подпрограммы выражаются:</w:t>
      </w:r>
    </w:p>
    <w:p w:rsidR="003C1E07" w:rsidRPr="006B71B2" w:rsidRDefault="003C1E07" w:rsidP="003C1E07">
      <w:pPr>
        <w:ind w:firstLine="567"/>
        <w:jc w:val="both"/>
        <w:rPr>
          <w:sz w:val="23"/>
          <w:szCs w:val="23"/>
        </w:rPr>
      </w:pPr>
      <w:r w:rsidRPr="006B71B2">
        <w:rPr>
          <w:sz w:val="23"/>
          <w:szCs w:val="23"/>
        </w:rPr>
        <w:t>- в ожидаемом предоставлении в 2018 году многодетным семьям в собственность бесплатно  земельных участков не менее  75 единиц;</w:t>
      </w:r>
    </w:p>
    <w:p w:rsidR="003C1E07" w:rsidRPr="006B71B2" w:rsidRDefault="003C1E07" w:rsidP="003C1E07">
      <w:pPr>
        <w:ind w:firstLine="567"/>
        <w:jc w:val="both"/>
        <w:rPr>
          <w:sz w:val="23"/>
          <w:szCs w:val="23"/>
        </w:rPr>
      </w:pPr>
      <w:r w:rsidRPr="006B71B2">
        <w:rPr>
          <w:sz w:val="23"/>
          <w:szCs w:val="23"/>
        </w:rPr>
        <w:t>- в ожидаемом предоставлении в 2019 году многодетным семьям в собственность бесплатно  земельных участков не менее   90 единиц;</w:t>
      </w:r>
    </w:p>
    <w:p w:rsidR="003C1E07" w:rsidRPr="006B71B2" w:rsidRDefault="003C1E07" w:rsidP="003C1E07">
      <w:pPr>
        <w:ind w:firstLine="567"/>
        <w:jc w:val="both"/>
        <w:rPr>
          <w:sz w:val="23"/>
          <w:szCs w:val="23"/>
        </w:rPr>
      </w:pPr>
      <w:r w:rsidRPr="006B71B2">
        <w:rPr>
          <w:sz w:val="23"/>
          <w:szCs w:val="23"/>
        </w:rPr>
        <w:t>- в ожидаемом предоставлении в 2020 году многодетным семьям в собственность бесплатно  земельных участков не менее  185 единиц;</w:t>
      </w:r>
    </w:p>
    <w:p w:rsidR="003C1E07" w:rsidRPr="006B71B2" w:rsidRDefault="003C1E07" w:rsidP="003C1E07">
      <w:pPr>
        <w:ind w:firstLine="567"/>
        <w:jc w:val="both"/>
        <w:rPr>
          <w:sz w:val="23"/>
          <w:szCs w:val="23"/>
        </w:rPr>
      </w:pPr>
      <w:r w:rsidRPr="006B71B2">
        <w:rPr>
          <w:sz w:val="23"/>
          <w:szCs w:val="23"/>
        </w:rPr>
        <w:t>- в ожидаемом предоставлении в 2021 году многодетным семьям в собственность бесплатно  земельных участков не менее   184 единиц;</w:t>
      </w:r>
    </w:p>
    <w:p w:rsidR="003C1E07" w:rsidRPr="00D36EE5" w:rsidRDefault="003C1E07" w:rsidP="003C1E07">
      <w:pPr>
        <w:jc w:val="both"/>
        <w:rPr>
          <w:sz w:val="23"/>
          <w:szCs w:val="23"/>
        </w:rPr>
      </w:pPr>
      <w:r w:rsidRPr="006B71B2">
        <w:rPr>
          <w:sz w:val="23"/>
          <w:szCs w:val="23"/>
        </w:rPr>
        <w:t xml:space="preserve">        - в  улучшении жилищных условий части многодетных семей, получивших бесплатно земельные участки для индивидуального жилищного строительства.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Эффективность реализации подпрограммы и использование выделенных на нее бюджетных средств городского округа будет обеспечена за счет исключения возможности нецелевого исп</w:t>
      </w:r>
      <w:r>
        <w:rPr>
          <w:sz w:val="23"/>
          <w:szCs w:val="23"/>
        </w:rPr>
        <w:t xml:space="preserve">ользования бюджетных средств и </w:t>
      </w:r>
      <w:r w:rsidRPr="00D36EE5">
        <w:rPr>
          <w:sz w:val="23"/>
          <w:szCs w:val="23"/>
        </w:rPr>
        <w:t>оптимальной цены приобретения земельных участков.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Default="003C1E07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2.4. Механизм реализации подпрограммы</w:t>
      </w:r>
    </w:p>
    <w:p w:rsidR="003C1E07" w:rsidRPr="00D36EE5" w:rsidRDefault="003C1E07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Механизм реализации подпрограммы предполагает оказание муниципальной поддержки многодетным семьям – участникам подпрограммы в улучшении жилищных условий и создания благо</w:t>
      </w:r>
      <w:r>
        <w:rPr>
          <w:sz w:val="23"/>
          <w:szCs w:val="23"/>
        </w:rPr>
        <w:t>приятных условий среды обитания</w:t>
      </w:r>
      <w:r w:rsidRPr="00D36EE5">
        <w:rPr>
          <w:sz w:val="23"/>
          <w:szCs w:val="23"/>
        </w:rPr>
        <w:t xml:space="preserve"> путем предост</w:t>
      </w:r>
      <w:r>
        <w:rPr>
          <w:sz w:val="23"/>
          <w:szCs w:val="23"/>
        </w:rPr>
        <w:t>авления им бесплатно</w:t>
      </w:r>
      <w:r w:rsidRPr="00D36EE5">
        <w:rPr>
          <w:sz w:val="23"/>
          <w:szCs w:val="23"/>
        </w:rPr>
        <w:t xml:space="preserve"> в собственность земельных участков для индивидуального жилищного строительства, ведения садоводства и дачного хозяйства.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Ответственность за реализацию подпрограммы и обеспечение достижения значений количественных и качественных показателей эффективности реализации подпрограммы несет Заказчик подпрограммы – Администрация городского округа Электросталь Московской  области.               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Участником подпрограммы может быть многодетная семья, соответствующая требованиям Закона МО и состоящая на учете на получение бесплатно земельного участка для индивидуального жилищного строительства, ведения садоводства и дачного хозяйства.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567"/>
        <w:rPr>
          <w:sz w:val="23"/>
          <w:szCs w:val="23"/>
        </w:rPr>
      </w:pPr>
      <w:r w:rsidRPr="00D36EE5">
        <w:rPr>
          <w:sz w:val="23"/>
          <w:szCs w:val="23"/>
        </w:rPr>
        <w:t>Порядок предоставления  земельных участков многодетным семьям: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lastRenderedPageBreak/>
        <w:t>1)П</w:t>
      </w:r>
      <w:r>
        <w:rPr>
          <w:sz w:val="23"/>
          <w:szCs w:val="23"/>
        </w:rPr>
        <w:t>редоставление</w:t>
      </w:r>
      <w:r w:rsidRPr="00D36EE5">
        <w:rPr>
          <w:sz w:val="23"/>
          <w:szCs w:val="23"/>
        </w:rPr>
        <w:t xml:space="preserve"> многодетным семьям земельных участков для индивидуального жилищного строительства, ведения садоводства и дачного хозяйства осуществляется без предварительного согласования места размещения объекта и без торгов;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2) Предоставление земельных участко</w:t>
      </w:r>
      <w:r>
        <w:rPr>
          <w:sz w:val="23"/>
          <w:szCs w:val="23"/>
        </w:rPr>
        <w:t>в осуществляется за счет земель</w:t>
      </w:r>
      <w:r w:rsidRPr="00D36EE5">
        <w:rPr>
          <w:sz w:val="23"/>
          <w:szCs w:val="23"/>
        </w:rPr>
        <w:t xml:space="preserve"> муниципальных образований Московской области, на территории которых в собственность городского округа Электросталь Московской област</w:t>
      </w:r>
      <w:r>
        <w:rPr>
          <w:sz w:val="23"/>
          <w:szCs w:val="23"/>
        </w:rPr>
        <w:t>и приобретены земельные участки</w:t>
      </w:r>
      <w:r w:rsidRPr="00D36EE5">
        <w:rPr>
          <w:sz w:val="23"/>
          <w:szCs w:val="23"/>
        </w:rPr>
        <w:t xml:space="preserve"> с соответствующей категорией земель и видом разрешенного использования для многодетных семей городского округа Электросталь Московской области;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 3) Приобретение земельных участков в соответствии с установленным нормативом на одну многодетную семью  на территории других муниципальных образований Московской области,   регистрацию права муниципальной собствен</w:t>
      </w:r>
      <w:r>
        <w:rPr>
          <w:sz w:val="23"/>
          <w:szCs w:val="23"/>
        </w:rPr>
        <w:t>ности на земельные участки</w:t>
      </w:r>
      <w:r w:rsidRPr="00D36EE5">
        <w:rPr>
          <w:sz w:val="23"/>
          <w:szCs w:val="23"/>
        </w:rPr>
        <w:t xml:space="preserve"> осущес</w:t>
      </w:r>
      <w:r>
        <w:rPr>
          <w:sz w:val="23"/>
          <w:szCs w:val="23"/>
        </w:rPr>
        <w:t>твляет Исполнитель подпрограммы</w:t>
      </w:r>
      <w:r w:rsidRPr="00D36EE5">
        <w:rPr>
          <w:sz w:val="23"/>
          <w:szCs w:val="23"/>
        </w:rPr>
        <w:t xml:space="preserve"> за счет средств, предусмотренных в бюджете городского округа на </w:t>
      </w:r>
      <w:r>
        <w:rPr>
          <w:sz w:val="23"/>
          <w:szCs w:val="23"/>
        </w:rPr>
        <w:t>2017-2021</w:t>
      </w:r>
      <w:r w:rsidRPr="00D36EE5">
        <w:rPr>
          <w:sz w:val="23"/>
          <w:szCs w:val="23"/>
        </w:rPr>
        <w:t xml:space="preserve"> годы;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4) Предоставление земельных участков осуществляется в порядке очередности с учетом присвоенного номера в Книге учета многодетных семей городского округа Электросталь Московской области. В случае отказа многодетной семьи от представляемого земельного участка он предлагается следующей по очереди многодетной семье;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5) Исполнитель подпрограммы при наличии кадастрового паспорта на испрашиваемый земельный участок и письменного заявления многодетной семьи готовит проект постановления Администрации городского округа Электросталь  Московской области о предоставлении земельного участка в общую долевую собственность многодетной семье в равных долях, за исключением  случаев, установленных Законом МО.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6) Исполнитель подпрограммы на основании постановления Администрации городского округа готовит проект соглашения о безвозмездной передаче земельного участка в общую долевую собственность членам многодетной семьи и направляет  им его на подписание сторонам соглашения.</w:t>
      </w:r>
    </w:p>
    <w:p w:rsidR="003C1E07" w:rsidRPr="00D36EE5" w:rsidRDefault="003C1E07" w:rsidP="003C1E07">
      <w:pPr>
        <w:ind w:firstLine="567"/>
        <w:rPr>
          <w:sz w:val="23"/>
          <w:szCs w:val="23"/>
        </w:rPr>
      </w:pPr>
      <w:r w:rsidRPr="00D36EE5">
        <w:rPr>
          <w:sz w:val="23"/>
          <w:szCs w:val="23"/>
        </w:rPr>
        <w:t>7)  После передачи многодетной семье земельного участка и государственной регистрации перехода права собственности мног</w:t>
      </w:r>
      <w:r>
        <w:rPr>
          <w:sz w:val="23"/>
          <w:szCs w:val="23"/>
        </w:rPr>
        <w:t>одетная семья снимается с учета</w:t>
      </w:r>
      <w:r w:rsidRPr="00D36EE5">
        <w:rPr>
          <w:sz w:val="23"/>
          <w:szCs w:val="23"/>
        </w:rPr>
        <w:t xml:space="preserve"> в целях предоставления бесплатно земельного участка.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CA1143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3</w:t>
      </w:r>
      <w:r w:rsidRPr="00CA1143">
        <w:rPr>
          <w:b/>
          <w:sz w:val="23"/>
          <w:szCs w:val="23"/>
          <w:lang w:eastAsia="en-US"/>
        </w:rPr>
        <w:t xml:space="preserve">. Перечень мероприятий </w:t>
      </w:r>
    </w:p>
    <w:p w:rsidR="003C1E07" w:rsidRPr="00D36EE5" w:rsidRDefault="003C1E07" w:rsidP="003C1E07">
      <w:pPr>
        <w:pStyle w:val="af4"/>
        <w:rPr>
          <w:rFonts w:ascii="Times New Roman" w:hAnsi="Times New Roman"/>
          <w:b/>
          <w:bCs/>
          <w:sz w:val="23"/>
          <w:szCs w:val="23"/>
        </w:rPr>
      </w:pPr>
      <w:r w:rsidRPr="00CA1143">
        <w:rPr>
          <w:rFonts w:ascii="Times New Roman" w:hAnsi="Times New Roman"/>
          <w:b/>
          <w:sz w:val="23"/>
          <w:szCs w:val="23"/>
        </w:rPr>
        <w:t>Подпрограммы  2</w:t>
      </w:r>
      <w:r w:rsidRPr="00CA1143">
        <w:rPr>
          <w:rFonts w:ascii="Times New Roman" w:hAnsi="Times New Roman"/>
          <w:sz w:val="23"/>
          <w:szCs w:val="23"/>
        </w:rPr>
        <w:t>.</w:t>
      </w:r>
      <w:r w:rsidRPr="00D36EE5">
        <w:rPr>
          <w:rFonts w:ascii="Times New Roman" w:hAnsi="Times New Roman"/>
          <w:bCs/>
          <w:sz w:val="23"/>
          <w:szCs w:val="23"/>
        </w:rPr>
        <w:t>«Обеспечение земельными участками многодетных семей городского округа Электросталь Московской области»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муниципальной программы 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>сталь Московской области» на 2017-2021годы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992"/>
        <w:gridCol w:w="1418"/>
        <w:gridCol w:w="1134"/>
        <w:gridCol w:w="850"/>
        <w:gridCol w:w="709"/>
        <w:gridCol w:w="425"/>
        <w:gridCol w:w="567"/>
        <w:gridCol w:w="426"/>
        <w:gridCol w:w="567"/>
        <w:gridCol w:w="425"/>
        <w:gridCol w:w="567"/>
        <w:gridCol w:w="425"/>
        <w:gridCol w:w="992"/>
        <w:gridCol w:w="1560"/>
        <w:gridCol w:w="1559"/>
      </w:tblGrid>
      <w:tr w:rsidR="00BE4392" w:rsidRPr="00D36EE5" w:rsidTr="00242219">
        <w:tc>
          <w:tcPr>
            <w:tcW w:w="568" w:type="dxa"/>
            <w:vMerge w:val="restart"/>
          </w:tcPr>
          <w:p w:rsidR="00BE4392" w:rsidRPr="00D36EE5" w:rsidRDefault="00BE4392" w:rsidP="00BE439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BE4392" w:rsidRPr="00D36EE5" w:rsidRDefault="00BE4392" w:rsidP="00BE439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984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850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5103" w:type="dxa"/>
            <w:gridSpan w:val="9"/>
          </w:tcPr>
          <w:p w:rsidR="00BE4392" w:rsidRPr="00D36EE5" w:rsidRDefault="00BE4392" w:rsidP="00BE439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BE4392" w:rsidRPr="00D36EE5" w:rsidTr="00BE4392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BE4392" w:rsidRPr="00D36EE5" w:rsidRDefault="00BE4392" w:rsidP="00BD0AB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BE4392" w:rsidRPr="00D36EE5" w:rsidRDefault="00BE4392" w:rsidP="00BE43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BE4392" w:rsidRPr="00D36EE5" w:rsidRDefault="00BE4392" w:rsidP="00BE43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3" w:type="dxa"/>
            <w:gridSpan w:val="2"/>
          </w:tcPr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</w:tcPr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</w:tr>
      <w:tr w:rsidR="003C1E07" w:rsidRPr="00D36EE5" w:rsidTr="00BE4392">
        <w:tc>
          <w:tcPr>
            <w:tcW w:w="568" w:type="dxa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  <w:p w:rsidR="003C1E07" w:rsidRPr="00124012" w:rsidRDefault="003C1E07" w:rsidP="00BD0ABE">
            <w:pPr>
              <w:jc w:val="center"/>
              <w:rPr>
                <w:sz w:val="18"/>
                <w:szCs w:val="18"/>
                <w:lang w:eastAsia="ar-SA"/>
              </w:rPr>
            </w:pPr>
            <w:r w:rsidRPr="0012401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93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60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BE4392" w:rsidRPr="00D36EE5" w:rsidTr="00BE4392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</w:t>
            </w:r>
          </w:p>
        </w:tc>
        <w:tc>
          <w:tcPr>
            <w:tcW w:w="1984" w:type="dxa"/>
            <w:vMerge w:val="restart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lastRenderedPageBreak/>
              <w:t xml:space="preserve">Основное  </w:t>
            </w:r>
            <w:r w:rsidRPr="00F50510">
              <w:rPr>
                <w:rFonts w:ascii="Times New Roman" w:hAnsi="Times New Roman" w:cs="Times New Roman"/>
                <w:b/>
              </w:rPr>
              <w:lastRenderedPageBreak/>
              <w:t>мероприятие 1</w:t>
            </w: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BE4392" w:rsidRPr="00F50510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приобретение земельных участков в муниципальную собственность городского округа Электросталь Московской области </w:t>
            </w:r>
          </w:p>
        </w:tc>
        <w:tc>
          <w:tcPr>
            <w:tcW w:w="992" w:type="dxa"/>
            <w:vMerge w:val="restart"/>
          </w:tcPr>
          <w:p w:rsidR="00BE4392" w:rsidRPr="00F50510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lastRenderedPageBreak/>
              <w:t>2017 -</w:t>
            </w:r>
            <w:r w:rsidRPr="00F50510">
              <w:rPr>
                <w:sz w:val="20"/>
                <w:szCs w:val="20"/>
                <w:lang w:eastAsia="en-US"/>
              </w:rPr>
              <w:lastRenderedPageBreak/>
              <w:t>2021 гг.</w:t>
            </w:r>
          </w:p>
        </w:tc>
        <w:tc>
          <w:tcPr>
            <w:tcW w:w="1418" w:type="dxa"/>
          </w:tcPr>
          <w:p w:rsidR="00BE4392" w:rsidRPr="00F50510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 xml:space="preserve">Комитет </w:t>
            </w:r>
            <w:r w:rsidRPr="00566880">
              <w:rPr>
                <w:rFonts w:cs="Times New Roman"/>
                <w:sz w:val="20"/>
                <w:szCs w:val="20"/>
              </w:rPr>
              <w:lastRenderedPageBreak/>
              <w:t>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 xml:space="preserve">Электросталь 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lastRenderedPageBreak/>
              <w:t xml:space="preserve">Формирование и </w:t>
            </w:r>
            <w:r w:rsidRPr="00D36EE5">
              <w:rPr>
                <w:color w:val="000000"/>
                <w:sz w:val="19"/>
                <w:szCs w:val="19"/>
              </w:rPr>
              <w:lastRenderedPageBreak/>
              <w:t>постановка на кадастровый учет земельных участков</w:t>
            </w:r>
          </w:p>
        </w:tc>
      </w:tr>
      <w:tr w:rsidR="00BE4392" w:rsidRPr="00D36EE5" w:rsidTr="00BE4392"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BE4392" w:rsidRPr="00D36EE5" w:rsidTr="00BE4392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1984" w:type="dxa"/>
            <w:vMerge w:val="restart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1.</w:t>
            </w: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Заключение муниципального контракта на приобретение земельных участков многодетным семьям</w:t>
            </w: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BE4392" w:rsidRPr="00F50510" w:rsidRDefault="00BE4392" w:rsidP="00BD0ABE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E4392" w:rsidRPr="00F50510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BE4392" w:rsidRPr="00F50510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</w:tc>
        <w:tc>
          <w:tcPr>
            <w:tcW w:w="850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Приобретение в муниципальную собственность земельных участков</w:t>
            </w:r>
          </w:p>
        </w:tc>
      </w:tr>
      <w:tr w:rsidR="00BE4392" w:rsidRPr="00D36EE5" w:rsidTr="00BE4392">
        <w:trPr>
          <w:trHeight w:val="1623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</w:tc>
        <w:tc>
          <w:tcPr>
            <w:tcW w:w="850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242219" w:rsidRPr="00D36EE5" w:rsidTr="00BE4392">
        <w:trPr>
          <w:trHeight w:val="20"/>
        </w:trPr>
        <w:tc>
          <w:tcPr>
            <w:tcW w:w="568" w:type="dxa"/>
            <w:vMerge w:val="restart"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color w:val="000000"/>
                <w:sz w:val="20"/>
                <w:szCs w:val="20"/>
                <w:u w:val="single"/>
                <w:lang w:eastAsia="en-US"/>
              </w:rPr>
              <w:t>Мероприятие 2</w:t>
            </w:r>
          </w:p>
          <w:p w:rsidR="00242219" w:rsidRPr="00F50510" w:rsidRDefault="0024221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Проведение работ по разработке документации и по планировке территории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2017г-2021г</w:t>
            </w:r>
          </w:p>
        </w:tc>
        <w:tc>
          <w:tcPr>
            <w:tcW w:w="1418" w:type="dxa"/>
          </w:tcPr>
          <w:p w:rsidR="00242219" w:rsidRPr="00F50510" w:rsidRDefault="00242219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5130,</w:t>
            </w: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Работы по</w:t>
            </w:r>
            <w:r w:rsidRPr="008A4053">
              <w:rPr>
                <w:sz w:val="20"/>
                <w:szCs w:val="20"/>
              </w:rPr>
              <w:t xml:space="preserve"> разработке документации и по планировке территории</w:t>
            </w:r>
          </w:p>
        </w:tc>
      </w:tr>
      <w:tr w:rsidR="00242219" w:rsidRPr="00D36EE5" w:rsidTr="00BE4392">
        <w:trPr>
          <w:trHeight w:val="545"/>
        </w:trPr>
        <w:tc>
          <w:tcPr>
            <w:tcW w:w="56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2219" w:rsidRPr="00F50510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5130,</w:t>
            </w: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E4392" w:rsidRPr="00D36EE5" w:rsidTr="00242219">
        <w:trPr>
          <w:trHeight w:val="20"/>
        </w:trPr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1984" w:type="dxa"/>
            <w:vMerge w:val="restart"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3</w:t>
            </w:r>
          </w:p>
          <w:p w:rsidR="00BE4392" w:rsidRPr="00F50510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Проведение кадастровых работ с целью раздела приобретенных земельных участков (в случае приобретения единого земельного участка) </w:t>
            </w:r>
          </w:p>
        </w:tc>
        <w:tc>
          <w:tcPr>
            <w:tcW w:w="992" w:type="dxa"/>
            <w:vMerge w:val="restart"/>
          </w:tcPr>
          <w:p w:rsidR="00BE4392" w:rsidRPr="00F50510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BE4392" w:rsidRPr="00F50510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</w:tc>
        <w:tc>
          <w:tcPr>
            <w:tcW w:w="850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2147,1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BE4392" w:rsidRPr="00D36EE5" w:rsidTr="00BE4392">
        <w:trPr>
          <w:trHeight w:val="545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</w:tc>
        <w:tc>
          <w:tcPr>
            <w:tcW w:w="850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242219" w:rsidRPr="00D36EE5" w:rsidTr="00242219">
        <w:trPr>
          <w:trHeight w:val="87"/>
        </w:trPr>
        <w:tc>
          <w:tcPr>
            <w:tcW w:w="568" w:type="dxa"/>
            <w:vMerge w:val="restart"/>
          </w:tcPr>
          <w:p w:rsidR="00242219" w:rsidRPr="00D36EE5" w:rsidRDefault="00242219" w:rsidP="00242219">
            <w:pPr>
              <w:pStyle w:val="ConsPlusNormal"/>
              <w:rPr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11.4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4.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Предоставление земельных участков многодетным семьям. 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Обеспечение земельными участками многодетных семей.</w:t>
            </w:r>
          </w:p>
        </w:tc>
      </w:tr>
      <w:tr w:rsidR="00242219" w:rsidRPr="00D36EE5" w:rsidTr="00BE4392">
        <w:trPr>
          <w:trHeight w:val="1180"/>
        </w:trPr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60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42219" w:rsidRPr="00D36EE5" w:rsidTr="00BE4392">
        <w:tc>
          <w:tcPr>
            <w:tcW w:w="568" w:type="dxa"/>
            <w:vMerge w:val="restart"/>
          </w:tcPr>
          <w:p w:rsidR="00242219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19" w:rsidRPr="008D219E" w:rsidRDefault="00242219" w:rsidP="00242219">
            <w:pPr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t>Основное  мероприятие 2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Обеспечение земельных участков для многодетных семей транспортной и инженерной инфраструктурой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2018 г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559" w:type="dxa"/>
            <w:vMerge w:val="restart"/>
          </w:tcPr>
          <w:p w:rsidR="00242219" w:rsidRPr="00E929DD" w:rsidRDefault="00242219" w:rsidP="00242219">
            <w:pPr>
              <w:rPr>
                <w:sz w:val="19"/>
                <w:szCs w:val="19"/>
              </w:rPr>
            </w:pPr>
            <w:r w:rsidRPr="00E929DD">
              <w:rPr>
                <w:sz w:val="19"/>
                <w:szCs w:val="19"/>
              </w:rPr>
              <w:t>Проведение мероприятий по определению проектной организации для выполнения проектно-изыскательских работ</w:t>
            </w:r>
            <w:r>
              <w:rPr>
                <w:sz w:val="19"/>
                <w:szCs w:val="19"/>
              </w:rPr>
              <w:t>. Формирование проекта автомобильной дороги, проходящей по территории на которой расположены участки для многодетных семей.</w:t>
            </w:r>
          </w:p>
        </w:tc>
      </w:tr>
      <w:tr w:rsidR="00242219" w:rsidRPr="00D36EE5" w:rsidTr="00BE4392"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2219" w:rsidRPr="00E929DD" w:rsidRDefault="00242219" w:rsidP="00242219">
            <w:pPr>
              <w:rPr>
                <w:sz w:val="19"/>
                <w:szCs w:val="19"/>
              </w:rPr>
            </w:pPr>
          </w:p>
        </w:tc>
      </w:tr>
      <w:tr w:rsidR="00242219" w:rsidRPr="00D36EE5" w:rsidTr="00BE4392">
        <w:tc>
          <w:tcPr>
            <w:tcW w:w="568" w:type="dxa"/>
            <w:vMerge w:val="restart"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22.1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1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FC428B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Выполнение проектно-изыскательских работ по объекту: «Строительство внутриквартальных дорог и проездов общего пользования с устройством водоотводных канав и кюветов на территории участков, предназначенных для многодетных семей, расположенных по адресу: г.Электросталь, </w:t>
            </w:r>
          </w:p>
          <w:p w:rsidR="00FC428B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ул.</w:t>
            </w:r>
            <w:r w:rsidR="00FC428B">
              <w:rPr>
                <w:sz w:val="20"/>
                <w:szCs w:val="20"/>
              </w:rPr>
              <w:t xml:space="preserve"> </w:t>
            </w:r>
            <w:r w:rsidRPr="00F50510">
              <w:rPr>
                <w:sz w:val="20"/>
                <w:szCs w:val="20"/>
              </w:rPr>
              <w:t>Зеленая-</w:t>
            </w:r>
            <w:r w:rsidR="00FC428B">
              <w:rPr>
                <w:sz w:val="20"/>
                <w:szCs w:val="20"/>
              </w:rPr>
              <w:t xml:space="preserve"> </w:t>
            </w:r>
          </w:p>
          <w:p w:rsidR="00242219" w:rsidRPr="00F50510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F50510">
              <w:rPr>
                <w:sz w:val="20"/>
                <w:szCs w:val="20"/>
              </w:rPr>
              <w:t>ул</w:t>
            </w:r>
            <w:r w:rsidR="00FC428B">
              <w:rPr>
                <w:sz w:val="20"/>
                <w:szCs w:val="20"/>
              </w:rPr>
              <w:t xml:space="preserve"> </w:t>
            </w:r>
            <w:r w:rsidRPr="00F50510">
              <w:rPr>
                <w:sz w:val="20"/>
                <w:szCs w:val="20"/>
              </w:rPr>
              <w:t>Коллективная»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2018г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FA6F02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Заключение  и исполнение муниципального контракта на выполнение проектно-изыскательских работ</w:t>
            </w:r>
          </w:p>
        </w:tc>
      </w:tr>
      <w:tr w:rsidR="00242219" w:rsidRPr="00D36EE5" w:rsidTr="00BE4392"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FA6F02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42219" w:rsidRPr="00D36EE5" w:rsidTr="00BE4392">
        <w:tc>
          <w:tcPr>
            <w:tcW w:w="3544" w:type="dxa"/>
            <w:gridSpan w:val="3"/>
            <w:vMerge w:val="restart"/>
          </w:tcPr>
          <w:p w:rsidR="00242219" w:rsidRPr="00F50510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242219" w:rsidRPr="00FA6F02" w:rsidRDefault="00242219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242219" w:rsidRPr="00FA6F02" w:rsidRDefault="00242219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38279,4</w:t>
            </w:r>
          </w:p>
        </w:tc>
        <w:tc>
          <w:tcPr>
            <w:tcW w:w="709" w:type="dxa"/>
          </w:tcPr>
          <w:p w:rsidR="00242219" w:rsidRPr="00FA6F02" w:rsidRDefault="00242219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9080,4</w:t>
            </w:r>
          </w:p>
        </w:tc>
        <w:tc>
          <w:tcPr>
            <w:tcW w:w="992" w:type="dxa"/>
            <w:gridSpan w:val="2"/>
          </w:tcPr>
          <w:p w:rsidR="00242219" w:rsidRPr="00FA6F02" w:rsidRDefault="00242219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242219" w:rsidRPr="00FA6F02" w:rsidRDefault="00242219" w:rsidP="00FA6F02">
            <w:pPr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6130,00</w:t>
            </w:r>
          </w:p>
        </w:tc>
        <w:tc>
          <w:tcPr>
            <w:tcW w:w="992" w:type="dxa"/>
            <w:gridSpan w:val="2"/>
          </w:tcPr>
          <w:p w:rsidR="00242219" w:rsidRPr="00FA6F02" w:rsidRDefault="00242219" w:rsidP="00FA6F02">
            <w:pPr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  <w:gridSpan w:val="2"/>
          </w:tcPr>
          <w:p w:rsidR="00242219" w:rsidRPr="00FA6F02" w:rsidRDefault="00242219" w:rsidP="00FA6F02">
            <w:pPr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42219" w:rsidRPr="00D36EE5" w:rsidTr="00BE4392">
        <w:tc>
          <w:tcPr>
            <w:tcW w:w="3544" w:type="dxa"/>
            <w:gridSpan w:val="3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A6F02" w:rsidRDefault="00242219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242219" w:rsidRPr="00FA6F02" w:rsidRDefault="00242219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38279,4</w:t>
            </w:r>
          </w:p>
        </w:tc>
        <w:tc>
          <w:tcPr>
            <w:tcW w:w="709" w:type="dxa"/>
          </w:tcPr>
          <w:p w:rsidR="00242219" w:rsidRPr="00FA6F02" w:rsidRDefault="00242219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9080,4</w:t>
            </w:r>
          </w:p>
        </w:tc>
        <w:tc>
          <w:tcPr>
            <w:tcW w:w="992" w:type="dxa"/>
            <w:gridSpan w:val="2"/>
          </w:tcPr>
          <w:p w:rsidR="00242219" w:rsidRPr="00FA6F02" w:rsidRDefault="00242219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242219" w:rsidRPr="00FA6F02" w:rsidRDefault="00242219" w:rsidP="00FA6F02">
            <w:pPr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6130,00</w:t>
            </w:r>
          </w:p>
        </w:tc>
        <w:tc>
          <w:tcPr>
            <w:tcW w:w="992" w:type="dxa"/>
            <w:gridSpan w:val="2"/>
          </w:tcPr>
          <w:p w:rsidR="00242219" w:rsidRPr="00FA6F02" w:rsidRDefault="00242219" w:rsidP="00FA6F02">
            <w:pPr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  <w:gridSpan w:val="2"/>
          </w:tcPr>
          <w:p w:rsidR="00242219" w:rsidRPr="00FA6F02" w:rsidRDefault="00242219" w:rsidP="00FA6F02">
            <w:pPr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3C1E07" w:rsidRDefault="003C1E07" w:rsidP="003C1E07">
      <w:pPr>
        <w:jc w:val="center"/>
        <w:rPr>
          <w:sz w:val="23"/>
          <w:szCs w:val="23"/>
        </w:rPr>
      </w:pPr>
    </w:p>
    <w:p w:rsidR="003C1E07" w:rsidRDefault="003C1E07" w:rsidP="003C1E07">
      <w:pPr>
        <w:jc w:val="center"/>
        <w:rPr>
          <w:sz w:val="23"/>
          <w:szCs w:val="23"/>
        </w:rPr>
      </w:pPr>
    </w:p>
    <w:p w:rsidR="003C1E07" w:rsidRDefault="003C1E07" w:rsidP="003C1E07">
      <w:pPr>
        <w:jc w:val="center"/>
        <w:rPr>
          <w:sz w:val="23"/>
          <w:szCs w:val="23"/>
        </w:rPr>
      </w:pPr>
    </w:p>
    <w:p w:rsidR="003C1E07" w:rsidRPr="00D36EE5" w:rsidRDefault="003C1E07" w:rsidP="003C1E07">
      <w:pPr>
        <w:jc w:val="center"/>
        <w:rPr>
          <w:sz w:val="23"/>
          <w:szCs w:val="23"/>
        </w:rPr>
      </w:pPr>
    </w:p>
    <w:p w:rsidR="003C1E07" w:rsidRPr="00D36EE5" w:rsidRDefault="003C1E07" w:rsidP="003C1E07">
      <w:pPr>
        <w:pStyle w:val="af4"/>
        <w:rPr>
          <w:rFonts w:ascii="Times New Roman" w:hAnsi="Times New Roman"/>
          <w:sz w:val="23"/>
          <w:szCs w:val="23"/>
        </w:rPr>
      </w:pPr>
    </w:p>
    <w:p w:rsidR="003C1E07" w:rsidRPr="00D36EE5" w:rsidRDefault="003C1E07" w:rsidP="003C1E07">
      <w:pPr>
        <w:pStyle w:val="af4"/>
        <w:rPr>
          <w:sz w:val="19"/>
          <w:szCs w:val="19"/>
        </w:rPr>
      </w:pPr>
    </w:p>
    <w:p w:rsidR="003C1E07" w:rsidRPr="00D36EE5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FB3AD6" w:rsidRPr="00D36EE5" w:rsidRDefault="00FB3AD6" w:rsidP="00242219">
      <w:pPr>
        <w:pStyle w:val="ConsPlusNormal"/>
        <w:widowControl/>
        <w:ind w:firstLine="10065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b/>
          <w:sz w:val="23"/>
          <w:szCs w:val="23"/>
        </w:rPr>
        <w:t>Приложение № 5</w:t>
      </w:r>
    </w:p>
    <w:p w:rsidR="00FB3AD6" w:rsidRPr="00D36EE5" w:rsidRDefault="00FB3AD6" w:rsidP="00242219">
      <w:pPr>
        <w:autoSpaceDE w:val="0"/>
        <w:autoSpaceDN w:val="0"/>
        <w:adjustRightInd w:val="0"/>
        <w:ind w:firstLine="10065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FB3AD6" w:rsidRPr="00D36EE5" w:rsidRDefault="00FB3AD6" w:rsidP="00242219">
      <w:pPr>
        <w:autoSpaceDE w:val="0"/>
        <w:autoSpaceDN w:val="0"/>
        <w:adjustRightInd w:val="0"/>
        <w:ind w:firstLine="10065"/>
        <w:rPr>
          <w:sz w:val="23"/>
          <w:szCs w:val="23"/>
        </w:rPr>
      </w:pPr>
      <w:r w:rsidRPr="00D36EE5">
        <w:rPr>
          <w:sz w:val="23"/>
          <w:szCs w:val="23"/>
        </w:rPr>
        <w:t xml:space="preserve">«Развитие и повышение эффективности    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Default="003C1E07" w:rsidP="003C1E07">
      <w:pPr>
        <w:pStyle w:val="ConsPlusNormal"/>
        <w:widowControl/>
        <w:ind w:firstLine="0"/>
        <w:rPr>
          <w:rFonts w:ascii="Times New Roman" w:hAnsi="Times New Roman" w:cs="Times New Roman"/>
          <w:sz w:val="23"/>
          <w:szCs w:val="23"/>
        </w:rPr>
      </w:pPr>
    </w:p>
    <w:p w:rsidR="003C1E07" w:rsidRPr="00D36EE5" w:rsidRDefault="003C1E07" w:rsidP="00242219">
      <w:pPr>
        <w:jc w:val="center"/>
        <w:rPr>
          <w:sz w:val="23"/>
          <w:szCs w:val="23"/>
        </w:rPr>
      </w:pPr>
      <w:r w:rsidRPr="00D36EE5">
        <w:rPr>
          <w:b/>
          <w:sz w:val="23"/>
          <w:szCs w:val="23"/>
        </w:rPr>
        <w:t>Подп</w:t>
      </w:r>
      <w:r>
        <w:rPr>
          <w:b/>
          <w:sz w:val="23"/>
          <w:szCs w:val="23"/>
        </w:rPr>
        <w:t>рограмма3</w:t>
      </w:r>
      <w:r w:rsidRPr="00D36EE5">
        <w:rPr>
          <w:sz w:val="21"/>
          <w:szCs w:val="21"/>
        </w:rPr>
        <w:t xml:space="preserve">. </w:t>
      </w:r>
      <w:r w:rsidRPr="00865D0A">
        <w:rPr>
          <w:b/>
          <w:sz w:val="23"/>
          <w:szCs w:val="23"/>
        </w:rPr>
        <w:t>«Обеспечивающая подпрограмма»</w:t>
      </w:r>
      <w:r>
        <w:rPr>
          <w:sz w:val="23"/>
          <w:szCs w:val="23"/>
        </w:rPr>
        <w:t xml:space="preserve"> на 2017-2021 годы</w:t>
      </w:r>
    </w:p>
    <w:p w:rsidR="00242219" w:rsidRDefault="003C1E07" w:rsidP="0024221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1.</w:t>
      </w:r>
      <w:r w:rsidRPr="00D36EE5">
        <w:rPr>
          <w:b/>
          <w:sz w:val="23"/>
          <w:szCs w:val="23"/>
        </w:rPr>
        <w:t>Паспорт</w:t>
      </w:r>
    </w:p>
    <w:p w:rsidR="003C1E07" w:rsidRPr="00D36EE5" w:rsidRDefault="003C1E07" w:rsidP="00242219">
      <w:pPr>
        <w:jc w:val="center"/>
        <w:rPr>
          <w:sz w:val="23"/>
          <w:szCs w:val="23"/>
        </w:rPr>
      </w:pPr>
      <w:r w:rsidRPr="00865D0A">
        <w:rPr>
          <w:sz w:val="23"/>
          <w:szCs w:val="23"/>
        </w:rPr>
        <w:t>подпрограммы №3</w:t>
      </w:r>
      <w:r w:rsidRPr="00D36EE5">
        <w:rPr>
          <w:sz w:val="23"/>
          <w:szCs w:val="23"/>
        </w:rPr>
        <w:t>«Обеспечивающая подпрограмма»</w:t>
      </w:r>
    </w:p>
    <w:p w:rsidR="003C1E07" w:rsidRDefault="003C1E07" w:rsidP="00242219">
      <w:pPr>
        <w:jc w:val="center"/>
        <w:rPr>
          <w:sz w:val="23"/>
          <w:szCs w:val="23"/>
        </w:rPr>
      </w:pPr>
      <w:r>
        <w:rPr>
          <w:sz w:val="23"/>
          <w:szCs w:val="23"/>
        </w:rPr>
        <w:t>на срок 2017-2021</w:t>
      </w:r>
      <w:r w:rsidRPr="00D36EE5">
        <w:rPr>
          <w:sz w:val="23"/>
          <w:szCs w:val="23"/>
        </w:rPr>
        <w:t xml:space="preserve"> годы</w:t>
      </w:r>
    </w:p>
    <w:p w:rsidR="00242219" w:rsidRPr="00D36EE5" w:rsidRDefault="00242219" w:rsidP="00242219">
      <w:pPr>
        <w:jc w:val="center"/>
        <w:rPr>
          <w:sz w:val="23"/>
          <w:szCs w:val="23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3260"/>
        <w:gridCol w:w="1196"/>
        <w:gridCol w:w="1356"/>
        <w:gridCol w:w="1417"/>
        <w:gridCol w:w="1134"/>
        <w:gridCol w:w="1041"/>
        <w:gridCol w:w="1085"/>
      </w:tblGrid>
      <w:tr w:rsidR="003C1E07" w:rsidRPr="00FA6853" w:rsidTr="00FE7386">
        <w:tc>
          <w:tcPr>
            <w:tcW w:w="1951" w:type="dxa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3466" w:type="dxa"/>
            <w:gridSpan w:val="8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FA6853" w:rsidTr="00242219">
        <w:trPr>
          <w:trHeight w:val="174"/>
        </w:trPr>
        <w:tc>
          <w:tcPr>
            <w:tcW w:w="1951" w:type="dxa"/>
            <w:vMerge w:val="restart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3C1E07" w:rsidRPr="00C27B7F" w:rsidRDefault="003C1E07" w:rsidP="00242219">
            <w:pPr>
              <w:pStyle w:val="af4"/>
              <w:jc w:val="center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FA6853" w:rsidTr="00FE7386">
        <w:tc>
          <w:tcPr>
            <w:tcW w:w="1951" w:type="dxa"/>
            <w:vMerge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Итого</w:t>
            </w:r>
          </w:p>
        </w:tc>
        <w:tc>
          <w:tcPr>
            <w:tcW w:w="135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2017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2018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2019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041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2020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085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2021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</w:tr>
      <w:tr w:rsidR="003C1E07" w:rsidTr="00FE7386">
        <w:trPr>
          <w:trHeight w:hRule="exact" w:val="567"/>
        </w:trPr>
        <w:tc>
          <w:tcPr>
            <w:tcW w:w="1951" w:type="dxa"/>
            <w:vMerge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96" w:type="dxa"/>
            <w:shd w:val="clear" w:color="auto" w:fill="auto"/>
          </w:tcPr>
          <w:p w:rsidR="003C1E07" w:rsidRPr="00C27B7F" w:rsidRDefault="009975E6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27B7F">
              <w:rPr>
                <w:sz w:val="22"/>
                <w:szCs w:val="22"/>
              </w:rPr>
              <w:t>652136,6</w:t>
            </w:r>
          </w:p>
        </w:tc>
        <w:tc>
          <w:tcPr>
            <w:tcW w:w="1356" w:type="dxa"/>
            <w:shd w:val="clear" w:color="auto" w:fill="auto"/>
          </w:tcPr>
          <w:p w:rsidR="003C1E07" w:rsidRPr="00C27B7F" w:rsidRDefault="003C1E07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27B7F">
              <w:rPr>
                <w:sz w:val="22"/>
                <w:szCs w:val="22"/>
              </w:rPr>
              <w:t>271650,1</w:t>
            </w:r>
          </w:p>
        </w:tc>
        <w:tc>
          <w:tcPr>
            <w:tcW w:w="1417" w:type="dxa"/>
            <w:shd w:val="clear" w:color="auto" w:fill="auto"/>
          </w:tcPr>
          <w:p w:rsidR="003C1E07" w:rsidRPr="00C27B7F" w:rsidRDefault="003C1E07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27B7F">
              <w:rPr>
                <w:sz w:val="22"/>
                <w:szCs w:val="22"/>
              </w:rPr>
              <w:t>84969,2</w:t>
            </w:r>
          </w:p>
        </w:tc>
        <w:tc>
          <w:tcPr>
            <w:tcW w:w="1134" w:type="dxa"/>
            <w:shd w:val="clear" w:color="auto" w:fill="auto"/>
          </w:tcPr>
          <w:p w:rsidR="003C1E07" w:rsidRPr="00C27B7F" w:rsidRDefault="009975E6" w:rsidP="00242219">
            <w:pPr>
              <w:jc w:val="center"/>
            </w:pPr>
            <w:r w:rsidRPr="00C27B7F">
              <w:rPr>
                <w:sz w:val="22"/>
                <w:szCs w:val="22"/>
              </w:rPr>
              <w:t>114539,1</w:t>
            </w:r>
          </w:p>
        </w:tc>
        <w:tc>
          <w:tcPr>
            <w:tcW w:w="1041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90563,6</w:t>
            </w:r>
          </w:p>
        </w:tc>
        <w:tc>
          <w:tcPr>
            <w:tcW w:w="1085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90414,6</w:t>
            </w:r>
          </w:p>
        </w:tc>
      </w:tr>
      <w:tr w:rsidR="003C1E07" w:rsidTr="00FE7386">
        <w:tc>
          <w:tcPr>
            <w:tcW w:w="1951" w:type="dxa"/>
            <w:vMerge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3C1E07" w:rsidRPr="00C27B7F" w:rsidRDefault="007838F3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27B7F">
              <w:rPr>
                <w:sz w:val="22"/>
                <w:szCs w:val="22"/>
              </w:rPr>
              <w:t>498977,1</w:t>
            </w:r>
          </w:p>
        </w:tc>
        <w:tc>
          <w:tcPr>
            <w:tcW w:w="1356" w:type="dxa"/>
            <w:shd w:val="clear" w:color="auto" w:fill="auto"/>
          </w:tcPr>
          <w:p w:rsidR="003C1E07" w:rsidRPr="00C27B7F" w:rsidRDefault="003C1E07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27B7F">
              <w:rPr>
                <w:sz w:val="22"/>
                <w:szCs w:val="22"/>
              </w:rPr>
              <w:t>139383,1</w:t>
            </w:r>
          </w:p>
        </w:tc>
        <w:tc>
          <w:tcPr>
            <w:tcW w:w="1417" w:type="dxa"/>
            <w:shd w:val="clear" w:color="auto" w:fill="auto"/>
          </w:tcPr>
          <w:p w:rsidR="003C1E07" w:rsidRPr="00C27B7F" w:rsidRDefault="003C1E07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27B7F">
              <w:rPr>
                <w:sz w:val="22"/>
                <w:szCs w:val="22"/>
              </w:rPr>
              <w:t>82350,00</w:t>
            </w:r>
          </w:p>
        </w:tc>
        <w:tc>
          <w:tcPr>
            <w:tcW w:w="1134" w:type="dxa"/>
            <w:shd w:val="clear" w:color="auto" w:fill="auto"/>
          </w:tcPr>
          <w:p w:rsidR="003C1E07" w:rsidRPr="00C27B7F" w:rsidRDefault="007838F3" w:rsidP="00242219">
            <w:pPr>
              <w:jc w:val="center"/>
            </w:pPr>
            <w:r w:rsidRPr="00C27B7F">
              <w:rPr>
                <w:sz w:val="22"/>
                <w:szCs w:val="22"/>
              </w:rPr>
              <w:t>96265,8</w:t>
            </w:r>
          </w:p>
        </w:tc>
        <w:tc>
          <w:tcPr>
            <w:tcW w:w="1041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90563,6</w:t>
            </w:r>
          </w:p>
        </w:tc>
        <w:tc>
          <w:tcPr>
            <w:tcW w:w="1085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90414,6</w:t>
            </w:r>
          </w:p>
        </w:tc>
      </w:tr>
      <w:tr w:rsidR="003C1E07" w:rsidTr="00FE7386">
        <w:tc>
          <w:tcPr>
            <w:tcW w:w="1951" w:type="dxa"/>
            <w:vMerge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3C1E07" w:rsidRPr="00C27B7F" w:rsidRDefault="003C1E07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27B7F">
              <w:rPr>
                <w:sz w:val="22"/>
                <w:szCs w:val="22"/>
              </w:rPr>
              <w:t>153159,5</w:t>
            </w:r>
          </w:p>
        </w:tc>
        <w:tc>
          <w:tcPr>
            <w:tcW w:w="1356" w:type="dxa"/>
            <w:shd w:val="clear" w:color="auto" w:fill="auto"/>
          </w:tcPr>
          <w:p w:rsidR="003C1E07" w:rsidRPr="00C27B7F" w:rsidRDefault="003C1E07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27B7F">
              <w:rPr>
                <w:sz w:val="22"/>
                <w:szCs w:val="22"/>
              </w:rPr>
              <w:t>132267,0</w:t>
            </w:r>
          </w:p>
        </w:tc>
        <w:tc>
          <w:tcPr>
            <w:tcW w:w="1417" w:type="dxa"/>
            <w:shd w:val="clear" w:color="auto" w:fill="auto"/>
          </w:tcPr>
          <w:p w:rsidR="003C1E07" w:rsidRPr="00C27B7F" w:rsidRDefault="003C1E07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27B7F">
              <w:rPr>
                <w:sz w:val="22"/>
                <w:szCs w:val="22"/>
              </w:rPr>
              <w:t>2619,2</w:t>
            </w:r>
          </w:p>
        </w:tc>
        <w:tc>
          <w:tcPr>
            <w:tcW w:w="1134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18273,3</w:t>
            </w:r>
          </w:p>
        </w:tc>
        <w:tc>
          <w:tcPr>
            <w:tcW w:w="1041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</w:t>
            </w:r>
          </w:p>
        </w:tc>
      </w:tr>
      <w:tr w:rsidR="003C1E07" w:rsidRPr="00C27B7F" w:rsidTr="00FE7386">
        <w:tc>
          <w:tcPr>
            <w:tcW w:w="1951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3260" w:type="dxa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3C1E07" w:rsidRPr="00C27B7F" w:rsidRDefault="00213791" w:rsidP="002422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492242,3</w:t>
            </w:r>
          </w:p>
        </w:tc>
        <w:tc>
          <w:tcPr>
            <w:tcW w:w="135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139383,1</w:t>
            </w:r>
          </w:p>
        </w:tc>
        <w:tc>
          <w:tcPr>
            <w:tcW w:w="1417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82350,0</w:t>
            </w:r>
          </w:p>
        </w:tc>
        <w:tc>
          <w:tcPr>
            <w:tcW w:w="1134" w:type="dxa"/>
            <w:shd w:val="clear" w:color="auto" w:fill="auto"/>
          </w:tcPr>
          <w:p w:rsidR="003C1E07" w:rsidRPr="00C27B7F" w:rsidRDefault="00A95103" w:rsidP="00242219">
            <w:pPr>
              <w:jc w:val="center"/>
            </w:pPr>
            <w:r w:rsidRPr="00C27B7F">
              <w:rPr>
                <w:sz w:val="22"/>
                <w:szCs w:val="22"/>
              </w:rPr>
              <w:t>89531,0</w:t>
            </w:r>
          </w:p>
        </w:tc>
        <w:tc>
          <w:tcPr>
            <w:tcW w:w="1041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90563,60</w:t>
            </w:r>
          </w:p>
        </w:tc>
        <w:tc>
          <w:tcPr>
            <w:tcW w:w="1085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90414,60</w:t>
            </w:r>
          </w:p>
        </w:tc>
      </w:tr>
      <w:tr w:rsidR="003C1E07" w:rsidRPr="00C27B7F" w:rsidTr="00FE7386">
        <w:tc>
          <w:tcPr>
            <w:tcW w:w="1951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3C1E07" w:rsidRPr="00C27B7F" w:rsidRDefault="003C1E07" w:rsidP="00242219">
            <w:pPr>
              <w:jc w:val="center"/>
              <w:rPr>
                <w:color w:val="000000"/>
              </w:rPr>
            </w:pPr>
            <w:r w:rsidRPr="00C27B7F">
              <w:rPr>
                <w:color w:val="000000"/>
                <w:sz w:val="22"/>
                <w:szCs w:val="22"/>
              </w:rPr>
              <w:t>137915,6</w:t>
            </w:r>
          </w:p>
        </w:tc>
        <w:tc>
          <w:tcPr>
            <w:tcW w:w="135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132267,0</w:t>
            </w:r>
          </w:p>
        </w:tc>
        <w:tc>
          <w:tcPr>
            <w:tcW w:w="1417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2619,2</w:t>
            </w:r>
          </w:p>
        </w:tc>
        <w:tc>
          <w:tcPr>
            <w:tcW w:w="1134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3029,4</w:t>
            </w:r>
          </w:p>
        </w:tc>
        <w:tc>
          <w:tcPr>
            <w:tcW w:w="1041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</w:tr>
      <w:tr w:rsidR="003C1E07" w:rsidRPr="00C27B7F" w:rsidTr="00FE7386">
        <w:tc>
          <w:tcPr>
            <w:tcW w:w="1951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C1E07" w:rsidRPr="00C27B7F" w:rsidRDefault="003C1E07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27B7F">
              <w:rPr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3260" w:type="dxa"/>
            <w:shd w:val="clear" w:color="auto" w:fill="auto"/>
          </w:tcPr>
          <w:p w:rsidR="003C1E07" w:rsidRDefault="003C1E07" w:rsidP="00242219">
            <w:r w:rsidRPr="00C27B7F">
              <w:rPr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  <w:p w:rsidR="00FA6F02" w:rsidRPr="00C27B7F" w:rsidRDefault="00FA6F02" w:rsidP="00242219"/>
        </w:tc>
        <w:tc>
          <w:tcPr>
            <w:tcW w:w="1196" w:type="dxa"/>
            <w:shd w:val="clear" w:color="auto" w:fill="auto"/>
          </w:tcPr>
          <w:p w:rsidR="003C1E07" w:rsidRPr="00C27B7F" w:rsidRDefault="00E74F73" w:rsidP="00242219">
            <w:pPr>
              <w:jc w:val="center"/>
            </w:pPr>
            <w:r w:rsidRPr="00C27B7F">
              <w:rPr>
                <w:sz w:val="22"/>
                <w:szCs w:val="22"/>
              </w:rPr>
              <w:t>6734,8</w:t>
            </w:r>
          </w:p>
        </w:tc>
        <w:tc>
          <w:tcPr>
            <w:tcW w:w="135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C1E07" w:rsidRPr="00C27B7F" w:rsidRDefault="00A95103" w:rsidP="00242219">
            <w:pPr>
              <w:jc w:val="center"/>
            </w:pPr>
            <w:r w:rsidRPr="00C27B7F">
              <w:rPr>
                <w:sz w:val="22"/>
                <w:szCs w:val="22"/>
              </w:rPr>
              <w:t>6734,8</w:t>
            </w:r>
          </w:p>
        </w:tc>
        <w:tc>
          <w:tcPr>
            <w:tcW w:w="1041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</w:tr>
      <w:tr w:rsidR="003C1E07" w:rsidRPr="00C27B7F" w:rsidTr="00FE7386">
        <w:tc>
          <w:tcPr>
            <w:tcW w:w="1951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C1E07" w:rsidRPr="00C27B7F" w:rsidRDefault="003C1E07" w:rsidP="00242219">
            <w:r w:rsidRPr="00C27B7F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3C1E07" w:rsidRPr="00C27B7F" w:rsidRDefault="003C1E07" w:rsidP="00242219">
            <w:pPr>
              <w:jc w:val="center"/>
              <w:rPr>
                <w:color w:val="000000"/>
              </w:rPr>
            </w:pPr>
            <w:r w:rsidRPr="00C27B7F">
              <w:rPr>
                <w:color w:val="000000"/>
                <w:sz w:val="22"/>
                <w:szCs w:val="22"/>
              </w:rPr>
              <w:t>15243,9</w:t>
            </w:r>
          </w:p>
        </w:tc>
        <w:tc>
          <w:tcPr>
            <w:tcW w:w="135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color w:val="000000"/>
                <w:sz w:val="22"/>
                <w:szCs w:val="22"/>
              </w:rPr>
              <w:t>15243,9</w:t>
            </w:r>
          </w:p>
        </w:tc>
        <w:tc>
          <w:tcPr>
            <w:tcW w:w="1041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</w:tr>
    </w:tbl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Pr="00D36EE5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2</w:t>
      </w:r>
      <w:r w:rsidRPr="00D36EE5">
        <w:rPr>
          <w:b/>
          <w:sz w:val="23"/>
          <w:szCs w:val="23"/>
          <w:lang w:eastAsia="en-US"/>
        </w:rPr>
        <w:t>.Характеристика подпрограммы</w:t>
      </w:r>
    </w:p>
    <w:p w:rsidR="003C1E07" w:rsidRPr="00AF2153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</w:p>
    <w:p w:rsidR="00242219" w:rsidRDefault="00242219" w:rsidP="00242219">
      <w:pPr>
        <w:ind w:firstLine="708"/>
        <w:jc w:val="both"/>
        <w:rPr>
          <w:sz w:val="23"/>
          <w:szCs w:val="23"/>
          <w:lang w:eastAsia="en-US"/>
        </w:rPr>
      </w:pPr>
      <w:r w:rsidRPr="00AF2153">
        <w:rPr>
          <w:sz w:val="23"/>
          <w:szCs w:val="23"/>
          <w:lang w:eastAsia="en-US"/>
        </w:rPr>
        <w:t>Подпрограмма «</w:t>
      </w:r>
      <w:r w:rsidR="003C1E07" w:rsidRPr="00AF2153">
        <w:rPr>
          <w:sz w:val="23"/>
          <w:szCs w:val="23"/>
          <w:lang w:eastAsia="en-US"/>
        </w:rPr>
        <w:t>Обеспечивающая подпрограмма»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3C1E07" w:rsidRPr="00D36EE5" w:rsidRDefault="00242219" w:rsidP="00242219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Подпрограмма разработана</w:t>
      </w:r>
      <w:r w:rsidR="003C1E07" w:rsidRPr="00D36EE5">
        <w:rPr>
          <w:sz w:val="23"/>
          <w:szCs w:val="23"/>
          <w:lang w:eastAsia="en-US"/>
        </w:rPr>
        <w:t xml:space="preserve"> в целях повышения</w:t>
      </w:r>
      <w:r w:rsidR="003C1E07">
        <w:rPr>
          <w:sz w:val="23"/>
          <w:szCs w:val="23"/>
          <w:lang w:eastAsia="en-US"/>
        </w:rPr>
        <w:t xml:space="preserve"> эффективности организационного,</w:t>
      </w:r>
      <w:r w:rsidR="003C1E07" w:rsidRPr="00D36EE5">
        <w:rPr>
          <w:sz w:val="23"/>
          <w:szCs w:val="23"/>
          <w:lang w:eastAsia="en-US"/>
        </w:rPr>
        <w:t xml:space="preserve"> нормативно-правового и финансового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ab/>
      </w:r>
      <w:r>
        <w:rPr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  <w:lang w:eastAsia="en-US"/>
        </w:rPr>
        <w:t xml:space="preserve">В ходе реализации </w:t>
      </w:r>
      <w:r w:rsidR="003C1E07">
        <w:rPr>
          <w:sz w:val="23"/>
          <w:szCs w:val="23"/>
          <w:lang w:eastAsia="en-US"/>
        </w:rPr>
        <w:t xml:space="preserve">мероприятий </w:t>
      </w:r>
      <w:r w:rsidR="003C1E07" w:rsidRPr="00D36EE5">
        <w:rPr>
          <w:sz w:val="23"/>
          <w:szCs w:val="23"/>
          <w:lang w:eastAsia="en-US"/>
        </w:rPr>
        <w:t xml:space="preserve">подпрограммы планируется </w:t>
      </w:r>
      <w:r w:rsidR="003C1E07">
        <w:rPr>
          <w:sz w:val="23"/>
          <w:szCs w:val="23"/>
          <w:lang w:eastAsia="en-US"/>
        </w:rPr>
        <w:t xml:space="preserve">достижение </w:t>
      </w:r>
      <w:r w:rsidR="003C1E07" w:rsidRPr="00D36EE5">
        <w:rPr>
          <w:sz w:val="23"/>
          <w:szCs w:val="23"/>
          <w:lang w:eastAsia="en-US"/>
        </w:rPr>
        <w:t xml:space="preserve"> следующей  </w:t>
      </w:r>
      <w:r w:rsidR="003C1E07">
        <w:rPr>
          <w:sz w:val="23"/>
          <w:szCs w:val="23"/>
          <w:lang w:eastAsia="en-US"/>
        </w:rPr>
        <w:t>цели</w:t>
      </w:r>
      <w:r w:rsidR="003C1E07" w:rsidRPr="00D36EE5">
        <w:rPr>
          <w:sz w:val="23"/>
          <w:szCs w:val="23"/>
          <w:lang w:eastAsia="en-US"/>
        </w:rPr>
        <w:t>: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23"/>
          <w:szCs w:val="23"/>
        </w:rPr>
      </w:pPr>
      <w:r>
        <w:rPr>
          <w:sz w:val="23"/>
          <w:szCs w:val="23"/>
          <w:lang w:eastAsia="en-US"/>
        </w:rPr>
        <w:tab/>
      </w:r>
      <w:r>
        <w:rPr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  <w:lang w:eastAsia="en-US"/>
        </w:rPr>
        <w:t>-</w:t>
      </w:r>
      <w:r w:rsidR="003C1E07" w:rsidRPr="00D36EE5">
        <w:rPr>
          <w:sz w:val="23"/>
          <w:szCs w:val="23"/>
        </w:rPr>
        <w:t>Обеспечение эффективности деятельности Комитета имущественных отношений Администрации городского округа Электросталь Московской области   по реализации возложенных на него полномочий.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C1E07">
        <w:t>Для достижения поставленной цели планируется выполнение следующих основных мероприятий: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color w:val="000000"/>
          <w:sz w:val="23"/>
          <w:szCs w:val="23"/>
          <w:lang w:eastAsia="en-US"/>
        </w:rPr>
      </w:pPr>
      <w:r>
        <w:tab/>
      </w:r>
      <w:r>
        <w:tab/>
      </w:r>
      <w:r w:rsidR="003C1E07" w:rsidRPr="00D36EE5">
        <w:rPr>
          <w:color w:val="000000"/>
          <w:sz w:val="19"/>
          <w:szCs w:val="19"/>
          <w:lang w:eastAsia="en-US"/>
        </w:rPr>
        <w:t xml:space="preserve"> -</w:t>
      </w:r>
      <w:r w:rsidR="003C1E07" w:rsidRPr="00D36EE5">
        <w:rPr>
          <w:color w:val="000000"/>
          <w:sz w:val="23"/>
          <w:szCs w:val="23"/>
          <w:lang w:eastAsia="en-US"/>
        </w:rPr>
        <w:t>Создание условий для реализации полномочий органов местного самоуправления в сфере земельно-имущественных отношений.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19"/>
          <w:szCs w:val="19"/>
        </w:rPr>
      </w:pPr>
      <w:r>
        <w:rPr>
          <w:color w:val="000000"/>
          <w:sz w:val="23"/>
          <w:szCs w:val="23"/>
          <w:lang w:eastAsia="en-US"/>
        </w:rPr>
        <w:tab/>
      </w:r>
      <w:r>
        <w:rPr>
          <w:color w:val="000000"/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</w:rPr>
        <w:t xml:space="preserve">-Создание условий для </w:t>
      </w:r>
      <w:r w:rsidRPr="00D36EE5">
        <w:rPr>
          <w:sz w:val="23"/>
          <w:szCs w:val="23"/>
        </w:rPr>
        <w:t>выполнения иных</w:t>
      </w:r>
      <w:r w:rsidR="003C1E07" w:rsidRPr="00D36EE5">
        <w:rPr>
          <w:sz w:val="23"/>
          <w:szCs w:val="23"/>
        </w:rPr>
        <w:t xml:space="preserve"> функций в </w:t>
      </w:r>
      <w:r w:rsidRPr="00D36EE5">
        <w:rPr>
          <w:sz w:val="23"/>
          <w:szCs w:val="23"/>
        </w:rPr>
        <w:t>сфере земельно</w:t>
      </w:r>
      <w:r w:rsidR="003C1E07" w:rsidRPr="00D36EE5">
        <w:rPr>
          <w:sz w:val="23"/>
          <w:szCs w:val="23"/>
        </w:rPr>
        <w:t xml:space="preserve">-имущественных отношений, связанных с </w:t>
      </w:r>
      <w:r w:rsidRPr="00D36EE5">
        <w:rPr>
          <w:sz w:val="23"/>
          <w:szCs w:val="23"/>
        </w:rPr>
        <w:t>реализацией вопросов</w:t>
      </w:r>
      <w:r w:rsidR="003C1E07" w:rsidRPr="00D36EE5">
        <w:rPr>
          <w:sz w:val="23"/>
          <w:szCs w:val="23"/>
        </w:rPr>
        <w:t xml:space="preserve">    местного значения     городского округа </w:t>
      </w:r>
      <w:r w:rsidRPr="00D36EE5">
        <w:rPr>
          <w:sz w:val="23"/>
          <w:szCs w:val="23"/>
        </w:rPr>
        <w:t>Электросталь</w:t>
      </w:r>
      <w:r w:rsidRPr="00D36EE5">
        <w:rPr>
          <w:sz w:val="19"/>
          <w:szCs w:val="19"/>
        </w:rPr>
        <w:t>.</w:t>
      </w:r>
    </w:p>
    <w:p w:rsidR="003C1E07" w:rsidRPr="00D36EE5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b/>
          <w:sz w:val="23"/>
          <w:szCs w:val="23"/>
          <w:u w:val="single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3C1E07" w:rsidRPr="00D36EE5">
        <w:rPr>
          <w:sz w:val="23"/>
          <w:szCs w:val="23"/>
        </w:rPr>
        <w:t xml:space="preserve">- Создание условий для выполнения государственных полномочий, связанных с осуществлением деятельности в области земельно-        имущественных </w:t>
      </w:r>
      <w:r w:rsidRPr="00D36EE5">
        <w:rPr>
          <w:sz w:val="23"/>
          <w:szCs w:val="23"/>
        </w:rPr>
        <w:t>отношений городского</w:t>
      </w:r>
      <w:r w:rsidR="003C1E07" w:rsidRPr="00D36EE5">
        <w:rPr>
          <w:sz w:val="23"/>
          <w:szCs w:val="23"/>
        </w:rPr>
        <w:t xml:space="preserve"> округа Электросталь Московской области</w:t>
      </w:r>
      <w:r w:rsidR="003C1E07">
        <w:rPr>
          <w:sz w:val="23"/>
          <w:szCs w:val="23"/>
        </w:rPr>
        <w:t>.</w:t>
      </w:r>
    </w:p>
    <w:p w:rsidR="00FA6F02" w:rsidRDefault="00FA6F02">
      <w:pPr>
        <w:spacing w:after="200" w:line="276" w:lineRule="auto"/>
        <w:rPr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br w:type="page"/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19"/>
          <w:szCs w:val="19"/>
          <w:lang w:eastAsia="en-US"/>
        </w:rPr>
      </w:pPr>
    </w:p>
    <w:p w:rsidR="003C1E07" w:rsidRDefault="00FC428B" w:rsidP="003C1E07">
      <w:pPr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 xml:space="preserve">                                                                                                     </w:t>
      </w:r>
      <w:r w:rsidR="003C1E07" w:rsidRPr="00865D0A">
        <w:rPr>
          <w:b/>
          <w:sz w:val="23"/>
          <w:szCs w:val="23"/>
          <w:lang w:eastAsia="en-US"/>
        </w:rPr>
        <w:t xml:space="preserve">3. Перечень мероприятий </w:t>
      </w:r>
    </w:p>
    <w:p w:rsidR="00FC428B" w:rsidRPr="00865D0A" w:rsidRDefault="00FC428B" w:rsidP="003C1E07">
      <w:pPr>
        <w:rPr>
          <w:b/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autoSpaceDE w:val="0"/>
        <w:autoSpaceDN w:val="0"/>
        <w:adjustRightInd w:val="0"/>
        <w:jc w:val="both"/>
        <w:rPr>
          <w:sz w:val="23"/>
          <w:szCs w:val="23"/>
        </w:rPr>
      </w:pPr>
      <w:r w:rsidRPr="00D36EE5">
        <w:rPr>
          <w:b/>
          <w:sz w:val="23"/>
          <w:szCs w:val="23"/>
        </w:rPr>
        <w:t xml:space="preserve">                                                            Подпрограммы 3</w:t>
      </w:r>
      <w:r w:rsidRPr="00D36EE5">
        <w:rPr>
          <w:sz w:val="23"/>
          <w:szCs w:val="23"/>
        </w:rPr>
        <w:t>.  «Обеспечивающая подпрограмма» 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 xml:space="preserve">сталь Московской области» </w:t>
      </w:r>
    </w:p>
    <w:p w:rsidR="003C1E07" w:rsidRDefault="003C1E07" w:rsidP="003C1E07">
      <w:pPr>
        <w:jc w:val="center"/>
        <w:rPr>
          <w:sz w:val="23"/>
          <w:szCs w:val="23"/>
        </w:rPr>
      </w:pPr>
      <w:r>
        <w:rPr>
          <w:sz w:val="23"/>
          <w:szCs w:val="23"/>
        </w:rPr>
        <w:t>на 2017-2021 годы</w:t>
      </w:r>
    </w:p>
    <w:p w:rsidR="003C1E07" w:rsidRDefault="003C1E07" w:rsidP="003C1E07">
      <w:pPr>
        <w:jc w:val="center"/>
        <w:rPr>
          <w:sz w:val="23"/>
          <w:szCs w:val="23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851"/>
        <w:gridCol w:w="1276"/>
        <w:gridCol w:w="1275"/>
        <w:gridCol w:w="1228"/>
        <w:gridCol w:w="898"/>
        <w:gridCol w:w="1134"/>
        <w:gridCol w:w="1134"/>
        <w:gridCol w:w="851"/>
        <w:gridCol w:w="992"/>
        <w:gridCol w:w="1418"/>
        <w:gridCol w:w="1559"/>
      </w:tblGrid>
      <w:tr w:rsidR="003C1E07" w:rsidRPr="00D36EE5" w:rsidTr="003D5945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984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122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5009" w:type="dxa"/>
            <w:gridSpan w:val="5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3C1E07" w:rsidRPr="00D36EE5" w:rsidTr="003D5945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3C1E07" w:rsidRPr="00D36EE5" w:rsidRDefault="003C1E07" w:rsidP="00BD0ABE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28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18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</w:tr>
      <w:tr w:rsidR="003C1E07" w:rsidRPr="00D36EE5" w:rsidTr="003D5945">
        <w:tc>
          <w:tcPr>
            <w:tcW w:w="56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84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2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242219" w:rsidRPr="00D36EE5" w:rsidTr="003D5945">
        <w:tc>
          <w:tcPr>
            <w:tcW w:w="568" w:type="dxa"/>
            <w:vMerge w:val="restart"/>
          </w:tcPr>
          <w:p w:rsidR="00242219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19" w:rsidRDefault="00242219" w:rsidP="00BD0ABE">
            <w:pPr>
              <w:rPr>
                <w:lang w:eastAsia="ar-SA"/>
              </w:rPr>
            </w:pPr>
          </w:p>
          <w:p w:rsidR="00242219" w:rsidRPr="008C18C9" w:rsidRDefault="00242219" w:rsidP="00BD0AB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4" w:type="dxa"/>
            <w:vMerge w:val="restart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мероприятие1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</w:tc>
        <w:tc>
          <w:tcPr>
            <w:tcW w:w="851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242219" w:rsidRPr="00D36EE5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242219" w:rsidRPr="001138D8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98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851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="00FC428B"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КИО 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42219" w:rsidRDefault="00242219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2219" w:rsidRPr="001138D8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98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851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42219" w:rsidRPr="00D36EE5" w:rsidTr="003D5945">
        <w:trPr>
          <w:trHeight w:val="315"/>
        </w:trPr>
        <w:tc>
          <w:tcPr>
            <w:tcW w:w="568" w:type="dxa"/>
            <w:vMerge/>
          </w:tcPr>
          <w:p w:rsidR="00242219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42219" w:rsidRDefault="00242219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hanging="54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Pr="001138D8" w:rsidRDefault="00242219" w:rsidP="0024221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236CC1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242219" w:rsidRPr="00236CC1" w:rsidRDefault="00242219" w:rsidP="00242219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42219" w:rsidRPr="00D36EE5" w:rsidTr="003D5945">
        <w:tc>
          <w:tcPr>
            <w:tcW w:w="568" w:type="dxa"/>
            <w:vMerge w:val="restart"/>
          </w:tcPr>
          <w:p w:rsidR="00242219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19" w:rsidRDefault="00242219" w:rsidP="00BD0ABE">
            <w:pPr>
              <w:rPr>
                <w:lang w:eastAsia="ar-SA"/>
              </w:rPr>
            </w:pPr>
          </w:p>
          <w:p w:rsidR="00242219" w:rsidRPr="008C18C9" w:rsidRDefault="00242219" w:rsidP="00BD0AB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984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</w:rPr>
              <w:t xml:space="preserve">Обеспечение деятельности Комитета имущественных отношений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lastRenderedPageBreak/>
              <w:t xml:space="preserve">Электросталь Московской </w:t>
            </w:r>
          </w:p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области</w:t>
            </w:r>
          </w:p>
        </w:tc>
        <w:tc>
          <w:tcPr>
            <w:tcW w:w="851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242219" w:rsidRPr="00D36EE5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242219" w:rsidRPr="001138D8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98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851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="00FC428B"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>.</w:t>
            </w:r>
            <w:r w:rsidR="00FC428B">
              <w:rPr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 xml:space="preserve">Электросталь Московской </w:t>
            </w:r>
            <w:r w:rsidRPr="00D36EE5">
              <w:rPr>
                <w:sz w:val="19"/>
                <w:szCs w:val="19"/>
              </w:rPr>
              <w:lastRenderedPageBreak/>
              <w:t>области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42219" w:rsidRDefault="00242219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2219" w:rsidRPr="001138D8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98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851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242219" w:rsidRPr="00D36EE5" w:rsidTr="003D5945">
        <w:tc>
          <w:tcPr>
            <w:tcW w:w="568" w:type="dxa"/>
            <w:vMerge w:val="restart"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</w:p>
        </w:tc>
        <w:tc>
          <w:tcPr>
            <w:tcW w:w="1984" w:type="dxa"/>
            <w:vMerge w:val="restart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мероприятие2</w:t>
            </w:r>
          </w:p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</w:t>
            </w:r>
            <w:r w:rsidR="00FC428B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76" w:type="dxa"/>
          </w:tcPr>
          <w:p w:rsidR="00242219" w:rsidRPr="00D36EE5" w:rsidRDefault="00242219" w:rsidP="00C71C8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242219" w:rsidRPr="001138D8" w:rsidRDefault="00242219" w:rsidP="00BD0AB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518328,0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245763,1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</w:tc>
        <w:tc>
          <w:tcPr>
            <w:tcW w:w="1134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84381,5</w:t>
            </w:r>
          </w:p>
        </w:tc>
        <w:tc>
          <w:tcPr>
            <w:tcW w:w="851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8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="00FC428B"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  <w:r>
              <w:rPr>
                <w:sz w:val="19"/>
                <w:szCs w:val="19"/>
              </w:rPr>
              <w:t>,</w:t>
            </w:r>
          </w:p>
          <w:p w:rsidR="00242219" w:rsidRPr="007766BF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66B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7766BF">
              <w:rPr>
                <w:sz w:val="18"/>
                <w:szCs w:val="18"/>
              </w:rPr>
              <w:t>благоустройства</w:t>
            </w:r>
          </w:p>
          <w:p w:rsidR="00242219" w:rsidRPr="007766BF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7766BF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7766BF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7766BF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7766BF">
              <w:rPr>
                <w:sz w:val="19"/>
                <w:szCs w:val="19"/>
                <w:lang w:eastAsia="en-US"/>
              </w:rPr>
              <w:t>МКУ «СБДХ</w:t>
            </w:r>
            <w:r w:rsidRPr="007766BF">
              <w:rPr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D36EE5">
              <w:rPr>
                <w:sz w:val="19"/>
                <w:szCs w:val="19"/>
              </w:rPr>
              <w:t>ыполнение требований законодательства Российской Федерации к эксплуатации зданий и сооружений.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Содержание в работоспособном  состоянии инженерных сетей здания Администрации </w:t>
            </w:r>
            <w:r>
              <w:rPr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>.</w:t>
            </w:r>
            <w:r w:rsidR="00FC428B">
              <w:rPr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  <w:r>
              <w:rPr>
                <w:sz w:val="19"/>
                <w:szCs w:val="19"/>
              </w:rPr>
              <w:t>.</w:t>
            </w:r>
          </w:p>
          <w:p w:rsidR="00242219" w:rsidRDefault="00242219" w:rsidP="00DF7D4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Подготовка проектно-сметной документации и  капитальный ремонт муниципального помещения, занимаемого УФСБ  </w:t>
            </w:r>
            <w:r>
              <w:rPr>
                <w:sz w:val="19"/>
                <w:szCs w:val="19"/>
              </w:rPr>
              <w:t>по адресу Московская область, г.Электросталь, ул.</w:t>
            </w:r>
          </w:p>
          <w:p w:rsidR="00242219" w:rsidRPr="00D36EE5" w:rsidRDefault="00242219" w:rsidP="0035735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Октябрьская,д.38, капитальный ремонт туалетных комнат в здании по адресу: </w:t>
            </w:r>
            <w:r>
              <w:rPr>
                <w:sz w:val="19"/>
                <w:szCs w:val="19"/>
              </w:rPr>
              <w:lastRenderedPageBreak/>
              <w:t>г.Электросталь, ул.Мира,д.5.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2219" w:rsidRPr="00E961AB" w:rsidRDefault="00242219" w:rsidP="00EC713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373374,1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116053</w:t>
            </w:r>
            <w:r w:rsidRPr="00236CC1">
              <w:rPr>
                <w:sz w:val="18"/>
                <w:szCs w:val="18"/>
              </w:rPr>
              <w:t>,1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</w:tc>
        <w:tc>
          <w:tcPr>
            <w:tcW w:w="1134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69137,6</w:t>
            </w:r>
          </w:p>
        </w:tc>
        <w:tc>
          <w:tcPr>
            <w:tcW w:w="851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62CA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144953,9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129710,0</w:t>
            </w:r>
          </w:p>
        </w:tc>
        <w:tc>
          <w:tcPr>
            <w:tcW w:w="1134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15243,9</w:t>
            </w:r>
          </w:p>
        </w:tc>
        <w:tc>
          <w:tcPr>
            <w:tcW w:w="851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242219" w:rsidTr="003D5945">
        <w:trPr>
          <w:trHeight w:val="3514"/>
        </w:trPr>
        <w:tc>
          <w:tcPr>
            <w:tcW w:w="568" w:type="dxa"/>
            <w:vMerge w:val="restart"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2.1</w:t>
            </w:r>
          </w:p>
        </w:tc>
        <w:tc>
          <w:tcPr>
            <w:tcW w:w="1984" w:type="dxa"/>
            <w:vMerge w:val="restart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25543F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городского округа.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3D5945" w:rsidRPr="0025543F" w:rsidRDefault="003D5945" w:rsidP="00242219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 w:rsidRPr="0025543F">
              <w:rPr>
                <w:sz w:val="19"/>
                <w:szCs w:val="19"/>
                <w:lang w:eastAsia="en-US"/>
              </w:rPr>
              <w:t>2017 -2021 гг.</w:t>
            </w: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 w:rsidRPr="0025543F">
              <w:rPr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 w:rsidRPr="0025543F">
              <w:rPr>
                <w:rFonts w:cs="Calibri"/>
                <w:sz w:val="19"/>
                <w:szCs w:val="19"/>
              </w:rPr>
              <w:t>146825,7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27242,8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29132,0</w:t>
            </w:r>
          </w:p>
        </w:tc>
        <w:tc>
          <w:tcPr>
            <w:tcW w:w="1418" w:type="dxa"/>
          </w:tcPr>
          <w:p w:rsidR="003D5945" w:rsidRPr="0025543F" w:rsidRDefault="003D5945" w:rsidP="00176FF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 xml:space="preserve">Комитет имущественных отношений 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="00FC428B" w:rsidRPr="0025543F">
              <w:rPr>
                <w:rFonts w:cs="Times New Roman"/>
                <w:sz w:val="19"/>
                <w:szCs w:val="19"/>
              </w:rPr>
              <w:t xml:space="preserve"> </w:t>
            </w:r>
            <w:r w:rsidRPr="0025543F">
              <w:rPr>
                <w:sz w:val="19"/>
                <w:szCs w:val="19"/>
              </w:rPr>
              <w:t>Электросталь Московской области,</w:t>
            </w:r>
          </w:p>
          <w:p w:rsidR="003D5945" w:rsidRPr="0025543F" w:rsidRDefault="003D5945" w:rsidP="005C581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5543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25543F">
              <w:rPr>
                <w:sz w:val="18"/>
                <w:szCs w:val="18"/>
              </w:rPr>
              <w:t>благоустройства</w:t>
            </w:r>
          </w:p>
          <w:p w:rsidR="003D5945" w:rsidRPr="0025543F" w:rsidRDefault="003D5945" w:rsidP="005C581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 Электросталь, МКУ «СБДХ</w:t>
            </w:r>
            <w:r w:rsidRPr="0025543F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25543F">
              <w:rPr>
                <w:sz w:val="19"/>
                <w:szCs w:val="19"/>
                <w:lang w:eastAsia="en-US"/>
              </w:rPr>
              <w:t xml:space="preserve"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здания Администрации </w:t>
            </w:r>
            <w:r w:rsidRPr="0025543F">
              <w:rPr>
                <w:sz w:val="19"/>
                <w:szCs w:val="19"/>
              </w:rPr>
              <w:t xml:space="preserve">городского округа </w:t>
            </w:r>
            <w:r w:rsidRPr="0025543F">
              <w:rPr>
                <w:sz w:val="19"/>
                <w:szCs w:val="19"/>
                <w:lang w:eastAsia="en-US"/>
              </w:rPr>
              <w:t>Электросталь Московской области.</w:t>
            </w: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20"/>
                <w:szCs w:val="20"/>
              </w:rPr>
              <w:t>Капитальный ремонт туалетных комнат в здании по адресу: г</w:t>
            </w:r>
            <w:r w:rsidR="00D23C4E" w:rsidRPr="0025543F">
              <w:rPr>
                <w:sz w:val="20"/>
                <w:szCs w:val="20"/>
              </w:rPr>
              <w:t>. Э</w:t>
            </w:r>
            <w:r w:rsidRPr="0025543F">
              <w:rPr>
                <w:sz w:val="20"/>
                <w:szCs w:val="20"/>
              </w:rPr>
              <w:t>лектросталь, ул. Мира,5</w:t>
            </w:r>
          </w:p>
        </w:tc>
      </w:tr>
      <w:tr w:rsidR="003D5945" w:rsidRPr="00242219" w:rsidTr="003D5945">
        <w:tc>
          <w:tcPr>
            <w:tcW w:w="568" w:type="dxa"/>
            <w:vMerge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 w:rsidRPr="0025543F">
              <w:rPr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 w:rsidRPr="0025543F">
              <w:rPr>
                <w:rFonts w:cs="Calibri"/>
                <w:sz w:val="19"/>
                <w:szCs w:val="19"/>
              </w:rPr>
              <w:t>145425,7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25842,8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29132,0</w:t>
            </w:r>
          </w:p>
        </w:tc>
        <w:tc>
          <w:tcPr>
            <w:tcW w:w="1418" w:type="dxa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 w:rsidRPr="0025543F">
              <w:rPr>
                <w:rFonts w:cs="Times New Roman"/>
                <w:sz w:val="20"/>
                <w:szCs w:val="20"/>
              </w:rPr>
              <w:t xml:space="preserve"> </w:t>
            </w:r>
            <w:r w:rsidRPr="0025543F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  <w:r w:rsidRPr="0025543F">
              <w:rPr>
                <w:sz w:val="19"/>
                <w:szCs w:val="19"/>
                <w:lang w:eastAsia="en-US"/>
              </w:rPr>
              <w:t>Выполнение требований законодательства Российской Федерации к эксплуатации зданий и сооружений.</w:t>
            </w:r>
          </w:p>
        </w:tc>
      </w:tr>
      <w:tr w:rsidR="003D5945" w:rsidRPr="00242219" w:rsidTr="003D5945">
        <w:tc>
          <w:tcPr>
            <w:tcW w:w="568" w:type="dxa"/>
            <w:vMerge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городского </w:t>
            </w:r>
            <w:r w:rsidRPr="0025543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lastRenderedPageBreak/>
              <w:t>0</w:t>
            </w:r>
          </w:p>
        </w:tc>
        <w:tc>
          <w:tcPr>
            <w:tcW w:w="122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 w:rsidRPr="0025543F">
              <w:rPr>
                <w:rFonts w:cs="Calibri"/>
                <w:sz w:val="19"/>
                <w:szCs w:val="19"/>
              </w:rPr>
              <w:t>1400,0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1400,0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5543F">
              <w:rPr>
                <w:sz w:val="19"/>
                <w:szCs w:val="19"/>
              </w:rPr>
              <w:t xml:space="preserve">Комитет по строительству, дорожной </w:t>
            </w:r>
            <w:r w:rsidRPr="0025543F">
              <w:rPr>
                <w:sz w:val="19"/>
                <w:szCs w:val="19"/>
              </w:rPr>
              <w:lastRenderedPageBreak/>
              <w:t xml:space="preserve">деятельности и </w:t>
            </w:r>
            <w:r w:rsidRPr="0025543F">
              <w:rPr>
                <w:sz w:val="18"/>
                <w:szCs w:val="18"/>
              </w:rPr>
              <w:t>благоустройства</w:t>
            </w:r>
          </w:p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 Электросталь, МКУ «СБДХ</w:t>
            </w:r>
            <w:r w:rsidRPr="0025543F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rPr>
                <w:sz w:val="19"/>
                <w:szCs w:val="19"/>
                <w:lang w:eastAsia="en-US"/>
              </w:rPr>
            </w:pPr>
            <w:r w:rsidRPr="0025543F">
              <w:rPr>
                <w:sz w:val="20"/>
                <w:szCs w:val="20"/>
              </w:rPr>
              <w:lastRenderedPageBreak/>
              <w:t xml:space="preserve">Капитальный ремонт туалетных </w:t>
            </w:r>
            <w:r w:rsidRPr="0025543F">
              <w:rPr>
                <w:sz w:val="20"/>
                <w:szCs w:val="20"/>
              </w:rPr>
              <w:lastRenderedPageBreak/>
              <w:t>комнат в здании по адресу: г</w:t>
            </w:r>
            <w:r w:rsidR="00D23C4E" w:rsidRPr="0025543F">
              <w:rPr>
                <w:sz w:val="20"/>
                <w:szCs w:val="20"/>
              </w:rPr>
              <w:t>. Э</w:t>
            </w:r>
            <w:r w:rsidRPr="0025543F">
              <w:rPr>
                <w:sz w:val="20"/>
                <w:szCs w:val="20"/>
              </w:rPr>
              <w:t>лектросталь, ул. Мира,5</w:t>
            </w:r>
          </w:p>
        </w:tc>
      </w:tr>
      <w:tr w:rsidR="00242219" w:rsidRPr="00D36EE5" w:rsidTr="003D5945">
        <w:tc>
          <w:tcPr>
            <w:tcW w:w="568" w:type="dxa"/>
            <w:vMerge w:val="restart"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1984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2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Осуществление мероприятий в области правоохранительной деятельности и гражданской обороне, включая поддержку в состоянии постоянной готовности к использованию системы оповещения населения об опасности </w:t>
            </w:r>
            <w:r w:rsidRPr="007766BF">
              <w:rPr>
                <w:rFonts w:cs="Times New Roman"/>
                <w:sz w:val="19"/>
                <w:szCs w:val="19"/>
              </w:rPr>
              <w:t>г</w:t>
            </w:r>
            <w:r>
              <w:rPr>
                <w:rFonts w:cs="Times New Roman"/>
                <w:sz w:val="19"/>
                <w:szCs w:val="19"/>
              </w:rPr>
              <w:t>.</w:t>
            </w:r>
            <w:r w:rsidRPr="007766BF">
              <w:rPr>
                <w:rFonts w:cs="Times New Roman"/>
                <w:sz w:val="19"/>
                <w:szCs w:val="19"/>
              </w:rPr>
              <w:t xml:space="preserve"> о</w:t>
            </w:r>
            <w:r>
              <w:rPr>
                <w:rFonts w:cs="Times New Roman"/>
                <w:sz w:val="19"/>
                <w:szCs w:val="19"/>
              </w:rPr>
              <w:t>.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242219" w:rsidRPr="00D36EE5" w:rsidRDefault="00242219" w:rsidP="00CE4EB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242219" w:rsidRPr="00B378D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1996,7</w:t>
            </w:r>
          </w:p>
        </w:tc>
        <w:tc>
          <w:tcPr>
            <w:tcW w:w="122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  <w:r w:rsidRPr="00D36EE5">
              <w:rPr>
                <w:sz w:val="19"/>
                <w:szCs w:val="19"/>
              </w:rPr>
              <w:t xml:space="preserve"> Управление по те</w:t>
            </w:r>
            <w:r>
              <w:rPr>
                <w:sz w:val="19"/>
                <w:szCs w:val="19"/>
              </w:rPr>
              <w:t>р</w:t>
            </w:r>
            <w:r w:rsidRPr="00D36EE5">
              <w:rPr>
                <w:sz w:val="19"/>
                <w:szCs w:val="19"/>
              </w:rPr>
              <w:t>риториальной безопасности г.о.Электросталь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t>Обеспечение работоспособности системы видеонаблюдения «Безопасный город» и системы оповещения населения об опасности городского округа Электросталь Московской области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2219" w:rsidRPr="00B378D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1996,7</w:t>
            </w:r>
          </w:p>
        </w:tc>
        <w:tc>
          <w:tcPr>
            <w:tcW w:w="122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D36EE5" w:rsidTr="003D5945">
        <w:trPr>
          <w:trHeight w:val="111"/>
        </w:trPr>
        <w:tc>
          <w:tcPr>
            <w:tcW w:w="568" w:type="dxa"/>
            <w:vMerge w:val="restart"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22.3</w:t>
            </w:r>
          </w:p>
        </w:tc>
        <w:tc>
          <w:tcPr>
            <w:tcW w:w="1984" w:type="dxa"/>
            <w:vMerge w:val="restart"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формирования фонда капитального ремонта общего имущества многоквартирных домов городского округа Электросталь Московской области и проведение капитального ремонта и строительства </w:t>
            </w:r>
          </w:p>
          <w:p w:rsidR="003D5945" w:rsidRPr="00D36EE5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D36EE5">
              <w:rPr>
                <w:sz w:val="19"/>
                <w:szCs w:val="19"/>
              </w:rPr>
              <w:t>сооружений</w:t>
            </w:r>
          </w:p>
        </w:tc>
        <w:tc>
          <w:tcPr>
            <w:tcW w:w="851" w:type="dxa"/>
            <w:vMerge w:val="restart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D5945" w:rsidRPr="00B17552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36CC1">
              <w:rPr>
                <w:rFonts w:cs="Calibri"/>
                <w:sz w:val="20"/>
                <w:szCs w:val="20"/>
              </w:rPr>
              <w:t>18</w:t>
            </w:r>
            <w:r>
              <w:rPr>
                <w:rFonts w:cs="Calibri"/>
                <w:sz w:val="20"/>
                <w:szCs w:val="20"/>
              </w:rPr>
              <w:t>0765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3D5945" w:rsidRPr="00CD7754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36560,0</w:t>
            </w:r>
          </w:p>
        </w:tc>
        <w:tc>
          <w:tcPr>
            <w:tcW w:w="851" w:type="dxa"/>
          </w:tcPr>
          <w:p w:rsidR="003D5945" w:rsidRPr="00CD7754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3D5945" w:rsidRPr="00CD7754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8" w:type="dxa"/>
            <w:vMerge w:val="restart"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3E1834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в работоспособном  состоянии инженерных сетей</w:t>
            </w:r>
          </w:p>
        </w:tc>
      </w:tr>
      <w:tr w:rsidR="003D5945" w:rsidRPr="00D36EE5" w:rsidTr="003D5945">
        <w:trPr>
          <w:trHeight w:val="1082"/>
        </w:trPr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B17552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36CC1">
              <w:rPr>
                <w:rFonts w:cs="Calibri"/>
                <w:sz w:val="20"/>
                <w:szCs w:val="20"/>
              </w:rPr>
              <w:t>18</w:t>
            </w:r>
            <w:r>
              <w:rPr>
                <w:rFonts w:cs="Calibri"/>
                <w:sz w:val="20"/>
                <w:szCs w:val="20"/>
              </w:rPr>
              <w:t>0765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3D5945" w:rsidRPr="00CD7754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36560,0</w:t>
            </w:r>
          </w:p>
        </w:tc>
        <w:tc>
          <w:tcPr>
            <w:tcW w:w="851" w:type="dxa"/>
          </w:tcPr>
          <w:p w:rsidR="003D5945" w:rsidRPr="00CD7754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3D5945" w:rsidRPr="00CD7754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D36EE5" w:rsidRDefault="003D5945" w:rsidP="00BD0AB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 w:val="restart"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</w:t>
            </w:r>
          </w:p>
        </w:tc>
        <w:tc>
          <w:tcPr>
            <w:tcW w:w="1984" w:type="dxa"/>
            <w:vMerge w:val="restart"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D5945" w:rsidRPr="00D36EE5" w:rsidRDefault="003D5945" w:rsidP="00BD0ABE">
            <w:pPr>
              <w:rPr>
                <w:sz w:val="23"/>
                <w:szCs w:val="23"/>
              </w:rPr>
            </w:pPr>
            <w:r w:rsidRPr="003F42E2">
              <w:rPr>
                <w:sz w:val="19"/>
                <w:szCs w:val="19"/>
              </w:rPr>
              <w:t>Приобретение здания культурного центра «Октябрь» и земельного участка под ним для последующего размещения  культурно-досуговых учреждений</w:t>
            </w:r>
          </w:p>
        </w:tc>
        <w:tc>
          <w:tcPr>
            <w:tcW w:w="851" w:type="dxa"/>
            <w:vMerge w:val="restart"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2017г</w:t>
            </w:r>
          </w:p>
        </w:tc>
        <w:tc>
          <w:tcPr>
            <w:tcW w:w="1276" w:type="dxa"/>
          </w:tcPr>
          <w:p w:rsidR="003D5945" w:rsidRPr="00D36EE5" w:rsidRDefault="003D5945" w:rsidP="00E81F3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3D5945" w:rsidRPr="003D5945" w:rsidRDefault="003D5945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D5945">
              <w:rPr>
                <w:rFonts w:ascii="Times New Roman" w:hAnsi="Times New Roman" w:cs="Times New Roman"/>
              </w:rPr>
              <w:t xml:space="preserve">Комитет </w:t>
            </w:r>
            <w:r w:rsidRPr="003D5945">
              <w:rPr>
                <w:rFonts w:ascii="Times New Roman" w:hAnsi="Times New Roman" w:cs="Times New Roman"/>
              </w:rPr>
              <w:lastRenderedPageBreak/>
              <w:t>имущественных отношений Администрации городского округа</w:t>
            </w:r>
            <w:r w:rsidR="003E1834">
              <w:rPr>
                <w:rFonts w:ascii="Times New Roman" w:hAnsi="Times New Roman" w:cs="Times New Roman"/>
              </w:rPr>
              <w:t xml:space="preserve"> </w:t>
            </w:r>
            <w:r w:rsidRPr="003D5945">
              <w:rPr>
                <w:rFonts w:ascii="Times New Roman" w:hAnsi="Times New Roman" w:cs="Times New Roman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3D5945" w:rsidRPr="00D36EE5" w:rsidRDefault="003D5945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658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Приобретение </w:t>
            </w:r>
            <w:r w:rsidRPr="0041658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здания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земельного участка под ним </w:t>
            </w:r>
            <w:r w:rsidRPr="00566754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последующего размещения  культурно-досуговых учреждений</w:t>
            </w: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41658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1250" w:rsidRPr="00D36EE5" w:rsidTr="003D5945">
        <w:tc>
          <w:tcPr>
            <w:tcW w:w="568" w:type="dxa"/>
            <w:vMerge w:val="restart"/>
          </w:tcPr>
          <w:p w:rsidR="00DD1250" w:rsidRPr="00D36EE5" w:rsidRDefault="00DD1250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</w:t>
            </w:r>
          </w:p>
        </w:tc>
        <w:tc>
          <w:tcPr>
            <w:tcW w:w="1984" w:type="dxa"/>
            <w:vMerge w:val="restart"/>
          </w:tcPr>
          <w:p w:rsidR="00DD1250" w:rsidRPr="00D36EE5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5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DD1250" w:rsidRPr="00D36EE5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DD1250" w:rsidRDefault="00DD1250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Выполнение работ по капитальному ремонту муниципального помещения, занимаемого УФСБ, по адресу г.о.Электросталь, Московская область, ул.</w:t>
            </w:r>
          </w:p>
          <w:p w:rsidR="00DD1250" w:rsidRPr="00D36EE5" w:rsidRDefault="00DD1250" w:rsidP="00BD0ABE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</w:t>
            </w:r>
            <w:r w:rsidR="00D23C4E">
              <w:rPr>
                <w:sz w:val="19"/>
                <w:szCs w:val="19"/>
              </w:rPr>
              <w:t>, д</w:t>
            </w:r>
            <w:r>
              <w:rPr>
                <w:sz w:val="19"/>
                <w:szCs w:val="19"/>
              </w:rPr>
              <w:t>.38</w:t>
            </w:r>
          </w:p>
        </w:tc>
        <w:tc>
          <w:tcPr>
            <w:tcW w:w="851" w:type="dxa"/>
            <w:vMerge w:val="restart"/>
          </w:tcPr>
          <w:p w:rsidR="00DD1250" w:rsidRPr="00D36EE5" w:rsidRDefault="00DD1250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2019г</w:t>
            </w: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19078,7</w:t>
            </w:r>
          </w:p>
        </w:tc>
        <w:tc>
          <w:tcPr>
            <w:tcW w:w="898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19078,7</w:t>
            </w:r>
          </w:p>
        </w:tc>
        <w:tc>
          <w:tcPr>
            <w:tcW w:w="851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581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C35581">
              <w:rPr>
                <w:sz w:val="18"/>
                <w:szCs w:val="18"/>
              </w:rPr>
              <w:t>благоустройства</w:t>
            </w:r>
          </w:p>
          <w:p w:rsidR="00DD1250" w:rsidRPr="00C35581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C35581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МКУ «СБДХ</w:t>
            </w:r>
            <w:r w:rsidRPr="00C35581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DD1250" w:rsidRPr="00270D7C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Капитальный ремонт</w:t>
            </w:r>
          </w:p>
        </w:tc>
      </w:tr>
      <w:tr w:rsidR="00DD1250" w:rsidRPr="00D36EE5" w:rsidTr="003D5945">
        <w:tc>
          <w:tcPr>
            <w:tcW w:w="568" w:type="dxa"/>
            <w:vMerge/>
          </w:tcPr>
          <w:p w:rsidR="00DD1250" w:rsidRDefault="00DD1250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DD1250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DD1250" w:rsidRDefault="00DD1250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98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51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DD1250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1250" w:rsidRPr="00D36EE5" w:rsidTr="003D5945">
        <w:tc>
          <w:tcPr>
            <w:tcW w:w="568" w:type="dxa"/>
            <w:vMerge/>
          </w:tcPr>
          <w:p w:rsidR="00DD1250" w:rsidRDefault="00DD1250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DD1250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DD1250" w:rsidRDefault="00DD1250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15243,9</w:t>
            </w:r>
          </w:p>
        </w:tc>
        <w:tc>
          <w:tcPr>
            <w:tcW w:w="898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15243,9</w:t>
            </w:r>
          </w:p>
        </w:tc>
        <w:tc>
          <w:tcPr>
            <w:tcW w:w="851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DD1250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4B77" w:rsidRPr="00D36EE5" w:rsidTr="003D5945">
        <w:tc>
          <w:tcPr>
            <w:tcW w:w="568" w:type="dxa"/>
            <w:vMerge w:val="restart"/>
          </w:tcPr>
          <w:p w:rsidR="00AB4B77" w:rsidRPr="00D36EE5" w:rsidRDefault="00AB4B7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</w:t>
            </w:r>
          </w:p>
        </w:tc>
        <w:tc>
          <w:tcPr>
            <w:tcW w:w="1984" w:type="dxa"/>
            <w:vMerge w:val="restart"/>
          </w:tcPr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6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B4B77" w:rsidRDefault="00AB4B7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 проектно-изыскательских работ для капитального ремонта муниципального помещения, занимаемого УФСБ, по адресу г.о.Электросталь, Московская область, ул.</w:t>
            </w:r>
          </w:p>
          <w:p w:rsidR="00AB4B77" w:rsidRPr="00D36EE5" w:rsidRDefault="00AB4B77" w:rsidP="00BD0ABE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</w:t>
            </w:r>
            <w:r w:rsidR="00D23C4E">
              <w:rPr>
                <w:sz w:val="19"/>
                <w:szCs w:val="19"/>
              </w:rPr>
              <w:t>, д</w:t>
            </w:r>
            <w:r>
              <w:rPr>
                <w:sz w:val="19"/>
                <w:szCs w:val="19"/>
              </w:rPr>
              <w:t>.38</w:t>
            </w:r>
          </w:p>
        </w:tc>
        <w:tc>
          <w:tcPr>
            <w:tcW w:w="851" w:type="dxa"/>
            <w:vMerge w:val="restart"/>
          </w:tcPr>
          <w:p w:rsidR="00AB4B77" w:rsidRPr="00D36EE5" w:rsidRDefault="00AB4B77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2019г</w:t>
            </w:r>
          </w:p>
        </w:tc>
        <w:tc>
          <w:tcPr>
            <w:tcW w:w="1276" w:type="dxa"/>
          </w:tcPr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B4B77" w:rsidRDefault="00AB4B77" w:rsidP="003D5945">
            <w:pPr>
              <w:jc w:val="center"/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898" w:type="dxa"/>
          </w:tcPr>
          <w:p w:rsidR="00AB4B77" w:rsidRDefault="00AB4B77" w:rsidP="003D5945">
            <w:pPr>
              <w:jc w:val="center"/>
            </w:pPr>
            <w:r w:rsidRPr="00862B34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1500,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AB4B77" w:rsidRPr="00BD4E4A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4E4A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BD4E4A">
              <w:rPr>
                <w:sz w:val="18"/>
                <w:szCs w:val="18"/>
              </w:rPr>
              <w:t>благоустройства</w:t>
            </w:r>
          </w:p>
          <w:p w:rsidR="00AB4B77" w:rsidRPr="00BD4E4A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BD4E4A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МКУ «СБДХ</w:t>
            </w:r>
            <w:r w:rsidRPr="00BD4E4A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AB4B77" w:rsidRPr="00D36EE5" w:rsidRDefault="00AB4B77" w:rsidP="003D5945">
            <w:pPr>
              <w:pStyle w:val="ConsPlusNormal"/>
              <w:ind w:firstLine="0"/>
              <w:rPr>
                <w:rFonts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</w:t>
            </w:r>
          </w:p>
        </w:tc>
      </w:tr>
      <w:tr w:rsidR="00AB4B77" w:rsidRPr="00D36EE5" w:rsidTr="003D5945">
        <w:tc>
          <w:tcPr>
            <w:tcW w:w="568" w:type="dxa"/>
            <w:vMerge/>
          </w:tcPr>
          <w:p w:rsidR="00AB4B77" w:rsidRDefault="00AB4B7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B4B77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AB4B77" w:rsidRDefault="00AB4B7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B4B77" w:rsidRDefault="00AB4B77" w:rsidP="003D5945">
            <w:pPr>
              <w:jc w:val="center"/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898" w:type="dxa"/>
          </w:tcPr>
          <w:p w:rsidR="00AB4B77" w:rsidRDefault="00AB4B77" w:rsidP="003D5945">
            <w:pPr>
              <w:jc w:val="center"/>
            </w:pPr>
            <w:r w:rsidRPr="00862B34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1500,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AB4B77" w:rsidRPr="00BD4E4A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AB4B77" w:rsidRDefault="00AB4B77" w:rsidP="00BD0ABE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 w:val="restart"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21.3</w:t>
            </w:r>
          </w:p>
        </w:tc>
        <w:tc>
          <w:tcPr>
            <w:tcW w:w="1984" w:type="dxa"/>
            <w:vMerge w:val="restart"/>
          </w:tcPr>
          <w:p w:rsidR="003D5945" w:rsidRPr="003D594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  <w:r w:rsidRPr="003D5945">
              <w:rPr>
                <w:b/>
                <w:sz w:val="20"/>
                <w:szCs w:val="20"/>
                <w:u w:val="single"/>
                <w:lang w:eastAsia="en-US"/>
              </w:rPr>
              <w:t>Основное мероприятие 3</w:t>
            </w:r>
          </w:p>
          <w:p w:rsidR="003D5945" w:rsidRPr="003D594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</w:p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D5945">
              <w:rPr>
                <w:sz w:val="20"/>
                <w:szCs w:val="20"/>
              </w:rPr>
              <w:t>Создание условий для выполнения государственных полномочий, связанных с осуществлением деятельности в области земельно-имущественных отношений 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D5945" w:rsidRPr="00927762" w:rsidRDefault="003D5945" w:rsidP="003D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3E1834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3D5945" w:rsidRPr="00D36EE5" w:rsidTr="003D5945">
        <w:trPr>
          <w:trHeight w:val="1120"/>
        </w:trPr>
        <w:tc>
          <w:tcPr>
            <w:tcW w:w="56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D5945" w:rsidRPr="00927762" w:rsidRDefault="003D5945" w:rsidP="003D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3D5945" w:rsidRPr="00D36EE5" w:rsidTr="003D5945">
        <w:trPr>
          <w:trHeight w:val="184"/>
        </w:trPr>
        <w:tc>
          <w:tcPr>
            <w:tcW w:w="568" w:type="dxa"/>
            <w:vMerge w:val="restart"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21.3.1</w:t>
            </w:r>
          </w:p>
        </w:tc>
        <w:tc>
          <w:tcPr>
            <w:tcW w:w="1984" w:type="dxa"/>
            <w:vMerge w:val="restart"/>
          </w:tcPr>
          <w:p w:rsidR="003D5945" w:rsidRPr="003D594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3D5945">
              <w:rPr>
                <w:sz w:val="20"/>
                <w:szCs w:val="20"/>
                <w:u w:val="single"/>
                <w:lang w:eastAsia="en-US"/>
              </w:rPr>
              <w:t>Мероприятие 1</w:t>
            </w:r>
          </w:p>
          <w:p w:rsidR="003D5945" w:rsidRPr="003D594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</w:p>
          <w:p w:rsidR="003D5945" w:rsidRPr="00D36EE5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3D5945">
              <w:rPr>
                <w:sz w:val="20"/>
                <w:szCs w:val="20"/>
              </w:rPr>
              <w:t>Выполнение государственных полномочий, связанных с осуществлением деятельности в области земельно-имущественных отношений  г.о.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D5945" w:rsidRPr="00927762" w:rsidRDefault="003D5945" w:rsidP="003D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FF4114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3D5945" w:rsidRPr="00D36EE5" w:rsidTr="003D5945">
        <w:trPr>
          <w:trHeight w:val="875"/>
        </w:trPr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FF4114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D5945" w:rsidRPr="00927762" w:rsidRDefault="003D5945" w:rsidP="003D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 w:val="restart"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 по подпрограмме</w:t>
            </w: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A43B8" w:rsidRPr="00F50510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90448,75</w:t>
            </w:r>
          </w:p>
        </w:tc>
        <w:tc>
          <w:tcPr>
            <w:tcW w:w="122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652136,6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271650,1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84969,2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114539,1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A43B8" w:rsidRPr="00F50510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85552,45</w:t>
            </w:r>
          </w:p>
        </w:tc>
        <w:tc>
          <w:tcPr>
            <w:tcW w:w="122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498977,1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139383,1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82350,00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96265,8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бюджета Московской области</w:t>
            </w:r>
          </w:p>
        </w:tc>
        <w:tc>
          <w:tcPr>
            <w:tcW w:w="1275" w:type="dxa"/>
          </w:tcPr>
          <w:p w:rsid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4896,3</w:t>
            </w:r>
          </w:p>
        </w:tc>
        <w:tc>
          <w:tcPr>
            <w:tcW w:w="122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153159,5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132267,0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18273,3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76312" w:rsidRDefault="003D5945" w:rsidP="003D5945">
      <w:pPr>
        <w:ind w:left="12744" w:firstLine="708"/>
        <w:jc w:val="center"/>
        <w:rPr>
          <w:sz w:val="19"/>
          <w:szCs w:val="19"/>
        </w:rPr>
      </w:pPr>
      <w:r>
        <w:rPr>
          <w:sz w:val="19"/>
          <w:szCs w:val="19"/>
        </w:rPr>
        <w:t>».</w:t>
      </w:r>
      <w:bookmarkStart w:id="2" w:name="_GoBack"/>
      <w:bookmarkEnd w:id="2"/>
    </w:p>
    <w:sectPr w:rsidR="00976312" w:rsidSect="00266120">
      <w:pgSz w:w="16838" w:h="11906" w:orient="landscape"/>
      <w:pgMar w:top="284" w:right="1134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AE" w:rsidRDefault="00AA15AE" w:rsidP="005A3EF4">
      <w:r>
        <w:separator/>
      </w:r>
    </w:p>
  </w:endnote>
  <w:endnote w:type="continuationSeparator" w:id="0">
    <w:p w:rsidR="00AA15AE" w:rsidRDefault="00AA15AE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AE" w:rsidRDefault="00AA15AE" w:rsidP="005A3EF4">
      <w:r>
        <w:separator/>
      </w:r>
    </w:p>
  </w:footnote>
  <w:footnote w:type="continuationSeparator" w:id="0">
    <w:p w:rsidR="00AA15AE" w:rsidRDefault="00AA15AE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CCB" w:rsidRDefault="001E4CCB" w:rsidP="002A468E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756354"/>
      <w:docPartObj>
        <w:docPartGallery w:val="Page Numbers (Top of Page)"/>
        <w:docPartUnique/>
      </w:docPartObj>
    </w:sdtPr>
    <w:sdtEndPr/>
    <w:sdtContent>
      <w:p w:rsidR="001E4CCB" w:rsidRDefault="006926C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B3C73CE"/>
    <w:multiLevelType w:val="hybridMultilevel"/>
    <w:tmpl w:val="9D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0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1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2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6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B846DBB"/>
    <w:multiLevelType w:val="hybridMultilevel"/>
    <w:tmpl w:val="9D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2" w15:restartNumberingAfterBreak="0">
    <w:nsid w:val="74D3097F"/>
    <w:multiLevelType w:val="hybridMultilevel"/>
    <w:tmpl w:val="D172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3"/>
  </w:num>
  <w:num w:numId="2">
    <w:abstractNumId w:val="9"/>
  </w:num>
  <w:num w:numId="3">
    <w:abstractNumId w:val="12"/>
  </w:num>
  <w:num w:numId="4">
    <w:abstractNumId w:val="21"/>
  </w:num>
  <w:num w:numId="5">
    <w:abstractNumId w:val="36"/>
  </w:num>
  <w:num w:numId="6">
    <w:abstractNumId w:val="22"/>
  </w:num>
  <w:num w:numId="7">
    <w:abstractNumId w:val="28"/>
  </w:num>
  <w:num w:numId="8">
    <w:abstractNumId w:val="34"/>
  </w:num>
  <w:num w:numId="9">
    <w:abstractNumId w:val="30"/>
  </w:num>
  <w:num w:numId="10">
    <w:abstractNumId w:val="35"/>
  </w:num>
  <w:num w:numId="11">
    <w:abstractNumId w:val="29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1"/>
  </w:num>
  <w:num w:numId="17">
    <w:abstractNumId w:val="3"/>
  </w:num>
  <w:num w:numId="18">
    <w:abstractNumId w:val="39"/>
  </w:num>
  <w:num w:numId="19">
    <w:abstractNumId w:val="1"/>
  </w:num>
  <w:num w:numId="20">
    <w:abstractNumId w:val="23"/>
  </w:num>
  <w:num w:numId="21">
    <w:abstractNumId w:val="25"/>
  </w:num>
  <w:num w:numId="22">
    <w:abstractNumId w:val="41"/>
  </w:num>
  <w:num w:numId="23">
    <w:abstractNumId w:val="2"/>
  </w:num>
  <w:num w:numId="24">
    <w:abstractNumId w:val="27"/>
  </w:num>
  <w:num w:numId="25">
    <w:abstractNumId w:val="18"/>
  </w:num>
  <w:num w:numId="26">
    <w:abstractNumId w:val="20"/>
  </w:num>
  <w:num w:numId="27">
    <w:abstractNumId w:val="33"/>
  </w:num>
  <w:num w:numId="28">
    <w:abstractNumId w:val="37"/>
  </w:num>
  <w:num w:numId="29">
    <w:abstractNumId w:val="6"/>
  </w:num>
  <w:num w:numId="30">
    <w:abstractNumId w:val="32"/>
  </w:num>
  <w:num w:numId="31">
    <w:abstractNumId w:val="15"/>
  </w:num>
  <w:num w:numId="32">
    <w:abstractNumId w:val="44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40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  <w:num w:numId="44">
    <w:abstractNumId w:val="42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F1"/>
    <w:rsid w:val="00002276"/>
    <w:rsid w:val="000029AE"/>
    <w:rsid w:val="00012389"/>
    <w:rsid w:val="0001238D"/>
    <w:rsid w:val="00013BFD"/>
    <w:rsid w:val="00013C70"/>
    <w:rsid w:val="000153F6"/>
    <w:rsid w:val="00015455"/>
    <w:rsid w:val="000157D7"/>
    <w:rsid w:val="0001629C"/>
    <w:rsid w:val="000171F8"/>
    <w:rsid w:val="00020DC4"/>
    <w:rsid w:val="0002107C"/>
    <w:rsid w:val="0002281C"/>
    <w:rsid w:val="000231BF"/>
    <w:rsid w:val="000240D4"/>
    <w:rsid w:val="0002473E"/>
    <w:rsid w:val="000263FD"/>
    <w:rsid w:val="00027632"/>
    <w:rsid w:val="00031A33"/>
    <w:rsid w:val="00036B01"/>
    <w:rsid w:val="000401EF"/>
    <w:rsid w:val="000413BB"/>
    <w:rsid w:val="000434D4"/>
    <w:rsid w:val="00044597"/>
    <w:rsid w:val="00044CA5"/>
    <w:rsid w:val="000534DE"/>
    <w:rsid w:val="00054711"/>
    <w:rsid w:val="00055AE6"/>
    <w:rsid w:val="00057D38"/>
    <w:rsid w:val="000605ED"/>
    <w:rsid w:val="000616A8"/>
    <w:rsid w:val="00063631"/>
    <w:rsid w:val="000676CF"/>
    <w:rsid w:val="00070C73"/>
    <w:rsid w:val="00070E72"/>
    <w:rsid w:val="0007128B"/>
    <w:rsid w:val="0007235A"/>
    <w:rsid w:val="000812D6"/>
    <w:rsid w:val="00083CA2"/>
    <w:rsid w:val="00086284"/>
    <w:rsid w:val="00090AC0"/>
    <w:rsid w:val="00090C09"/>
    <w:rsid w:val="000A0A3B"/>
    <w:rsid w:val="000A13E8"/>
    <w:rsid w:val="000A23B6"/>
    <w:rsid w:val="000A29F5"/>
    <w:rsid w:val="000A308C"/>
    <w:rsid w:val="000A3449"/>
    <w:rsid w:val="000A47A3"/>
    <w:rsid w:val="000A4B84"/>
    <w:rsid w:val="000A5458"/>
    <w:rsid w:val="000B1C4E"/>
    <w:rsid w:val="000B2E9B"/>
    <w:rsid w:val="000B5627"/>
    <w:rsid w:val="000B5AFA"/>
    <w:rsid w:val="000B7527"/>
    <w:rsid w:val="000B7BE7"/>
    <w:rsid w:val="000C04E8"/>
    <w:rsid w:val="000D3C67"/>
    <w:rsid w:val="000D4689"/>
    <w:rsid w:val="000E21E4"/>
    <w:rsid w:val="000E24AF"/>
    <w:rsid w:val="000E3543"/>
    <w:rsid w:val="000E3BF0"/>
    <w:rsid w:val="000F0937"/>
    <w:rsid w:val="000F0D7F"/>
    <w:rsid w:val="000F181A"/>
    <w:rsid w:val="000F210F"/>
    <w:rsid w:val="000F2876"/>
    <w:rsid w:val="000F6A57"/>
    <w:rsid w:val="000F7124"/>
    <w:rsid w:val="00100002"/>
    <w:rsid w:val="0010327B"/>
    <w:rsid w:val="00110035"/>
    <w:rsid w:val="00111839"/>
    <w:rsid w:val="0011354A"/>
    <w:rsid w:val="00114536"/>
    <w:rsid w:val="00114809"/>
    <w:rsid w:val="00121415"/>
    <w:rsid w:val="00121B64"/>
    <w:rsid w:val="00122BF6"/>
    <w:rsid w:val="00135446"/>
    <w:rsid w:val="00143BB4"/>
    <w:rsid w:val="0014504F"/>
    <w:rsid w:val="00145A75"/>
    <w:rsid w:val="00147BEC"/>
    <w:rsid w:val="0015058B"/>
    <w:rsid w:val="001544D6"/>
    <w:rsid w:val="0015647D"/>
    <w:rsid w:val="00156492"/>
    <w:rsid w:val="00156F6E"/>
    <w:rsid w:val="00161B0D"/>
    <w:rsid w:val="00162AD4"/>
    <w:rsid w:val="00162FAF"/>
    <w:rsid w:val="00164FE0"/>
    <w:rsid w:val="00165586"/>
    <w:rsid w:val="00165DFC"/>
    <w:rsid w:val="00166CF7"/>
    <w:rsid w:val="00166DB8"/>
    <w:rsid w:val="00174E4E"/>
    <w:rsid w:val="001756F7"/>
    <w:rsid w:val="00176FFA"/>
    <w:rsid w:val="0018160F"/>
    <w:rsid w:val="00192B4A"/>
    <w:rsid w:val="001A350E"/>
    <w:rsid w:val="001A5D71"/>
    <w:rsid w:val="001A6D45"/>
    <w:rsid w:val="001B402E"/>
    <w:rsid w:val="001B451E"/>
    <w:rsid w:val="001B4D29"/>
    <w:rsid w:val="001C3726"/>
    <w:rsid w:val="001C5D50"/>
    <w:rsid w:val="001C64AA"/>
    <w:rsid w:val="001D32B2"/>
    <w:rsid w:val="001D3D78"/>
    <w:rsid w:val="001D3FAF"/>
    <w:rsid w:val="001D79D3"/>
    <w:rsid w:val="001E223E"/>
    <w:rsid w:val="001E4CCB"/>
    <w:rsid w:val="001E793D"/>
    <w:rsid w:val="001F0785"/>
    <w:rsid w:val="001F2082"/>
    <w:rsid w:val="001F2E2F"/>
    <w:rsid w:val="001F3DEB"/>
    <w:rsid w:val="001F5905"/>
    <w:rsid w:val="001F660E"/>
    <w:rsid w:val="002065D3"/>
    <w:rsid w:val="00213791"/>
    <w:rsid w:val="0021388D"/>
    <w:rsid w:val="0022321F"/>
    <w:rsid w:val="00223929"/>
    <w:rsid w:val="002240A0"/>
    <w:rsid w:val="002246E4"/>
    <w:rsid w:val="0022528B"/>
    <w:rsid w:val="00226788"/>
    <w:rsid w:val="00230907"/>
    <w:rsid w:val="002348DB"/>
    <w:rsid w:val="00236CC1"/>
    <w:rsid w:val="002415B8"/>
    <w:rsid w:val="0024169C"/>
    <w:rsid w:val="00242219"/>
    <w:rsid w:val="00242497"/>
    <w:rsid w:val="00245D2D"/>
    <w:rsid w:val="00246763"/>
    <w:rsid w:val="00246E4B"/>
    <w:rsid w:val="00250F81"/>
    <w:rsid w:val="00252003"/>
    <w:rsid w:val="002549B7"/>
    <w:rsid w:val="002550B4"/>
    <w:rsid w:val="0025543F"/>
    <w:rsid w:val="00257B72"/>
    <w:rsid w:val="00262770"/>
    <w:rsid w:val="002628AE"/>
    <w:rsid w:val="00262CA1"/>
    <w:rsid w:val="00266120"/>
    <w:rsid w:val="00270D7C"/>
    <w:rsid w:val="002901D0"/>
    <w:rsid w:val="002902B8"/>
    <w:rsid w:val="00293ABA"/>
    <w:rsid w:val="00296028"/>
    <w:rsid w:val="002962A9"/>
    <w:rsid w:val="002971D3"/>
    <w:rsid w:val="002A0F08"/>
    <w:rsid w:val="002A2C45"/>
    <w:rsid w:val="002A3636"/>
    <w:rsid w:val="002A36C6"/>
    <w:rsid w:val="002A436E"/>
    <w:rsid w:val="002A468E"/>
    <w:rsid w:val="002A7536"/>
    <w:rsid w:val="002B0C92"/>
    <w:rsid w:val="002B42A4"/>
    <w:rsid w:val="002B6B56"/>
    <w:rsid w:val="002D116B"/>
    <w:rsid w:val="002D666B"/>
    <w:rsid w:val="002D6903"/>
    <w:rsid w:val="002D6B7E"/>
    <w:rsid w:val="002D778B"/>
    <w:rsid w:val="00302309"/>
    <w:rsid w:val="003023B5"/>
    <w:rsid w:val="003100BD"/>
    <w:rsid w:val="00315EBC"/>
    <w:rsid w:val="00316058"/>
    <w:rsid w:val="00317AA2"/>
    <w:rsid w:val="00322EC7"/>
    <w:rsid w:val="003236EC"/>
    <w:rsid w:val="00333A32"/>
    <w:rsid w:val="00336571"/>
    <w:rsid w:val="003425AC"/>
    <w:rsid w:val="00347A05"/>
    <w:rsid w:val="00353738"/>
    <w:rsid w:val="00353755"/>
    <w:rsid w:val="00353B53"/>
    <w:rsid w:val="00355643"/>
    <w:rsid w:val="0035579D"/>
    <w:rsid w:val="0035735C"/>
    <w:rsid w:val="00357A84"/>
    <w:rsid w:val="00360242"/>
    <w:rsid w:val="00360A80"/>
    <w:rsid w:val="00360CFB"/>
    <w:rsid w:val="00360F8D"/>
    <w:rsid w:val="003611D0"/>
    <w:rsid w:val="003622C3"/>
    <w:rsid w:val="00363E3A"/>
    <w:rsid w:val="00364F5C"/>
    <w:rsid w:val="0036675D"/>
    <w:rsid w:val="0037118A"/>
    <w:rsid w:val="003725F3"/>
    <w:rsid w:val="00381E53"/>
    <w:rsid w:val="00383006"/>
    <w:rsid w:val="00384830"/>
    <w:rsid w:val="003869B3"/>
    <w:rsid w:val="00393403"/>
    <w:rsid w:val="003951D5"/>
    <w:rsid w:val="003A036C"/>
    <w:rsid w:val="003A43B8"/>
    <w:rsid w:val="003A510D"/>
    <w:rsid w:val="003B3F57"/>
    <w:rsid w:val="003B40B8"/>
    <w:rsid w:val="003C0293"/>
    <w:rsid w:val="003C0D3E"/>
    <w:rsid w:val="003C12F4"/>
    <w:rsid w:val="003C1E07"/>
    <w:rsid w:val="003C3B02"/>
    <w:rsid w:val="003C5FC3"/>
    <w:rsid w:val="003D1E3D"/>
    <w:rsid w:val="003D564B"/>
    <w:rsid w:val="003D5945"/>
    <w:rsid w:val="003E1834"/>
    <w:rsid w:val="003E5E3A"/>
    <w:rsid w:val="003E648F"/>
    <w:rsid w:val="003F3930"/>
    <w:rsid w:val="003F3E29"/>
    <w:rsid w:val="003F5FA4"/>
    <w:rsid w:val="003F7428"/>
    <w:rsid w:val="003F7EF3"/>
    <w:rsid w:val="003F7FAC"/>
    <w:rsid w:val="00400239"/>
    <w:rsid w:val="0040045F"/>
    <w:rsid w:val="004015FB"/>
    <w:rsid w:val="00403C93"/>
    <w:rsid w:val="00403E84"/>
    <w:rsid w:val="00403E96"/>
    <w:rsid w:val="00404E77"/>
    <w:rsid w:val="00407228"/>
    <w:rsid w:val="00407792"/>
    <w:rsid w:val="004117D7"/>
    <w:rsid w:val="00413272"/>
    <w:rsid w:val="00414712"/>
    <w:rsid w:val="00414979"/>
    <w:rsid w:val="00414A15"/>
    <w:rsid w:val="00414B1C"/>
    <w:rsid w:val="004210F6"/>
    <w:rsid w:val="00421D99"/>
    <w:rsid w:val="00422097"/>
    <w:rsid w:val="00422110"/>
    <w:rsid w:val="00423ECE"/>
    <w:rsid w:val="004246CE"/>
    <w:rsid w:val="004266C4"/>
    <w:rsid w:val="00427903"/>
    <w:rsid w:val="00427C1E"/>
    <w:rsid w:val="00432E09"/>
    <w:rsid w:val="004360A5"/>
    <w:rsid w:val="00444137"/>
    <w:rsid w:val="00450283"/>
    <w:rsid w:val="00451334"/>
    <w:rsid w:val="004547A3"/>
    <w:rsid w:val="0045615B"/>
    <w:rsid w:val="00460EDD"/>
    <w:rsid w:val="00460EFE"/>
    <w:rsid w:val="004632DE"/>
    <w:rsid w:val="0047022B"/>
    <w:rsid w:val="0047184B"/>
    <w:rsid w:val="004730E5"/>
    <w:rsid w:val="00473360"/>
    <w:rsid w:val="00473C8F"/>
    <w:rsid w:val="004751F3"/>
    <w:rsid w:val="0047767E"/>
    <w:rsid w:val="00477AFE"/>
    <w:rsid w:val="00480729"/>
    <w:rsid w:val="00482297"/>
    <w:rsid w:val="004848C3"/>
    <w:rsid w:val="004867B5"/>
    <w:rsid w:val="004867D6"/>
    <w:rsid w:val="004867E1"/>
    <w:rsid w:val="004901A1"/>
    <w:rsid w:val="0049033B"/>
    <w:rsid w:val="0049270C"/>
    <w:rsid w:val="00497846"/>
    <w:rsid w:val="004A31F5"/>
    <w:rsid w:val="004A42CC"/>
    <w:rsid w:val="004A4938"/>
    <w:rsid w:val="004A4B74"/>
    <w:rsid w:val="004A4DE7"/>
    <w:rsid w:val="004B0B73"/>
    <w:rsid w:val="004B1916"/>
    <w:rsid w:val="004B5C86"/>
    <w:rsid w:val="004B6B0D"/>
    <w:rsid w:val="004C276D"/>
    <w:rsid w:val="004C30D7"/>
    <w:rsid w:val="004C666A"/>
    <w:rsid w:val="004C738B"/>
    <w:rsid w:val="004D1C83"/>
    <w:rsid w:val="004D3400"/>
    <w:rsid w:val="004D371F"/>
    <w:rsid w:val="004D5134"/>
    <w:rsid w:val="004E4BCD"/>
    <w:rsid w:val="004E7E4A"/>
    <w:rsid w:val="004F09B9"/>
    <w:rsid w:val="004F175E"/>
    <w:rsid w:val="004F1816"/>
    <w:rsid w:val="004F2714"/>
    <w:rsid w:val="004F3861"/>
    <w:rsid w:val="004F4509"/>
    <w:rsid w:val="005028D8"/>
    <w:rsid w:val="00505B62"/>
    <w:rsid w:val="00506A42"/>
    <w:rsid w:val="00513688"/>
    <w:rsid w:val="00514684"/>
    <w:rsid w:val="00515897"/>
    <w:rsid w:val="005171A8"/>
    <w:rsid w:val="00521B02"/>
    <w:rsid w:val="005271F9"/>
    <w:rsid w:val="0053066D"/>
    <w:rsid w:val="00535EB6"/>
    <w:rsid w:val="005363A6"/>
    <w:rsid w:val="00537257"/>
    <w:rsid w:val="00537491"/>
    <w:rsid w:val="005408CC"/>
    <w:rsid w:val="005415E9"/>
    <w:rsid w:val="00542EA3"/>
    <w:rsid w:val="00543D1D"/>
    <w:rsid w:val="00544578"/>
    <w:rsid w:val="005447AB"/>
    <w:rsid w:val="0054493B"/>
    <w:rsid w:val="00546D73"/>
    <w:rsid w:val="00546E5B"/>
    <w:rsid w:val="00550AB3"/>
    <w:rsid w:val="00550B68"/>
    <w:rsid w:val="00553147"/>
    <w:rsid w:val="0055316D"/>
    <w:rsid w:val="00553B87"/>
    <w:rsid w:val="005540E5"/>
    <w:rsid w:val="00554FDA"/>
    <w:rsid w:val="00555251"/>
    <w:rsid w:val="005625F0"/>
    <w:rsid w:val="00566462"/>
    <w:rsid w:val="00566880"/>
    <w:rsid w:val="0057099E"/>
    <w:rsid w:val="0057280C"/>
    <w:rsid w:val="00574899"/>
    <w:rsid w:val="00575DB2"/>
    <w:rsid w:val="005834FA"/>
    <w:rsid w:val="00583C0F"/>
    <w:rsid w:val="00593CCA"/>
    <w:rsid w:val="00594268"/>
    <w:rsid w:val="005956BC"/>
    <w:rsid w:val="00596194"/>
    <w:rsid w:val="00597CE0"/>
    <w:rsid w:val="005A3EF4"/>
    <w:rsid w:val="005A4C64"/>
    <w:rsid w:val="005A6883"/>
    <w:rsid w:val="005A7DC8"/>
    <w:rsid w:val="005B2499"/>
    <w:rsid w:val="005B322C"/>
    <w:rsid w:val="005B340B"/>
    <w:rsid w:val="005B3F9E"/>
    <w:rsid w:val="005B7D43"/>
    <w:rsid w:val="005C581A"/>
    <w:rsid w:val="005C7573"/>
    <w:rsid w:val="005C7955"/>
    <w:rsid w:val="005D2BF5"/>
    <w:rsid w:val="005D4925"/>
    <w:rsid w:val="005E07F4"/>
    <w:rsid w:val="005E2436"/>
    <w:rsid w:val="005E706C"/>
    <w:rsid w:val="005F1784"/>
    <w:rsid w:val="005F323C"/>
    <w:rsid w:val="005F3D69"/>
    <w:rsid w:val="005F493A"/>
    <w:rsid w:val="005F6E7E"/>
    <w:rsid w:val="005F78CD"/>
    <w:rsid w:val="006042D0"/>
    <w:rsid w:val="006127DB"/>
    <w:rsid w:val="0061454D"/>
    <w:rsid w:val="00614983"/>
    <w:rsid w:val="00616754"/>
    <w:rsid w:val="00617894"/>
    <w:rsid w:val="00621512"/>
    <w:rsid w:val="00623B3C"/>
    <w:rsid w:val="00626AF2"/>
    <w:rsid w:val="00626D31"/>
    <w:rsid w:val="00633E7C"/>
    <w:rsid w:val="00634F9B"/>
    <w:rsid w:val="00636DC1"/>
    <w:rsid w:val="00642E1F"/>
    <w:rsid w:val="00642F20"/>
    <w:rsid w:val="00642FC5"/>
    <w:rsid w:val="00645940"/>
    <w:rsid w:val="006522FC"/>
    <w:rsid w:val="00652620"/>
    <w:rsid w:val="00653582"/>
    <w:rsid w:val="006618E2"/>
    <w:rsid w:val="006672CD"/>
    <w:rsid w:val="00671238"/>
    <w:rsid w:val="00671E21"/>
    <w:rsid w:val="006744EA"/>
    <w:rsid w:val="00674FC8"/>
    <w:rsid w:val="00675D47"/>
    <w:rsid w:val="006765D6"/>
    <w:rsid w:val="006843B9"/>
    <w:rsid w:val="00685D19"/>
    <w:rsid w:val="006926CF"/>
    <w:rsid w:val="00692DE9"/>
    <w:rsid w:val="006972CE"/>
    <w:rsid w:val="006A02D9"/>
    <w:rsid w:val="006A34AE"/>
    <w:rsid w:val="006A6046"/>
    <w:rsid w:val="006A688F"/>
    <w:rsid w:val="006A7024"/>
    <w:rsid w:val="006B259B"/>
    <w:rsid w:val="006B35BB"/>
    <w:rsid w:val="006B56BA"/>
    <w:rsid w:val="006B7DAF"/>
    <w:rsid w:val="006C1EC5"/>
    <w:rsid w:val="006C4791"/>
    <w:rsid w:val="006C5F0A"/>
    <w:rsid w:val="006D012E"/>
    <w:rsid w:val="006D311C"/>
    <w:rsid w:val="006D6F93"/>
    <w:rsid w:val="006E071D"/>
    <w:rsid w:val="006E2008"/>
    <w:rsid w:val="006E48B3"/>
    <w:rsid w:val="006E6D64"/>
    <w:rsid w:val="006F12D9"/>
    <w:rsid w:val="006F2499"/>
    <w:rsid w:val="006F4D8D"/>
    <w:rsid w:val="00700815"/>
    <w:rsid w:val="00702014"/>
    <w:rsid w:val="00702284"/>
    <w:rsid w:val="00702D5A"/>
    <w:rsid w:val="00703A34"/>
    <w:rsid w:val="007048AA"/>
    <w:rsid w:val="00714F45"/>
    <w:rsid w:val="00717F24"/>
    <w:rsid w:val="007215A0"/>
    <w:rsid w:val="0072432E"/>
    <w:rsid w:val="00724419"/>
    <w:rsid w:val="00724CCA"/>
    <w:rsid w:val="00726601"/>
    <w:rsid w:val="007276B3"/>
    <w:rsid w:val="007301C8"/>
    <w:rsid w:val="0073506B"/>
    <w:rsid w:val="007361B2"/>
    <w:rsid w:val="007403BE"/>
    <w:rsid w:val="007438CC"/>
    <w:rsid w:val="007441BE"/>
    <w:rsid w:val="0074456D"/>
    <w:rsid w:val="00746273"/>
    <w:rsid w:val="00750FB2"/>
    <w:rsid w:val="00752F43"/>
    <w:rsid w:val="007541A2"/>
    <w:rsid w:val="00774CA4"/>
    <w:rsid w:val="007752F8"/>
    <w:rsid w:val="007758CD"/>
    <w:rsid w:val="00781A0B"/>
    <w:rsid w:val="007838F3"/>
    <w:rsid w:val="0078598A"/>
    <w:rsid w:val="00785E80"/>
    <w:rsid w:val="007921D1"/>
    <w:rsid w:val="00792DF2"/>
    <w:rsid w:val="007957C8"/>
    <w:rsid w:val="00796FB3"/>
    <w:rsid w:val="007A1485"/>
    <w:rsid w:val="007A223E"/>
    <w:rsid w:val="007A4546"/>
    <w:rsid w:val="007A5665"/>
    <w:rsid w:val="007A5AB0"/>
    <w:rsid w:val="007A7643"/>
    <w:rsid w:val="007B607E"/>
    <w:rsid w:val="007B7F9E"/>
    <w:rsid w:val="007C0346"/>
    <w:rsid w:val="007C0E59"/>
    <w:rsid w:val="007C11CE"/>
    <w:rsid w:val="007C5BAE"/>
    <w:rsid w:val="007C7226"/>
    <w:rsid w:val="007C7248"/>
    <w:rsid w:val="007C76A6"/>
    <w:rsid w:val="007C7950"/>
    <w:rsid w:val="007D00A6"/>
    <w:rsid w:val="007D34CD"/>
    <w:rsid w:val="007D3AAC"/>
    <w:rsid w:val="007D3CB7"/>
    <w:rsid w:val="007D6D35"/>
    <w:rsid w:val="007E7155"/>
    <w:rsid w:val="007F2190"/>
    <w:rsid w:val="007F6FB8"/>
    <w:rsid w:val="007F71FE"/>
    <w:rsid w:val="008030AB"/>
    <w:rsid w:val="00804167"/>
    <w:rsid w:val="00805DE6"/>
    <w:rsid w:val="00812772"/>
    <w:rsid w:val="00814891"/>
    <w:rsid w:val="0081679F"/>
    <w:rsid w:val="00822752"/>
    <w:rsid w:val="00824AA4"/>
    <w:rsid w:val="00826B71"/>
    <w:rsid w:val="00833924"/>
    <w:rsid w:val="00835C14"/>
    <w:rsid w:val="00836DF3"/>
    <w:rsid w:val="00840856"/>
    <w:rsid w:val="00841403"/>
    <w:rsid w:val="00842157"/>
    <w:rsid w:val="00842D07"/>
    <w:rsid w:val="00843741"/>
    <w:rsid w:val="008443A6"/>
    <w:rsid w:val="00845D79"/>
    <w:rsid w:val="00851A51"/>
    <w:rsid w:val="008534CC"/>
    <w:rsid w:val="008543F7"/>
    <w:rsid w:val="00855B48"/>
    <w:rsid w:val="008626C9"/>
    <w:rsid w:val="00865129"/>
    <w:rsid w:val="00870D69"/>
    <w:rsid w:val="0087102F"/>
    <w:rsid w:val="00872BE9"/>
    <w:rsid w:val="008750A3"/>
    <w:rsid w:val="00875984"/>
    <w:rsid w:val="008820E4"/>
    <w:rsid w:val="0088239C"/>
    <w:rsid w:val="008850D8"/>
    <w:rsid w:val="00885686"/>
    <w:rsid w:val="00885D4D"/>
    <w:rsid w:val="0088642F"/>
    <w:rsid w:val="00887E5F"/>
    <w:rsid w:val="00896BCD"/>
    <w:rsid w:val="008A48C4"/>
    <w:rsid w:val="008A5A70"/>
    <w:rsid w:val="008A5D81"/>
    <w:rsid w:val="008A6327"/>
    <w:rsid w:val="008A64BA"/>
    <w:rsid w:val="008A7B38"/>
    <w:rsid w:val="008B3CB4"/>
    <w:rsid w:val="008B6C67"/>
    <w:rsid w:val="008C0E15"/>
    <w:rsid w:val="008C1611"/>
    <w:rsid w:val="008C4A7B"/>
    <w:rsid w:val="008C7BEF"/>
    <w:rsid w:val="008C7D71"/>
    <w:rsid w:val="008D0D54"/>
    <w:rsid w:val="008D1981"/>
    <w:rsid w:val="008D27E9"/>
    <w:rsid w:val="008D54CB"/>
    <w:rsid w:val="008E05F7"/>
    <w:rsid w:val="008E1561"/>
    <w:rsid w:val="008E4741"/>
    <w:rsid w:val="008E7813"/>
    <w:rsid w:val="008E7D7D"/>
    <w:rsid w:val="008F30DC"/>
    <w:rsid w:val="008F627B"/>
    <w:rsid w:val="008F7834"/>
    <w:rsid w:val="00901BDB"/>
    <w:rsid w:val="009021C9"/>
    <w:rsid w:val="00902C85"/>
    <w:rsid w:val="0090602B"/>
    <w:rsid w:val="00906469"/>
    <w:rsid w:val="009132A0"/>
    <w:rsid w:val="00915933"/>
    <w:rsid w:val="00923432"/>
    <w:rsid w:val="009241E0"/>
    <w:rsid w:val="00924425"/>
    <w:rsid w:val="0092583D"/>
    <w:rsid w:val="009341F6"/>
    <w:rsid w:val="009348C2"/>
    <w:rsid w:val="009418A4"/>
    <w:rsid w:val="00950AA2"/>
    <w:rsid w:val="00955E24"/>
    <w:rsid w:val="0095662E"/>
    <w:rsid w:val="009631B1"/>
    <w:rsid w:val="0096488A"/>
    <w:rsid w:val="009677A5"/>
    <w:rsid w:val="00970B8B"/>
    <w:rsid w:val="00973B2C"/>
    <w:rsid w:val="00973D99"/>
    <w:rsid w:val="00976312"/>
    <w:rsid w:val="00976FF7"/>
    <w:rsid w:val="00977058"/>
    <w:rsid w:val="00977C34"/>
    <w:rsid w:val="00980870"/>
    <w:rsid w:val="0098460C"/>
    <w:rsid w:val="00985F80"/>
    <w:rsid w:val="00987E1F"/>
    <w:rsid w:val="009975E6"/>
    <w:rsid w:val="009A1C0D"/>
    <w:rsid w:val="009A1E14"/>
    <w:rsid w:val="009A25C3"/>
    <w:rsid w:val="009A3F31"/>
    <w:rsid w:val="009A41A1"/>
    <w:rsid w:val="009B15F7"/>
    <w:rsid w:val="009B1F28"/>
    <w:rsid w:val="009B28DC"/>
    <w:rsid w:val="009B32CF"/>
    <w:rsid w:val="009B3C36"/>
    <w:rsid w:val="009B3D91"/>
    <w:rsid w:val="009B51D6"/>
    <w:rsid w:val="009C2FC3"/>
    <w:rsid w:val="009C51E9"/>
    <w:rsid w:val="009C651E"/>
    <w:rsid w:val="009C71EB"/>
    <w:rsid w:val="009E18CF"/>
    <w:rsid w:val="009E5829"/>
    <w:rsid w:val="009E6976"/>
    <w:rsid w:val="009E7F05"/>
    <w:rsid w:val="009F0F91"/>
    <w:rsid w:val="009F2738"/>
    <w:rsid w:val="00A02019"/>
    <w:rsid w:val="00A073FA"/>
    <w:rsid w:val="00A13280"/>
    <w:rsid w:val="00A1640E"/>
    <w:rsid w:val="00A21CA7"/>
    <w:rsid w:val="00A22A59"/>
    <w:rsid w:val="00A23441"/>
    <w:rsid w:val="00A24214"/>
    <w:rsid w:val="00A24416"/>
    <w:rsid w:val="00A27B5B"/>
    <w:rsid w:val="00A3472B"/>
    <w:rsid w:val="00A36261"/>
    <w:rsid w:val="00A406D5"/>
    <w:rsid w:val="00A429A7"/>
    <w:rsid w:val="00A42C8F"/>
    <w:rsid w:val="00A505E4"/>
    <w:rsid w:val="00A51615"/>
    <w:rsid w:val="00A621CD"/>
    <w:rsid w:val="00A64588"/>
    <w:rsid w:val="00A65AE9"/>
    <w:rsid w:val="00A733B7"/>
    <w:rsid w:val="00A7595E"/>
    <w:rsid w:val="00A84366"/>
    <w:rsid w:val="00A8730E"/>
    <w:rsid w:val="00A90448"/>
    <w:rsid w:val="00A90924"/>
    <w:rsid w:val="00A93B1A"/>
    <w:rsid w:val="00A944B2"/>
    <w:rsid w:val="00A94D66"/>
    <w:rsid w:val="00A95103"/>
    <w:rsid w:val="00AA0DBC"/>
    <w:rsid w:val="00AA0FC0"/>
    <w:rsid w:val="00AA106F"/>
    <w:rsid w:val="00AA15AE"/>
    <w:rsid w:val="00AA1A42"/>
    <w:rsid w:val="00AA4658"/>
    <w:rsid w:val="00AA6357"/>
    <w:rsid w:val="00AA7B76"/>
    <w:rsid w:val="00AB4B77"/>
    <w:rsid w:val="00AC089B"/>
    <w:rsid w:val="00AD1F65"/>
    <w:rsid w:val="00AD283E"/>
    <w:rsid w:val="00AD2976"/>
    <w:rsid w:val="00AD2C44"/>
    <w:rsid w:val="00AD3706"/>
    <w:rsid w:val="00AD4C44"/>
    <w:rsid w:val="00AD7C13"/>
    <w:rsid w:val="00AE4495"/>
    <w:rsid w:val="00AE48CC"/>
    <w:rsid w:val="00AE4C9D"/>
    <w:rsid w:val="00AF664D"/>
    <w:rsid w:val="00AF74CA"/>
    <w:rsid w:val="00B03CFA"/>
    <w:rsid w:val="00B0468E"/>
    <w:rsid w:val="00B058E4"/>
    <w:rsid w:val="00B10C84"/>
    <w:rsid w:val="00B1409C"/>
    <w:rsid w:val="00B17AA2"/>
    <w:rsid w:val="00B21506"/>
    <w:rsid w:val="00B230BD"/>
    <w:rsid w:val="00B23586"/>
    <w:rsid w:val="00B24082"/>
    <w:rsid w:val="00B245E8"/>
    <w:rsid w:val="00B24F88"/>
    <w:rsid w:val="00B25748"/>
    <w:rsid w:val="00B25DC7"/>
    <w:rsid w:val="00B263F5"/>
    <w:rsid w:val="00B302AF"/>
    <w:rsid w:val="00B32456"/>
    <w:rsid w:val="00B325C3"/>
    <w:rsid w:val="00B3358F"/>
    <w:rsid w:val="00B34319"/>
    <w:rsid w:val="00B36408"/>
    <w:rsid w:val="00B41134"/>
    <w:rsid w:val="00B42D19"/>
    <w:rsid w:val="00B43765"/>
    <w:rsid w:val="00B44BBB"/>
    <w:rsid w:val="00B471F9"/>
    <w:rsid w:val="00B4777B"/>
    <w:rsid w:val="00B501ED"/>
    <w:rsid w:val="00B50439"/>
    <w:rsid w:val="00B50E6B"/>
    <w:rsid w:val="00B54451"/>
    <w:rsid w:val="00B55384"/>
    <w:rsid w:val="00B55BA2"/>
    <w:rsid w:val="00B56BA8"/>
    <w:rsid w:val="00B626F9"/>
    <w:rsid w:val="00B63961"/>
    <w:rsid w:val="00B647FE"/>
    <w:rsid w:val="00B65F2A"/>
    <w:rsid w:val="00B7041B"/>
    <w:rsid w:val="00B70D4D"/>
    <w:rsid w:val="00B717D8"/>
    <w:rsid w:val="00B7544C"/>
    <w:rsid w:val="00B75C2D"/>
    <w:rsid w:val="00B77E27"/>
    <w:rsid w:val="00B77F10"/>
    <w:rsid w:val="00B80AA8"/>
    <w:rsid w:val="00B80BE5"/>
    <w:rsid w:val="00B947A1"/>
    <w:rsid w:val="00B948C2"/>
    <w:rsid w:val="00B94BDC"/>
    <w:rsid w:val="00B962AC"/>
    <w:rsid w:val="00BA0693"/>
    <w:rsid w:val="00BA27FB"/>
    <w:rsid w:val="00BA6406"/>
    <w:rsid w:val="00BA6AF2"/>
    <w:rsid w:val="00BB0E93"/>
    <w:rsid w:val="00BB2953"/>
    <w:rsid w:val="00BB34D6"/>
    <w:rsid w:val="00BC1232"/>
    <w:rsid w:val="00BC3F6E"/>
    <w:rsid w:val="00BC4605"/>
    <w:rsid w:val="00BD00A7"/>
    <w:rsid w:val="00BD0ABE"/>
    <w:rsid w:val="00BD0B24"/>
    <w:rsid w:val="00BD6045"/>
    <w:rsid w:val="00BE0C6B"/>
    <w:rsid w:val="00BE360C"/>
    <w:rsid w:val="00BE3EA9"/>
    <w:rsid w:val="00BE436F"/>
    <w:rsid w:val="00BE4392"/>
    <w:rsid w:val="00BE51AD"/>
    <w:rsid w:val="00BE5261"/>
    <w:rsid w:val="00BF0A26"/>
    <w:rsid w:val="00BF26C6"/>
    <w:rsid w:val="00BF3D68"/>
    <w:rsid w:val="00BF3F4B"/>
    <w:rsid w:val="00BF4F9A"/>
    <w:rsid w:val="00BF7BFE"/>
    <w:rsid w:val="00BF7C52"/>
    <w:rsid w:val="00C0196A"/>
    <w:rsid w:val="00C034C0"/>
    <w:rsid w:val="00C049D4"/>
    <w:rsid w:val="00C06323"/>
    <w:rsid w:val="00C06336"/>
    <w:rsid w:val="00C126E0"/>
    <w:rsid w:val="00C1486A"/>
    <w:rsid w:val="00C15DF1"/>
    <w:rsid w:val="00C170ED"/>
    <w:rsid w:val="00C17220"/>
    <w:rsid w:val="00C2291E"/>
    <w:rsid w:val="00C23DAF"/>
    <w:rsid w:val="00C23FFF"/>
    <w:rsid w:val="00C25578"/>
    <w:rsid w:val="00C2574F"/>
    <w:rsid w:val="00C27B7F"/>
    <w:rsid w:val="00C3275B"/>
    <w:rsid w:val="00C34A8B"/>
    <w:rsid w:val="00C34F18"/>
    <w:rsid w:val="00C3591C"/>
    <w:rsid w:val="00C3629A"/>
    <w:rsid w:val="00C36668"/>
    <w:rsid w:val="00C46BA8"/>
    <w:rsid w:val="00C478CB"/>
    <w:rsid w:val="00C47926"/>
    <w:rsid w:val="00C50A4F"/>
    <w:rsid w:val="00C50E17"/>
    <w:rsid w:val="00C51DF1"/>
    <w:rsid w:val="00C57FF5"/>
    <w:rsid w:val="00C603BA"/>
    <w:rsid w:val="00C63232"/>
    <w:rsid w:val="00C65464"/>
    <w:rsid w:val="00C67138"/>
    <w:rsid w:val="00C71C83"/>
    <w:rsid w:val="00C71D46"/>
    <w:rsid w:val="00C74664"/>
    <w:rsid w:val="00C826F7"/>
    <w:rsid w:val="00C90496"/>
    <w:rsid w:val="00C942B8"/>
    <w:rsid w:val="00CA0019"/>
    <w:rsid w:val="00CA401F"/>
    <w:rsid w:val="00CA41B6"/>
    <w:rsid w:val="00CA4BC6"/>
    <w:rsid w:val="00CA7EAC"/>
    <w:rsid w:val="00CA7ECC"/>
    <w:rsid w:val="00CB6559"/>
    <w:rsid w:val="00CC746F"/>
    <w:rsid w:val="00CC7D23"/>
    <w:rsid w:val="00CD3E95"/>
    <w:rsid w:val="00CD474E"/>
    <w:rsid w:val="00CD5CB7"/>
    <w:rsid w:val="00CD6018"/>
    <w:rsid w:val="00CE4EBC"/>
    <w:rsid w:val="00CE7330"/>
    <w:rsid w:val="00CF0979"/>
    <w:rsid w:val="00CF158E"/>
    <w:rsid w:val="00CF2FE7"/>
    <w:rsid w:val="00CF3DAA"/>
    <w:rsid w:val="00CF652B"/>
    <w:rsid w:val="00CF6D5F"/>
    <w:rsid w:val="00CF753E"/>
    <w:rsid w:val="00CF7A9C"/>
    <w:rsid w:val="00D01AD3"/>
    <w:rsid w:val="00D04CEA"/>
    <w:rsid w:val="00D109C6"/>
    <w:rsid w:val="00D10E00"/>
    <w:rsid w:val="00D1398C"/>
    <w:rsid w:val="00D13BA4"/>
    <w:rsid w:val="00D16C6B"/>
    <w:rsid w:val="00D17F44"/>
    <w:rsid w:val="00D23B18"/>
    <w:rsid w:val="00D23C4E"/>
    <w:rsid w:val="00D3562F"/>
    <w:rsid w:val="00D35E1C"/>
    <w:rsid w:val="00D36690"/>
    <w:rsid w:val="00D36C21"/>
    <w:rsid w:val="00D37875"/>
    <w:rsid w:val="00D37919"/>
    <w:rsid w:val="00D4057E"/>
    <w:rsid w:val="00D41DC1"/>
    <w:rsid w:val="00D43EDE"/>
    <w:rsid w:val="00D44126"/>
    <w:rsid w:val="00D45741"/>
    <w:rsid w:val="00D46503"/>
    <w:rsid w:val="00D46C84"/>
    <w:rsid w:val="00D51558"/>
    <w:rsid w:val="00D565EF"/>
    <w:rsid w:val="00D60043"/>
    <w:rsid w:val="00D6008A"/>
    <w:rsid w:val="00D60C01"/>
    <w:rsid w:val="00D636C9"/>
    <w:rsid w:val="00D6445B"/>
    <w:rsid w:val="00D66B85"/>
    <w:rsid w:val="00D73C7A"/>
    <w:rsid w:val="00D74CE6"/>
    <w:rsid w:val="00D7761F"/>
    <w:rsid w:val="00D8255E"/>
    <w:rsid w:val="00D83BBA"/>
    <w:rsid w:val="00D84EB1"/>
    <w:rsid w:val="00D860C5"/>
    <w:rsid w:val="00D90F85"/>
    <w:rsid w:val="00D91EC9"/>
    <w:rsid w:val="00D927C9"/>
    <w:rsid w:val="00D93F66"/>
    <w:rsid w:val="00D94486"/>
    <w:rsid w:val="00D95744"/>
    <w:rsid w:val="00DA1F18"/>
    <w:rsid w:val="00DA4F3D"/>
    <w:rsid w:val="00DA5CCE"/>
    <w:rsid w:val="00DB0F16"/>
    <w:rsid w:val="00DB2513"/>
    <w:rsid w:val="00DB4CEC"/>
    <w:rsid w:val="00DB615A"/>
    <w:rsid w:val="00DC194A"/>
    <w:rsid w:val="00DC206D"/>
    <w:rsid w:val="00DC2A3B"/>
    <w:rsid w:val="00DC4008"/>
    <w:rsid w:val="00DC4F41"/>
    <w:rsid w:val="00DC5053"/>
    <w:rsid w:val="00DC68C4"/>
    <w:rsid w:val="00DD1250"/>
    <w:rsid w:val="00DD1B78"/>
    <w:rsid w:val="00DD2E48"/>
    <w:rsid w:val="00DD76A6"/>
    <w:rsid w:val="00DE0224"/>
    <w:rsid w:val="00DE0FB2"/>
    <w:rsid w:val="00DE4D64"/>
    <w:rsid w:val="00DF2B2C"/>
    <w:rsid w:val="00DF4C91"/>
    <w:rsid w:val="00DF5F9D"/>
    <w:rsid w:val="00DF7D4A"/>
    <w:rsid w:val="00E0046A"/>
    <w:rsid w:val="00E0066F"/>
    <w:rsid w:val="00E02E00"/>
    <w:rsid w:val="00E04155"/>
    <w:rsid w:val="00E04F5A"/>
    <w:rsid w:val="00E0676C"/>
    <w:rsid w:val="00E07511"/>
    <w:rsid w:val="00E07991"/>
    <w:rsid w:val="00E102A0"/>
    <w:rsid w:val="00E10518"/>
    <w:rsid w:val="00E12B5B"/>
    <w:rsid w:val="00E16029"/>
    <w:rsid w:val="00E16214"/>
    <w:rsid w:val="00E22D33"/>
    <w:rsid w:val="00E240DC"/>
    <w:rsid w:val="00E274A4"/>
    <w:rsid w:val="00E364B7"/>
    <w:rsid w:val="00E374B3"/>
    <w:rsid w:val="00E425C6"/>
    <w:rsid w:val="00E4306A"/>
    <w:rsid w:val="00E44329"/>
    <w:rsid w:val="00E4483B"/>
    <w:rsid w:val="00E44A80"/>
    <w:rsid w:val="00E46860"/>
    <w:rsid w:val="00E510BF"/>
    <w:rsid w:val="00E611D9"/>
    <w:rsid w:val="00E652A5"/>
    <w:rsid w:val="00E66B2F"/>
    <w:rsid w:val="00E74F73"/>
    <w:rsid w:val="00E81F34"/>
    <w:rsid w:val="00E821D7"/>
    <w:rsid w:val="00E8496C"/>
    <w:rsid w:val="00E86532"/>
    <w:rsid w:val="00E90337"/>
    <w:rsid w:val="00E919D8"/>
    <w:rsid w:val="00E937B8"/>
    <w:rsid w:val="00E94129"/>
    <w:rsid w:val="00E94762"/>
    <w:rsid w:val="00E95017"/>
    <w:rsid w:val="00E961AB"/>
    <w:rsid w:val="00E970AC"/>
    <w:rsid w:val="00EA1C2A"/>
    <w:rsid w:val="00EB08A2"/>
    <w:rsid w:val="00EB3090"/>
    <w:rsid w:val="00EB49FB"/>
    <w:rsid w:val="00EC7131"/>
    <w:rsid w:val="00ED0D0B"/>
    <w:rsid w:val="00ED251B"/>
    <w:rsid w:val="00ED6B8C"/>
    <w:rsid w:val="00ED74A5"/>
    <w:rsid w:val="00EE0A55"/>
    <w:rsid w:val="00EE1518"/>
    <w:rsid w:val="00EE195D"/>
    <w:rsid w:val="00EE44B6"/>
    <w:rsid w:val="00EE6383"/>
    <w:rsid w:val="00EF4732"/>
    <w:rsid w:val="00EF4D0C"/>
    <w:rsid w:val="00EF7FC0"/>
    <w:rsid w:val="00F00D69"/>
    <w:rsid w:val="00F01168"/>
    <w:rsid w:val="00F011B1"/>
    <w:rsid w:val="00F013F0"/>
    <w:rsid w:val="00F03A20"/>
    <w:rsid w:val="00F055B5"/>
    <w:rsid w:val="00F06FE0"/>
    <w:rsid w:val="00F079A6"/>
    <w:rsid w:val="00F11011"/>
    <w:rsid w:val="00F11AA4"/>
    <w:rsid w:val="00F11B6A"/>
    <w:rsid w:val="00F12479"/>
    <w:rsid w:val="00F13FF9"/>
    <w:rsid w:val="00F14146"/>
    <w:rsid w:val="00F14BA7"/>
    <w:rsid w:val="00F15199"/>
    <w:rsid w:val="00F1704F"/>
    <w:rsid w:val="00F17FF9"/>
    <w:rsid w:val="00F2486B"/>
    <w:rsid w:val="00F26B71"/>
    <w:rsid w:val="00F26C12"/>
    <w:rsid w:val="00F2751B"/>
    <w:rsid w:val="00F308C7"/>
    <w:rsid w:val="00F346CA"/>
    <w:rsid w:val="00F34EFE"/>
    <w:rsid w:val="00F3764E"/>
    <w:rsid w:val="00F37AD2"/>
    <w:rsid w:val="00F40B58"/>
    <w:rsid w:val="00F4262B"/>
    <w:rsid w:val="00F43408"/>
    <w:rsid w:val="00F460EC"/>
    <w:rsid w:val="00F4615C"/>
    <w:rsid w:val="00F467D1"/>
    <w:rsid w:val="00F50510"/>
    <w:rsid w:val="00F5141F"/>
    <w:rsid w:val="00F51BF0"/>
    <w:rsid w:val="00F52DC2"/>
    <w:rsid w:val="00F5660E"/>
    <w:rsid w:val="00F64354"/>
    <w:rsid w:val="00F64BA2"/>
    <w:rsid w:val="00F70553"/>
    <w:rsid w:val="00F72A6F"/>
    <w:rsid w:val="00F75B4A"/>
    <w:rsid w:val="00F8075B"/>
    <w:rsid w:val="00F80EBE"/>
    <w:rsid w:val="00F84EB4"/>
    <w:rsid w:val="00F85CAE"/>
    <w:rsid w:val="00F91A36"/>
    <w:rsid w:val="00F92FC3"/>
    <w:rsid w:val="00F94820"/>
    <w:rsid w:val="00F94F2C"/>
    <w:rsid w:val="00F9587F"/>
    <w:rsid w:val="00FA00D6"/>
    <w:rsid w:val="00FA66B3"/>
    <w:rsid w:val="00FA6F02"/>
    <w:rsid w:val="00FB029A"/>
    <w:rsid w:val="00FB1863"/>
    <w:rsid w:val="00FB3AD6"/>
    <w:rsid w:val="00FB4035"/>
    <w:rsid w:val="00FB4C3B"/>
    <w:rsid w:val="00FC0AB5"/>
    <w:rsid w:val="00FC317F"/>
    <w:rsid w:val="00FC428B"/>
    <w:rsid w:val="00FC52DC"/>
    <w:rsid w:val="00FC5563"/>
    <w:rsid w:val="00FD2023"/>
    <w:rsid w:val="00FD2F72"/>
    <w:rsid w:val="00FD314E"/>
    <w:rsid w:val="00FD61B6"/>
    <w:rsid w:val="00FE02EF"/>
    <w:rsid w:val="00FE263D"/>
    <w:rsid w:val="00FE350C"/>
    <w:rsid w:val="00FE4496"/>
    <w:rsid w:val="00FE5648"/>
    <w:rsid w:val="00FE6635"/>
    <w:rsid w:val="00FE6D43"/>
    <w:rsid w:val="00FE7386"/>
    <w:rsid w:val="00FF0B49"/>
    <w:rsid w:val="00FF34D5"/>
    <w:rsid w:val="00FF4114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F12D80D8-3CE8-495D-8D2C-CDFEC0EC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uiPriority w:val="59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  <w:style w:type="character" w:styleId="af9">
    <w:name w:val="annotation reference"/>
    <w:basedOn w:val="a0"/>
    <w:uiPriority w:val="99"/>
    <w:semiHidden/>
    <w:unhideWhenUsed/>
    <w:rsid w:val="003D59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D594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D5945"/>
    <w:rPr>
      <w:rFonts w:ascii="Times New Roman" w:eastAsia="Calibri" w:hAnsi="Times New Roman" w:cs="Arial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D59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D59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character" w:styleId="afe">
    <w:name w:val="Strong"/>
    <w:basedOn w:val="a0"/>
    <w:uiPriority w:val="22"/>
    <w:qFormat/>
    <w:rsid w:val="005E2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24F5C-4DEB-4711-9AF1-8134EB96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51</Pages>
  <Words>15025</Words>
  <Characters>85646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Побежимова</cp:lastModifiedBy>
  <cp:revision>36</cp:revision>
  <cp:lastPrinted>2019-10-16T11:48:00Z</cp:lastPrinted>
  <dcterms:created xsi:type="dcterms:W3CDTF">2019-10-22T09:16:00Z</dcterms:created>
  <dcterms:modified xsi:type="dcterms:W3CDTF">2020-01-16T07:33:00Z</dcterms:modified>
</cp:coreProperties>
</file>