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0" w:rsidRPr="00500ADA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D565FE8" wp14:editId="45A9FA75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60" w:rsidRPr="00500ADA" w:rsidRDefault="007C4260" w:rsidP="007C426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00A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00A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ОКРУГА  ЭЛЕКТРОСТАЛЬ</w:t>
      </w: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00A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  <w:proofErr w:type="gramEnd"/>
    </w:p>
    <w:p w:rsidR="007C4260" w:rsidRPr="00500ADA" w:rsidRDefault="007C4260" w:rsidP="007C426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C4260" w:rsidRPr="00500ADA" w:rsidRDefault="007C4260" w:rsidP="007C426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7C4260" w:rsidRPr="00500ADA" w:rsidRDefault="007C4260" w:rsidP="007C426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7C4260" w:rsidRPr="00500ADA" w:rsidRDefault="007C4260" w:rsidP="007C4260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2017-2021 годы, утвержденную постановлением Администрации городского округа Электросталь Московской области от 14.12.2016 №903/16 </w:t>
      </w:r>
    </w:p>
    <w:p w:rsidR="007C4260" w:rsidRPr="00500ADA" w:rsidRDefault="007C4260" w:rsidP="007C426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решением Совета депутатов городского округа Электросталь Московской области от 19.12.2018 №320/52 «</w:t>
      </w:r>
      <w:r w:rsidRPr="00500ADA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2019 год и на плановый период 2020 и 2021 годов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»,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6C7BC2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прилагаемые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</w:t>
      </w:r>
      <w:r w:rsidR="006C7BC2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, от 11.03.2019 №130/3)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4260" w:rsidRPr="00500ADA" w:rsidRDefault="007C4260" w:rsidP="007C426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</w:t>
      </w:r>
      <w:proofErr w:type="spellStart"/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Кокунову</w:t>
      </w:r>
      <w:proofErr w:type="spellEnd"/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</w:t>
      </w:r>
    </w:p>
    <w:p w:rsidR="007C4260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0ADA" w:rsidRPr="00500ADA" w:rsidRDefault="00500ADA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C4260" w:rsidRPr="00500ADA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В.Я. Пекарев</w:t>
      </w:r>
    </w:p>
    <w:p w:rsidR="007C4260" w:rsidRPr="00500ADA" w:rsidRDefault="007C4260" w:rsidP="007C426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4CC" w:rsidRDefault="009C34CC" w:rsidP="007E3E5E">
      <w:pPr>
        <w:spacing w:after="0"/>
        <w:ind w:left="567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4CC" w:rsidRDefault="009C34CC" w:rsidP="007E3E5E">
      <w:pPr>
        <w:spacing w:after="0"/>
        <w:ind w:left="567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C34CC" w:rsidRDefault="009C34CC" w:rsidP="007E3E5E">
      <w:pPr>
        <w:spacing w:after="0"/>
        <w:ind w:left="567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E3E5E" w:rsidRPr="00500ADA" w:rsidRDefault="007E3E5E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УТВЕРЖДЕНЫ</w:t>
      </w:r>
    </w:p>
    <w:p w:rsidR="007E3E5E" w:rsidRPr="00500ADA" w:rsidRDefault="007E3E5E" w:rsidP="007E3E5E">
      <w:pPr>
        <w:spacing w:after="0"/>
        <w:ind w:left="5670" w:right="-1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</w:t>
      </w:r>
    </w:p>
    <w:p w:rsidR="007E3E5E" w:rsidRPr="00500ADA" w:rsidRDefault="007E3E5E" w:rsidP="007E3E5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E3E5E" w:rsidRPr="00500ADA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от _______________№__________</w:t>
      </w:r>
    </w:p>
    <w:p w:rsidR="007E3E5E" w:rsidRPr="00500ADA" w:rsidRDefault="007E3E5E" w:rsidP="007E3E5E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7E3E5E" w:rsidRPr="00500ADA" w:rsidRDefault="007E3E5E" w:rsidP="007E3E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7E3E5E" w:rsidRPr="00500ADA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1. Внести в паспорт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 (далее – муниципальная программа) следующие изменения:</w:t>
      </w:r>
    </w:p>
    <w:p w:rsidR="007E3E5E" w:rsidRPr="00500ADA" w:rsidRDefault="007E3E5E" w:rsidP="007E3E5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1.1. Позицию «Источники финансирования муниципальной программы, в том числе по годам:» изложить в следующей редакции:</w:t>
      </w:r>
    </w:p>
    <w:p w:rsidR="007E3E5E" w:rsidRPr="00500ADA" w:rsidRDefault="007E3E5E" w:rsidP="007E3E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355"/>
        <w:gridCol w:w="1134"/>
        <w:gridCol w:w="1134"/>
        <w:gridCol w:w="1258"/>
        <w:gridCol w:w="1134"/>
        <w:gridCol w:w="1152"/>
      </w:tblGrid>
      <w:tr w:rsidR="00500ADA" w:rsidRPr="00500ADA" w:rsidTr="00421F91">
        <w:tc>
          <w:tcPr>
            <w:tcW w:w="2189" w:type="dxa"/>
            <w:vMerge w:val="restart"/>
          </w:tcPr>
          <w:p w:rsidR="007E3E5E" w:rsidRPr="00500ADA" w:rsidRDefault="007E3E5E" w:rsidP="00421F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муниципальной программы,</w:t>
            </w:r>
          </w:p>
          <w:p w:rsidR="007E3E5E" w:rsidRPr="00500ADA" w:rsidRDefault="007E3E5E" w:rsidP="00421F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  <w:tc>
          <w:tcPr>
            <w:tcW w:w="7167" w:type="dxa"/>
            <w:gridSpan w:val="6"/>
          </w:tcPr>
          <w:p w:rsidR="007E3E5E" w:rsidRPr="00500ADA" w:rsidRDefault="007E3E5E" w:rsidP="00421F91">
            <w:pPr>
              <w:pStyle w:val="ConsPlusNormal"/>
              <w:ind w:firstLine="81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Расходы (тыс. рублей)</w:t>
            </w:r>
          </w:p>
        </w:tc>
      </w:tr>
      <w:tr w:rsidR="00500ADA" w:rsidRPr="00500ADA" w:rsidTr="00421F91">
        <w:tc>
          <w:tcPr>
            <w:tcW w:w="2189" w:type="dxa"/>
            <w:vMerge/>
          </w:tcPr>
          <w:p w:rsidR="007E3E5E" w:rsidRPr="00500ADA" w:rsidRDefault="007E3E5E" w:rsidP="0042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58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52" w:type="dxa"/>
          </w:tcPr>
          <w:p w:rsidR="007E3E5E" w:rsidRPr="00500ADA" w:rsidRDefault="007E3E5E" w:rsidP="00421F91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500ADA" w:rsidRPr="00500ADA" w:rsidTr="00421F91">
        <w:tc>
          <w:tcPr>
            <w:tcW w:w="2189" w:type="dxa"/>
          </w:tcPr>
          <w:p w:rsidR="005F7343" w:rsidRPr="00500ADA" w:rsidRDefault="005F7343" w:rsidP="005F7343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5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1 206 342,66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199 285,06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259 859,80</w:t>
            </w:r>
          </w:p>
        </w:tc>
        <w:tc>
          <w:tcPr>
            <w:tcW w:w="1258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316 423,60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215 588,60</w:t>
            </w:r>
          </w:p>
        </w:tc>
        <w:tc>
          <w:tcPr>
            <w:tcW w:w="1152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215 185,60</w:t>
            </w:r>
          </w:p>
        </w:tc>
      </w:tr>
      <w:tr w:rsidR="00500ADA" w:rsidRPr="00500ADA" w:rsidTr="00421F91">
        <w:trPr>
          <w:trHeight w:val="42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354 612,46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54 670,23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20 037,99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120 566,00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75 684,98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83 653,26</w:t>
            </w:r>
          </w:p>
        </w:tc>
      </w:tr>
      <w:tr w:rsidR="00500ADA" w:rsidRPr="00500ADA" w:rsidTr="00421F91">
        <w:trPr>
          <w:trHeight w:val="13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94,30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</w:tr>
      <w:tr w:rsidR="00500ADA" w:rsidRPr="00500ADA" w:rsidTr="00421F91">
        <w:trPr>
          <w:trHeight w:val="135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55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258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152" w:type="dxa"/>
          </w:tcPr>
          <w:p w:rsidR="005F7343" w:rsidRPr="00500ADA" w:rsidRDefault="005F7343" w:rsidP="005F7343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</w:tr>
      <w:tr w:rsidR="00500ADA" w:rsidRPr="00500ADA" w:rsidTr="00421F91">
        <w:trPr>
          <w:trHeight w:val="460"/>
        </w:trPr>
        <w:tc>
          <w:tcPr>
            <w:tcW w:w="2189" w:type="dxa"/>
          </w:tcPr>
          <w:p w:rsidR="005F7343" w:rsidRPr="00500ADA" w:rsidRDefault="005F7343" w:rsidP="005F73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0ADA">
              <w:rPr>
                <w:rFonts w:ascii="Times New Roman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5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1 561 603,82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254 603,99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279 897,79</w:t>
            </w:r>
          </w:p>
        </w:tc>
        <w:tc>
          <w:tcPr>
            <w:tcW w:w="1258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436 989,60</w:t>
            </w:r>
          </w:p>
        </w:tc>
        <w:tc>
          <w:tcPr>
            <w:tcW w:w="1134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291 273,58</w:t>
            </w:r>
          </w:p>
        </w:tc>
        <w:tc>
          <w:tcPr>
            <w:tcW w:w="1152" w:type="dxa"/>
            <w:vAlign w:val="center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298 838,86</w:t>
            </w:r>
          </w:p>
        </w:tc>
      </w:tr>
    </w:tbl>
    <w:p w:rsidR="007E3E5E" w:rsidRPr="00500ADA" w:rsidRDefault="007E3E5E" w:rsidP="007E3E5E">
      <w:pPr>
        <w:pStyle w:val="a6"/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  <w:r w:rsidRPr="00500ADA">
        <w:rPr>
          <w:rFonts w:cs="Times New Roman"/>
        </w:rPr>
        <w:t>»</w:t>
      </w: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2. В приложении №1 к муниципальной программе «Планируемые результаты реализации муниципальной программы «Сохранение и развитие культуры, искусства и </w:t>
      </w:r>
      <w:r w:rsidRPr="00500ADA">
        <w:rPr>
          <w:rFonts w:ascii="Times New Roman" w:hAnsi="Times New Roman" w:cs="Times New Roman"/>
          <w:sz w:val="24"/>
          <w:szCs w:val="24"/>
        </w:rPr>
        <w:lastRenderedPageBreak/>
        <w:t>народного творчества в городском округе Электросталь Московской области» на 2017-2021 годы»:</w:t>
      </w: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2.1. Раздел </w:t>
      </w:r>
      <w:r w:rsidR="005F7343" w:rsidRPr="00500ADA">
        <w:rPr>
          <w:rFonts w:ascii="Times New Roman" w:hAnsi="Times New Roman" w:cs="Times New Roman"/>
          <w:sz w:val="24"/>
          <w:szCs w:val="24"/>
        </w:rPr>
        <w:t>7</w:t>
      </w:r>
      <w:r w:rsidRPr="00500ADA">
        <w:rPr>
          <w:rFonts w:ascii="Times New Roman" w:hAnsi="Times New Roman" w:cs="Times New Roman"/>
          <w:sz w:val="24"/>
          <w:szCs w:val="24"/>
        </w:rPr>
        <w:t xml:space="preserve"> «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5F7343" w:rsidRPr="00500A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сферы культуры в городском округе </w:t>
      </w:r>
      <w:proofErr w:type="gramStart"/>
      <w:r w:rsidR="005F7343" w:rsidRPr="00500ADA">
        <w:rPr>
          <w:rFonts w:ascii="Times New Roman" w:hAnsi="Times New Roman" w:cs="Times New Roman"/>
          <w:sz w:val="24"/>
          <w:szCs w:val="24"/>
        </w:rPr>
        <w:t>Электросталь»</w:t>
      </w:r>
      <w:r w:rsidRPr="00500ADA">
        <w:rPr>
          <w:rFonts w:ascii="Times New Roman" w:hAnsi="Times New Roman" w:cs="Times New Roman"/>
          <w:sz w:val="24"/>
          <w:szCs w:val="24"/>
        </w:rPr>
        <w:t xml:space="preserve">  дополнить</w:t>
      </w:r>
      <w:proofErr w:type="gramEnd"/>
      <w:r w:rsidRPr="00500ADA">
        <w:rPr>
          <w:rFonts w:ascii="Times New Roman" w:hAnsi="Times New Roman" w:cs="Times New Roman"/>
          <w:sz w:val="24"/>
          <w:szCs w:val="24"/>
        </w:rPr>
        <w:t xml:space="preserve"> строкой </w:t>
      </w:r>
      <w:r w:rsidR="005F7343" w:rsidRPr="00500ADA">
        <w:rPr>
          <w:rFonts w:ascii="Times New Roman" w:hAnsi="Times New Roman" w:cs="Times New Roman"/>
          <w:sz w:val="24"/>
          <w:szCs w:val="24"/>
        </w:rPr>
        <w:t>7.3</w:t>
      </w:r>
      <w:r w:rsidRPr="00500ADA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7E3E5E" w:rsidRPr="00500ADA" w:rsidRDefault="007E3E5E" w:rsidP="007E3E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41"/>
        <w:gridCol w:w="1275"/>
        <w:gridCol w:w="993"/>
        <w:gridCol w:w="426"/>
        <w:gridCol w:w="426"/>
        <w:gridCol w:w="566"/>
        <w:gridCol w:w="567"/>
        <w:gridCol w:w="567"/>
        <w:gridCol w:w="565"/>
        <w:gridCol w:w="1845"/>
      </w:tblGrid>
      <w:tr w:rsidR="00500ADA" w:rsidRPr="00500ADA" w:rsidTr="00421F91">
        <w:tc>
          <w:tcPr>
            <w:tcW w:w="569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1841" w:type="dxa"/>
          </w:tcPr>
          <w:p w:rsidR="005F7343" w:rsidRPr="00500ADA" w:rsidRDefault="005F7343" w:rsidP="005F734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275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993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6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5F7343" w:rsidRPr="00500ADA" w:rsidRDefault="005F7343" w:rsidP="005F73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</w:tcPr>
          <w:p w:rsidR="005F7343" w:rsidRPr="00500ADA" w:rsidRDefault="005F7343" w:rsidP="005F7343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0</w:t>
            </w:r>
          </w:p>
        </w:tc>
        <w:tc>
          <w:tcPr>
            <w:tcW w:w="1845" w:type="dxa"/>
          </w:tcPr>
          <w:p w:rsidR="005F7343" w:rsidRPr="00500ADA" w:rsidRDefault="005F7343" w:rsidP="005F7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</w:tr>
    </w:tbl>
    <w:p w:rsidR="007E3E5E" w:rsidRPr="00500ADA" w:rsidRDefault="007E3E5E" w:rsidP="007E3E5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3. В приложении №2 к муниципальной программе «Методика расчета значений показателей реализации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годы»: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3.1. Раздел </w:t>
      </w:r>
      <w:r w:rsidR="005F7343" w:rsidRPr="00500ADA">
        <w:rPr>
          <w:rFonts w:ascii="Times New Roman" w:hAnsi="Times New Roman" w:cs="Times New Roman"/>
          <w:sz w:val="24"/>
          <w:szCs w:val="24"/>
        </w:rPr>
        <w:t>7 «</w:t>
      </w:r>
      <w:r w:rsidR="005F734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5F7343" w:rsidRPr="00500A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F7343" w:rsidRPr="00500ADA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сферы культуры в городском округе </w:t>
      </w:r>
      <w:proofErr w:type="gramStart"/>
      <w:r w:rsidR="005F7343" w:rsidRPr="00500ADA">
        <w:rPr>
          <w:rFonts w:ascii="Times New Roman" w:hAnsi="Times New Roman" w:cs="Times New Roman"/>
          <w:sz w:val="24"/>
          <w:szCs w:val="24"/>
        </w:rPr>
        <w:t>Электросталь»  дополнить</w:t>
      </w:r>
      <w:proofErr w:type="gramEnd"/>
      <w:r w:rsidR="005F7343" w:rsidRPr="00500ADA">
        <w:rPr>
          <w:rFonts w:ascii="Times New Roman" w:hAnsi="Times New Roman" w:cs="Times New Roman"/>
          <w:sz w:val="24"/>
          <w:szCs w:val="24"/>
        </w:rPr>
        <w:t xml:space="preserve"> строкой 7.3 следующего содержания:</w:t>
      </w:r>
    </w:p>
    <w:p w:rsidR="007E3E5E" w:rsidRPr="00500ADA" w:rsidRDefault="007E3E5E" w:rsidP="005F73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7"/>
        <w:gridCol w:w="2949"/>
        <w:gridCol w:w="2835"/>
        <w:gridCol w:w="1134"/>
        <w:gridCol w:w="1842"/>
      </w:tblGrid>
      <w:tr w:rsidR="00500ADA" w:rsidRPr="00500ADA" w:rsidTr="005F734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г. Электросталь, пр. Ленина, д.37, от запланированных работ в текущем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выполненных работ по состоянию на 31.12.2019;</w:t>
            </w:r>
          </w:p>
          <w:p w:rsidR="005F7343" w:rsidRPr="00500ADA" w:rsidRDefault="005F7343" w:rsidP="005F7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запланированных работ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43" w:rsidRPr="00500ADA" w:rsidRDefault="005F7343" w:rsidP="005F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Управления по культуре и делам молодежи </w:t>
            </w:r>
          </w:p>
        </w:tc>
      </w:tr>
    </w:tbl>
    <w:p w:rsidR="007E3E5E" w:rsidRPr="00500ADA" w:rsidRDefault="007E3E5E" w:rsidP="005F7343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»</w:t>
      </w:r>
    </w:p>
    <w:p w:rsidR="007E3E5E" w:rsidRPr="00500ADA" w:rsidRDefault="007E3E5E" w:rsidP="007E3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4. Приложения №№</w:t>
      </w:r>
      <w:r w:rsidR="0027236F" w:rsidRPr="00500ADA">
        <w:rPr>
          <w:rFonts w:ascii="Times New Roman" w:hAnsi="Times New Roman" w:cs="Times New Roman"/>
          <w:sz w:val="24"/>
          <w:szCs w:val="24"/>
        </w:rPr>
        <w:t>3,</w:t>
      </w:r>
      <w:r w:rsidRPr="00500ADA">
        <w:rPr>
          <w:rFonts w:ascii="Times New Roman" w:hAnsi="Times New Roman" w:cs="Times New Roman"/>
          <w:sz w:val="24"/>
          <w:szCs w:val="24"/>
        </w:rPr>
        <w:t>4,</w:t>
      </w:r>
      <w:r w:rsidR="0027236F" w:rsidRPr="00500ADA">
        <w:rPr>
          <w:rFonts w:ascii="Times New Roman" w:hAnsi="Times New Roman" w:cs="Times New Roman"/>
          <w:sz w:val="24"/>
          <w:szCs w:val="24"/>
        </w:rPr>
        <w:t>5,</w:t>
      </w:r>
      <w:r w:rsidRPr="00500ADA">
        <w:rPr>
          <w:rFonts w:ascii="Times New Roman" w:hAnsi="Times New Roman" w:cs="Times New Roman"/>
          <w:sz w:val="24"/>
          <w:szCs w:val="24"/>
        </w:rPr>
        <w:t>6,8</w:t>
      </w:r>
      <w:r w:rsidR="0027236F" w:rsidRPr="00500ADA">
        <w:rPr>
          <w:rFonts w:ascii="Times New Roman" w:hAnsi="Times New Roman" w:cs="Times New Roman"/>
          <w:sz w:val="24"/>
          <w:szCs w:val="24"/>
        </w:rPr>
        <w:t>,9,10</w:t>
      </w:r>
      <w:r w:rsidRPr="00500ADA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согласно приложениям №№1,2,3,4</w:t>
      </w:r>
      <w:r w:rsidR="0027236F" w:rsidRPr="00500ADA">
        <w:rPr>
          <w:rFonts w:ascii="Times New Roman" w:hAnsi="Times New Roman" w:cs="Times New Roman"/>
          <w:sz w:val="24"/>
          <w:szCs w:val="24"/>
        </w:rPr>
        <w:t>,5,6,7</w:t>
      </w:r>
      <w:r w:rsidRPr="00500ADA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7E3E5E" w:rsidRPr="00500ADA" w:rsidRDefault="007E3E5E" w:rsidP="007E3E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7E3E5E" w:rsidP="007E3E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5E" w:rsidRPr="00500ADA" w:rsidRDefault="009C34CC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  <w:sectPr w:rsidR="007E3E5E" w:rsidRPr="00500ADA" w:rsidSect="00500ADA">
          <w:headerReference w:type="default" r:id="rId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43" w:rsidRPr="00500ADA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F7343" w:rsidRPr="00500ADA" w:rsidRDefault="005F7343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F7343" w:rsidRPr="00500ADA" w:rsidRDefault="005F7343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="00FC5BD4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FC5BD4" w:rsidP="00FC5BD4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500ADA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FC5BD4">
      <w:pPr>
        <w:spacing w:after="0" w:line="240" w:lineRule="auto"/>
        <w:ind w:left="921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500ADA" w:rsidRPr="00500ADA" w:rsidTr="00D77175">
        <w:tc>
          <w:tcPr>
            <w:tcW w:w="2405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405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FC5BD4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ADA" w:rsidRPr="00500ADA" w:rsidTr="00DF5386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AC677F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A481C" w:rsidRPr="00500ADA" w:rsidRDefault="004A481C" w:rsidP="00082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082B11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2B11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8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AC677F">
        <w:tc>
          <w:tcPr>
            <w:tcW w:w="2405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481C" w:rsidRPr="00500ADA" w:rsidRDefault="004A481C" w:rsidP="004A4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62327,80</w:t>
            </w:r>
          </w:p>
        </w:tc>
        <w:tc>
          <w:tcPr>
            <w:tcW w:w="1228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500ADA" w:rsidRPr="00500ADA" w:rsidTr="00D77175">
        <w:tc>
          <w:tcPr>
            <w:tcW w:w="240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CD17A3" w:rsidRPr="00500ADA" w:rsidRDefault="00CD17A3" w:rsidP="004A4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1306,27</w:t>
            </w:r>
          </w:p>
        </w:tc>
        <w:tc>
          <w:tcPr>
            <w:tcW w:w="1228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tbl>
      <w:tblPr>
        <w:tblW w:w="1530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628"/>
        <w:gridCol w:w="1914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960"/>
      </w:tblGrid>
      <w:tr w:rsidR="00500ADA" w:rsidRPr="00500ADA" w:rsidTr="00AE074A">
        <w:trPr>
          <w:trHeight w:val="225"/>
        </w:trPr>
        <w:tc>
          <w:tcPr>
            <w:tcW w:w="15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34"/>
            <w:bookmarkEnd w:id="0"/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BD4" w:rsidRPr="00500ADA" w:rsidRDefault="00FC5BD4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F93" w:rsidRPr="00500ADA" w:rsidRDefault="001C3F9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I</w:t>
            </w:r>
          </w:p>
        </w:tc>
      </w:tr>
      <w:tr w:rsidR="00500ADA" w:rsidRPr="00500ADA" w:rsidTr="00AE074A">
        <w:trPr>
          <w:trHeight w:val="240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мероприятия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 году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E074A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«МВЦ»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AE07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4A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4A" w:rsidRPr="00500ADA" w:rsidRDefault="00AE074A" w:rsidP="00AE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695F16" w:rsidP="00695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</w:t>
            </w:r>
            <w:r w:rsidR="0092694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2F757C" w:rsidP="002F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</w:t>
            </w:r>
            <w:r w:rsidR="0092694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услуг, обеспечение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МУ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«МВЦ», проведение мероприятий в рамках выполнения муниципального задания</w:t>
            </w:r>
          </w:p>
        </w:tc>
      </w:tr>
      <w:tr w:rsidR="00500ADA" w:rsidRPr="00500ADA" w:rsidTr="00AE074A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13897,9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926946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67923,16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17266,3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D13F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17656,86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F757C" w:rsidP="002F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</w:t>
            </w:r>
            <w:r w:rsidR="00D7717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7717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11 500,00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 «МВЦ»</w:t>
            </w: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AE074A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926946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1B" w:rsidRPr="00500ADA" w:rsidRDefault="006F201B" w:rsidP="006F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1B" w:rsidRPr="00500ADA" w:rsidRDefault="006F201B" w:rsidP="006F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AE074A" w:rsidP="00AE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695EC4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AE074A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AE074A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695EC4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AE0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AE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E074A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46" w:rsidRPr="00500ADA" w:rsidRDefault="00926946" w:rsidP="00926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46" w:rsidRPr="00500ADA" w:rsidRDefault="00926946" w:rsidP="00926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BD4" w:rsidRPr="00500ADA" w:rsidRDefault="00FC5BD4" w:rsidP="00FC5B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Default="009C34CC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CC" w:rsidRPr="00500ADA" w:rsidRDefault="009C34CC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46" w:rsidRPr="00500ADA" w:rsidRDefault="00926946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D4" w:rsidRPr="00500ADA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FC5BD4" w:rsidRPr="00500ADA" w:rsidRDefault="00FC5BD4" w:rsidP="00FC5BD4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FC5BD4" w:rsidRPr="00500ADA" w:rsidRDefault="00FC5BD4" w:rsidP="00FC5BD4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500ADA" w:rsidRDefault="00CD17A3" w:rsidP="00FC5BD4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FC5BD4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500ADA" w:rsidRPr="00500ADA" w:rsidTr="00D77175">
        <w:tc>
          <w:tcPr>
            <w:tcW w:w="297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97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242746,28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4E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CD17A3" w:rsidRPr="00500ADA" w:rsidRDefault="00CD17A3" w:rsidP="00CD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197264,26</w:t>
            </w:r>
          </w:p>
        </w:tc>
        <w:tc>
          <w:tcPr>
            <w:tcW w:w="1232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4A481C" w:rsidRPr="00500ADA" w:rsidRDefault="004A481C" w:rsidP="004A4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193030,84</w:t>
            </w:r>
          </w:p>
        </w:tc>
        <w:tc>
          <w:tcPr>
            <w:tcW w:w="1232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1C" w:rsidRPr="00500ADA" w:rsidRDefault="004A481C" w:rsidP="004A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500ADA" w:rsidRPr="00500ADA" w:rsidTr="000723C2">
        <w:tc>
          <w:tcPr>
            <w:tcW w:w="297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500ADA" w:rsidRPr="00500ADA" w:rsidTr="00D77175">
        <w:tc>
          <w:tcPr>
            <w:tcW w:w="297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2167" w:rsidRPr="00500ADA" w:rsidRDefault="00E52167" w:rsidP="00E52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67" w:rsidRPr="00500ADA" w:rsidRDefault="00E52167" w:rsidP="00E5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Pr="00500ADA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500ADA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система»  г.о.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tbl>
      <w:tblPr>
        <w:tblW w:w="14740" w:type="dxa"/>
        <w:tblInd w:w="419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500ADA" w:rsidRPr="00500ADA" w:rsidTr="00250132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500ADA" w:rsidRPr="00500ADA" w:rsidTr="00250132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 мероприятия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2016 году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50132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250132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250132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59273,58</w:t>
            </w:r>
            <w:r w:rsidR="00E5062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7D04" w:rsidRPr="00500ADA" w:rsidRDefault="008F7D04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«ЦБС»</w:t>
            </w:r>
          </w:p>
          <w:p w:rsidR="008F7D04" w:rsidRPr="00500ADA" w:rsidRDefault="008F7D04" w:rsidP="008F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CD17A3" w:rsidRPr="00500ADA" w:rsidRDefault="00CD17A3" w:rsidP="00E50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59273,58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40609,6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7A3" w:rsidRPr="00500ADA" w:rsidRDefault="008F7D04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41172,6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8F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250132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250132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</w:tr>
      <w:tr w:rsidR="00500ADA" w:rsidRPr="00500ADA" w:rsidTr="00250132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229988,84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58696,58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40 032,6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40 595,6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F35" w:rsidRPr="00500ADA" w:rsidRDefault="00132F35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F35" w:rsidRPr="00500ADA" w:rsidRDefault="00132F35" w:rsidP="0013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250132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13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32F3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062E3F" w:rsidP="0006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комплектование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132F3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иотечного фонда</w:t>
            </w:r>
          </w:p>
        </w:tc>
      </w:tr>
      <w:tr w:rsidR="00500ADA" w:rsidRPr="00500ADA" w:rsidTr="00250132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5C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D1B" w:rsidRPr="00500ADA" w:rsidRDefault="005C5D1B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работ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500ADA" w:rsidRPr="00500ADA" w:rsidTr="00250132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RFID-оборудования, программного обеспечения и бесконтактной смарт-карты с RFID-чипом для идентификации читателя для муниципал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ьных общедоступных библиотек </w:t>
            </w: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Подключение к модулю учета пользователей библиотек Единой информационной системы учета </w:t>
            </w:r>
            <w:r w:rsidRPr="00500A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библиотечных фондов Московской области</w:t>
            </w:r>
          </w:p>
        </w:tc>
      </w:tr>
      <w:tr w:rsidR="00500ADA" w:rsidRPr="00500ADA" w:rsidTr="00250132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19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D0" w:rsidRPr="00500ADA" w:rsidRDefault="001911D0" w:rsidP="00E1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9C34CC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CC" w:rsidRDefault="009C34CC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Default="009C34CC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Pr="00500ADA" w:rsidRDefault="009C34CC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Pr="00500ADA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500ADA" w:rsidRDefault="00CD17A3" w:rsidP="00500ADA">
      <w:pPr>
        <w:spacing w:after="0" w:line="240" w:lineRule="auto"/>
        <w:ind w:left="850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500ADA" w:rsidRPr="00500ADA" w:rsidTr="00D77175">
        <w:tc>
          <w:tcPr>
            <w:tcW w:w="297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D77175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0723C2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00ADA" w:rsidRPr="00500ADA" w:rsidTr="000723C2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E6C9B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делам молодежи Администрации городского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</w:t>
            </w: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513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500ADA" w:rsidRPr="00500ADA" w:rsidTr="00D77175">
        <w:trPr>
          <w:gridAfter w:val="1"/>
          <w:wAfter w:w="50" w:type="dxa"/>
        </w:trPr>
        <w:tc>
          <w:tcPr>
            <w:tcW w:w="2972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F1B9C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D17A3" w:rsidRPr="00500ADA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CD17A3" w:rsidRPr="00500ADA" w:rsidRDefault="00CD17A3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500ADA" w:rsidRPr="00500ADA" w:rsidTr="00250132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proofErr w:type="gramEnd"/>
          </w:p>
        </w:tc>
      </w:tr>
      <w:tr w:rsidR="00500ADA" w:rsidRPr="00500ADA" w:rsidTr="00250132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50132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FB5F9E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5350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250132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430319</w:t>
            </w:r>
            <w:r w:rsidR="007317D9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0132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4B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МБУДО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«ДХШ», МАУДО «ДМШ», МУДО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деятельности учреждений</w:t>
            </w:r>
          </w:p>
        </w:tc>
      </w:tr>
      <w:tr w:rsidR="00500ADA" w:rsidRPr="00500ADA" w:rsidTr="00250132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430319</w:t>
            </w:r>
            <w:r w:rsidR="007317D9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8007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25013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91 321,0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заработной платы работников муниципальных учреждений дополнительного образования 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культуры</w:t>
            </w: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  Главы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500ADA" w:rsidRPr="00500ADA" w:rsidTr="00250132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D9" w:rsidRPr="00500ADA" w:rsidRDefault="007317D9" w:rsidP="0073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500ADA" w:rsidRPr="00500ADA" w:rsidTr="00250132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317D9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D177C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субсидии: на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и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содержанию имущества; на оплату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по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спецоценке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«ДМШ», 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МУДО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ДМШ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входной двери в МАУ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«ДМШ», проведение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в МБУДО «ДХШ», покупка музыкальных инструментов в музыкальные школы</w:t>
            </w: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«ДХШ», МАУДО «ДМШ», МУДО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00ADA" w:rsidRPr="00500ADA" w:rsidTr="00250132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ADA" w:rsidRPr="00500ADA" w:rsidTr="00250132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132" w:rsidRPr="00500ADA" w:rsidRDefault="00250132" w:rsidP="0025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132" w:rsidRPr="00500ADA" w:rsidRDefault="00250132" w:rsidP="0025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9C34CC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Pr="00500ADA" w:rsidRDefault="009C34CC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500ADA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500ADA" w:rsidRPr="00500ADA" w:rsidTr="00D77175">
        <w:tc>
          <w:tcPr>
            <w:tcW w:w="268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268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320312,60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9218EB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281680,56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277910,26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500ADA" w:rsidRPr="00500ADA" w:rsidTr="00D77175">
        <w:tc>
          <w:tcPr>
            <w:tcW w:w="268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Pr="00500ADA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CD17A3" w:rsidRPr="00500ADA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D17A3" w:rsidRPr="00500ADA" w:rsidRDefault="00CD17A3" w:rsidP="00CD17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tbl>
      <w:tblPr>
        <w:tblW w:w="14721" w:type="dxa"/>
        <w:tblInd w:w="479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500ADA" w:rsidRPr="00500ADA" w:rsidTr="007E499B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Приложение к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  IV</w:t>
            </w:r>
            <w:proofErr w:type="gramEnd"/>
          </w:p>
        </w:tc>
      </w:tr>
      <w:tr w:rsidR="00500ADA" w:rsidRPr="00500ADA" w:rsidTr="007E499B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500ADA" w:rsidRPr="00500ADA" w:rsidTr="007E499B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7E499B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 по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04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творческой самореализации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 проведение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мероприятий,  обеспечение содержания имущества учрежден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клубного типа</w:t>
            </w:r>
          </w:p>
        </w:tc>
      </w:tr>
      <w:tr w:rsidR="00500ADA" w:rsidRPr="00500ADA" w:rsidTr="007E499B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7E499B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7E499B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7E499B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B57B53" w:rsidRPr="00500ADA" w:rsidRDefault="00B57B53" w:rsidP="00B57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53" w:rsidRPr="00500ADA" w:rsidRDefault="00B57B53" w:rsidP="00B57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57B5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7E499B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4CA7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49500,0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4CA7" w:rsidP="0044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43550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97F3A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«ЦК «Досуг», МУ «КЦ им.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Н.П. Васильева»</w:t>
            </w:r>
          </w:p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заработной платы работников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в сфере культуры</w:t>
            </w:r>
          </w:p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B97F3A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B97F3A" w:rsidP="00B9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028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500ADA" w:rsidRPr="00500ADA" w:rsidTr="007E499B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B97F3A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B97F3A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CC" w:rsidRPr="00500ADA" w:rsidRDefault="00AE30C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3942,5</w:t>
            </w:r>
            <w:r w:rsidR="0014517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CC" w:rsidRPr="00500ADA" w:rsidRDefault="00AE30C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12028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 выдающимся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стипендий</w:t>
            </w:r>
          </w:p>
        </w:tc>
      </w:tr>
      <w:tr w:rsidR="00500ADA" w:rsidRPr="00500ADA" w:rsidTr="007E499B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4517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0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CA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12028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</w:t>
            </w:r>
          </w:p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средств, увеличение стоимости материальных запасов, закупка прочих товаров, работ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приобретение и установка входной железной двери</w:t>
            </w: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112028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A3" w:rsidRPr="00500ADA" w:rsidRDefault="00145177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11202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7A3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7E499B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7C2" w:rsidRPr="00500ADA" w:rsidRDefault="00500ADA" w:rsidP="008C27C2">
      <w:pPr>
        <w:ind w:left="567"/>
        <w:jc w:val="right"/>
        <w:rPr>
          <w:rFonts w:ascii="Times New Roman" w:hAnsi="Times New Roman" w:cs="Times New Roman"/>
        </w:rPr>
      </w:pPr>
      <w:r w:rsidRPr="00500ADA">
        <w:rPr>
          <w:rFonts w:ascii="Times New Roman" w:hAnsi="Times New Roman" w:cs="Times New Roman"/>
        </w:rPr>
        <w:t>»</w:t>
      </w:r>
    </w:p>
    <w:p w:rsidR="00375BC4" w:rsidRPr="00500ADA" w:rsidRDefault="009C34CC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500ADA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>
        <w:rPr>
          <w:rFonts w:ascii="Times New Roman" w:hAnsi="Times New Roman" w:cs="Times New Roman"/>
        </w:rPr>
        <w:t xml:space="preserve"> 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500ADA" w:rsidRPr="00500ADA" w:rsidTr="00D77175">
        <w:tc>
          <w:tcPr>
            <w:tcW w:w="1980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rPr>
          <w:gridAfter w:val="1"/>
          <w:wAfter w:w="17" w:type="dxa"/>
        </w:trPr>
        <w:tc>
          <w:tcPr>
            <w:tcW w:w="1980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1DA3" w:rsidRPr="00500ADA" w:rsidRDefault="00851DA3" w:rsidP="0085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3" w:rsidRPr="00500ADA" w:rsidRDefault="00851DA3" w:rsidP="0085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7E499B" w:rsidRPr="00500ADA" w:rsidRDefault="00AC677F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9218EB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7E499B" w:rsidRPr="00500ADA" w:rsidRDefault="00AC677F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00ADA" w:rsidRPr="00500ADA" w:rsidTr="00250132">
        <w:trPr>
          <w:gridAfter w:val="1"/>
          <w:wAfter w:w="17" w:type="dxa"/>
        </w:trPr>
        <w:tc>
          <w:tcPr>
            <w:tcW w:w="1980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E499B" w:rsidRPr="00500ADA" w:rsidRDefault="007E499B" w:rsidP="007E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9B" w:rsidRPr="00500ADA" w:rsidRDefault="007E499B" w:rsidP="007E499B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500ADA" w:rsidP="00500ADA">
      <w:pPr>
        <w:tabs>
          <w:tab w:val="center" w:pos="7285"/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0ADA" w:rsidRPr="00500ADA" w:rsidRDefault="00500ADA" w:rsidP="00500ADA">
      <w:pPr>
        <w:tabs>
          <w:tab w:val="center" w:pos="7285"/>
          <w:tab w:val="left" w:pos="114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</w:t>
      </w:r>
      <w:r w:rsidR="004A75CE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«Парки Электростали»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частный городской парк культуры и отдыха «Чудо-Парк» (ООО «</w:t>
      </w:r>
      <w:proofErr w:type="spell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Инкарос</w:t>
      </w:r>
      <w:proofErr w:type="spell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CD17A3" w:rsidRPr="00500ADA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500ADA" w:rsidRPr="00500ADA" w:rsidTr="00AC677F">
        <w:trPr>
          <w:trHeight w:val="255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VI  </w:t>
            </w:r>
          </w:p>
        </w:tc>
      </w:tr>
      <w:tr w:rsidR="00500ADA" w:rsidRPr="00500ADA" w:rsidTr="00AC677F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500ADA" w:rsidRPr="00500ADA" w:rsidTr="00AC677F">
        <w:trPr>
          <w:trHeight w:val="331"/>
        </w:trPr>
        <w:tc>
          <w:tcPr>
            <w:tcW w:w="145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C677F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0ADA" w:rsidRPr="00500ADA" w:rsidTr="00AC677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A75CE" w:rsidRPr="00500ADA" w:rsidRDefault="001927F5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677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77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1927F5" w:rsidP="00192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4A75C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благоустройство парков культуры и отдыха, парков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территорий, разработка концепции развития </w:t>
            </w:r>
          </w:p>
        </w:tc>
      </w:tr>
      <w:tr w:rsidR="00500ADA" w:rsidRPr="00500ADA" w:rsidTr="00AC677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CD17A3" w:rsidRPr="00500ADA" w:rsidRDefault="00AC677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</w:t>
            </w:r>
            <w:r w:rsidR="001927F5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1927F5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  <w:r w:rsidR="00014CA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014CA7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5CE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1927F5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500ADA" w:rsidRDefault="004A75CE" w:rsidP="004A7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="00D50D16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5CE" w:rsidRPr="00500ADA" w:rsidRDefault="004A75CE" w:rsidP="004A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 Благоустройство парков культуры и отдыха в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C677F" w:rsidRPr="00500ADA" w:rsidRDefault="00AC677F" w:rsidP="00AC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7F" w:rsidRPr="00500ADA" w:rsidRDefault="00AC677F" w:rsidP="00AC6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C677F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CC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Pr="00500ADA" w:rsidRDefault="009C34CC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Pr="00500A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CD17A3" w:rsidRPr="00500ADA" w:rsidRDefault="00500ADA" w:rsidP="00500ADA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500ADA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500ADA" w:rsidRPr="00500ADA" w:rsidTr="00D77175">
        <w:tc>
          <w:tcPr>
            <w:tcW w:w="390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D77175">
        <w:tc>
          <w:tcPr>
            <w:tcW w:w="390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  <w:r w:rsidR="00EB74AD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148668,57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A90192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47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342986,24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8E0B3F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CC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CC2FC7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B74AD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="008E0B3F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EB74AD" w:rsidP="0047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D77175">
        <w:tc>
          <w:tcPr>
            <w:tcW w:w="390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8E0B3F" w:rsidRPr="00500ADA" w:rsidRDefault="008E0B3F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культуре 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</w:t>
            </w:r>
          </w:p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320451,00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147768,57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EB74AD" w:rsidRPr="00500ADA" w:rsidRDefault="006933E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EB74AD" w:rsidRPr="00500ADA" w:rsidRDefault="00EB74AD" w:rsidP="00EB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EB74AD" w:rsidRPr="00500ADA" w:rsidRDefault="006933E2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290632,24</w:t>
            </w:r>
          </w:p>
        </w:tc>
        <w:tc>
          <w:tcPr>
            <w:tcW w:w="1232" w:type="dxa"/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120 566,00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AD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530" w:type="dxa"/>
          </w:tcPr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90192" w:rsidRPr="00500ADA" w:rsidRDefault="00A90192" w:rsidP="00A9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192" w:rsidRPr="00500ADA" w:rsidRDefault="00A90192" w:rsidP="00A9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BF323E" w:rsidRPr="00500ADA" w:rsidRDefault="00BF323E" w:rsidP="00BF3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BF323E" w:rsidRPr="00500ADA" w:rsidRDefault="00A90192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BF323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32" w:type="dxa"/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A90192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23E" w:rsidRPr="00500ADA" w:rsidRDefault="00BF323E" w:rsidP="00BF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00ADA" w:rsidRPr="00500ADA" w:rsidTr="00454B1D">
        <w:tc>
          <w:tcPr>
            <w:tcW w:w="3901" w:type="dxa"/>
            <w:vMerge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8E0B3F" w:rsidRPr="00500ADA" w:rsidRDefault="008E0B3F" w:rsidP="008E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B3F" w:rsidRPr="00500ADA" w:rsidRDefault="00BF323E" w:rsidP="008E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проблем, решаемых посредством мероприятий</w:t>
      </w:r>
    </w:p>
    <w:p w:rsidR="00F109E7" w:rsidRPr="00500ADA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CD17A3" w:rsidRPr="00500ADA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-технической базы муниципальных объектов культуры и дополнительного образования в сфере культуры.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0ADA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противоаварийных мероприятий, проведение работ по установке пожарной и охранной сигнализации.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проектно-сметной документации на ремонт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0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09E7" w:rsidRPr="00500ADA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3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575"/>
        <w:gridCol w:w="2508"/>
        <w:gridCol w:w="945"/>
        <w:gridCol w:w="1126"/>
        <w:gridCol w:w="459"/>
        <w:gridCol w:w="710"/>
        <w:gridCol w:w="1236"/>
        <w:gridCol w:w="1046"/>
        <w:gridCol w:w="1227"/>
        <w:gridCol w:w="1205"/>
        <w:gridCol w:w="1060"/>
        <w:gridCol w:w="1134"/>
        <w:gridCol w:w="699"/>
        <w:gridCol w:w="544"/>
        <w:gridCol w:w="1060"/>
      </w:tblGrid>
      <w:tr w:rsidR="00500ADA" w:rsidRPr="00500ADA" w:rsidTr="002B4BE9">
        <w:trPr>
          <w:gridAfter w:val="2"/>
          <w:wAfter w:w="1604" w:type="dxa"/>
          <w:trHeight w:val="278"/>
        </w:trPr>
        <w:tc>
          <w:tcPr>
            <w:tcW w:w="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VII</w:t>
            </w:r>
          </w:p>
        </w:tc>
      </w:tr>
      <w:tr w:rsidR="00500ADA" w:rsidRPr="00500ADA" w:rsidTr="002B4BE9">
        <w:trPr>
          <w:trHeight w:val="300"/>
        </w:trPr>
        <w:tc>
          <w:tcPr>
            <w:tcW w:w="155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2B4BE9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-технической базы объектов культуры,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75541,0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118328,57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78" w:rsidRPr="00500ADA" w:rsidRDefault="00B44E5D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E4578" w:rsidRPr="00500ADA" w:rsidRDefault="00B44E5D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 дополнительного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78" w:rsidRPr="00500ADA" w:rsidRDefault="003E4578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-техниче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ской базы объектов</w:t>
            </w:r>
          </w:p>
        </w:tc>
      </w:tr>
      <w:tr w:rsidR="00500ADA" w:rsidRPr="00500ADA" w:rsidTr="002B4BE9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A90192" w:rsidP="003E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23187,0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A90192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B44E5D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17A3" w:rsidRPr="00500ADA" w:rsidRDefault="003E457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DB245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  <w:r w:rsidR="00CD17A3" w:rsidRPr="00500ADA">
              <w:rPr>
                <w:rFonts w:ascii="Times New Roman" w:eastAsia="Times New Roman" w:hAnsi="Times New Roman" w:cs="Times New Roman"/>
                <w:lang w:eastAsia="ru-RU"/>
              </w:rPr>
              <w:t>746,0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584B0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D17A3" w:rsidRPr="00500ADA" w:rsidRDefault="00584B08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500ADA" w:rsidRPr="00500ADA" w:rsidTr="002B4BE9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50D16" w:rsidRPr="00500ADA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D50D16" w:rsidRPr="00500ADA" w:rsidRDefault="00D50D16" w:rsidP="00D50D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D16" w:rsidRPr="00500ADA" w:rsidRDefault="00D50D16" w:rsidP="00D50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выполнение мероприятий по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  <w:r w:rsidR="00C53744" w:rsidRPr="00500ADA">
              <w:rPr>
                <w:rFonts w:ascii="Times New Roman" w:eastAsia="Calibri" w:hAnsi="Times New Roman" w:cs="Times New Roman"/>
                <w:lang w:eastAsia="ru-RU"/>
              </w:rPr>
              <w:t>, в том числе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C53744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C53744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 Васильева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», МУ «ЦБС», МАУДО «ДМШ»</w:t>
            </w:r>
            <w:r w:rsidR="00C53744" w:rsidRPr="00500ADA">
              <w:rPr>
                <w:rFonts w:ascii="Times New Roman" w:eastAsia="Times New Roman" w:hAnsi="Times New Roman" w:cs="Times New Roman"/>
                <w:lang w:eastAsia="ru-RU"/>
              </w:rPr>
              <w:t>, МУ «ЦК «Досуг», МУ «МВЦ», МУДО «ДМШ им. Ж.И. Андреенко», МУ «ЦБС»</w:t>
            </w:r>
            <w:r w:rsidR="003171F4" w:rsidRPr="00500ADA">
              <w:rPr>
                <w:rFonts w:ascii="Times New Roman" w:eastAsia="Times New Roman" w:hAnsi="Times New Roman" w:cs="Times New Roman"/>
                <w:lang w:eastAsia="ru-RU"/>
              </w:rPr>
              <w:t>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Проведение капиталь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500ADA" w:rsidRPr="00500ADA" w:rsidTr="002B4BE9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C53744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C53744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10" w:rsidRPr="00500ADA" w:rsidRDefault="007A0210" w:rsidP="007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D50D16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210" w:rsidRPr="00500ADA" w:rsidRDefault="007A0210" w:rsidP="007A0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 вентиляции</w:t>
            </w:r>
            <w:proofErr w:type="gramEnd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«КЦ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им.Н.П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кровли библиотеки семейного чтения «Очаг»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БСЧ «Очаг»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F24E98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1.3.3</w:t>
            </w:r>
            <w:r w:rsidR="00E5285D"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пожарной безопасности</w:t>
            </w:r>
            <w:r w:rsidR="0017666E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8C180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90192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8C1807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5D" w:rsidRPr="00500ADA" w:rsidRDefault="00E5285D" w:rsidP="00E5285D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195D04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5D" w:rsidRPr="00500ADA" w:rsidRDefault="00E5285D" w:rsidP="0019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«ДМШ», МУ «ЦБС</w:t>
            </w:r>
            <w:r w:rsidR="00195D04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D" w:rsidRPr="00500ADA" w:rsidRDefault="00E5285D" w:rsidP="00E5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устранению предписания по пожарной безопасности в МАУДО «ДМШ», </w:t>
            </w:r>
            <w:r w:rsidR="008C1807"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СДК «Елизаветино»,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дверей эвакуационных выходов в ЦБС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1.3.3.1.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нарушений обязательных требований пожарной безопасности МБУК СДК «Елизаветино»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7" w:rsidRPr="00500ADA" w:rsidRDefault="00085297" w:rsidP="008C180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97" w:rsidRPr="00500ADA" w:rsidRDefault="00085297" w:rsidP="0017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строительству, дорожной деятельн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ости и благоустройства Администрации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8C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мероприятий по устране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предписания по пожарной безопасности в МБУК СДК «Елизаветино»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97" w:rsidRPr="00500ADA" w:rsidRDefault="00085297" w:rsidP="00085297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297" w:rsidRPr="00500ADA" w:rsidRDefault="00085297" w:rsidP="0008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F4" w:rsidRPr="00500ADA" w:rsidRDefault="003171F4" w:rsidP="00317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F47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ремонта  вентиляции</w:t>
            </w:r>
            <w:proofErr w:type="gramEnd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1F4" w:rsidRPr="00500ADA" w:rsidRDefault="003171F4" w:rsidP="004208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ремонта  вентиляции</w:t>
            </w:r>
            <w:proofErr w:type="gramEnd"/>
            <w:r w:rsidRPr="00500A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«КЦ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им.Н.П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6" w:rsidRPr="00500ADA" w:rsidRDefault="004208D6" w:rsidP="004208D6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8D6" w:rsidRPr="00500ADA" w:rsidRDefault="004208D6" w:rsidP="0042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8D6" w:rsidRPr="00500ADA" w:rsidRDefault="004208D6" w:rsidP="0042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по изготовлению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технических планов помещений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500ADA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(для нужд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E3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E7C" w:rsidRPr="00500ADA" w:rsidRDefault="005F0E7C" w:rsidP="005F0E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5F0E7C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5F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3F2F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FA7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7C" w:rsidRPr="00500ADA" w:rsidRDefault="005F0E7C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7C" w:rsidRPr="00500ADA" w:rsidRDefault="005F0E7C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E7C" w:rsidRPr="00500ADA" w:rsidRDefault="005F0E7C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8D4C3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744" w:rsidRPr="00500ADA" w:rsidRDefault="00C53744" w:rsidP="00C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744" w:rsidRPr="00500ADA" w:rsidRDefault="00C53744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5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53744" w:rsidRPr="00500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015623" w:rsidP="000156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="003F2F70" w:rsidRPr="00500ADA">
              <w:rPr>
                <w:rFonts w:ascii="Times New Roman" w:hAnsi="Times New Roman" w:cs="Times New Roman"/>
              </w:rPr>
              <w:t>капитальн</w:t>
            </w:r>
            <w:r w:rsidRPr="00500ADA">
              <w:rPr>
                <w:rFonts w:ascii="Times New Roman" w:hAnsi="Times New Roman" w:cs="Times New Roman"/>
              </w:rPr>
              <w:t>ый</w:t>
            </w:r>
            <w:r w:rsidR="003F2F70" w:rsidRPr="00500ADA">
              <w:rPr>
                <w:rFonts w:ascii="Times New Roman" w:hAnsi="Times New Roman" w:cs="Times New Roman"/>
              </w:rPr>
              <w:t xml:space="preserve"> ремонт и техническо</w:t>
            </w:r>
            <w:r w:rsidRPr="00500ADA">
              <w:rPr>
                <w:rFonts w:ascii="Times New Roman" w:hAnsi="Times New Roman" w:cs="Times New Roman"/>
              </w:rPr>
              <w:t>е</w:t>
            </w:r>
            <w:r w:rsidR="003F2F70" w:rsidRPr="00500ADA">
              <w:rPr>
                <w:rFonts w:ascii="Times New Roman" w:hAnsi="Times New Roman" w:cs="Times New Roman"/>
              </w:rPr>
              <w:t xml:space="preserve"> переоснащени</w:t>
            </w:r>
            <w:r w:rsidRPr="00500ADA">
              <w:rPr>
                <w:rFonts w:ascii="Times New Roman" w:hAnsi="Times New Roman" w:cs="Times New Roman"/>
              </w:rPr>
              <w:t>е</w:t>
            </w:r>
            <w:r w:rsidR="003F2F70" w:rsidRPr="00500ADA">
              <w:rPr>
                <w:rFonts w:ascii="Times New Roman" w:hAnsi="Times New Roman" w:cs="Times New Roman"/>
              </w:rPr>
              <w:t xml:space="preserve"> здания Дома культуры «Всеволодово» ф-л МБУК «СДК «Елизаветино», расположенного по адресу: д. Всеволодово, д. 90</w:t>
            </w:r>
            <w:r w:rsidRPr="00500A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F0E7C" w:rsidRPr="00500ADA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E735D4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126814,2</w:t>
            </w:r>
            <w:r w:rsidR="008C1807" w:rsidRPr="00500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8C1807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115521,57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500ADA" w:rsidRPr="00500ADA" w:rsidTr="002B4BE9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120474,0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109746,0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софинансирования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8C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6340,2</w:t>
            </w:r>
            <w:r w:rsidR="008C1807" w:rsidRPr="00500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8C1807" w:rsidP="00E7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2. Федеральный проект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«Культурная среда» (А1)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EB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189678</w:t>
            </w:r>
            <w:r w:rsidR="00584B08" w:rsidRPr="00500ADA">
              <w:rPr>
                <w:rFonts w:ascii="Times New Roman" w:eastAsia="Times New Roman" w:hAnsi="Times New Roman" w:cs="Times New Roman"/>
                <w:lang w:eastAsia="ru-RU"/>
              </w:rPr>
              <w:t>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584B08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EB74AD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DB50C1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584B08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584B08" w:rsidP="00DB5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52" w:rsidRPr="00500ADA" w:rsidRDefault="00EE3352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170158,24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584B08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E3352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  <w:r w:rsidR="00EE3352" w:rsidRPr="00500AD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2" w:rsidRPr="00500ADA" w:rsidRDefault="00EB74AD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2" w:rsidRPr="00500ADA" w:rsidRDefault="00EE3352" w:rsidP="008C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</w:t>
            </w:r>
            <w:r w:rsidR="008C3F05" w:rsidRPr="00500ADA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146778,24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A6F0B"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CA6F0B" w:rsidRPr="00500ADA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185544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544" w:rsidRPr="00500ADA" w:rsidRDefault="00185544" w:rsidP="0018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0B" w:rsidRPr="00500ADA" w:rsidRDefault="00CA6F0B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81" w:rsidRPr="00500ADA" w:rsidRDefault="00B36881" w:rsidP="00B3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CA6F0B" w:rsidP="00CA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CA6F0B" w:rsidP="00CA6F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риобретение музыкальных инструментов для муниципальных организаций дополнительного образования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500ADA" w:rsidRDefault="00ED1290" w:rsidP="00ED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584B08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7353DB" w:rsidRPr="00500ADA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584B08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  <w:r w:rsidR="00B21B17" w:rsidRPr="00500AD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C4" w:rsidRPr="00500ADA" w:rsidRDefault="00B400C4" w:rsidP="00B4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7353DB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C4" w:rsidRPr="00500ADA" w:rsidRDefault="00B400C4" w:rsidP="00B4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500F55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400C4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B400C4" w:rsidP="0073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353DB" w:rsidRPr="00500ADA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17" w:rsidRPr="00500ADA" w:rsidRDefault="007353DB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17" w:rsidRPr="00500ADA" w:rsidRDefault="00B21B17" w:rsidP="00B2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2B4BE9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396892,00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148668,57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00ADA" w:rsidRPr="00500ADA" w:rsidTr="002B4BE9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2B4BE9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342986,24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120566,00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B4BE9" w:rsidRPr="00500ADA" w:rsidRDefault="002B4BE9" w:rsidP="002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E9" w:rsidRPr="00500ADA" w:rsidRDefault="002B4BE9" w:rsidP="002B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ADA" w:rsidRPr="00500ADA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5544" w:rsidRDefault="009C34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4CC" w:rsidRDefault="009C34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Default="009C34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4CC" w:rsidRPr="00500ADA" w:rsidRDefault="009C34C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85544" w:rsidRPr="00500ADA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500ADA" w:rsidRPr="00500ADA" w:rsidRDefault="00500ADA" w:rsidP="00500ADA">
      <w:pPr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 xml:space="preserve">к изменениям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</w:t>
      </w:r>
    </w:p>
    <w:p w:rsidR="00500ADA" w:rsidRPr="00500ADA" w:rsidRDefault="00500ADA" w:rsidP="00500ADA">
      <w:pPr>
        <w:spacing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500ADA">
        <w:rPr>
          <w:rFonts w:ascii="Times New Roman" w:hAnsi="Times New Roman" w:cs="Times New Roman"/>
          <w:sz w:val="24"/>
          <w:szCs w:val="24"/>
        </w:rPr>
        <w:t>(</w:t>
      </w:r>
      <w:r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 06.12.2017 №880/12, от 29.03.2018 №238/3, от 31.05.2018 №485/5, от 30.07.2018 №703/7, 18.09.2018 №848/9, от 12.10.2018 №936/10, от 18.12.2018 №1173/12, от 11.03.2019 №130/3</w:t>
      </w:r>
      <w:r w:rsidRPr="00500ADA">
        <w:rPr>
          <w:rFonts w:ascii="Times New Roman" w:hAnsi="Times New Roman" w:cs="Times New Roman"/>
          <w:sz w:val="24"/>
          <w:szCs w:val="24"/>
        </w:rPr>
        <w:t>)</w:t>
      </w:r>
    </w:p>
    <w:p w:rsidR="00500ADA" w:rsidRPr="00500ADA" w:rsidRDefault="00500A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500ADA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3352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500ADA" w:rsidRDefault="00CD17A3" w:rsidP="00500ADA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500ADA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500A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подпрограмма»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500ADA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274"/>
      </w:tblGrid>
      <w:tr w:rsidR="00500ADA" w:rsidRPr="00500ADA" w:rsidTr="00500F55">
        <w:tc>
          <w:tcPr>
            <w:tcW w:w="4041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00ADA" w:rsidRPr="00500ADA" w:rsidTr="00500F55">
        <w:tc>
          <w:tcPr>
            <w:tcW w:w="4041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4" w:type="dxa"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044" w:rsidRPr="00500ADA" w:rsidRDefault="00AD7044" w:rsidP="00AD7044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500ADA" w:rsidRPr="00500ADA" w:rsidTr="00500F55">
        <w:tc>
          <w:tcPr>
            <w:tcW w:w="4041" w:type="dxa"/>
            <w:vMerge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00ADA" w:rsidRPr="00500ADA" w:rsidRDefault="00500ADA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500ADA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500ADA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Pr="00500ADA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576"/>
        <w:gridCol w:w="2425"/>
        <w:gridCol w:w="945"/>
        <w:gridCol w:w="1124"/>
        <w:gridCol w:w="343"/>
        <w:gridCol w:w="457"/>
        <w:gridCol w:w="712"/>
        <w:gridCol w:w="1159"/>
        <w:gridCol w:w="740"/>
        <w:gridCol w:w="1140"/>
        <w:gridCol w:w="1233"/>
        <w:gridCol w:w="1134"/>
        <w:gridCol w:w="1129"/>
        <w:gridCol w:w="697"/>
        <w:gridCol w:w="432"/>
        <w:gridCol w:w="1058"/>
      </w:tblGrid>
      <w:tr w:rsidR="00500ADA" w:rsidRPr="00500ADA" w:rsidTr="00AD7044">
        <w:trPr>
          <w:gridAfter w:val="2"/>
          <w:wAfter w:w="1490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5CE" w:rsidRPr="00500ADA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5CE" w:rsidRPr="00500ADA" w:rsidRDefault="004A75CE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ADA" w:rsidRPr="00500ADA" w:rsidRDefault="00500ADA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Приложение к подпрограмме VI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500ADA" w:rsidRPr="00500ADA" w:rsidTr="00AD7044">
        <w:trPr>
          <w:trHeight w:val="300"/>
        </w:trPr>
        <w:tc>
          <w:tcPr>
            <w:tcW w:w="15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2017-2021 годы</w:t>
            </w:r>
          </w:p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500ADA" w:rsidRPr="00500ADA" w:rsidTr="00AD7044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0ADA" w:rsidRPr="00500ADA" w:rsidTr="00AD704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500ADA" w:rsidRPr="00500ADA" w:rsidTr="00AD704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44" w:rsidRPr="00500ADA" w:rsidRDefault="00AD7044" w:rsidP="00AD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AD7044" w:rsidP="00E73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AD7044" w:rsidP="008C3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69" w:rsidRPr="00500ADA" w:rsidRDefault="004C2C69" w:rsidP="004C2C69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C69" w:rsidRPr="00500ADA" w:rsidRDefault="004C2C69" w:rsidP="004C2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C69" w:rsidRPr="00500ADA" w:rsidRDefault="004C2C69" w:rsidP="004C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015623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851DA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51" w:rsidRPr="00500ADA" w:rsidRDefault="00996851" w:rsidP="00996851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51" w:rsidRPr="00500ADA" w:rsidRDefault="00996851" w:rsidP="0099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851DA3" w:rsidRPr="00500A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3" w:rsidRPr="00500ADA" w:rsidRDefault="00CD17A3" w:rsidP="00CD1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ADA" w:rsidRPr="00500ADA" w:rsidTr="00AD7044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044" w:rsidRPr="00500ADA" w:rsidRDefault="00AD7044" w:rsidP="00AD7044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44" w:rsidRPr="00500ADA" w:rsidRDefault="00AD7044" w:rsidP="00AD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500ADA" w:rsidRDefault="00500ADA" w:rsidP="0050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17A3" w:rsidRPr="00500ADA" w:rsidRDefault="009C34CC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A6C" w:rsidRPr="00500ADA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500ADA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47" w:rsidRDefault="00DE4747" w:rsidP="006E6196">
      <w:pPr>
        <w:spacing w:after="0" w:line="240" w:lineRule="auto"/>
      </w:pPr>
      <w:r>
        <w:separator/>
      </w:r>
    </w:p>
  </w:endnote>
  <w:endnote w:type="continuationSeparator" w:id="0">
    <w:p w:rsidR="00DE4747" w:rsidRDefault="00DE4747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47" w:rsidRDefault="00DE4747" w:rsidP="006E6196">
      <w:pPr>
        <w:spacing w:after="0" w:line="240" w:lineRule="auto"/>
      </w:pPr>
      <w:r>
        <w:separator/>
      </w:r>
    </w:p>
  </w:footnote>
  <w:footnote w:type="continuationSeparator" w:id="0">
    <w:p w:rsidR="00DE4747" w:rsidRDefault="00DE4747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9909"/>
      <w:docPartObj>
        <w:docPartGallery w:val="Page Numbers (Top of Page)"/>
        <w:docPartUnique/>
      </w:docPartObj>
    </w:sdtPr>
    <w:sdtEndPr/>
    <w:sdtContent>
      <w:p w:rsidR="00ED1290" w:rsidRDefault="00ED1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CC">
          <w:rPr>
            <w:noProof/>
          </w:rPr>
          <w:t>60</w:t>
        </w:r>
        <w:r>
          <w:fldChar w:fldCharType="end"/>
        </w:r>
      </w:p>
    </w:sdtContent>
  </w:sdt>
  <w:p w:rsidR="00ED1290" w:rsidRDefault="00ED12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2E3F"/>
    <w:rsid w:val="0006381F"/>
    <w:rsid w:val="00063A55"/>
    <w:rsid w:val="00064A26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3DAD"/>
    <w:rsid w:val="000A43DA"/>
    <w:rsid w:val="000A76C6"/>
    <w:rsid w:val="000B08DC"/>
    <w:rsid w:val="000B3DEA"/>
    <w:rsid w:val="000B5C1D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2E87"/>
    <w:rsid w:val="00110F86"/>
    <w:rsid w:val="001114A2"/>
    <w:rsid w:val="00112028"/>
    <w:rsid w:val="001134DC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275D"/>
    <w:rsid w:val="0021344B"/>
    <w:rsid w:val="002161E2"/>
    <w:rsid w:val="00217AC5"/>
    <w:rsid w:val="0022176D"/>
    <w:rsid w:val="00222052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36F"/>
    <w:rsid w:val="00272C55"/>
    <w:rsid w:val="002730BD"/>
    <w:rsid w:val="002732CE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7AA"/>
    <w:rsid w:val="004F363A"/>
    <w:rsid w:val="00500AD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343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527F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64A9"/>
    <w:rsid w:val="007E133E"/>
    <w:rsid w:val="007E1BA0"/>
    <w:rsid w:val="007E3E5E"/>
    <w:rsid w:val="007E499B"/>
    <w:rsid w:val="007E4D09"/>
    <w:rsid w:val="007E5F6D"/>
    <w:rsid w:val="007F07BA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2D5E"/>
    <w:rsid w:val="008D4C34"/>
    <w:rsid w:val="008E0B3F"/>
    <w:rsid w:val="008E4693"/>
    <w:rsid w:val="008E48FF"/>
    <w:rsid w:val="008E5898"/>
    <w:rsid w:val="008E770E"/>
    <w:rsid w:val="008F08B9"/>
    <w:rsid w:val="008F0D5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4806"/>
    <w:rsid w:val="009B4FFB"/>
    <w:rsid w:val="009B562B"/>
    <w:rsid w:val="009B7BAE"/>
    <w:rsid w:val="009C34CC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7BA5"/>
    <w:rsid w:val="00C102D1"/>
    <w:rsid w:val="00C11325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77AA"/>
    <w:rsid w:val="00CF1B9C"/>
    <w:rsid w:val="00CF21B2"/>
    <w:rsid w:val="00CF2554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D59"/>
    <w:rsid w:val="00DE07EE"/>
    <w:rsid w:val="00DE3515"/>
    <w:rsid w:val="00DE4747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C6F"/>
    <w:rsid w:val="00EE3352"/>
    <w:rsid w:val="00EE4495"/>
    <w:rsid w:val="00EF3197"/>
    <w:rsid w:val="00EF56C3"/>
    <w:rsid w:val="00EF7A7C"/>
    <w:rsid w:val="00F03572"/>
    <w:rsid w:val="00F0498C"/>
    <w:rsid w:val="00F109E7"/>
    <w:rsid w:val="00F12F6E"/>
    <w:rsid w:val="00F1763C"/>
    <w:rsid w:val="00F24E98"/>
    <w:rsid w:val="00F25927"/>
    <w:rsid w:val="00F2604D"/>
    <w:rsid w:val="00F3258A"/>
    <w:rsid w:val="00F36BED"/>
    <w:rsid w:val="00F3796D"/>
    <w:rsid w:val="00F41251"/>
    <w:rsid w:val="00F41768"/>
    <w:rsid w:val="00F44C7F"/>
    <w:rsid w:val="00F458EB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83D"/>
    <w:rsid w:val="00FB2F8F"/>
    <w:rsid w:val="00FB5E90"/>
    <w:rsid w:val="00FB5F9E"/>
    <w:rsid w:val="00FC00EA"/>
    <w:rsid w:val="00FC5BD4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4A0F-DAEB-43BE-A94D-221530CB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60</Pages>
  <Words>9049</Words>
  <Characters>51583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alex</cp:lastModifiedBy>
  <cp:revision>6</cp:revision>
  <cp:lastPrinted>2019-05-28T09:39:00Z</cp:lastPrinted>
  <dcterms:created xsi:type="dcterms:W3CDTF">2019-05-29T14:36:00Z</dcterms:created>
  <dcterms:modified xsi:type="dcterms:W3CDTF">2019-05-31T12:35:00Z</dcterms:modified>
</cp:coreProperties>
</file>