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5E" w:rsidRDefault="00F03062" w:rsidP="004F2ED8">
      <w:pPr>
        <w:pStyle w:val="30"/>
        <w:shd w:val="clear" w:color="auto" w:fill="auto"/>
        <w:spacing w:after="369" w:line="280" w:lineRule="exact"/>
        <w:jc w:val="center"/>
      </w:pPr>
      <w:r>
        <w:t>Правила пользования газом в быту</w:t>
      </w:r>
    </w:p>
    <w:p w:rsidR="007A025E" w:rsidRDefault="00F03062" w:rsidP="004F2ED8">
      <w:pPr>
        <w:pStyle w:val="10"/>
        <w:shd w:val="clear" w:color="auto" w:fill="auto"/>
        <w:spacing w:before="0" w:after="34" w:line="240" w:lineRule="exact"/>
        <w:ind w:firstLine="709"/>
      </w:pPr>
      <w:bookmarkStart w:id="0" w:name="bookmark0"/>
      <w:r>
        <w:t>Н</w:t>
      </w:r>
      <w:r w:rsidR="004F2ED8">
        <w:t>аселение, использующее газ в быт</w:t>
      </w:r>
      <w:r>
        <w:t>у, обязано:</w:t>
      </w:r>
      <w:bookmarkEnd w:id="0"/>
    </w:p>
    <w:p w:rsidR="007A025E" w:rsidRDefault="004F2ED8" w:rsidP="009550C6">
      <w:pPr>
        <w:pStyle w:val="20"/>
        <w:shd w:val="clear" w:color="auto" w:fill="auto"/>
        <w:spacing w:before="0" w:after="128"/>
        <w:ind w:right="-7" w:firstLine="709"/>
      </w:pPr>
      <w:r>
        <w:t>1. </w:t>
      </w:r>
      <w:r w:rsidR="00F03062"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</w:t>
      </w:r>
      <w:r w:rsidR="009550C6">
        <w:t xml:space="preserve"> соблюдать их.</w:t>
      </w:r>
      <w:bookmarkStart w:id="1" w:name="_GoBack"/>
      <w:bookmarkEnd w:id="1"/>
    </w:p>
    <w:p w:rsidR="007A025E" w:rsidRDefault="004F2ED8" w:rsidP="009550C6">
      <w:pPr>
        <w:pStyle w:val="20"/>
        <w:shd w:val="clear" w:color="auto" w:fill="auto"/>
        <w:spacing w:before="0" w:after="0" w:line="278" w:lineRule="exact"/>
        <w:ind w:right="-7" w:firstLine="709"/>
      </w:pPr>
      <w:r>
        <w:t>2. </w:t>
      </w:r>
      <w:r w:rsidR="00F03062"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</w:t>
      </w:r>
    </w:p>
    <w:p w:rsidR="007A025E" w:rsidRDefault="004F2ED8" w:rsidP="009550C6">
      <w:pPr>
        <w:pStyle w:val="20"/>
        <w:shd w:val="clear" w:color="auto" w:fill="auto"/>
        <w:tabs>
          <w:tab w:val="left" w:pos="2723"/>
        </w:tabs>
        <w:spacing w:before="0" w:after="0" w:line="274" w:lineRule="exact"/>
        <w:ind w:right="-7" w:firstLine="709"/>
      </w:pPr>
      <w:r>
        <w:t>3. </w:t>
      </w:r>
      <w:r w:rsidR="00F03062">
        <w:t>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7A025E" w:rsidRDefault="004F2ED8" w:rsidP="009550C6">
      <w:pPr>
        <w:pStyle w:val="20"/>
        <w:shd w:val="clear" w:color="auto" w:fill="auto"/>
        <w:tabs>
          <w:tab w:val="left" w:pos="2723"/>
        </w:tabs>
        <w:spacing w:before="0" w:after="0" w:line="274" w:lineRule="exact"/>
        <w:ind w:right="-7" w:firstLine="709"/>
      </w:pPr>
      <w:r>
        <w:t>4. </w:t>
      </w:r>
      <w:r w:rsidR="00F03062">
        <w:t>При внезапном прекращении подачи газа немедленно закрыть краны горелок</w:t>
      </w:r>
    </w:p>
    <w:p w:rsidR="007A025E" w:rsidRDefault="00F03062" w:rsidP="009550C6">
      <w:pPr>
        <w:pStyle w:val="20"/>
        <w:shd w:val="clear" w:color="auto" w:fill="auto"/>
        <w:spacing w:before="0" w:after="0" w:line="240" w:lineRule="exact"/>
        <w:ind w:right="-7" w:firstLine="709"/>
      </w:pPr>
      <w:r>
        <w:t>газовых приборов и сообщить в аварийную газовую службу.</w:t>
      </w:r>
    </w:p>
    <w:p w:rsidR="007A025E" w:rsidRDefault="004F2ED8" w:rsidP="009550C6">
      <w:pPr>
        <w:pStyle w:val="20"/>
        <w:shd w:val="clear" w:color="auto" w:fill="auto"/>
        <w:tabs>
          <w:tab w:val="left" w:pos="2723"/>
        </w:tabs>
        <w:spacing w:before="0" w:after="34" w:line="240" w:lineRule="exact"/>
        <w:ind w:right="-7" w:firstLine="709"/>
      </w:pPr>
      <w:r>
        <w:t>5. </w:t>
      </w:r>
      <w:r w:rsidR="00F03062">
        <w:t>При неисправности газового оборудования вызвать работников предприятия</w:t>
      </w:r>
    </w:p>
    <w:p w:rsidR="007A025E" w:rsidRDefault="00F03062" w:rsidP="009550C6">
      <w:pPr>
        <w:pStyle w:val="20"/>
        <w:shd w:val="clear" w:color="auto" w:fill="auto"/>
        <w:spacing w:before="0" w:after="0" w:line="240" w:lineRule="exact"/>
        <w:ind w:right="-7" w:firstLine="709"/>
      </w:pPr>
      <w:r>
        <w:t>газового хозяйства.</w:t>
      </w:r>
    </w:p>
    <w:p w:rsidR="007A025E" w:rsidRDefault="00F03062" w:rsidP="009550C6">
      <w:pPr>
        <w:pStyle w:val="20"/>
        <w:shd w:val="clear" w:color="auto" w:fill="auto"/>
        <w:spacing w:before="0" w:after="0"/>
        <w:ind w:right="-7" w:firstLine="709"/>
      </w:pPr>
      <w:r>
        <w:t xml:space="preserve">6 При появлении в помещении квартиры запаха газа немедленно прекратить пользование газовыми приборами, перекрыть краны к приборам </w:t>
      </w:r>
      <w:r>
        <w:rPr>
          <w:rStyle w:val="2PalatinoLinotype105pt1pt"/>
        </w:rPr>
        <w:t>пяа.</w:t>
      </w:r>
      <w:r>
        <w:t xml:space="preserve"> приборах, открыть окна или форточки для проветривания помещения, вызвать аварийную службу газового хозяйства по телефонам 112, 104, 04! (вне загазованного помещения). Не зажигать огня, не курить, не включать и не выключать электроосвещение и электроприборы, не пользоваться электрозвонком.</w:t>
      </w:r>
    </w:p>
    <w:p w:rsidR="007A025E" w:rsidRDefault="004F2ED8" w:rsidP="009550C6">
      <w:pPr>
        <w:pStyle w:val="20"/>
        <w:shd w:val="clear" w:color="auto" w:fill="auto"/>
        <w:tabs>
          <w:tab w:val="left" w:pos="2723"/>
        </w:tabs>
        <w:spacing w:before="0" w:after="0" w:line="298" w:lineRule="exact"/>
        <w:ind w:right="-7" w:firstLine="709"/>
      </w:pPr>
      <w:r>
        <w:t>7. </w:t>
      </w:r>
      <w:r w:rsidR="00F03062">
        <w:t>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суток.</w:t>
      </w:r>
    </w:p>
    <w:p w:rsidR="007A025E" w:rsidRDefault="004F2ED8" w:rsidP="009550C6">
      <w:pPr>
        <w:pStyle w:val="20"/>
        <w:shd w:val="clear" w:color="auto" w:fill="auto"/>
        <w:tabs>
          <w:tab w:val="left" w:pos="2802"/>
        </w:tabs>
        <w:spacing w:before="0" w:after="29" w:line="240" w:lineRule="exact"/>
        <w:ind w:right="-7" w:firstLine="709"/>
      </w:pPr>
      <w:r>
        <w:t>8. </w:t>
      </w:r>
      <w:r w:rsidR="00F03062">
        <w:t>Обеспечить свободный доступ работников газового хозяйства к месту установки</w:t>
      </w:r>
    </w:p>
    <w:p w:rsidR="007A025E" w:rsidRDefault="00F03062" w:rsidP="009550C6">
      <w:pPr>
        <w:pStyle w:val="20"/>
        <w:shd w:val="clear" w:color="auto" w:fill="auto"/>
        <w:spacing w:before="0" w:after="0" w:line="240" w:lineRule="exact"/>
        <w:ind w:right="-7" w:firstLine="709"/>
      </w:pPr>
      <w:r>
        <w:t>баллонов со сжиженным газом в день их доставки.</w:t>
      </w:r>
    </w:p>
    <w:p w:rsidR="007A025E" w:rsidRDefault="004F2ED8" w:rsidP="009550C6">
      <w:pPr>
        <w:pStyle w:val="20"/>
        <w:shd w:val="clear" w:color="auto" w:fill="auto"/>
        <w:tabs>
          <w:tab w:val="left" w:pos="2802"/>
        </w:tabs>
        <w:spacing w:before="0" w:after="24" w:line="240" w:lineRule="exact"/>
        <w:ind w:right="-7" w:firstLine="709"/>
      </w:pPr>
      <w:r>
        <w:t>9. </w:t>
      </w:r>
      <w:r w:rsidR="00F03062">
        <w:t>Перед входом в подвалы и погреба, до включения света или зажигания огня,</w:t>
      </w:r>
    </w:p>
    <w:p w:rsidR="007A025E" w:rsidRDefault="00F03062" w:rsidP="009550C6">
      <w:pPr>
        <w:pStyle w:val="20"/>
        <w:shd w:val="clear" w:color="auto" w:fill="auto"/>
        <w:spacing w:before="0" w:after="0" w:line="240" w:lineRule="exact"/>
        <w:ind w:right="-7" w:firstLine="709"/>
      </w:pPr>
      <w:r>
        <w:t>убедиться в отсутствии там запаха газа.</w:t>
      </w:r>
    </w:p>
    <w:p w:rsidR="007A025E" w:rsidRDefault="004F2ED8" w:rsidP="009550C6">
      <w:pPr>
        <w:pStyle w:val="20"/>
        <w:shd w:val="clear" w:color="auto" w:fill="auto"/>
        <w:tabs>
          <w:tab w:val="left" w:pos="2930"/>
        </w:tabs>
        <w:spacing w:before="0" w:after="0" w:line="298" w:lineRule="exact"/>
        <w:ind w:right="-7" w:firstLine="709"/>
      </w:pPr>
      <w:r>
        <w:t>10. </w:t>
      </w:r>
      <w:r w:rsidR="00F03062">
        <w:t>Экономно расходовать газ, своевременно оплачивать его стоимость, а в домах, принадлежащих гражданам на правах личной собственности,-стоимость технического обслуживания газового оборудования.</w:t>
      </w:r>
    </w:p>
    <w:p w:rsidR="007A025E" w:rsidRDefault="004F2ED8" w:rsidP="009550C6">
      <w:pPr>
        <w:pStyle w:val="20"/>
        <w:shd w:val="clear" w:color="auto" w:fill="auto"/>
        <w:tabs>
          <w:tab w:val="left" w:pos="2940"/>
        </w:tabs>
        <w:spacing w:before="0" w:after="0" w:line="341" w:lineRule="exact"/>
        <w:ind w:right="-7" w:firstLine="709"/>
      </w:pPr>
      <w:r>
        <w:t>11. </w:t>
      </w:r>
      <w:r w:rsidR="00F03062">
        <w:t>Ставить в известность предприятие газового хозяйства при выезде из квартиры на срок более 1 месяца.</w:t>
      </w:r>
    </w:p>
    <w:p w:rsidR="007A025E" w:rsidRDefault="004F2ED8" w:rsidP="009550C6">
      <w:pPr>
        <w:pStyle w:val="20"/>
        <w:shd w:val="clear" w:color="auto" w:fill="auto"/>
        <w:tabs>
          <w:tab w:val="left" w:pos="2940"/>
        </w:tabs>
        <w:spacing w:before="0" w:after="0"/>
        <w:ind w:right="-7" w:firstLine="709"/>
      </w:pPr>
      <w:r>
        <w:t>12. </w:t>
      </w:r>
      <w:r w:rsidR="00F03062">
        <w:t>Владельцы домов и квартир на правах личной собственности должны своевременно заключать договор на техническое обслуживание газового оборудования и</w:t>
      </w:r>
      <w:r>
        <w:t xml:space="preserve"> </w:t>
      </w:r>
      <w:r w:rsidR="00F03062">
        <w:t>проверку дымоходов, вентиляционных каналов.</w:t>
      </w:r>
    </w:p>
    <w:p w:rsidR="007A025E" w:rsidRDefault="004F2ED8" w:rsidP="009550C6">
      <w:pPr>
        <w:pStyle w:val="20"/>
        <w:shd w:val="clear" w:color="auto" w:fill="auto"/>
        <w:tabs>
          <w:tab w:val="left" w:pos="2928"/>
        </w:tabs>
        <w:spacing w:before="0" w:after="29" w:line="240" w:lineRule="exact"/>
        <w:ind w:right="-7" w:firstLine="709"/>
      </w:pPr>
      <w:r>
        <w:t>13. </w:t>
      </w:r>
      <w:r w:rsidR="00F03062">
        <w:t>В зимнее время необходимо периодически проверять оголовки с целью</w:t>
      </w:r>
    </w:p>
    <w:p w:rsidR="007A025E" w:rsidRDefault="00F03062" w:rsidP="009550C6">
      <w:pPr>
        <w:pStyle w:val="20"/>
        <w:shd w:val="clear" w:color="auto" w:fill="auto"/>
        <w:spacing w:before="0" w:after="190" w:line="240" w:lineRule="exact"/>
        <w:ind w:right="-7" w:firstLine="709"/>
      </w:pPr>
      <w:r>
        <w:t>недопущения их обмерзания и закупорки.</w:t>
      </w:r>
    </w:p>
    <w:p w:rsidR="007A025E" w:rsidRDefault="00F03062" w:rsidP="004F2ED8">
      <w:pPr>
        <w:pStyle w:val="10"/>
        <w:shd w:val="clear" w:color="auto" w:fill="auto"/>
        <w:spacing w:before="0" w:after="76" w:line="240" w:lineRule="exact"/>
      </w:pPr>
      <w:bookmarkStart w:id="2" w:name="bookmark1"/>
      <w:r>
        <w:t>Населению запрещается:</w:t>
      </w:r>
      <w:bookmarkEnd w:id="2"/>
    </w:p>
    <w:p w:rsidR="007A025E" w:rsidRDefault="004F2ED8" w:rsidP="009550C6">
      <w:pPr>
        <w:pStyle w:val="20"/>
        <w:shd w:val="clear" w:color="auto" w:fill="auto"/>
        <w:tabs>
          <w:tab w:val="left" w:pos="2810"/>
        </w:tabs>
        <w:spacing w:before="0" w:after="0" w:line="283" w:lineRule="exact"/>
        <w:ind w:firstLine="709"/>
      </w:pPr>
      <w:r>
        <w:t>1. </w:t>
      </w:r>
      <w:r w:rsidR="00F03062">
        <w:t>Производить самовольную газификацию дома (квартиры, садового домика), - перестановку, замену и ремонт газовых приборов, баллонов и запорной арматуры.</w:t>
      </w:r>
    </w:p>
    <w:p w:rsidR="007A025E" w:rsidRDefault="004F2ED8" w:rsidP="004F2ED8">
      <w:pPr>
        <w:pStyle w:val="20"/>
        <w:shd w:val="clear" w:color="auto" w:fill="auto"/>
        <w:tabs>
          <w:tab w:val="left" w:pos="2829"/>
        </w:tabs>
        <w:spacing w:before="0" w:after="0" w:line="312" w:lineRule="exact"/>
        <w:ind w:firstLine="709"/>
      </w:pPr>
      <w:r>
        <w:t>2. </w:t>
      </w:r>
      <w:r w:rsidR="00F03062"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7A025E" w:rsidRDefault="004F2ED8" w:rsidP="004F2ED8">
      <w:pPr>
        <w:pStyle w:val="20"/>
        <w:shd w:val="clear" w:color="auto" w:fill="auto"/>
        <w:tabs>
          <w:tab w:val="left" w:pos="2928"/>
        </w:tabs>
        <w:spacing w:before="0" w:after="0" w:line="283" w:lineRule="exact"/>
        <w:ind w:firstLine="709"/>
      </w:pPr>
      <w:r>
        <w:t>3. </w:t>
      </w:r>
      <w:r w:rsidR="00F03062"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 заклеивать «карманы» и люки, предназначенные для чистки дымоходов.</w:t>
      </w:r>
    </w:p>
    <w:p w:rsidR="007A025E" w:rsidRDefault="004F2ED8" w:rsidP="00F03062">
      <w:pPr>
        <w:pStyle w:val="20"/>
        <w:shd w:val="clear" w:color="auto" w:fill="auto"/>
        <w:spacing w:before="0" w:after="0" w:line="298" w:lineRule="exact"/>
        <w:ind w:firstLine="709"/>
      </w:pPr>
      <w:r>
        <w:lastRenderedPageBreak/>
        <w:t>4. </w:t>
      </w:r>
      <w:r w:rsidR="00F03062">
        <w:t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165810" w:rsidRPr="00165810" w:rsidRDefault="004F2ED8" w:rsidP="00F03062">
      <w:pPr>
        <w:pStyle w:val="20"/>
        <w:shd w:val="clear" w:color="auto" w:fill="auto"/>
        <w:spacing w:before="0" w:after="0" w:line="283" w:lineRule="exact"/>
        <w:ind w:firstLine="709"/>
      </w:pPr>
      <w:r>
        <w:t>5. </w:t>
      </w:r>
      <w:r w:rsidR="00F03062">
        <w:t>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дымоотводящих трубах от водонагревателей.</w:t>
      </w:r>
    </w:p>
    <w:p w:rsidR="007A025E" w:rsidRDefault="00165810" w:rsidP="009550C6">
      <w:pPr>
        <w:pStyle w:val="20"/>
        <w:shd w:val="clear" w:color="auto" w:fill="auto"/>
        <w:tabs>
          <w:tab w:val="left" w:pos="2647"/>
        </w:tabs>
        <w:spacing w:before="0" w:after="0" w:line="274" w:lineRule="exact"/>
        <w:ind w:right="-7" w:firstLine="709"/>
      </w:pPr>
      <w:r>
        <w:t>6. </w:t>
      </w:r>
      <w:r w:rsidR="00F03062">
        <w:t>Пользоваться газом без проведения очередных проверок и чисток дымовых и вентиляционных каналов в сроки, определенные «Правилами безопасности в газовом хозяйстве».</w:t>
      </w:r>
    </w:p>
    <w:p w:rsidR="007A025E" w:rsidRDefault="00165810" w:rsidP="009550C6">
      <w:pPr>
        <w:pStyle w:val="20"/>
        <w:shd w:val="clear" w:color="auto" w:fill="auto"/>
        <w:tabs>
          <w:tab w:val="left" w:pos="2647"/>
        </w:tabs>
        <w:spacing w:before="0" w:after="0" w:line="274" w:lineRule="exact"/>
        <w:ind w:right="-7" w:firstLine="709"/>
      </w:pPr>
      <w:r>
        <w:t>7. </w:t>
      </w:r>
      <w:r w:rsidR="00F03062"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7A025E" w:rsidRDefault="00165810" w:rsidP="009550C6">
      <w:pPr>
        <w:pStyle w:val="20"/>
        <w:shd w:val="clear" w:color="auto" w:fill="auto"/>
        <w:spacing w:before="0" w:after="0" w:line="274" w:lineRule="exact"/>
        <w:ind w:right="-7" w:firstLine="709"/>
      </w:pPr>
      <w:r>
        <w:t>8. </w:t>
      </w:r>
      <w:r w:rsidR="00F03062">
        <w:t>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7A025E" w:rsidRDefault="00165810" w:rsidP="009550C6">
      <w:pPr>
        <w:pStyle w:val="20"/>
        <w:shd w:val="clear" w:color="auto" w:fill="auto"/>
        <w:tabs>
          <w:tab w:val="left" w:pos="2647"/>
        </w:tabs>
        <w:spacing w:before="0" w:after="0" w:line="274" w:lineRule="exact"/>
        <w:ind w:right="-7" w:firstLine="709"/>
      </w:pPr>
      <w:r>
        <w:t>9. </w:t>
      </w:r>
      <w:r w:rsidR="00F03062"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7A025E" w:rsidRDefault="00165810" w:rsidP="009550C6">
      <w:pPr>
        <w:pStyle w:val="20"/>
        <w:shd w:val="clear" w:color="auto" w:fill="auto"/>
        <w:tabs>
          <w:tab w:val="left" w:pos="2723"/>
        </w:tabs>
        <w:spacing w:before="0" w:after="0" w:line="274" w:lineRule="exact"/>
        <w:ind w:right="-7" w:firstLine="709"/>
      </w:pPr>
      <w:r>
        <w:t>10.</w:t>
      </w:r>
      <w:r w:rsidR="00F03062">
        <w:t>Использовать газ и газовые приборы не по назначению. Пользоваться газовыми плитами для отопления помещений.</w:t>
      </w:r>
    </w:p>
    <w:p w:rsidR="007A025E" w:rsidRDefault="00F03062" w:rsidP="009550C6">
      <w:pPr>
        <w:pStyle w:val="20"/>
        <w:shd w:val="clear" w:color="auto" w:fill="auto"/>
        <w:tabs>
          <w:tab w:val="left" w:pos="2706"/>
        </w:tabs>
        <w:spacing w:before="0" w:after="0" w:line="274" w:lineRule="exact"/>
        <w:ind w:right="-7" w:firstLine="709"/>
      </w:pPr>
      <w:r>
        <w:t>11. Пользоваться помещениями, где установлены газовые приборы, для сна и отдыха.</w:t>
      </w:r>
    </w:p>
    <w:p w:rsidR="007A025E" w:rsidRDefault="00F03062" w:rsidP="009550C6">
      <w:pPr>
        <w:pStyle w:val="20"/>
        <w:numPr>
          <w:ilvl w:val="0"/>
          <w:numId w:val="8"/>
        </w:numPr>
        <w:shd w:val="clear" w:color="auto" w:fill="auto"/>
        <w:spacing w:before="0" w:after="0" w:line="274" w:lineRule="exact"/>
        <w:ind w:left="0" w:right="-7" w:firstLine="709"/>
      </w:pPr>
      <w:r>
        <w:t>Сушить белье над газовой плитой.</w:t>
      </w:r>
    </w:p>
    <w:p w:rsidR="007A025E" w:rsidRDefault="00F03062" w:rsidP="009550C6">
      <w:pPr>
        <w:pStyle w:val="20"/>
        <w:numPr>
          <w:ilvl w:val="0"/>
          <w:numId w:val="8"/>
        </w:numPr>
        <w:shd w:val="clear" w:color="auto" w:fill="auto"/>
        <w:spacing w:before="0" w:after="0" w:line="274" w:lineRule="exact"/>
        <w:ind w:left="0" w:right="-7" w:firstLine="709"/>
      </w:pPr>
      <w:r>
        <w:t>Применять открытый огонь для обнаружения утечек газа (для этой цели используются мыльная эмульсия или специальные приборы).</w:t>
      </w:r>
    </w:p>
    <w:p w:rsidR="007A025E" w:rsidRDefault="00F03062" w:rsidP="009550C6">
      <w:pPr>
        <w:pStyle w:val="20"/>
        <w:numPr>
          <w:ilvl w:val="0"/>
          <w:numId w:val="8"/>
        </w:numPr>
        <w:shd w:val="clear" w:color="auto" w:fill="auto"/>
        <w:spacing w:before="0" w:after="0" w:line="274" w:lineRule="exact"/>
        <w:ind w:left="0" w:right="-7" w:firstLine="709"/>
      </w:pPr>
      <w:r>
        <w:t>Хранить в помещениях и подвалах порожние и заполненные сжиженными газами баллоны.</w:t>
      </w:r>
    </w:p>
    <w:p w:rsidR="007A025E" w:rsidRDefault="00F03062" w:rsidP="009550C6">
      <w:pPr>
        <w:pStyle w:val="20"/>
        <w:numPr>
          <w:ilvl w:val="0"/>
          <w:numId w:val="8"/>
        </w:numPr>
        <w:shd w:val="clear" w:color="auto" w:fill="auto"/>
        <w:tabs>
          <w:tab w:val="left" w:pos="2733"/>
        </w:tabs>
        <w:spacing w:before="0" w:after="0" w:line="274" w:lineRule="exact"/>
        <w:ind w:left="0" w:right="-7" w:firstLine="709"/>
      </w:pPr>
      <w:r>
        <w:t>Самовольно, без специального инструктажа, производить замену порожних баллонов на заполненные газом и подключать их.</w:t>
      </w:r>
    </w:p>
    <w:p w:rsidR="007A025E" w:rsidRDefault="00F03062" w:rsidP="009550C6">
      <w:pPr>
        <w:pStyle w:val="20"/>
        <w:numPr>
          <w:ilvl w:val="0"/>
          <w:numId w:val="8"/>
        </w:numPr>
        <w:shd w:val="clear" w:color="auto" w:fill="auto"/>
        <w:spacing w:before="0" w:after="0" w:line="274" w:lineRule="exact"/>
        <w:ind w:left="0" w:right="-7" w:firstLine="709"/>
      </w:pPr>
      <w:r>
        <w:t>Иметь в газифицированном помещении более одного баллона вместимостью более 50 (55)л или двух баллонов вместимостью более 27л каждый (один из них запасной).</w:t>
      </w:r>
    </w:p>
    <w:p w:rsidR="007A025E" w:rsidRDefault="00F03062" w:rsidP="009550C6">
      <w:pPr>
        <w:pStyle w:val="20"/>
        <w:numPr>
          <w:ilvl w:val="0"/>
          <w:numId w:val="8"/>
        </w:numPr>
        <w:shd w:val="clear" w:color="auto" w:fill="auto"/>
        <w:spacing w:before="0" w:after="0" w:line="274" w:lineRule="exact"/>
        <w:ind w:left="0" w:right="-7" w:firstLine="709"/>
      </w:pPr>
      <w:r>
        <w:t>Располагать баллоны против топочных дверок печей на расстояние менее 2 м.</w:t>
      </w:r>
    </w:p>
    <w:p w:rsidR="007A025E" w:rsidRDefault="00F03062" w:rsidP="009550C6">
      <w:pPr>
        <w:pStyle w:val="20"/>
        <w:numPr>
          <w:ilvl w:val="0"/>
          <w:numId w:val="8"/>
        </w:numPr>
        <w:shd w:val="clear" w:color="auto" w:fill="auto"/>
        <w:spacing w:before="0" w:after="236" w:line="274" w:lineRule="exact"/>
        <w:ind w:left="0" w:right="-7" w:firstLine="709"/>
      </w:pPr>
      <w:r>
        <w:t>Допускать порчу газового оборудования и хищение газа.</w:t>
      </w:r>
    </w:p>
    <w:p w:rsidR="007A025E" w:rsidRDefault="00F03062" w:rsidP="00F03062">
      <w:pPr>
        <w:pStyle w:val="40"/>
        <w:shd w:val="clear" w:color="auto" w:fill="auto"/>
        <w:spacing w:before="0" w:after="239"/>
        <w:ind w:right="-7"/>
      </w:pPr>
      <w:r>
        <w:t>Лица нарушившие «Правила пользования газом в быту», несут ответственность в соответствии со ст. 95 Кодекса РФ об административных нарушениях и ст.94 Уголовного Кодекса РФ.</w:t>
      </w:r>
    </w:p>
    <w:p w:rsidR="007A025E" w:rsidRPr="00F03062" w:rsidRDefault="00F03062" w:rsidP="00F03062">
      <w:pPr>
        <w:pStyle w:val="120"/>
        <w:shd w:val="clear" w:color="auto" w:fill="auto"/>
        <w:spacing w:before="0" w:after="0" w:line="280" w:lineRule="exact"/>
        <w:jc w:val="center"/>
      </w:pPr>
      <w:bookmarkStart w:id="3" w:name="bookmark2"/>
      <w:r w:rsidRPr="00F03062">
        <w:t xml:space="preserve">Основные </w:t>
      </w:r>
      <w:r w:rsidRPr="00F03062">
        <w:rPr>
          <w:rStyle w:val="121pt"/>
          <w:b/>
        </w:rPr>
        <w:t>правила</w:t>
      </w:r>
      <w:bookmarkEnd w:id="3"/>
    </w:p>
    <w:p w:rsidR="007A025E" w:rsidRPr="00F03062" w:rsidRDefault="00F03062" w:rsidP="00F03062">
      <w:pPr>
        <w:pStyle w:val="120"/>
        <w:shd w:val="clear" w:color="auto" w:fill="auto"/>
        <w:spacing w:before="0" w:after="138" w:line="280" w:lineRule="exact"/>
        <w:jc w:val="center"/>
      </w:pPr>
      <w:bookmarkStart w:id="4" w:name="bookmark3"/>
      <w:r w:rsidRPr="00F03062">
        <w:t xml:space="preserve">пользования бытовыми </w:t>
      </w:r>
      <w:r w:rsidRPr="00F03062">
        <w:rPr>
          <w:rStyle w:val="121pt"/>
          <w:b/>
        </w:rPr>
        <w:t xml:space="preserve">газовыми </w:t>
      </w:r>
      <w:r w:rsidRPr="00F03062">
        <w:t>приборами:</w:t>
      </w:r>
      <w:bookmarkEnd w:id="4"/>
    </w:p>
    <w:p w:rsidR="007A025E" w:rsidRDefault="00F03062" w:rsidP="00F03062">
      <w:pPr>
        <w:pStyle w:val="20"/>
        <w:numPr>
          <w:ilvl w:val="0"/>
          <w:numId w:val="6"/>
        </w:numPr>
        <w:shd w:val="clear" w:color="auto" w:fill="auto"/>
        <w:spacing w:before="0" w:after="0" w:line="274" w:lineRule="exact"/>
        <w:ind w:right="-7" w:firstLine="709"/>
      </w:pPr>
      <w:r>
        <w:t>Перед пользованием плитой необходимо проветрить помещение и убедиться, что все краны перед верхними горелками и горелкой духовки закрыты, и только в этом случае следует полностью открыть кран на газопроводе к плите.</w:t>
      </w:r>
    </w:p>
    <w:p w:rsidR="007A025E" w:rsidRDefault="00F03062" w:rsidP="00F03062">
      <w:pPr>
        <w:pStyle w:val="20"/>
        <w:numPr>
          <w:ilvl w:val="0"/>
          <w:numId w:val="6"/>
        </w:numPr>
        <w:shd w:val="clear" w:color="auto" w:fill="auto"/>
        <w:spacing w:before="0" w:after="0" w:line="274" w:lineRule="exact"/>
        <w:ind w:right="-7" w:firstLine="709"/>
      </w:pPr>
      <w:r>
        <w:t>Зажженную спичку нужно поднести к горелке, затем открыть краник включаемой горелки,' при этом газ должен загораться во всех отверстиях колпачка горелки.</w:t>
      </w:r>
    </w:p>
    <w:p w:rsidR="007A025E" w:rsidRDefault="00F03062" w:rsidP="00F03062">
      <w:pPr>
        <w:pStyle w:val="20"/>
        <w:numPr>
          <w:ilvl w:val="0"/>
          <w:numId w:val="6"/>
        </w:numPr>
        <w:shd w:val="clear" w:color="auto" w:fill="auto"/>
        <w:spacing w:before="0" w:after="0" w:line="274" w:lineRule="exact"/>
        <w:ind w:right="-7" w:firstLine="709"/>
      </w:pPr>
      <w:r>
        <w:t>Горение газа считается нормальным, если пламя горелки спокойное, голубоватое или фиолетовое.</w:t>
      </w:r>
    </w:p>
    <w:p w:rsidR="007A025E" w:rsidRDefault="00F03062" w:rsidP="00F03062">
      <w:pPr>
        <w:pStyle w:val="20"/>
        <w:numPr>
          <w:ilvl w:val="0"/>
          <w:numId w:val="6"/>
        </w:numPr>
        <w:shd w:val="clear" w:color="auto" w:fill="auto"/>
        <w:spacing w:before="0" w:after="0" w:line="274" w:lineRule="exact"/>
        <w:ind w:right="-7" w:firstLine="709"/>
      </w:pPr>
      <w:r>
        <w:t>При пользовании плитой конфорочные кольца устанавливаются ребрами вверх. Нормальное пламя не должно выбиваться из-под кастрюли. Если же пламя выбивается из- под кастрюли, следует краником горелки его уменьшить. Посуду с широким дном нужно ставить на специальные конфорочные кольца с высокими ребрами, в противном случае может быть отравление продуктами неполного сгорания газа.</w:t>
      </w:r>
    </w:p>
    <w:p w:rsidR="007A025E" w:rsidRDefault="00F03062" w:rsidP="00F03062">
      <w:pPr>
        <w:pStyle w:val="20"/>
        <w:shd w:val="clear" w:color="auto" w:fill="auto"/>
        <w:spacing w:before="0" w:after="0" w:line="274" w:lineRule="exact"/>
        <w:ind w:right="-7" w:firstLine="709"/>
      </w:pPr>
      <w:r>
        <w:t xml:space="preserve">" Когда содержимое посуды закипит, пламя нужно убавить, если оставить большое </w:t>
      </w:r>
      <w:r>
        <w:lastRenderedPageBreak/>
        <w:t>пламя, то это повлечет за собой бесполезное увеличение расхода газа, не ускорив приготовление пищи.</w:t>
      </w:r>
    </w:p>
    <w:p w:rsidR="007A025E" w:rsidRDefault="00F03062" w:rsidP="00F03062">
      <w:pPr>
        <w:pStyle w:val="20"/>
        <w:numPr>
          <w:ilvl w:val="0"/>
          <w:numId w:val="6"/>
        </w:numPr>
        <w:shd w:val="clear" w:color="auto" w:fill="auto"/>
        <w:spacing w:before="0" w:after="0" w:line="274" w:lineRule="exact"/>
        <w:ind w:right="-7" w:firstLine="709"/>
      </w:pPr>
      <w:r>
        <w:t>По окончании пользования горелкой нужно закрыть её краник.</w:t>
      </w:r>
    </w:p>
    <w:p w:rsidR="007A025E" w:rsidRDefault="00F03062" w:rsidP="00F03062">
      <w:pPr>
        <w:pStyle w:val="20"/>
        <w:numPr>
          <w:ilvl w:val="0"/>
          <w:numId w:val="6"/>
        </w:numPr>
        <w:shd w:val="clear" w:color="auto" w:fill="auto"/>
        <w:spacing w:before="0" w:after="0" w:line="274" w:lineRule="exact"/>
        <w:ind w:right="-7" w:firstLine="709"/>
      </w:pPr>
      <w:r>
        <w:t>Перед зажиганием горелки духовки, духовку необходимо проветрить путём резкого открытия и закрытия дверцы духовки (3-5 раз).</w:t>
      </w:r>
    </w:p>
    <w:p w:rsidR="007A025E" w:rsidRDefault="00F03062" w:rsidP="00F03062">
      <w:pPr>
        <w:pStyle w:val="20"/>
        <w:numPr>
          <w:ilvl w:val="0"/>
          <w:numId w:val="6"/>
        </w:numPr>
        <w:shd w:val="clear" w:color="auto" w:fill="auto"/>
        <w:spacing w:before="0" w:after="0" w:line="274" w:lineRule="exact"/>
        <w:ind w:right="-7" w:firstLine="709"/>
      </w:pPr>
      <w:r>
        <w:t>Плиту необходимо содержать в чистоте, не допуская её засорения (особенно горелок) пролитой пищей и т.д. При загрязнении газ будет сгорать не полностью, с выделением отравляющего угарного газа.</w:t>
      </w:r>
    </w:p>
    <w:p w:rsidR="007A025E" w:rsidRDefault="007A025E">
      <w:pPr>
        <w:rPr>
          <w:sz w:val="2"/>
          <w:szCs w:val="2"/>
        </w:rPr>
      </w:pPr>
    </w:p>
    <w:sectPr w:rsidR="007A025E" w:rsidSect="00165810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E1" w:rsidRDefault="00F15FE1">
      <w:r>
        <w:separator/>
      </w:r>
    </w:p>
  </w:endnote>
  <w:endnote w:type="continuationSeparator" w:id="0">
    <w:p w:rsidR="00F15FE1" w:rsidRDefault="00F1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E1" w:rsidRDefault="00F15FE1"/>
  </w:footnote>
  <w:footnote w:type="continuationSeparator" w:id="0">
    <w:p w:rsidR="00F15FE1" w:rsidRDefault="00F15F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53A"/>
    <w:multiLevelType w:val="multilevel"/>
    <w:tmpl w:val="178464C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347D0"/>
    <w:multiLevelType w:val="hybridMultilevel"/>
    <w:tmpl w:val="EE168304"/>
    <w:lvl w:ilvl="0" w:tplc="C90A3642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BB79E9"/>
    <w:multiLevelType w:val="multilevel"/>
    <w:tmpl w:val="781C51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3F28AC"/>
    <w:multiLevelType w:val="multilevel"/>
    <w:tmpl w:val="06623C0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24A51"/>
    <w:multiLevelType w:val="multilevel"/>
    <w:tmpl w:val="9CA044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5E2A24"/>
    <w:multiLevelType w:val="hybridMultilevel"/>
    <w:tmpl w:val="8CE2667C"/>
    <w:lvl w:ilvl="0" w:tplc="3D5E93A4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7B06B4"/>
    <w:multiLevelType w:val="multilevel"/>
    <w:tmpl w:val="89EA7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E06DE4"/>
    <w:multiLevelType w:val="multilevel"/>
    <w:tmpl w:val="16E472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5E"/>
    <w:rsid w:val="00165810"/>
    <w:rsid w:val="004F2ED8"/>
    <w:rsid w:val="007A025E"/>
    <w:rsid w:val="009550C6"/>
    <w:rsid w:val="00F03062"/>
    <w:rsid w:val="00F1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A1091-F059-4AEA-9F9D-397EF30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PalatinoLinotype105pt1pt">
    <w:name w:val="Основной текст (2) + Palatino Linotype;10;5 pt;Курсив;Интервал 1 pt"/>
    <w:basedOn w:val="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pt">
    <w:name w:val="Заголовок №1 (2) + Не полужирный;Интервал 1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ind w:firstLine="4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78" w:lineRule="exact"/>
      <w:ind w:firstLine="7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2</cp:revision>
  <dcterms:created xsi:type="dcterms:W3CDTF">2018-08-27T11:17:00Z</dcterms:created>
  <dcterms:modified xsi:type="dcterms:W3CDTF">2018-08-27T12:01:00Z</dcterms:modified>
</cp:coreProperties>
</file>