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4879" cy="848036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1272D8" w:rsidRDefault="000E3995" w:rsidP="00B106B4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0E3995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0E3995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0E3995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</w:t>
      </w:r>
    </w:p>
    <w:p w:rsidR="001272D8" w:rsidRDefault="004A34F4" w:rsidP="00B106B4">
      <w:pPr>
        <w:pStyle w:val="a5"/>
      </w:pPr>
      <w:r>
        <w:t xml:space="preserve"> </w:t>
      </w:r>
      <w:r w:rsidR="0071463A" w:rsidRPr="003A3C5C">
        <w:t>О</w:t>
      </w:r>
      <w:r w:rsidR="00A80D41">
        <w:t>б утверждении  дополнени</w:t>
      </w:r>
      <w:r w:rsidR="00576A14">
        <w:t>я</w:t>
      </w:r>
      <w:r w:rsidR="00790661">
        <w:t xml:space="preserve"> </w:t>
      </w:r>
      <w:r w:rsidR="001272D8">
        <w:t xml:space="preserve"> </w:t>
      </w:r>
      <w:r w:rsidR="00A80D41">
        <w:t>в</w:t>
      </w:r>
      <w:r w:rsidR="001272D8">
        <w:t xml:space="preserve"> </w:t>
      </w:r>
      <w:r w:rsidR="00A80D41">
        <w:t xml:space="preserve"> Прогнозный </w:t>
      </w:r>
    </w:p>
    <w:p w:rsidR="001272D8" w:rsidRDefault="00A80D41" w:rsidP="00B106B4">
      <w:pPr>
        <w:pStyle w:val="a5"/>
      </w:pPr>
      <w:r>
        <w:t xml:space="preserve">план (программу) </w:t>
      </w:r>
      <w:r w:rsidR="001272D8">
        <w:t xml:space="preserve"> </w:t>
      </w:r>
      <w:r>
        <w:t>приватизации</w:t>
      </w:r>
      <w:r w:rsidR="00790661">
        <w:t xml:space="preserve"> </w:t>
      </w:r>
      <w:r w:rsidR="00B106B4">
        <w:t>муниципального</w:t>
      </w:r>
    </w:p>
    <w:p w:rsidR="004A34F4" w:rsidRDefault="00B106B4" w:rsidP="00B106B4">
      <w:pPr>
        <w:pStyle w:val="a5"/>
      </w:pPr>
      <w:r>
        <w:t xml:space="preserve"> имущества на 201</w:t>
      </w:r>
      <w:r w:rsidR="0062589A">
        <w:t>7</w:t>
      </w:r>
      <w:r w:rsidR="00A80D41">
        <w:t xml:space="preserve"> год</w:t>
      </w:r>
    </w:p>
    <w:p w:rsidR="00576A14" w:rsidRPr="003A3C5C" w:rsidRDefault="00576A14" w:rsidP="00B106B4">
      <w:pPr>
        <w:pStyle w:val="a5"/>
      </w:pPr>
    </w:p>
    <w:p w:rsidR="0071463A" w:rsidRPr="003A3C5C" w:rsidRDefault="00A80D41" w:rsidP="00790661">
      <w:pPr>
        <w:autoSpaceDE w:val="0"/>
        <w:autoSpaceDN w:val="0"/>
        <w:adjustRightInd w:val="0"/>
        <w:ind w:firstLine="708"/>
        <w:jc w:val="both"/>
      </w:pPr>
      <w:r>
        <w:t>Рассмотрев представленный Администраци</w:t>
      </w:r>
      <w:r w:rsidR="00FB114D">
        <w:t>ей</w:t>
      </w:r>
      <w:r>
        <w:t xml:space="preserve">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 Электро</w:t>
      </w:r>
      <w:r w:rsidR="0062589A">
        <w:t>сталь Московской области на 2017</w:t>
      </w:r>
      <w:r>
        <w:t xml:space="preserve"> год,</w:t>
      </w:r>
      <w:r w:rsidR="00576A14">
        <w:t xml:space="preserve"> утвержденный решением Совета депутатов городского округа Электросталь Московской области от 28.02.2017 № 151/27,</w:t>
      </w:r>
      <w:r>
        <w:t xml:space="preserve"> в соответствии с Федеральным законом от 21</w:t>
      </w:r>
      <w:r w:rsidR="00136C3F">
        <w:t>.12.</w:t>
      </w:r>
      <w:r w:rsidR="00790661">
        <w:t xml:space="preserve">2001 </w:t>
      </w:r>
      <w:r>
        <w:t xml:space="preserve"> № 178-ФЗ «О приватизации государственного и муниципального имущества</w:t>
      </w:r>
      <w:r w:rsidR="003C6418">
        <w:t>»</w:t>
      </w:r>
      <w:r w:rsidR="00305A70">
        <w:t>,</w:t>
      </w:r>
      <w:r w:rsidR="003C6418">
        <w:t xml:space="preserve"> </w:t>
      </w:r>
      <w:r w:rsidR="00790661">
        <w:t xml:space="preserve">Федеральным законом </w:t>
      </w:r>
      <w:r w:rsidR="003C6418">
        <w:t xml:space="preserve">от </w:t>
      </w:r>
      <w:r w:rsidR="00790661">
        <w:t>0</w:t>
      </w:r>
      <w:r w:rsidR="003C6418">
        <w:t>6</w:t>
      </w:r>
      <w:r w:rsidR="00790661">
        <w:t xml:space="preserve">.10.2003 </w:t>
      </w:r>
      <w:r w:rsidR="003C6418">
        <w:t>№ 131-ФЗ «Об общих принципах организации местного самоуправления в Российской Федерации</w:t>
      </w:r>
      <w:r w:rsidR="00305A70">
        <w:t xml:space="preserve">», </w:t>
      </w:r>
      <w:r w:rsidR="00790661">
        <w:t xml:space="preserve">Федеральным законом </w:t>
      </w:r>
      <w:r w:rsidR="00305A70">
        <w:t>от 14</w:t>
      </w:r>
      <w:r w:rsidR="00790661">
        <w:t>.11.2002</w:t>
      </w:r>
      <w:r w:rsidR="00305A70">
        <w:t xml:space="preserve"> № 161-ФЗ «О государственных и муниципальных предприятиях»</w:t>
      </w:r>
      <w:r w:rsidR="00D4570F" w:rsidRPr="003A3C5C">
        <w:rPr>
          <w:rFonts w:eastAsia="Lucida Sans Unicode"/>
          <w:lang w:eastAsia="en-US"/>
        </w:rPr>
        <w:t>,</w:t>
      </w:r>
      <w:r w:rsidR="00186EC0">
        <w:rPr>
          <w:rFonts w:eastAsia="Lucida Sans Unicode"/>
          <w:lang w:eastAsia="en-US"/>
        </w:rPr>
        <w:t xml:space="preserve"> Уставом городского округа Эл</w:t>
      </w:r>
      <w:r w:rsidR="00B22835">
        <w:rPr>
          <w:rFonts w:eastAsia="Lucida Sans Unicode"/>
          <w:lang w:eastAsia="en-US"/>
        </w:rPr>
        <w:t>ектросталь Московской</w:t>
      </w:r>
      <w:r w:rsidR="00B22835">
        <w:rPr>
          <w:rFonts w:eastAsia="Lucida Sans Unicode"/>
          <w:lang w:eastAsia="en-US"/>
        </w:rPr>
        <w:tab/>
        <w:t xml:space="preserve"> области</w:t>
      </w:r>
      <w:r w:rsidR="00136C3F">
        <w:rPr>
          <w:rFonts w:eastAsia="Lucida Sans Unicode"/>
          <w:lang w:eastAsia="en-US"/>
        </w:rPr>
        <w:t xml:space="preserve">, </w:t>
      </w:r>
      <w:r w:rsidR="00B106B4" w:rsidRPr="003A3C5C">
        <w:rPr>
          <w:rFonts w:eastAsia="Lucida Sans Unicode"/>
          <w:lang w:eastAsia="en-US"/>
        </w:rPr>
        <w:t>Совет депутатов городского округа Электросталь Моско</w:t>
      </w:r>
      <w:r w:rsidR="00B106B4" w:rsidRPr="003A3C5C">
        <w:t>вской области РЕШИЛ:</w:t>
      </w:r>
      <w:r w:rsidR="00B106B4">
        <w:t xml:space="preserve">               </w:t>
      </w:r>
      <w:r w:rsidR="00B106B4" w:rsidRPr="003A3C5C">
        <w:t xml:space="preserve">      </w:t>
      </w:r>
    </w:p>
    <w:p w:rsidR="0071463A" w:rsidRDefault="00305A70" w:rsidP="0071463A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 xml:space="preserve">Утвердить  </w:t>
      </w:r>
      <w:r w:rsidR="000B42EE">
        <w:t>дополнени</w:t>
      </w:r>
      <w:r w:rsidR="00576A14">
        <w:t>е</w:t>
      </w:r>
      <w:r>
        <w:t xml:space="preserve">  в Прогнозный план (программу) приватизации муниципального имущества городского округа Электро</w:t>
      </w:r>
      <w:r w:rsidR="00B22835">
        <w:t>сталь Московской области на 201</w:t>
      </w:r>
      <w:r w:rsidR="0062589A">
        <w:t>7</w:t>
      </w:r>
      <w:r>
        <w:t xml:space="preserve"> год</w:t>
      </w:r>
      <w:r w:rsidR="00576A14">
        <w:t>,</w:t>
      </w:r>
      <w:r>
        <w:t xml:space="preserve"> </w:t>
      </w:r>
      <w:r w:rsidR="00576A14">
        <w:t xml:space="preserve">утвержденный решением Совета депутатов городского округа Электросталь Московской области от 28.02.2017 № 151/27 </w:t>
      </w:r>
      <w:r>
        <w:t>(прилагается).</w:t>
      </w:r>
    </w:p>
    <w:p w:rsidR="000B42EE" w:rsidRPr="00305A70" w:rsidRDefault="000B42EE" w:rsidP="000B42EE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 xml:space="preserve">Рекомендовать Администрации городского округа Электросталь Московской области разработать  </w:t>
      </w:r>
      <w:r w:rsidR="00576A14">
        <w:t>п</w:t>
      </w:r>
      <w:r>
        <w:t xml:space="preserve">орядок и условия приватизации </w:t>
      </w:r>
      <w:r w:rsidR="00C72CDB">
        <w:t>муниципального унитарного предприятия городского округа Электросталь Московской области</w:t>
      </w:r>
      <w:r>
        <w:t xml:space="preserve"> «</w:t>
      </w:r>
      <w:r w:rsidR="0062589A">
        <w:t>Э</w:t>
      </w:r>
      <w:r w:rsidR="00C72CDB">
        <w:t>ТЕК</w:t>
      </w:r>
      <w:r>
        <w:t>».</w:t>
      </w:r>
    </w:p>
    <w:p w:rsidR="00186EC0" w:rsidRDefault="00305A70" w:rsidP="00186EC0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 xml:space="preserve">Опубликовать </w:t>
      </w:r>
      <w:r w:rsidR="00105ADA">
        <w:t>настоящее решение</w:t>
      </w:r>
      <w:r>
        <w:t xml:space="preserve"> в газете «Официальный вестник» и разместить  на сайте городского округа Электросталь Московской  </w:t>
      </w:r>
      <w:r w:rsidRPr="000B42EE">
        <w:rPr>
          <w:color w:val="000000" w:themeColor="text1"/>
        </w:rPr>
        <w:t>области</w:t>
      </w:r>
      <w:r w:rsidR="00576A14">
        <w:rPr>
          <w:color w:val="000000" w:themeColor="text1"/>
        </w:rPr>
        <w:t xml:space="preserve"> по адресу</w:t>
      </w:r>
      <w:r w:rsidRPr="000B42EE">
        <w:rPr>
          <w:color w:val="000000" w:themeColor="text1"/>
        </w:rPr>
        <w:t xml:space="preserve"> </w:t>
      </w:r>
      <w:hyperlink r:id="rId7" w:history="1">
        <w:r w:rsidRPr="000B42EE">
          <w:rPr>
            <w:rStyle w:val="a6"/>
            <w:color w:val="000000" w:themeColor="text1"/>
            <w:u w:val="none"/>
            <w:lang w:val="en-US"/>
          </w:rPr>
          <w:t>www</w:t>
        </w:r>
        <w:r w:rsidRPr="000B42EE">
          <w:rPr>
            <w:rStyle w:val="a6"/>
            <w:color w:val="000000" w:themeColor="text1"/>
            <w:u w:val="none"/>
          </w:rPr>
          <w:t>.</w:t>
        </w:r>
        <w:proofErr w:type="spellStart"/>
        <w:r w:rsidRPr="000B42EE">
          <w:rPr>
            <w:rStyle w:val="a6"/>
            <w:color w:val="000000" w:themeColor="text1"/>
            <w:u w:val="none"/>
            <w:lang w:val="en-US"/>
          </w:rPr>
          <w:t>elektrostal</w:t>
        </w:r>
        <w:proofErr w:type="spellEnd"/>
        <w:r w:rsidRPr="000B42EE">
          <w:rPr>
            <w:rStyle w:val="a6"/>
            <w:color w:val="000000" w:themeColor="text1"/>
            <w:u w:val="none"/>
          </w:rPr>
          <w:t>.</w:t>
        </w:r>
        <w:proofErr w:type="spellStart"/>
        <w:r w:rsidRPr="000B42EE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576A14">
        <w:rPr>
          <w:color w:val="000000" w:themeColor="text1"/>
        </w:rPr>
        <w:t xml:space="preserve"> в информационно-коммуникационной сети «Интернет».</w:t>
      </w:r>
    </w:p>
    <w:p w:rsidR="00305A70" w:rsidRPr="003A3C5C" w:rsidRDefault="00105ADA" w:rsidP="0071463A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>И</w:t>
      </w:r>
      <w:r w:rsidR="00305A70">
        <w:t>сточником финансирования расходов</w:t>
      </w:r>
      <w:r w:rsidR="00B5558A">
        <w:t xml:space="preserve"> размещения  в средствах массовой информации настоящего решения 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B22835" w:rsidRPr="003A3C5C" w:rsidRDefault="00B22835" w:rsidP="00B22835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89A">
        <w:t>В.Я. Пекарев</w:t>
      </w:r>
    </w:p>
    <w:p w:rsidR="00B22835" w:rsidRDefault="00B22835" w:rsidP="00B22835">
      <w:pPr>
        <w:tabs>
          <w:tab w:val="left" w:pos="708"/>
        </w:tabs>
        <w:suppressAutoHyphens/>
        <w:spacing w:line="100" w:lineRule="atLeast"/>
      </w:pPr>
    </w:p>
    <w:p w:rsidR="00B22835" w:rsidRPr="003A3C5C" w:rsidRDefault="00B22835" w:rsidP="00B22835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B22835" w:rsidRDefault="00B22835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>
        <w:tab/>
      </w:r>
      <w:r>
        <w:tab/>
      </w:r>
      <w:r>
        <w:tab/>
      </w:r>
      <w:r>
        <w:tab/>
      </w:r>
      <w:r>
        <w:tab/>
      </w:r>
      <w:r w:rsidR="0062589A">
        <w:tab/>
      </w:r>
      <w:r w:rsidRPr="003A3C5C">
        <w:t>В.А.</w:t>
      </w:r>
      <w:r>
        <w:t xml:space="preserve"> </w:t>
      </w:r>
      <w:r w:rsidRPr="003A3C5C">
        <w:t>Кузьмин</w:t>
      </w:r>
    </w:p>
    <w:p w:rsidR="007775D9" w:rsidRDefault="007775D9" w:rsidP="0071463A">
      <w:pPr>
        <w:tabs>
          <w:tab w:val="left" w:pos="708"/>
        </w:tabs>
        <w:suppressAutoHyphens/>
        <w:spacing w:line="100" w:lineRule="atLeast"/>
      </w:pPr>
    </w:p>
    <w:p w:rsidR="0062589A" w:rsidRDefault="0062589A" w:rsidP="0062589A">
      <w:pPr>
        <w:tabs>
          <w:tab w:val="left" w:pos="708"/>
        </w:tabs>
        <w:suppressAutoHyphens/>
        <w:spacing w:line="100" w:lineRule="atLeast"/>
        <w:jc w:val="both"/>
      </w:pPr>
    </w:p>
    <w:p w:rsidR="00992B29" w:rsidRDefault="00992B29" w:rsidP="0062589A">
      <w:pPr>
        <w:tabs>
          <w:tab w:val="left" w:pos="708"/>
        </w:tabs>
        <w:suppressAutoHyphens/>
        <w:spacing w:line="100" w:lineRule="atLeast"/>
        <w:jc w:val="both"/>
      </w:pPr>
    </w:p>
    <w:p w:rsidR="00992B29" w:rsidRPr="003A3C5C" w:rsidRDefault="00992B29" w:rsidP="0062589A">
      <w:pPr>
        <w:tabs>
          <w:tab w:val="left" w:pos="708"/>
        </w:tabs>
        <w:suppressAutoHyphens/>
        <w:spacing w:line="100" w:lineRule="atLeast"/>
        <w:jc w:val="both"/>
      </w:pPr>
    </w:p>
    <w:p w:rsidR="00105ADA" w:rsidRPr="00B627AA" w:rsidRDefault="00105ADA" w:rsidP="00105ADA">
      <w:pPr>
        <w:ind w:left="4820"/>
      </w:pPr>
      <w:r w:rsidRPr="00B627AA">
        <w:t>Утвержден</w:t>
      </w:r>
      <w:r w:rsidR="00A96A99">
        <w:t>о</w:t>
      </w:r>
    </w:p>
    <w:p w:rsidR="009A3D10" w:rsidRPr="00B627AA" w:rsidRDefault="00105ADA" w:rsidP="00105ADA">
      <w:pPr>
        <w:ind w:left="4820"/>
      </w:pPr>
      <w:r w:rsidRPr="00B627AA">
        <w:t>решением Совета депутатов</w:t>
      </w:r>
    </w:p>
    <w:p w:rsidR="00105ADA" w:rsidRPr="00B627AA" w:rsidRDefault="00105ADA" w:rsidP="00105ADA">
      <w:pPr>
        <w:ind w:left="4820"/>
      </w:pPr>
      <w:r w:rsidRPr="00B627AA">
        <w:t>городского</w:t>
      </w:r>
      <w:r w:rsidR="009A3D10" w:rsidRPr="00B627AA">
        <w:t xml:space="preserve"> </w:t>
      </w:r>
      <w:r w:rsidRPr="00B627AA">
        <w:t>округа Электросталь Московской области</w:t>
      </w:r>
    </w:p>
    <w:p w:rsidR="00105ADA" w:rsidRPr="00B627AA" w:rsidRDefault="00105ADA" w:rsidP="00105ADA">
      <w:pPr>
        <w:ind w:left="4820"/>
      </w:pPr>
      <w:r w:rsidRPr="00B627AA">
        <w:t>от</w:t>
      </w:r>
      <w:r w:rsidR="001272D8" w:rsidRPr="00B627AA">
        <w:t xml:space="preserve"> «</w:t>
      </w:r>
      <w:r w:rsidRPr="00B627AA">
        <w:t xml:space="preserve"> </w:t>
      </w:r>
      <w:r w:rsidR="00B22835" w:rsidRPr="00B627AA">
        <w:t>_____</w:t>
      </w:r>
      <w:r w:rsidR="001272D8" w:rsidRPr="00B627AA">
        <w:t>»________</w:t>
      </w:r>
      <w:r w:rsidR="0062589A" w:rsidRPr="00B627AA">
        <w:t>___2017</w:t>
      </w:r>
      <w:r w:rsidRPr="00B627AA">
        <w:t xml:space="preserve"> № ______</w:t>
      </w:r>
    </w:p>
    <w:p w:rsidR="00B5558A" w:rsidRPr="00B627AA" w:rsidRDefault="00B5558A" w:rsidP="0071463A">
      <w:pPr>
        <w:tabs>
          <w:tab w:val="left" w:pos="708"/>
        </w:tabs>
        <w:suppressAutoHyphens/>
        <w:spacing w:line="100" w:lineRule="atLeast"/>
      </w:pPr>
    </w:p>
    <w:p w:rsidR="00105ADA" w:rsidRPr="00B627AA" w:rsidRDefault="00B5558A" w:rsidP="00105ADA">
      <w:pPr>
        <w:tabs>
          <w:tab w:val="left" w:pos="708"/>
        </w:tabs>
        <w:suppressAutoHyphens/>
        <w:spacing w:line="100" w:lineRule="atLeast"/>
        <w:jc w:val="both"/>
      </w:pPr>
      <w:r w:rsidRPr="00B627AA">
        <w:tab/>
      </w:r>
      <w:r w:rsidRPr="00B627AA">
        <w:tab/>
      </w:r>
      <w:r w:rsidRPr="00B627AA">
        <w:tab/>
      </w:r>
      <w:r w:rsidRPr="00B627AA">
        <w:tab/>
      </w:r>
      <w:r w:rsidRPr="00B627AA">
        <w:tab/>
      </w:r>
      <w:r w:rsidRPr="00B627AA">
        <w:tab/>
      </w:r>
      <w:r w:rsidRPr="00B627AA">
        <w:tab/>
      </w:r>
      <w:r w:rsidRPr="00B627AA">
        <w:tab/>
      </w:r>
      <w:r w:rsidR="00147CE5" w:rsidRPr="00B627AA">
        <w:t xml:space="preserve"> </w:t>
      </w:r>
    </w:p>
    <w:p w:rsidR="00105ADA" w:rsidRPr="00B627AA" w:rsidRDefault="00105ADA" w:rsidP="0071463A">
      <w:pPr>
        <w:tabs>
          <w:tab w:val="left" w:pos="708"/>
        </w:tabs>
        <w:suppressAutoHyphens/>
        <w:spacing w:line="100" w:lineRule="atLeast"/>
      </w:pPr>
    </w:p>
    <w:p w:rsidR="00E03993" w:rsidRPr="00B627AA" w:rsidRDefault="00E03993" w:rsidP="00105ADA">
      <w:pPr>
        <w:tabs>
          <w:tab w:val="left" w:pos="708"/>
        </w:tabs>
        <w:suppressAutoHyphens/>
        <w:spacing w:line="100" w:lineRule="atLeast"/>
        <w:jc w:val="center"/>
      </w:pPr>
      <w:r w:rsidRPr="00B627AA">
        <w:t>ДОПОЛНЕНИ</w:t>
      </w:r>
      <w:r w:rsidR="00B627AA" w:rsidRPr="00B627AA">
        <w:t>Е</w:t>
      </w:r>
    </w:p>
    <w:p w:rsidR="00147CE5" w:rsidRPr="00B627AA" w:rsidRDefault="00186EC0" w:rsidP="00105ADA">
      <w:pPr>
        <w:tabs>
          <w:tab w:val="left" w:pos="708"/>
        </w:tabs>
        <w:suppressAutoHyphens/>
        <w:spacing w:line="100" w:lineRule="atLeast"/>
        <w:jc w:val="center"/>
      </w:pPr>
      <w:r w:rsidRPr="00B627AA">
        <w:t>в  П</w:t>
      </w:r>
      <w:r w:rsidR="00E03993" w:rsidRPr="00B627AA">
        <w:t>рогнозный план (программу</w:t>
      </w:r>
      <w:r w:rsidR="00147CE5" w:rsidRPr="00B627AA">
        <w:t xml:space="preserve">) приватизации муниципального имущества городского </w:t>
      </w:r>
    </w:p>
    <w:p w:rsidR="00C01084" w:rsidRPr="00B627AA" w:rsidRDefault="00B627AA" w:rsidP="00B22835">
      <w:pPr>
        <w:tabs>
          <w:tab w:val="left" w:pos="708"/>
        </w:tabs>
        <w:suppressAutoHyphens/>
        <w:spacing w:line="100" w:lineRule="atLeast"/>
        <w:jc w:val="center"/>
      </w:pPr>
      <w:r w:rsidRPr="00B627AA">
        <w:t xml:space="preserve">округа </w:t>
      </w:r>
      <w:r w:rsidR="00147CE5" w:rsidRPr="00B627AA">
        <w:t>Электро</w:t>
      </w:r>
      <w:r w:rsidR="00B22835" w:rsidRPr="00B627AA">
        <w:t>сталь Московской области на 201</w:t>
      </w:r>
      <w:r w:rsidR="0062589A" w:rsidRPr="00B627AA">
        <w:t>7</w:t>
      </w:r>
      <w:r w:rsidR="00147CE5" w:rsidRPr="00B627AA">
        <w:t xml:space="preserve"> год</w:t>
      </w:r>
    </w:p>
    <w:p w:rsidR="00E03993" w:rsidRPr="00B627AA" w:rsidRDefault="00E03993" w:rsidP="00C55CC2">
      <w:pPr>
        <w:tabs>
          <w:tab w:val="left" w:pos="708"/>
        </w:tabs>
        <w:suppressAutoHyphens/>
        <w:spacing w:line="100" w:lineRule="atLeast"/>
        <w:jc w:val="both"/>
      </w:pPr>
    </w:p>
    <w:p w:rsidR="00C01084" w:rsidRPr="00B627AA" w:rsidRDefault="00C55CC2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 xml:space="preserve">Раздел </w:t>
      </w:r>
      <w:r w:rsidR="00B22835" w:rsidRPr="00B627AA">
        <w:rPr>
          <w:lang w:val="en-US"/>
        </w:rPr>
        <w:t>III</w:t>
      </w:r>
    </w:p>
    <w:p w:rsidR="00C01084" w:rsidRDefault="00E03993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>П</w:t>
      </w:r>
      <w:r w:rsidR="00C55CC2" w:rsidRPr="00B627AA">
        <w:t xml:space="preserve">еречень </w:t>
      </w:r>
      <w:r w:rsidR="001D7DC7" w:rsidRPr="00B627AA">
        <w:t xml:space="preserve">муниципальных унитарных предприятий, подлежащих приватизации </w:t>
      </w:r>
    </w:p>
    <w:p w:rsidR="00B627AA" w:rsidRPr="00B627AA" w:rsidRDefault="00B627AA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>путем преобразования в общество с ограниченной ответственностью</w:t>
      </w:r>
    </w:p>
    <w:p w:rsidR="00C55CC2" w:rsidRPr="00B627AA" w:rsidRDefault="001D7DC7" w:rsidP="00C01084">
      <w:pPr>
        <w:tabs>
          <w:tab w:val="left" w:pos="708"/>
        </w:tabs>
        <w:suppressAutoHyphens/>
        <w:spacing w:line="100" w:lineRule="atLeast"/>
        <w:jc w:val="center"/>
      </w:pPr>
      <w:r w:rsidRPr="00B627AA">
        <w:t>в порядке реализации Федерального закона от 21</w:t>
      </w:r>
      <w:r w:rsidR="00B627AA">
        <w:t>.12.</w:t>
      </w:r>
      <w:r w:rsidRPr="00B627AA">
        <w:t xml:space="preserve">2001  № 178-ФЗ </w:t>
      </w:r>
    </w:p>
    <w:p w:rsidR="00C01084" w:rsidRPr="00B627AA" w:rsidRDefault="001D7DC7" w:rsidP="00C01084">
      <w:pPr>
        <w:tabs>
          <w:tab w:val="left" w:pos="708"/>
        </w:tabs>
        <w:suppressAutoHyphens/>
        <w:spacing w:line="100" w:lineRule="atLeast"/>
        <w:jc w:val="center"/>
      </w:pPr>
      <w:r w:rsidRPr="00B627AA">
        <w:t>«О приватизации государственного и муниципального имущества»</w:t>
      </w:r>
      <w:r w:rsidR="00B627AA">
        <w:t xml:space="preserve"> :</w:t>
      </w:r>
    </w:p>
    <w:p w:rsidR="00147CE5" w:rsidRPr="00B627AA" w:rsidRDefault="00147CE5" w:rsidP="00C01084">
      <w:pPr>
        <w:tabs>
          <w:tab w:val="left" w:pos="708"/>
        </w:tabs>
        <w:suppressAutoHyphens/>
        <w:spacing w:line="100" w:lineRule="atLeast"/>
        <w:jc w:val="center"/>
      </w:pPr>
    </w:p>
    <w:p w:rsidR="001D7DC7" w:rsidRPr="00B627AA" w:rsidRDefault="001D7DC7" w:rsidP="00E03993">
      <w:pPr>
        <w:tabs>
          <w:tab w:val="left" w:pos="708"/>
        </w:tabs>
        <w:suppressAutoHyphens/>
        <w:spacing w:line="1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2305"/>
        <w:gridCol w:w="2694"/>
        <w:gridCol w:w="1984"/>
        <w:gridCol w:w="1851"/>
      </w:tblGrid>
      <w:tr w:rsidR="00262D4D" w:rsidRPr="00B627AA" w:rsidTr="00B627AA">
        <w:tc>
          <w:tcPr>
            <w:tcW w:w="638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№  </w:t>
            </w:r>
            <w:proofErr w:type="spellStart"/>
            <w:r w:rsidRPr="00B627AA">
              <w:t>п</w:t>
            </w:r>
            <w:proofErr w:type="spellEnd"/>
            <w:r w:rsidRPr="00B627AA">
              <w:t>/</w:t>
            </w:r>
            <w:proofErr w:type="spellStart"/>
            <w:r w:rsidRPr="00B627AA">
              <w:t>п</w:t>
            </w:r>
            <w:proofErr w:type="spellEnd"/>
          </w:p>
        </w:tc>
        <w:tc>
          <w:tcPr>
            <w:tcW w:w="2305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Наименование предприятия</w:t>
            </w:r>
          </w:p>
        </w:tc>
        <w:tc>
          <w:tcPr>
            <w:tcW w:w="2694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Адрес местонахождения предприятия, ОГРН, ИНН предприятия </w:t>
            </w:r>
          </w:p>
          <w:p w:rsidR="001272D8" w:rsidRPr="00B627AA" w:rsidRDefault="001272D8" w:rsidP="00537F8B">
            <w:pPr>
              <w:tabs>
                <w:tab w:val="left" w:pos="708"/>
              </w:tabs>
              <w:suppressAutoHyphens/>
              <w:spacing w:line="100" w:lineRule="atLeast"/>
            </w:pPr>
          </w:p>
        </w:tc>
        <w:tc>
          <w:tcPr>
            <w:tcW w:w="1984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Основной вид деятельности</w:t>
            </w:r>
          </w:p>
        </w:tc>
        <w:tc>
          <w:tcPr>
            <w:tcW w:w="1851" w:type="dxa"/>
          </w:tcPr>
          <w:p w:rsidR="0043278E" w:rsidRPr="00B627AA" w:rsidRDefault="00537F8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сроки</w:t>
            </w:r>
            <w:r w:rsidR="0043278E" w:rsidRPr="00B627AA">
              <w:t xml:space="preserve"> приватизации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</w:p>
        </w:tc>
      </w:tr>
      <w:tr w:rsidR="00262D4D" w:rsidRPr="00B627AA" w:rsidTr="00B627AA">
        <w:tc>
          <w:tcPr>
            <w:tcW w:w="638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1.</w:t>
            </w:r>
          </w:p>
        </w:tc>
        <w:tc>
          <w:tcPr>
            <w:tcW w:w="2305" w:type="dxa"/>
          </w:tcPr>
          <w:p w:rsidR="0043278E" w:rsidRPr="00B627AA" w:rsidRDefault="0043278E" w:rsidP="00C72CD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Муниципальное унитарное предприятие </w:t>
            </w:r>
            <w:r w:rsidR="00C72CDB" w:rsidRPr="00B627AA">
              <w:t xml:space="preserve">городского округа Электросталь Московской области </w:t>
            </w:r>
            <w:r w:rsidRPr="00B627AA">
              <w:t>«</w:t>
            </w:r>
            <w:r w:rsidR="00C72CDB" w:rsidRPr="00B627AA">
              <w:t>ЭТЕК»</w:t>
            </w:r>
          </w:p>
        </w:tc>
        <w:tc>
          <w:tcPr>
            <w:tcW w:w="2694" w:type="dxa"/>
          </w:tcPr>
          <w:p w:rsidR="00C55CC2" w:rsidRPr="00B627AA" w:rsidRDefault="00C72CD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144003</w:t>
            </w:r>
            <w:r w:rsidR="0043278E" w:rsidRPr="00B627AA">
              <w:t>,</w:t>
            </w:r>
            <w:r w:rsidR="00C55CC2" w:rsidRPr="00B627AA">
              <w:t xml:space="preserve"> </w:t>
            </w:r>
            <w:r w:rsidR="0043278E" w:rsidRPr="00B627AA">
              <w:t>г.</w:t>
            </w:r>
            <w:r w:rsidR="00C55CC2" w:rsidRPr="00B627AA">
              <w:t xml:space="preserve"> </w:t>
            </w:r>
            <w:r w:rsidR="0043278E" w:rsidRPr="00B627AA">
              <w:t xml:space="preserve">Электросталь Московской области, 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ул.</w:t>
            </w:r>
            <w:r w:rsidR="00B627AA">
              <w:t xml:space="preserve"> </w:t>
            </w:r>
            <w:r w:rsidR="00C72CDB" w:rsidRPr="00B627AA">
              <w:t>Мира</w:t>
            </w:r>
            <w:r w:rsidR="00C55CC2" w:rsidRPr="00B627AA">
              <w:t>,</w:t>
            </w:r>
            <w:r w:rsidR="00C72CDB" w:rsidRPr="00B627AA">
              <w:t xml:space="preserve"> д.5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ОГРН </w:t>
            </w:r>
            <w:r w:rsidR="001B41DC" w:rsidRPr="00B627AA">
              <w:t>102500711</w:t>
            </w:r>
            <w:r w:rsidR="00C72CDB" w:rsidRPr="00B627AA">
              <w:t>0853</w:t>
            </w:r>
          </w:p>
          <w:p w:rsidR="0043278E" w:rsidRPr="00B627AA" w:rsidRDefault="0043278E" w:rsidP="00C72CD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ИНН 505300</w:t>
            </w:r>
            <w:r w:rsidR="00C72CDB" w:rsidRPr="00B627AA">
              <w:t>2674</w:t>
            </w:r>
          </w:p>
        </w:tc>
        <w:tc>
          <w:tcPr>
            <w:tcW w:w="1984" w:type="dxa"/>
          </w:tcPr>
          <w:p w:rsidR="0043278E" w:rsidRPr="00B627AA" w:rsidRDefault="00C72CD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землеустройство</w:t>
            </w:r>
          </w:p>
        </w:tc>
        <w:tc>
          <w:tcPr>
            <w:tcW w:w="1851" w:type="dxa"/>
          </w:tcPr>
          <w:p w:rsidR="0043278E" w:rsidRPr="00B627AA" w:rsidRDefault="008850EE" w:rsidP="008850EE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2018</w:t>
            </w:r>
            <w:r w:rsidR="00186EC0" w:rsidRPr="00B627AA">
              <w:t xml:space="preserve"> год</w:t>
            </w:r>
          </w:p>
        </w:tc>
      </w:tr>
    </w:tbl>
    <w:p w:rsidR="001D7DC7" w:rsidRPr="00B627AA" w:rsidRDefault="001D7DC7" w:rsidP="00E03993">
      <w:pPr>
        <w:tabs>
          <w:tab w:val="left" w:pos="708"/>
        </w:tabs>
        <w:suppressAutoHyphens/>
        <w:spacing w:line="100" w:lineRule="atLeast"/>
      </w:pPr>
    </w:p>
    <w:p w:rsidR="00A72DDB" w:rsidRPr="00B627AA" w:rsidRDefault="00A72DDB" w:rsidP="00C55CC2">
      <w:pPr>
        <w:pStyle w:val="a8"/>
        <w:tabs>
          <w:tab w:val="left" w:pos="708"/>
        </w:tabs>
        <w:suppressAutoHyphens/>
        <w:spacing w:line="100" w:lineRule="atLeast"/>
        <w:ind w:left="1440"/>
      </w:pPr>
    </w:p>
    <w:sectPr w:rsidR="00A72DDB" w:rsidRPr="00B627AA" w:rsidSect="001272D8">
      <w:pgSz w:w="11906" w:h="16838"/>
      <w:pgMar w:top="993" w:right="850" w:bottom="56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6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5DAD"/>
    <w:rsid w:val="000E01C0"/>
    <w:rsid w:val="000E24C6"/>
    <w:rsid w:val="000E3995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272D8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24A7"/>
    <w:rsid w:val="001C4E0D"/>
    <w:rsid w:val="001C6CA7"/>
    <w:rsid w:val="001C7AB4"/>
    <w:rsid w:val="001D4ECD"/>
    <w:rsid w:val="001D5363"/>
    <w:rsid w:val="001D7DC7"/>
    <w:rsid w:val="001E246B"/>
    <w:rsid w:val="002024D1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2D4D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4490"/>
    <w:rsid w:val="00350872"/>
    <w:rsid w:val="0035264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327A"/>
    <w:rsid w:val="005654B6"/>
    <w:rsid w:val="005658E2"/>
    <w:rsid w:val="00570A6B"/>
    <w:rsid w:val="00572791"/>
    <w:rsid w:val="00576A14"/>
    <w:rsid w:val="00595EB2"/>
    <w:rsid w:val="0059779F"/>
    <w:rsid w:val="00597ADB"/>
    <w:rsid w:val="005A14FD"/>
    <w:rsid w:val="005A2E51"/>
    <w:rsid w:val="005B19AE"/>
    <w:rsid w:val="005B7234"/>
    <w:rsid w:val="005B7A97"/>
    <w:rsid w:val="005C0C5C"/>
    <w:rsid w:val="005C217B"/>
    <w:rsid w:val="005C2AB8"/>
    <w:rsid w:val="005C6CB3"/>
    <w:rsid w:val="005D3960"/>
    <w:rsid w:val="005D3D08"/>
    <w:rsid w:val="005D7C69"/>
    <w:rsid w:val="005F1C56"/>
    <w:rsid w:val="005F364C"/>
    <w:rsid w:val="00607A78"/>
    <w:rsid w:val="0061423E"/>
    <w:rsid w:val="0061524C"/>
    <w:rsid w:val="006229AE"/>
    <w:rsid w:val="0062585D"/>
    <w:rsid w:val="0062589A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55BB"/>
    <w:rsid w:val="00675E3F"/>
    <w:rsid w:val="006770BF"/>
    <w:rsid w:val="00684A28"/>
    <w:rsid w:val="00687A9C"/>
    <w:rsid w:val="00690395"/>
    <w:rsid w:val="00696806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71D4E"/>
    <w:rsid w:val="007744CE"/>
    <w:rsid w:val="00775746"/>
    <w:rsid w:val="00776A50"/>
    <w:rsid w:val="007775D9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839B0"/>
    <w:rsid w:val="008850EE"/>
    <w:rsid w:val="0089055A"/>
    <w:rsid w:val="0089510A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1A7C"/>
    <w:rsid w:val="009733B6"/>
    <w:rsid w:val="009735AE"/>
    <w:rsid w:val="00976C88"/>
    <w:rsid w:val="009774DC"/>
    <w:rsid w:val="00991B1C"/>
    <w:rsid w:val="00992B29"/>
    <w:rsid w:val="009944E1"/>
    <w:rsid w:val="009958C9"/>
    <w:rsid w:val="009A3D10"/>
    <w:rsid w:val="009B4989"/>
    <w:rsid w:val="009B4EBF"/>
    <w:rsid w:val="009C1171"/>
    <w:rsid w:val="009C73EC"/>
    <w:rsid w:val="009D28A7"/>
    <w:rsid w:val="009D2A70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6A99"/>
    <w:rsid w:val="00AA0313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06B4"/>
    <w:rsid w:val="00B15618"/>
    <w:rsid w:val="00B22835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558A"/>
    <w:rsid w:val="00B627AA"/>
    <w:rsid w:val="00B64221"/>
    <w:rsid w:val="00B650F3"/>
    <w:rsid w:val="00B75EEF"/>
    <w:rsid w:val="00B83173"/>
    <w:rsid w:val="00B8631D"/>
    <w:rsid w:val="00B87086"/>
    <w:rsid w:val="00B878AE"/>
    <w:rsid w:val="00B92E18"/>
    <w:rsid w:val="00B95D94"/>
    <w:rsid w:val="00B96D19"/>
    <w:rsid w:val="00BA0450"/>
    <w:rsid w:val="00BA172C"/>
    <w:rsid w:val="00BA2C22"/>
    <w:rsid w:val="00BA6A29"/>
    <w:rsid w:val="00BB303D"/>
    <w:rsid w:val="00BB31AB"/>
    <w:rsid w:val="00BD5197"/>
    <w:rsid w:val="00BE0815"/>
    <w:rsid w:val="00BE1583"/>
    <w:rsid w:val="00BE3026"/>
    <w:rsid w:val="00BE4B29"/>
    <w:rsid w:val="00BE59A4"/>
    <w:rsid w:val="00BE6C3B"/>
    <w:rsid w:val="00BE6D53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D29"/>
    <w:rsid w:val="00C72CDB"/>
    <w:rsid w:val="00C73256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110C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34B4"/>
    <w:rsid w:val="00E5731F"/>
    <w:rsid w:val="00E656EB"/>
    <w:rsid w:val="00E80D95"/>
    <w:rsid w:val="00E9143A"/>
    <w:rsid w:val="00E96D39"/>
    <w:rsid w:val="00EA0730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680A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F3E"/>
    <w:rsid w:val="00F30A90"/>
    <w:rsid w:val="00F321DD"/>
    <w:rsid w:val="00F35F91"/>
    <w:rsid w:val="00F37E0F"/>
    <w:rsid w:val="00F423CE"/>
    <w:rsid w:val="00F4569C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D5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5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24A6-5EB5-4D76-BC4D-9633D558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344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3144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17</cp:revision>
  <cp:lastPrinted>2017-12-12T14:40:00Z</cp:lastPrinted>
  <dcterms:created xsi:type="dcterms:W3CDTF">2016-06-07T06:07:00Z</dcterms:created>
  <dcterms:modified xsi:type="dcterms:W3CDTF">2017-12-13T09:00:00Z</dcterms:modified>
</cp:coreProperties>
</file>