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E89" w:rsidRPr="00BD2E89" w:rsidRDefault="00BD2E89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330FA" w:rsidRPr="00C330FA" w:rsidRDefault="00C330FA" w:rsidP="00C330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330F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 зая</w:t>
      </w:r>
      <w:r w:rsidR="000811F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</w:t>
      </w:r>
      <w:bookmarkStart w:id="0" w:name="_GoBack"/>
      <w:bookmarkEnd w:id="0"/>
      <w:r w:rsidRPr="00C330F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ительном порядке предоставления льготы </w:t>
      </w:r>
    </w:p>
    <w:p w:rsidR="00C330FA" w:rsidRPr="00C330FA" w:rsidRDefault="00C330FA" w:rsidP="00C330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330F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 налогу на имущество организаций</w:t>
      </w:r>
    </w:p>
    <w:p w:rsidR="00C330FA" w:rsidRPr="00C330FA" w:rsidRDefault="00C330FA" w:rsidP="00C330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C330FA" w:rsidRPr="00C330FA" w:rsidRDefault="000811F7" w:rsidP="00C33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7" w:history="1">
        <w:r w:rsidR="00C330FA" w:rsidRPr="00C330FA">
          <w:rPr>
            <w:rFonts w:ascii="Times New Roman" w:eastAsia="Times New Roman" w:hAnsi="Times New Roman" w:cs="Times New Roman"/>
            <w:sz w:val="36"/>
            <w:szCs w:val="36"/>
            <w:u w:val="single"/>
            <w:lang w:eastAsia="ru-RU"/>
          </w:rPr>
          <w:t>Приказом ФНС России</w:t>
        </w:r>
      </w:hyperlink>
      <w:r w:rsidR="00C330FA" w:rsidRPr="00C330F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 09.07.2021 № ЕД-7-21/646@ утверждена форма заявления </w:t>
      </w:r>
      <w:proofErr w:type="gramStart"/>
      <w:r w:rsidR="00C330FA" w:rsidRPr="00C330FA">
        <w:rPr>
          <w:rFonts w:ascii="Times New Roman" w:eastAsia="Times New Roman" w:hAnsi="Times New Roman" w:cs="Times New Roman"/>
          <w:sz w:val="36"/>
          <w:szCs w:val="36"/>
          <w:lang w:eastAsia="ru-RU"/>
        </w:rPr>
        <w:t>налогоплательщика-российской</w:t>
      </w:r>
      <w:proofErr w:type="gramEnd"/>
      <w:r w:rsidR="00C330FA" w:rsidRPr="00C330F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организации о предоставлении налоговой льготы по налогу на имущество организаций, порядок ее заполнения и формат представления в электронной форме. Документ также содержит формы уведомления о предоставлении налоговой льготы по налогу на имущество организаций и сообщения об отказе.</w:t>
      </w:r>
    </w:p>
    <w:p w:rsidR="00C330FA" w:rsidRPr="00C330FA" w:rsidRDefault="00C330FA" w:rsidP="00C33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330FA">
        <w:rPr>
          <w:rFonts w:ascii="Times New Roman" w:eastAsia="Times New Roman" w:hAnsi="Times New Roman" w:cs="Times New Roman"/>
          <w:sz w:val="36"/>
          <w:szCs w:val="36"/>
          <w:lang w:eastAsia="ru-RU"/>
        </w:rPr>
        <w:t>Заявительный порядок вводится с 01.01.2022 для российских организаций, имеющих право на льготы по налогу на имущество организаций в отношении объектов, налоговая база по которым определяется как их кадастровая стоимость. Указанные организации вправе представить в налоговый орган по своему выбору соответствующее заявление о налоговой льготе и подтверждающие документы. По результатам его рассмотрения налоговый орган направляет налогоплательщику уведомление о предоставлении льготы либо мотивированное сообщение об отказе способом, указанным в заявлении.</w:t>
      </w:r>
    </w:p>
    <w:p w:rsidR="00C330FA" w:rsidRPr="00C330FA" w:rsidRDefault="00C330FA" w:rsidP="00C33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C330F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соответствии с п.8 </w:t>
      </w:r>
      <w:hyperlink r:id="rId8" w:anchor=":~:text=%D0%9F%D0%BE%D1%80%D1%8F%D0%B4%D0%BE%D0%BA%20%D0%B8%D1%81%D1%87%D0%B8%D1%81%D0%BB%D0%B5%D0%BD%D0%B8%D1%8F%20%D1%81%D1%83%D0%BC%D0%BC%D1%8B%20%D0%BD%D0%B0%D0%BB%D0%BE%D0%B3%D0%B0%20%D0%B8%20%D1%81%D1%83%D0%BC%D0%BC%20%D0%B0%D0%B2%D0%B0%D0%BD%D1%81%" w:history="1">
        <w:r w:rsidRPr="00C330FA">
          <w:rPr>
            <w:rFonts w:ascii="Times New Roman" w:eastAsia="Times New Roman" w:hAnsi="Times New Roman" w:cs="Times New Roman"/>
            <w:sz w:val="36"/>
            <w:szCs w:val="36"/>
            <w:u w:val="single"/>
            <w:lang w:eastAsia="ru-RU"/>
          </w:rPr>
          <w:t>статьи 382</w:t>
        </w:r>
      </w:hyperlink>
      <w:r w:rsidRPr="00C330F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Налогового кодекса Российской Федерации, если налогоплательщик, имеющий право на льготу, не представил в налоговый орган заявление о ее предоставлении или не сообщил об отказе от её применения, налоговая льгота предоставляется на основании сведений, полученных налоговым органом в соответствии с федеральными законами начиная с периода, в котором у налогоплательщика возникло право на льготу.</w:t>
      </w:r>
      <w:proofErr w:type="gramEnd"/>
    </w:p>
    <w:p w:rsidR="00C330FA" w:rsidRPr="00C330FA" w:rsidRDefault="00C330FA" w:rsidP="00C330F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330FA" w:rsidRPr="00C330FA" w:rsidRDefault="00C330FA" w:rsidP="00C3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6D9" w:rsidRPr="00B526D9" w:rsidRDefault="00B526D9" w:rsidP="00C330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B526D9" w:rsidRPr="00B526D9" w:rsidSect="00133DE7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811F7"/>
    <w:rsid w:val="000F2432"/>
    <w:rsid w:val="00133DE7"/>
    <w:rsid w:val="003D2998"/>
    <w:rsid w:val="00594BDC"/>
    <w:rsid w:val="00636D5D"/>
    <w:rsid w:val="00662D20"/>
    <w:rsid w:val="0071111A"/>
    <w:rsid w:val="007370C7"/>
    <w:rsid w:val="00756C52"/>
    <w:rsid w:val="009C6792"/>
    <w:rsid w:val="00A478D2"/>
    <w:rsid w:val="00AF4FA4"/>
    <w:rsid w:val="00B526D9"/>
    <w:rsid w:val="00BD2E89"/>
    <w:rsid w:val="00C330FA"/>
    <w:rsid w:val="00E0171A"/>
    <w:rsid w:val="00EF588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165/098366da40bb05d99c49c9d443a782c1f5643f7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9414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Митина Елена Львовна</cp:lastModifiedBy>
  <cp:revision>3</cp:revision>
  <cp:lastPrinted>2021-06-30T07:29:00Z</cp:lastPrinted>
  <dcterms:created xsi:type="dcterms:W3CDTF">2021-09-16T13:43:00Z</dcterms:created>
  <dcterms:modified xsi:type="dcterms:W3CDTF">2021-09-16T13:53:00Z</dcterms:modified>
</cp:coreProperties>
</file>