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80" w:rsidRPr="00FE2980" w:rsidRDefault="00FE2980" w:rsidP="00FE2980">
      <w:pPr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980">
        <w:rPr>
          <w:rFonts w:ascii="Times New Roman" w:hAnsi="Times New Roman" w:cs="Times New Roman"/>
          <w:b/>
          <w:sz w:val="32"/>
          <w:szCs w:val="32"/>
        </w:rPr>
        <w:t>Снижена налоговая нагрузка на многодетные семьи.</w:t>
      </w:r>
    </w:p>
    <w:p w:rsidR="00FE2980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>УФНС России по Московской области информирует о том, что Федеральным законом от 15.04.2019 № 63-ФЗ о внесении изменений в часть вторую Налогового кодекса РФ установлены дополнительные налоговые вычеты для лиц, имеющих трех и более н</w:t>
      </w:r>
      <w:bookmarkStart w:id="0" w:name="_GoBack"/>
      <w:bookmarkEnd w:id="0"/>
      <w:r w:rsidRPr="00FE2980">
        <w:rPr>
          <w:rFonts w:ascii="Times New Roman" w:hAnsi="Times New Roman" w:cs="Times New Roman"/>
          <w:sz w:val="32"/>
          <w:szCs w:val="32"/>
        </w:rPr>
        <w:t>есовершеннолетних детей. Новые налоговые льготы снижают налоговую нагрузку на многодетные семьи, они позволят:</w:t>
      </w:r>
    </w:p>
    <w:p w:rsidR="00FE2980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>- уменьшить земельный налог на кадастровую стоимость 600 кв. м для одного земельного участка;</w:t>
      </w:r>
    </w:p>
    <w:p w:rsidR="00FE2980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 xml:space="preserve">- уменьшить налог на имущество физлиц на кадастровую стоимость 5 кв. м общей площади квартиры, части квартиры, комнаты и 7 кв. м площади жилого дома или его части в расчете на каждого несовершеннолетнего ребенка. </w:t>
      </w:r>
    </w:p>
    <w:p w:rsidR="00FE2980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 xml:space="preserve">Применять новые льготы налоговые органы начнут уже в этом году при расчетах имущественных налогов за 2018 год. </w:t>
      </w:r>
    </w:p>
    <w:p w:rsidR="00FE2980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 xml:space="preserve">Физические лица, </w:t>
      </w:r>
      <w:proofErr w:type="gramStart"/>
      <w:r w:rsidRPr="00FE2980">
        <w:rPr>
          <w:rFonts w:ascii="Times New Roman" w:hAnsi="Times New Roman" w:cs="Times New Roman"/>
          <w:sz w:val="32"/>
          <w:szCs w:val="32"/>
        </w:rPr>
        <w:t>данные</w:t>
      </w:r>
      <w:proofErr w:type="gramEnd"/>
      <w:r w:rsidRPr="00FE2980">
        <w:rPr>
          <w:rFonts w:ascii="Times New Roman" w:hAnsi="Times New Roman" w:cs="Times New Roman"/>
          <w:sz w:val="32"/>
          <w:szCs w:val="32"/>
        </w:rPr>
        <w:t xml:space="preserve"> о количестве детей которых отсутствуют в налоговых органах, могут обратиться в любую инспекцию или МФЦ с заявлением по установленной форме. К заявлению налогоплательщики вправе представить документы, подтверждающие право на льготу. Сделать это лучше до 1 июня 2019 года, то есть до начала массового расчета имущественных налогов за 2018 год. </w:t>
      </w:r>
    </w:p>
    <w:p w:rsidR="001F1CC4" w:rsidRPr="00FE2980" w:rsidRDefault="00FE2980" w:rsidP="00FE2980">
      <w:pPr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FE2980">
        <w:rPr>
          <w:rFonts w:ascii="Times New Roman" w:hAnsi="Times New Roman" w:cs="Times New Roman"/>
          <w:sz w:val="32"/>
          <w:szCs w:val="32"/>
        </w:rPr>
        <w:t xml:space="preserve">Более подробную информацию и </w:t>
      </w:r>
      <w:proofErr w:type="gramStart"/>
      <w:r w:rsidRPr="00FE2980">
        <w:rPr>
          <w:rFonts w:ascii="Times New Roman" w:hAnsi="Times New Roman" w:cs="Times New Roman"/>
          <w:sz w:val="32"/>
          <w:szCs w:val="32"/>
        </w:rPr>
        <w:t>комментарий</w:t>
      </w:r>
      <w:proofErr w:type="gramEnd"/>
      <w:r w:rsidRPr="00FE2980">
        <w:rPr>
          <w:rFonts w:ascii="Times New Roman" w:hAnsi="Times New Roman" w:cs="Times New Roman"/>
          <w:sz w:val="32"/>
          <w:szCs w:val="32"/>
        </w:rPr>
        <w:t xml:space="preserve"> специалиста подмосковного налогового управления можно прочитать в региональном разделе сайта ФНС России по ссылке: https://www.nalog.ru/rn50/news/activities_fts/8664402/».</w:t>
      </w:r>
    </w:p>
    <w:sectPr w:rsidR="001F1CC4" w:rsidRPr="00FE2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37"/>
    <w:rsid w:val="0036192B"/>
    <w:rsid w:val="003D3F37"/>
    <w:rsid w:val="00E517DA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Автомонова Лариса Владимировна</dc:creator>
  <cp:keywords/>
  <dc:description/>
  <cp:lastModifiedBy>Автомонова Лариса Владимировна</cp:lastModifiedBy>
  <cp:revision>2</cp:revision>
  <cp:lastPrinted>2019-04-24T07:23:00Z</cp:lastPrinted>
  <dcterms:created xsi:type="dcterms:W3CDTF">2019-04-24T07:21:00Z</dcterms:created>
  <dcterms:modified xsi:type="dcterms:W3CDTF">2019-04-24T07:25:00Z</dcterms:modified>
</cp:coreProperties>
</file>