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A" w:rsidRPr="001A184E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1A184E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1A184E">
        <w:rPr>
          <w:rFonts w:ascii="Times" w:hAnsi="Times" w:cs="Helvetica Neue"/>
          <w:b/>
          <w:sz w:val="28"/>
          <w:szCs w:val="26"/>
        </w:rPr>
        <w:t xml:space="preserve">: ГУСТ </w:t>
      </w:r>
      <w:r>
        <w:rPr>
          <w:rFonts w:ascii="Times" w:hAnsi="Times" w:cs="Helvetica Neue"/>
          <w:b/>
          <w:sz w:val="28"/>
          <w:szCs w:val="26"/>
        </w:rPr>
        <w:t xml:space="preserve">напоминает </w:t>
      </w:r>
      <w:r w:rsidRPr="001A184E">
        <w:rPr>
          <w:rFonts w:ascii="Times" w:hAnsi="Times" w:cs="Helvetica Neue"/>
          <w:b/>
          <w:sz w:val="28"/>
          <w:szCs w:val="26"/>
        </w:rPr>
        <w:t>о необходимости заключения договор</w:t>
      </w:r>
      <w:r>
        <w:rPr>
          <w:rFonts w:ascii="Times" w:hAnsi="Times" w:cs="Helvetica Neue"/>
          <w:b/>
          <w:sz w:val="28"/>
          <w:szCs w:val="26"/>
        </w:rPr>
        <w:t>а</w:t>
      </w:r>
      <w:r w:rsidRPr="001A184E">
        <w:rPr>
          <w:rFonts w:ascii="Times" w:hAnsi="Times" w:cs="Helvetica Neue"/>
          <w:b/>
          <w:sz w:val="28"/>
          <w:szCs w:val="26"/>
        </w:rPr>
        <w:t xml:space="preserve"> на вывоз мусора</w:t>
      </w:r>
    </w:p>
    <w:p w:rsidR="005C1B3A" w:rsidRDefault="005C1B3A">
      <w:pPr>
        <w:rPr>
          <w:noProof/>
          <w:lang w:eastAsia="ru-RU"/>
        </w:rPr>
      </w:pPr>
    </w:p>
    <w:p w:rsidR="00166365" w:rsidRDefault="005C1B3A">
      <w:r>
        <w:rPr>
          <w:noProof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c58e16-5837-4ef4-8bf0-bbadf58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3A" w:rsidRDefault="005C1B3A"/>
    <w:p w:rsidR="005C1B3A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 xml:space="preserve">Главное управление содержания территорий Московской области предупреждает об административной ответственности за отсутствие договора на вывоз мусора. </w:t>
      </w:r>
      <w:r>
        <w:rPr>
          <w:rFonts w:ascii="Times" w:hAnsi="Times" w:cs="Helvetica Neue"/>
          <w:sz w:val="28"/>
          <w:szCs w:val="26"/>
        </w:rPr>
        <w:t>На этом сегодня на совещании с представителями Правительства Московской области акцентировал внимание Губернатор Московской области Андрей Воробьев.</w:t>
      </w:r>
    </w:p>
    <w:p w:rsidR="005C1B3A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5C1B3A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отметил, что главам округов Подмосковья необходимо </w:t>
      </w:r>
      <w:r w:rsidRPr="00F07EA0">
        <w:rPr>
          <w:rFonts w:ascii="Times New Roman" w:hAnsi="Times New Roman" w:cs="Times New Roman"/>
          <w:sz w:val="28"/>
          <w:szCs w:val="28"/>
        </w:rPr>
        <w:t xml:space="preserve">поговорить со старостами </w:t>
      </w:r>
      <w:r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Pr="00F07EA0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предприятий, а также председателями СНТ: «все дачные товарищества должны иметь договоры на вывоз мусора». На совещании Вице-губернатор Московской области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добавил, что г</w:t>
      </w:r>
      <w:r w:rsidRPr="00FE506E">
        <w:rPr>
          <w:rFonts w:ascii="Times New Roman" w:hAnsi="Times New Roman" w:cs="Times New Roman"/>
          <w:sz w:val="28"/>
          <w:szCs w:val="28"/>
        </w:rPr>
        <w:t>лавам постав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FE506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 заключить договоры во всех СНТ </w:t>
      </w:r>
      <w:r w:rsidRPr="00FE506E">
        <w:rPr>
          <w:rFonts w:ascii="Times New Roman" w:hAnsi="Times New Roman" w:cs="Times New Roman"/>
          <w:sz w:val="28"/>
          <w:szCs w:val="28"/>
        </w:rPr>
        <w:t>в течении двух недель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B3A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1B3A" w:rsidRDefault="005C1B3A" w:rsidP="005C1B3A">
      <w:pPr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- </w:t>
      </w:r>
      <w:r w:rsidRPr="001A184E">
        <w:rPr>
          <w:rFonts w:ascii="Times" w:hAnsi="Times" w:cs="Helvetica Neue"/>
          <w:sz w:val="28"/>
          <w:szCs w:val="26"/>
        </w:rPr>
        <w:t>С начала 2022 года ГУСТ выписал 1</w:t>
      </w:r>
      <w:r>
        <w:rPr>
          <w:rFonts w:ascii="Times" w:hAnsi="Times" w:cs="Helvetica Neue"/>
          <w:sz w:val="28"/>
          <w:szCs w:val="26"/>
        </w:rPr>
        <w:t>25</w:t>
      </w:r>
      <w:r w:rsidRPr="001A184E">
        <w:rPr>
          <w:rFonts w:ascii="Times" w:hAnsi="Times" w:cs="Helvetica Neue"/>
          <w:sz w:val="28"/>
          <w:szCs w:val="26"/>
        </w:rPr>
        <w:t xml:space="preserve"> постановлений за отсутствие дог</w:t>
      </w:r>
      <w:r>
        <w:rPr>
          <w:rFonts w:ascii="Times" w:hAnsi="Times" w:cs="Helvetica Neue"/>
          <w:sz w:val="28"/>
          <w:szCs w:val="26"/>
        </w:rPr>
        <w:t>овора на утилизацию отходов в 23</w:t>
      </w:r>
      <w:r w:rsidRPr="001A184E">
        <w:rPr>
          <w:rFonts w:ascii="Times" w:hAnsi="Times" w:cs="Helvetica Neue"/>
          <w:sz w:val="28"/>
          <w:szCs w:val="26"/>
        </w:rPr>
        <w:t xml:space="preserve"> муниципалитетах, наибольшее количество нарушителей зафиксировано в </w:t>
      </w:r>
      <w:r w:rsidRPr="0009467C">
        <w:rPr>
          <w:rFonts w:ascii="Times New Roman" w:hAnsi="Times New Roman" w:cs="Times New Roman"/>
          <w:sz w:val="28"/>
          <w:szCs w:val="28"/>
        </w:rPr>
        <w:t>Егорьевске - 26, Солнечногорске -24, Раменском -11, Наро-Фоминском -9, Пушкинском -8, Одинцовском -7, Истре -6, Дмитровском -5</w:t>
      </w:r>
      <w:r w:rsidRPr="001A184E">
        <w:rPr>
          <w:rFonts w:ascii="Times" w:hAnsi="Times" w:cs="Helvetica Neue"/>
          <w:sz w:val="28"/>
          <w:szCs w:val="26"/>
        </w:rPr>
        <w:t xml:space="preserve">, - отметила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1A184E">
        <w:rPr>
          <w:rFonts w:ascii="Times" w:hAnsi="Times" w:cs="Helvetica Neue"/>
          <w:sz w:val="28"/>
          <w:szCs w:val="26"/>
        </w:rPr>
        <w:t>Аипова</w:t>
      </w:r>
      <w:proofErr w:type="spellEnd"/>
      <w:r w:rsidRPr="001A184E">
        <w:rPr>
          <w:rFonts w:ascii="Times" w:hAnsi="Times" w:cs="Helvetica Neue"/>
          <w:sz w:val="28"/>
          <w:szCs w:val="26"/>
        </w:rPr>
        <w:t>.</w:t>
      </w:r>
    </w:p>
    <w:p w:rsidR="005C1B3A" w:rsidRDefault="005C1B3A" w:rsidP="005C1B3A">
      <w:pPr>
        <w:jc w:val="both"/>
        <w:rPr>
          <w:rFonts w:ascii="Times" w:hAnsi="Times" w:cs="Helvetica Neue"/>
          <w:sz w:val="28"/>
          <w:szCs w:val="26"/>
        </w:rPr>
      </w:pPr>
    </w:p>
    <w:p w:rsidR="005C1B3A" w:rsidRPr="00F07EA0" w:rsidRDefault="005C1B3A" w:rsidP="005C1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184E">
        <w:rPr>
          <w:rFonts w:ascii="Times" w:hAnsi="Times" w:cs="Helvetica Neue"/>
          <w:sz w:val="28"/>
          <w:szCs w:val="26"/>
        </w:rPr>
        <w:t xml:space="preserve">а отсутствие договора с региональным оператором предусмотрена административная ответственность по </w:t>
      </w:r>
      <w:r>
        <w:rPr>
          <w:rFonts w:ascii="Times" w:hAnsi="Times" w:cs="Helvetica Neue"/>
          <w:sz w:val="28"/>
          <w:szCs w:val="26"/>
        </w:rPr>
        <w:t xml:space="preserve">ч. 1 </w:t>
      </w:r>
      <w:r w:rsidRPr="001A184E">
        <w:rPr>
          <w:rFonts w:ascii="Times" w:hAnsi="Times" w:cs="Helvetica Neue"/>
          <w:sz w:val="28"/>
          <w:szCs w:val="26"/>
        </w:rPr>
        <w:t>ст</w:t>
      </w:r>
      <w:r>
        <w:rPr>
          <w:rFonts w:ascii="Times" w:hAnsi="Times" w:cs="Helvetica Neue"/>
          <w:sz w:val="28"/>
          <w:szCs w:val="26"/>
        </w:rPr>
        <w:t>.</w:t>
      </w:r>
      <w:r w:rsidRPr="001A184E">
        <w:rPr>
          <w:rFonts w:ascii="Times" w:hAnsi="Times" w:cs="Helvetica Neue"/>
          <w:sz w:val="28"/>
          <w:szCs w:val="26"/>
        </w:rPr>
        <w:t xml:space="preserve"> 8.2. КоАП РФ «Несоблюдение требований в области охраны окружающей среды при обращении с отходами производства и потребления», что влечет наложение административного </w:t>
      </w:r>
      <w:r w:rsidRPr="001A184E">
        <w:rPr>
          <w:rFonts w:ascii="Times" w:hAnsi="Times" w:cs="Helvetica Neue"/>
          <w:sz w:val="28"/>
          <w:szCs w:val="26"/>
        </w:rPr>
        <w:lastRenderedPageBreak/>
        <w:t>штрафа на юридических лиц - от 100 тысяч до 250 тысяч рублей или административное приостановление деятельности на срок до девяноста суток</w:t>
      </w:r>
      <w:r>
        <w:rPr>
          <w:rFonts w:ascii="Times" w:hAnsi="Times" w:cs="Helvetica Neue"/>
          <w:sz w:val="28"/>
          <w:szCs w:val="26"/>
        </w:rPr>
        <w:t>.</w:t>
      </w:r>
    </w:p>
    <w:p w:rsidR="005C1B3A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5C1B3A" w:rsidRPr="00BC38DF" w:rsidRDefault="005C1B3A" w:rsidP="005C1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5C1B3A" w:rsidRPr="00A10805" w:rsidRDefault="005C1B3A" w:rsidP="005C1B3A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:rsidR="005C1B3A" w:rsidRPr="00BC1450" w:rsidRDefault="005C1B3A" w:rsidP="005C1B3A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5C1B3A" w:rsidRDefault="005C1B3A" w:rsidP="005C1B3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5C1B3A" w:rsidRDefault="005C1B3A" w:rsidP="005C1B3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5C1B3A" w:rsidRPr="00BC1450" w:rsidRDefault="005C1B3A" w:rsidP="005C1B3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5C1B3A" w:rsidRPr="00BC38DF" w:rsidRDefault="005C1B3A" w:rsidP="005C1B3A">
      <w:pPr>
        <w:ind w:firstLine="708"/>
        <w:jc w:val="both"/>
        <w:rPr>
          <w:rFonts w:ascii="Times" w:hAnsi="Times"/>
          <w:sz w:val="28"/>
        </w:rPr>
      </w:pPr>
    </w:p>
    <w:p w:rsidR="005C1B3A" w:rsidRDefault="005C1B3A">
      <w:bookmarkStart w:id="0" w:name="_GoBack"/>
      <w:bookmarkEnd w:id="0"/>
    </w:p>
    <w:sectPr w:rsidR="005C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6"/>
    <w:rsid w:val="00166365"/>
    <w:rsid w:val="00420976"/>
    <w:rsid w:val="005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878A-CA64-4A6A-9797-DF50E65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2022-09-06T05:47:00Z</dcterms:created>
  <dcterms:modified xsi:type="dcterms:W3CDTF">2022-09-06T05:47:00Z</dcterms:modified>
</cp:coreProperties>
</file>