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1A" w:rsidRPr="009519D4" w:rsidRDefault="000F521A" w:rsidP="000F521A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87680" cy="571500"/>
            <wp:effectExtent l="19050" t="0" r="7620" b="0"/>
            <wp:docPr id="1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21A" w:rsidRPr="009519D4" w:rsidRDefault="000F521A" w:rsidP="000F521A">
      <w:pPr>
        <w:jc w:val="center"/>
        <w:rPr>
          <w:sz w:val="24"/>
        </w:rPr>
      </w:pPr>
    </w:p>
    <w:p w:rsidR="000F521A" w:rsidRPr="009519D4" w:rsidRDefault="000F521A" w:rsidP="000F521A">
      <w:pPr>
        <w:jc w:val="center"/>
        <w:rPr>
          <w:b/>
          <w:sz w:val="28"/>
          <w:szCs w:val="28"/>
        </w:rPr>
      </w:pPr>
      <w:r w:rsidRPr="009519D4">
        <w:rPr>
          <w:b/>
          <w:sz w:val="28"/>
          <w:szCs w:val="28"/>
        </w:rPr>
        <w:t>ФИНАНСОВОЕ УПРАВЛЕНИЕ</w:t>
      </w:r>
    </w:p>
    <w:p w:rsidR="000F521A" w:rsidRPr="009519D4" w:rsidRDefault="000F521A" w:rsidP="000F521A">
      <w:pPr>
        <w:jc w:val="center"/>
        <w:rPr>
          <w:b/>
          <w:sz w:val="28"/>
          <w:szCs w:val="28"/>
        </w:rPr>
      </w:pPr>
      <w:r w:rsidRPr="009519D4">
        <w:rPr>
          <w:b/>
          <w:sz w:val="28"/>
          <w:szCs w:val="28"/>
        </w:rPr>
        <w:t xml:space="preserve">АДМИНИСТРАЦИИ ГОРОДСКОГО ОКРУГА </w:t>
      </w:r>
    </w:p>
    <w:p w:rsidR="000F521A" w:rsidRPr="009519D4" w:rsidRDefault="000F521A" w:rsidP="000F521A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9519D4">
        <w:rPr>
          <w:b/>
          <w:sz w:val="28"/>
          <w:szCs w:val="28"/>
        </w:rPr>
        <w:t>ЭЛЕКТРОСТАЛЬ МОСКОВСКОЙ ОБЛАСТИ</w:t>
      </w:r>
    </w:p>
    <w:p w:rsidR="000F521A" w:rsidRPr="009519D4" w:rsidRDefault="000F521A" w:rsidP="000F521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</w:p>
    <w:p w:rsidR="000F521A" w:rsidRPr="009519D4" w:rsidRDefault="000F521A" w:rsidP="000F521A">
      <w:pPr>
        <w:rPr>
          <w:b/>
          <w:sz w:val="24"/>
          <w:szCs w:val="24"/>
        </w:rPr>
      </w:pPr>
    </w:p>
    <w:p w:rsidR="000F521A" w:rsidRPr="009519D4" w:rsidRDefault="000F521A" w:rsidP="000F521A">
      <w:pPr>
        <w:jc w:val="center"/>
        <w:rPr>
          <w:b/>
          <w:sz w:val="40"/>
          <w:szCs w:val="40"/>
        </w:rPr>
      </w:pPr>
      <w:proofErr w:type="gramStart"/>
      <w:r w:rsidRPr="009519D4">
        <w:rPr>
          <w:b/>
          <w:sz w:val="40"/>
          <w:szCs w:val="40"/>
        </w:rPr>
        <w:t>П</w:t>
      </w:r>
      <w:proofErr w:type="gramEnd"/>
      <w:r w:rsidRPr="009519D4">
        <w:rPr>
          <w:b/>
          <w:sz w:val="40"/>
          <w:szCs w:val="40"/>
        </w:rPr>
        <w:t xml:space="preserve"> Р И К А З </w:t>
      </w:r>
    </w:p>
    <w:p w:rsidR="000F521A" w:rsidRPr="009519D4" w:rsidRDefault="000F521A" w:rsidP="000F521A">
      <w:pPr>
        <w:jc w:val="center"/>
        <w:rPr>
          <w:b/>
          <w:sz w:val="16"/>
          <w:szCs w:val="16"/>
        </w:rPr>
      </w:pPr>
    </w:p>
    <w:p w:rsidR="000F521A" w:rsidRPr="00E51E41" w:rsidRDefault="000F521A" w:rsidP="000F521A">
      <w:pPr>
        <w:jc w:val="center"/>
        <w:rPr>
          <w:b/>
          <w:sz w:val="16"/>
          <w:szCs w:val="16"/>
        </w:rPr>
      </w:pPr>
    </w:p>
    <w:p w:rsidR="000F521A" w:rsidRPr="00E51E41" w:rsidRDefault="00E9149A" w:rsidP="000F521A">
      <w:pPr>
        <w:rPr>
          <w:sz w:val="24"/>
          <w:szCs w:val="24"/>
          <w:u w:val="single"/>
        </w:rPr>
      </w:pPr>
      <w:r w:rsidRPr="00E51E41">
        <w:rPr>
          <w:sz w:val="24"/>
          <w:szCs w:val="24"/>
        </w:rPr>
        <w:t>О</w:t>
      </w:r>
      <w:r w:rsidR="000F521A" w:rsidRPr="00E51E41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A27C2">
        <w:rPr>
          <w:sz w:val="24"/>
          <w:szCs w:val="24"/>
          <w:u w:val="single"/>
        </w:rPr>
        <w:t>30</w:t>
      </w:r>
      <w:r w:rsidR="00E76C79">
        <w:rPr>
          <w:sz w:val="24"/>
          <w:szCs w:val="24"/>
          <w:u w:val="single"/>
        </w:rPr>
        <w:t>.</w:t>
      </w:r>
      <w:r w:rsidR="000F47B3">
        <w:rPr>
          <w:sz w:val="24"/>
          <w:szCs w:val="24"/>
          <w:u w:val="single"/>
        </w:rPr>
        <w:t>12</w:t>
      </w:r>
      <w:r w:rsidR="00AC0477" w:rsidRPr="00E51E41">
        <w:rPr>
          <w:sz w:val="24"/>
          <w:szCs w:val="24"/>
          <w:u w:val="single"/>
        </w:rPr>
        <w:t>.</w:t>
      </w:r>
      <w:r w:rsidR="00202FD3">
        <w:rPr>
          <w:sz w:val="24"/>
          <w:szCs w:val="24"/>
          <w:u w:val="single"/>
        </w:rPr>
        <w:t>202</w:t>
      </w:r>
      <w:r w:rsidR="000D39EE">
        <w:rPr>
          <w:sz w:val="24"/>
          <w:szCs w:val="24"/>
          <w:u w:val="single"/>
        </w:rPr>
        <w:t>2</w:t>
      </w:r>
      <w:r w:rsidR="000F521A" w:rsidRPr="00E51E41">
        <w:rPr>
          <w:sz w:val="24"/>
          <w:szCs w:val="24"/>
          <w:u w:val="single"/>
        </w:rPr>
        <w:t xml:space="preserve">  </w:t>
      </w:r>
      <w:r w:rsidR="004C026D">
        <w:rPr>
          <w:sz w:val="24"/>
          <w:szCs w:val="24"/>
        </w:rPr>
        <w:t xml:space="preserve"> №</w:t>
      </w:r>
      <w:r w:rsidR="004A12E9">
        <w:rPr>
          <w:sz w:val="24"/>
          <w:szCs w:val="24"/>
        </w:rPr>
        <w:t xml:space="preserve"> </w:t>
      </w:r>
      <w:r w:rsidR="00775A70" w:rsidRPr="001E3689">
        <w:rPr>
          <w:sz w:val="24"/>
          <w:szCs w:val="24"/>
          <w:u w:val="single"/>
        </w:rPr>
        <w:t xml:space="preserve">  </w:t>
      </w:r>
      <w:r w:rsidR="001E2336">
        <w:rPr>
          <w:sz w:val="24"/>
          <w:szCs w:val="24"/>
          <w:u w:val="single"/>
        </w:rPr>
        <w:t>6</w:t>
      </w:r>
      <w:r w:rsidR="005A27C2">
        <w:rPr>
          <w:sz w:val="24"/>
          <w:szCs w:val="24"/>
          <w:u w:val="single"/>
        </w:rPr>
        <w:t>8</w:t>
      </w:r>
      <w:r w:rsidR="008301CA" w:rsidRPr="001E3689">
        <w:rPr>
          <w:sz w:val="24"/>
          <w:szCs w:val="24"/>
          <w:u w:val="single"/>
        </w:rPr>
        <w:t>/044о</w:t>
      </w:r>
      <w:r w:rsidR="00E51E41" w:rsidRPr="001E3689">
        <w:rPr>
          <w:sz w:val="24"/>
          <w:szCs w:val="24"/>
          <w:u w:val="single"/>
        </w:rPr>
        <w:t>д</w:t>
      </w:r>
      <w:r w:rsidR="000F521A" w:rsidRPr="00E51E41">
        <w:rPr>
          <w:sz w:val="24"/>
          <w:szCs w:val="24"/>
          <w:u w:val="single"/>
        </w:rPr>
        <w:t xml:space="preserve">                   </w:t>
      </w:r>
    </w:p>
    <w:p w:rsidR="000F521A" w:rsidRDefault="000F521A" w:rsidP="000F521A">
      <w:pPr>
        <w:rPr>
          <w:sz w:val="24"/>
          <w:szCs w:val="24"/>
          <w:u w:val="single"/>
        </w:rPr>
      </w:pPr>
    </w:p>
    <w:p w:rsidR="000F521A" w:rsidRDefault="000F521A" w:rsidP="000F521A">
      <w:pPr>
        <w:rPr>
          <w:sz w:val="24"/>
          <w:szCs w:val="24"/>
        </w:rPr>
      </w:pPr>
      <w:r w:rsidRPr="000F521A">
        <w:rPr>
          <w:sz w:val="24"/>
          <w:szCs w:val="24"/>
        </w:rPr>
        <w:t xml:space="preserve">Об утверждении Порядка формирования </w:t>
      </w:r>
    </w:p>
    <w:p w:rsidR="000F521A" w:rsidRDefault="000F521A" w:rsidP="000F521A">
      <w:pPr>
        <w:rPr>
          <w:sz w:val="24"/>
          <w:szCs w:val="24"/>
        </w:rPr>
      </w:pPr>
      <w:r w:rsidRPr="000F521A">
        <w:rPr>
          <w:sz w:val="24"/>
          <w:szCs w:val="24"/>
        </w:rPr>
        <w:t>и применения бюджетной классификации</w:t>
      </w:r>
      <w:r w:rsidRPr="000F521A">
        <w:rPr>
          <w:sz w:val="24"/>
          <w:szCs w:val="24"/>
        </w:rPr>
        <w:br/>
        <w:t xml:space="preserve">Российской Федерации в части, относящейся </w:t>
      </w:r>
    </w:p>
    <w:p w:rsidR="000F521A" w:rsidRDefault="000F521A" w:rsidP="000F521A">
      <w:pPr>
        <w:rPr>
          <w:sz w:val="24"/>
          <w:szCs w:val="24"/>
        </w:rPr>
      </w:pPr>
      <w:r w:rsidRPr="000F521A">
        <w:rPr>
          <w:sz w:val="24"/>
          <w:szCs w:val="24"/>
        </w:rPr>
        <w:t xml:space="preserve">к бюджету городского </w:t>
      </w:r>
      <w:r>
        <w:rPr>
          <w:sz w:val="24"/>
          <w:szCs w:val="24"/>
        </w:rPr>
        <w:t>округа  Электросталь</w:t>
      </w:r>
      <w:r w:rsidRPr="000F521A">
        <w:rPr>
          <w:sz w:val="24"/>
          <w:szCs w:val="24"/>
        </w:rPr>
        <w:t xml:space="preserve"> </w:t>
      </w:r>
    </w:p>
    <w:p w:rsidR="000F521A" w:rsidRDefault="000F521A" w:rsidP="000F521A">
      <w:pPr>
        <w:rPr>
          <w:sz w:val="24"/>
          <w:szCs w:val="24"/>
        </w:rPr>
      </w:pPr>
      <w:r w:rsidRPr="000F521A">
        <w:rPr>
          <w:sz w:val="24"/>
          <w:szCs w:val="24"/>
        </w:rPr>
        <w:t xml:space="preserve">Московской области, и установлении перечня </w:t>
      </w:r>
    </w:p>
    <w:p w:rsidR="000F521A" w:rsidRDefault="000F521A" w:rsidP="000F521A">
      <w:pPr>
        <w:rPr>
          <w:sz w:val="24"/>
          <w:szCs w:val="24"/>
        </w:rPr>
      </w:pPr>
      <w:r w:rsidRPr="000F521A">
        <w:rPr>
          <w:sz w:val="24"/>
          <w:szCs w:val="24"/>
        </w:rPr>
        <w:t>и кодов целевых статей расходов</w:t>
      </w:r>
      <w:r>
        <w:rPr>
          <w:sz w:val="24"/>
          <w:szCs w:val="24"/>
        </w:rPr>
        <w:t xml:space="preserve"> </w:t>
      </w:r>
      <w:r w:rsidRPr="000F521A">
        <w:rPr>
          <w:sz w:val="24"/>
          <w:szCs w:val="24"/>
        </w:rPr>
        <w:t xml:space="preserve">бюджета  </w:t>
      </w:r>
    </w:p>
    <w:p w:rsidR="000F521A" w:rsidRPr="0040045E" w:rsidRDefault="000F521A" w:rsidP="00A30D93">
      <w:pPr>
        <w:rPr>
          <w:sz w:val="24"/>
          <w:szCs w:val="24"/>
        </w:rPr>
      </w:pPr>
      <w:r>
        <w:rPr>
          <w:sz w:val="24"/>
          <w:szCs w:val="24"/>
        </w:rPr>
        <w:t xml:space="preserve">городского округа  Электросталь </w:t>
      </w:r>
      <w:r w:rsidR="002622AF">
        <w:rPr>
          <w:sz w:val="24"/>
          <w:szCs w:val="24"/>
        </w:rPr>
        <w:t>Московской области</w:t>
      </w:r>
      <w:r w:rsidRPr="009519D4">
        <w:rPr>
          <w:sz w:val="24"/>
          <w:szCs w:val="24"/>
        </w:rPr>
        <w:t xml:space="preserve">    </w:t>
      </w: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2622AF" w:rsidRDefault="002622AF" w:rsidP="000F521A">
      <w:pPr>
        <w:jc w:val="center"/>
        <w:rPr>
          <w:sz w:val="24"/>
          <w:szCs w:val="24"/>
        </w:rPr>
      </w:pPr>
    </w:p>
    <w:p w:rsidR="002622AF" w:rsidRDefault="002622AF" w:rsidP="002622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40045E">
        <w:rPr>
          <w:sz w:val="24"/>
          <w:szCs w:val="24"/>
        </w:rPr>
        <w:t xml:space="preserve">В соответствии </w:t>
      </w:r>
      <w:r>
        <w:rPr>
          <w:sz w:val="24"/>
          <w:szCs w:val="24"/>
        </w:rPr>
        <w:t xml:space="preserve">со статьей </w:t>
      </w:r>
      <w:r w:rsidR="004F2C42">
        <w:rPr>
          <w:sz w:val="24"/>
          <w:szCs w:val="24"/>
        </w:rPr>
        <w:t>9</w:t>
      </w:r>
      <w:r>
        <w:rPr>
          <w:sz w:val="24"/>
          <w:szCs w:val="24"/>
        </w:rPr>
        <w:t xml:space="preserve"> и </w:t>
      </w:r>
      <w:r w:rsidRPr="0040045E">
        <w:rPr>
          <w:sz w:val="24"/>
          <w:szCs w:val="24"/>
        </w:rPr>
        <w:t xml:space="preserve"> </w:t>
      </w:r>
      <w:hyperlink r:id="rId7" w:history="1">
        <w:r w:rsidRPr="0040045E">
          <w:rPr>
            <w:sz w:val="24"/>
            <w:szCs w:val="24"/>
          </w:rPr>
          <w:t>пунктом 4 статьи 21</w:t>
        </w:r>
      </w:hyperlink>
      <w:r w:rsidRPr="0040045E">
        <w:rPr>
          <w:sz w:val="24"/>
          <w:szCs w:val="24"/>
        </w:rPr>
        <w:t xml:space="preserve"> Бюджетного кодекса Российской Федерации и в целях соблюдения единства в применении бюджетной классификации при составлении и исполнении бюджета </w:t>
      </w:r>
      <w:r>
        <w:rPr>
          <w:sz w:val="24"/>
          <w:szCs w:val="24"/>
        </w:rPr>
        <w:t>городского округа Электросталь Московской области,</w:t>
      </w:r>
    </w:p>
    <w:p w:rsidR="004F2C42" w:rsidRPr="0040045E" w:rsidRDefault="004F2C42" w:rsidP="002622A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F2C42" w:rsidRDefault="004F2C42" w:rsidP="004F2C42">
      <w:pPr>
        <w:jc w:val="center"/>
        <w:rPr>
          <w:sz w:val="24"/>
          <w:szCs w:val="24"/>
        </w:rPr>
      </w:pPr>
      <w:r w:rsidRPr="009519D4">
        <w:rPr>
          <w:sz w:val="24"/>
          <w:szCs w:val="24"/>
        </w:rPr>
        <w:t>ПРИКАЗЫВАЮ:</w:t>
      </w:r>
    </w:p>
    <w:p w:rsidR="004F2C42" w:rsidRDefault="004F2C42" w:rsidP="004F2C42">
      <w:pPr>
        <w:jc w:val="center"/>
        <w:rPr>
          <w:sz w:val="24"/>
          <w:szCs w:val="24"/>
        </w:rPr>
      </w:pPr>
    </w:p>
    <w:p w:rsidR="004F2C42" w:rsidRPr="00C3081A" w:rsidRDefault="004F2C42" w:rsidP="004F2C42">
      <w:pPr>
        <w:pStyle w:val="1"/>
        <w:numPr>
          <w:ilvl w:val="0"/>
          <w:numId w:val="1"/>
        </w:numPr>
        <w:shd w:val="clear" w:color="auto" w:fill="auto"/>
        <w:tabs>
          <w:tab w:val="left" w:pos="1056"/>
        </w:tabs>
        <w:spacing w:line="266" w:lineRule="auto"/>
        <w:ind w:firstLine="720"/>
        <w:jc w:val="both"/>
        <w:rPr>
          <w:sz w:val="24"/>
          <w:szCs w:val="24"/>
          <w:lang w:eastAsia="ru-RU"/>
        </w:rPr>
      </w:pPr>
      <w:r w:rsidRPr="004F2C42">
        <w:rPr>
          <w:sz w:val="24"/>
          <w:szCs w:val="24"/>
          <w:lang w:eastAsia="ru-RU"/>
        </w:rPr>
        <w:t xml:space="preserve"> </w:t>
      </w:r>
      <w:r w:rsidRPr="00C3081A">
        <w:rPr>
          <w:sz w:val="24"/>
          <w:szCs w:val="24"/>
          <w:lang w:eastAsia="ru-RU"/>
        </w:rPr>
        <w:t xml:space="preserve">Утвердить прилагаемый Порядок формирования и применения бюджетной классификации Российской Федерации в части, относящейся к бюджету городского округа </w:t>
      </w:r>
      <w:r>
        <w:rPr>
          <w:sz w:val="24"/>
          <w:szCs w:val="24"/>
          <w:lang w:eastAsia="ru-RU"/>
        </w:rPr>
        <w:t>Электросталь Московской области.</w:t>
      </w:r>
    </w:p>
    <w:p w:rsidR="004F2C42" w:rsidRPr="00C3081A" w:rsidRDefault="004F2C42" w:rsidP="004F2C42">
      <w:pPr>
        <w:pStyle w:val="1"/>
        <w:numPr>
          <w:ilvl w:val="0"/>
          <w:numId w:val="1"/>
        </w:numPr>
        <w:shd w:val="clear" w:color="auto" w:fill="auto"/>
        <w:tabs>
          <w:tab w:val="left" w:pos="1056"/>
        </w:tabs>
        <w:spacing w:line="266" w:lineRule="auto"/>
        <w:ind w:firstLine="720"/>
        <w:jc w:val="both"/>
        <w:rPr>
          <w:sz w:val="24"/>
          <w:szCs w:val="24"/>
          <w:lang w:eastAsia="ru-RU"/>
        </w:rPr>
      </w:pPr>
      <w:r w:rsidRPr="00C3081A">
        <w:rPr>
          <w:sz w:val="24"/>
          <w:szCs w:val="24"/>
          <w:lang w:eastAsia="ru-RU"/>
        </w:rPr>
        <w:t>Установить перечень и коды целевых статей расходов бюджета городского округа Электросталь Московской области согласно приложению к настоящему приказу.</w:t>
      </w:r>
    </w:p>
    <w:p w:rsidR="000F521A" w:rsidRPr="004F2C42" w:rsidRDefault="004F2C42" w:rsidP="004F2C42">
      <w:pPr>
        <w:pStyle w:val="1"/>
        <w:numPr>
          <w:ilvl w:val="0"/>
          <w:numId w:val="1"/>
        </w:numPr>
        <w:shd w:val="clear" w:color="auto" w:fill="auto"/>
        <w:tabs>
          <w:tab w:val="left" w:pos="1073"/>
        </w:tabs>
        <w:spacing w:line="266" w:lineRule="auto"/>
        <w:ind w:firstLine="720"/>
        <w:jc w:val="both"/>
        <w:rPr>
          <w:sz w:val="16"/>
          <w:szCs w:val="16"/>
        </w:rPr>
      </w:pPr>
      <w:r w:rsidRPr="004F2C42">
        <w:rPr>
          <w:sz w:val="24"/>
          <w:szCs w:val="24"/>
          <w:lang w:eastAsia="ru-RU"/>
        </w:rPr>
        <w:t xml:space="preserve">Признать утратившими силу: </w:t>
      </w:r>
    </w:p>
    <w:p w:rsidR="004F2C42" w:rsidRDefault="00F46DB5" w:rsidP="00487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64C76">
        <w:rPr>
          <w:sz w:val="24"/>
          <w:szCs w:val="24"/>
        </w:rPr>
        <w:t xml:space="preserve"> </w:t>
      </w:r>
      <w:r w:rsidR="00014B2C">
        <w:rPr>
          <w:sz w:val="24"/>
          <w:szCs w:val="24"/>
        </w:rPr>
        <w:t>п</w:t>
      </w:r>
      <w:r w:rsidR="00164C76">
        <w:rPr>
          <w:sz w:val="24"/>
          <w:szCs w:val="24"/>
        </w:rPr>
        <w:t>риказ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 округа  Электросталь Московской области»</w:t>
      </w:r>
      <w:r w:rsidR="00014B2C">
        <w:rPr>
          <w:sz w:val="24"/>
          <w:szCs w:val="24"/>
        </w:rPr>
        <w:t>;</w:t>
      </w:r>
    </w:p>
    <w:p w:rsidR="00014B2C" w:rsidRDefault="00014B2C" w:rsidP="00487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12.05.2020 № 28/044од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014B2C" w:rsidRDefault="00014B2C" w:rsidP="00487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приказ финансового управления  Администрации городского округа Электросталь Московской области  от 26.05.2020 № 30/044од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</w:t>
      </w:r>
      <w:r>
        <w:rPr>
          <w:sz w:val="24"/>
          <w:szCs w:val="24"/>
        </w:rPr>
        <w:lastRenderedPageBreak/>
        <w:t>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014B2C" w:rsidRDefault="00014B2C" w:rsidP="00014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15.06.2020 № 36/044од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014B2C" w:rsidRDefault="00014B2C" w:rsidP="00014B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приказ финансового управления  Администрации городского округа Электросталь Московской области  от </w:t>
      </w:r>
      <w:r w:rsidR="008752A3">
        <w:rPr>
          <w:sz w:val="24"/>
          <w:szCs w:val="24"/>
        </w:rPr>
        <w:t>09</w:t>
      </w:r>
      <w:r>
        <w:rPr>
          <w:sz w:val="24"/>
          <w:szCs w:val="24"/>
        </w:rPr>
        <w:t>.0</w:t>
      </w:r>
      <w:r w:rsidR="008752A3">
        <w:rPr>
          <w:sz w:val="24"/>
          <w:szCs w:val="24"/>
        </w:rPr>
        <w:t>7</w:t>
      </w:r>
      <w:r>
        <w:rPr>
          <w:sz w:val="24"/>
          <w:szCs w:val="24"/>
        </w:rPr>
        <w:t>.2020 № 3</w:t>
      </w:r>
      <w:r w:rsidR="008752A3">
        <w:rPr>
          <w:sz w:val="24"/>
          <w:szCs w:val="24"/>
        </w:rPr>
        <w:t>9</w:t>
      </w:r>
      <w:r>
        <w:rPr>
          <w:sz w:val="24"/>
          <w:szCs w:val="24"/>
        </w:rPr>
        <w:t>/044од «О внесении изменений в Приказ  финансового управления  Администрации городского округа Электросталь Московской области   от 09.07.2020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28.08.2020 № 41/044од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28.10.2020 № 44/044од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23.11.2020 № 48/044од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30.12.2020 № 55/044од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приказ финансового управления  Администрации городского округа Электросталь Московской области  от 11.01.2021 № 01/044од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</w:t>
      </w:r>
      <w:r>
        <w:rPr>
          <w:sz w:val="24"/>
          <w:szCs w:val="24"/>
        </w:rPr>
        <w:lastRenderedPageBreak/>
        <w:t>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17.02.2021 № 08/044од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28.04.2021 № 16/044од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12.07.2021 № 23/044од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20.12.2021 № 51/044од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22.12.2021 № 57/044од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28.03.2022 № 12/044од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приказ финансового управления  Администрации городского округа Электросталь Московской области  от 14.06.2022 № 20/044од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</w:t>
      </w:r>
      <w:r>
        <w:rPr>
          <w:sz w:val="24"/>
          <w:szCs w:val="24"/>
        </w:rPr>
        <w:lastRenderedPageBreak/>
        <w:t>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19.09.2022 № 35/044од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02.12.2022 № 47/044од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8752A3" w:rsidRDefault="008752A3" w:rsidP="008752A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 xml:space="preserve">приказ финансового управления  Администрации городского округа Электросталь Московской области  от </w:t>
      </w:r>
      <w:r w:rsidR="00B14C79">
        <w:rPr>
          <w:sz w:val="24"/>
          <w:szCs w:val="24"/>
        </w:rPr>
        <w:t>08.12.2022</w:t>
      </w:r>
      <w:r>
        <w:rPr>
          <w:sz w:val="24"/>
          <w:szCs w:val="24"/>
        </w:rPr>
        <w:t xml:space="preserve"> № </w:t>
      </w:r>
      <w:r w:rsidR="00B14C79">
        <w:rPr>
          <w:sz w:val="24"/>
          <w:szCs w:val="24"/>
        </w:rPr>
        <w:t>51</w:t>
      </w:r>
      <w:r>
        <w:rPr>
          <w:sz w:val="24"/>
          <w:szCs w:val="24"/>
        </w:rPr>
        <w:t>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B14C79" w:rsidRDefault="00B14C79" w:rsidP="00B14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23.12.2022 № 63/044од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B14C79" w:rsidRDefault="00B14C79" w:rsidP="00B14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26.12.2022 № 64/044од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B14C79" w:rsidRDefault="00B14C79" w:rsidP="00B14C7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>
        <w:rPr>
          <w:sz w:val="24"/>
          <w:szCs w:val="24"/>
        </w:rPr>
        <w:t>приказ финансового управления  Администрации городского округа Электросталь Московской области  от 26.12.2022 № 65/044од «О внесении изменений в Приказ  финансового управления  Администрации городского округа Электросталь Московской области   от 09.04.2020 № 23/044од «Об утверждении Порядка формирования  и применения бюджетной классификации Российской Федерации в части, относящейся к бюджету городского округа  Электросталь Московской области, и установлении перечня  и кодов целевых статей расходов бюджета  городского</w:t>
      </w:r>
      <w:proofErr w:type="gramEnd"/>
      <w:r>
        <w:rPr>
          <w:sz w:val="24"/>
          <w:szCs w:val="24"/>
        </w:rPr>
        <w:t xml:space="preserve"> округа  Электросталь Московской области»;</w:t>
      </w:r>
    </w:p>
    <w:p w:rsidR="00B14C79" w:rsidRDefault="00B14C79" w:rsidP="00B14C79">
      <w:pPr>
        <w:jc w:val="both"/>
        <w:rPr>
          <w:sz w:val="24"/>
          <w:szCs w:val="24"/>
        </w:rPr>
      </w:pPr>
    </w:p>
    <w:p w:rsidR="00B14C79" w:rsidRDefault="00B14C79" w:rsidP="00B14C79">
      <w:pPr>
        <w:jc w:val="both"/>
        <w:rPr>
          <w:sz w:val="24"/>
          <w:szCs w:val="24"/>
        </w:rPr>
      </w:pPr>
    </w:p>
    <w:p w:rsidR="00B14C79" w:rsidRDefault="00B14C79" w:rsidP="008752A3">
      <w:pPr>
        <w:jc w:val="both"/>
        <w:rPr>
          <w:sz w:val="24"/>
          <w:szCs w:val="24"/>
        </w:rPr>
      </w:pPr>
    </w:p>
    <w:p w:rsidR="008752A3" w:rsidRDefault="008752A3" w:rsidP="008752A3">
      <w:pPr>
        <w:jc w:val="both"/>
        <w:rPr>
          <w:sz w:val="24"/>
          <w:szCs w:val="24"/>
        </w:rPr>
      </w:pPr>
    </w:p>
    <w:p w:rsidR="00C3081A" w:rsidRDefault="000648F8" w:rsidP="0038127F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2.</w:t>
      </w:r>
      <w:r w:rsidR="00A702EC">
        <w:rPr>
          <w:sz w:val="24"/>
          <w:szCs w:val="24"/>
        </w:rPr>
        <w:t xml:space="preserve"> </w:t>
      </w:r>
      <w:r w:rsidR="004F2C42">
        <w:rPr>
          <w:sz w:val="24"/>
          <w:szCs w:val="24"/>
        </w:rPr>
        <w:t>Н</w:t>
      </w:r>
      <w:r w:rsidR="00766DB9" w:rsidRPr="00766DB9">
        <w:rPr>
          <w:sz w:val="24"/>
          <w:szCs w:val="24"/>
        </w:rPr>
        <w:t>астоящи</w:t>
      </w:r>
      <w:r w:rsidR="004F2C42">
        <w:rPr>
          <w:sz w:val="24"/>
          <w:szCs w:val="24"/>
        </w:rPr>
        <w:t xml:space="preserve">й </w:t>
      </w:r>
      <w:r w:rsidR="00766DB9" w:rsidRPr="00766DB9">
        <w:rPr>
          <w:sz w:val="24"/>
          <w:szCs w:val="24"/>
        </w:rPr>
        <w:t>приказ</w:t>
      </w:r>
      <w:r w:rsidR="00047B4E">
        <w:rPr>
          <w:sz w:val="24"/>
          <w:szCs w:val="24"/>
        </w:rPr>
        <w:t xml:space="preserve"> применя</w:t>
      </w:r>
      <w:r w:rsidR="004F2C42">
        <w:rPr>
          <w:sz w:val="24"/>
          <w:szCs w:val="24"/>
        </w:rPr>
        <w:t>е</w:t>
      </w:r>
      <w:r w:rsidR="00047B4E">
        <w:rPr>
          <w:sz w:val="24"/>
          <w:szCs w:val="24"/>
        </w:rPr>
        <w:t>тся при</w:t>
      </w:r>
      <w:r w:rsidR="004F2C42">
        <w:rPr>
          <w:sz w:val="24"/>
          <w:szCs w:val="24"/>
        </w:rPr>
        <w:t xml:space="preserve"> составлении и </w:t>
      </w:r>
      <w:r w:rsidR="00047B4E">
        <w:rPr>
          <w:sz w:val="24"/>
          <w:szCs w:val="24"/>
        </w:rPr>
        <w:t xml:space="preserve"> исполнении бюджета городского округа Электросталь Московской области, начиная с бюджета на 202</w:t>
      </w:r>
      <w:r w:rsidR="005B306E">
        <w:rPr>
          <w:sz w:val="24"/>
          <w:szCs w:val="24"/>
        </w:rPr>
        <w:t>3</w:t>
      </w:r>
      <w:r w:rsidR="00047B4E">
        <w:rPr>
          <w:sz w:val="24"/>
          <w:szCs w:val="24"/>
        </w:rPr>
        <w:t xml:space="preserve"> год и на плановый период 202</w:t>
      </w:r>
      <w:r w:rsidR="005B306E">
        <w:rPr>
          <w:sz w:val="24"/>
          <w:szCs w:val="24"/>
        </w:rPr>
        <w:t>4</w:t>
      </w:r>
      <w:r w:rsidR="00047B4E">
        <w:rPr>
          <w:sz w:val="24"/>
          <w:szCs w:val="24"/>
        </w:rPr>
        <w:t xml:space="preserve"> и 202</w:t>
      </w:r>
      <w:r w:rsidR="005B306E">
        <w:rPr>
          <w:sz w:val="24"/>
          <w:szCs w:val="24"/>
        </w:rPr>
        <w:t>5</w:t>
      </w:r>
      <w:r w:rsidR="00047B4E">
        <w:rPr>
          <w:sz w:val="24"/>
          <w:szCs w:val="24"/>
        </w:rPr>
        <w:t xml:space="preserve"> годов.</w:t>
      </w:r>
    </w:p>
    <w:p w:rsidR="000306DD" w:rsidRDefault="000306DD" w:rsidP="00030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</w:t>
      </w:r>
      <w:proofErr w:type="gramStart"/>
      <w:r w:rsidR="00014B2C">
        <w:rPr>
          <w:sz w:val="24"/>
          <w:szCs w:val="24"/>
        </w:rPr>
        <w:t>Разместить</w:t>
      </w:r>
      <w:proofErr w:type="gramEnd"/>
      <w:r>
        <w:rPr>
          <w:sz w:val="24"/>
          <w:szCs w:val="24"/>
        </w:rPr>
        <w:t xml:space="preserve"> настоящий приказ на официальном сайте городского  округа Электросталь Московской области </w:t>
      </w:r>
      <w:r w:rsidR="00A30D93" w:rsidRPr="00A30D93">
        <w:rPr>
          <w:sz w:val="24"/>
          <w:szCs w:val="24"/>
        </w:rPr>
        <w:t xml:space="preserve">в информационно-коммуникационной сети «Интернет» </w:t>
      </w:r>
      <w:r>
        <w:rPr>
          <w:sz w:val="24"/>
          <w:szCs w:val="24"/>
        </w:rPr>
        <w:t xml:space="preserve">по адресу:  </w:t>
      </w:r>
      <w:hyperlink r:id="rId8" w:history="1">
        <w:r w:rsidR="00736BE8" w:rsidRPr="006461D5">
          <w:rPr>
            <w:rStyle w:val="aa"/>
            <w:sz w:val="24"/>
            <w:szCs w:val="24"/>
          </w:rPr>
          <w:t>www.electrostal.ru</w:t>
        </w:r>
      </w:hyperlink>
      <w:r w:rsidR="00647C59">
        <w:rPr>
          <w:sz w:val="24"/>
          <w:szCs w:val="24"/>
        </w:rPr>
        <w:t>.</w:t>
      </w:r>
    </w:p>
    <w:p w:rsidR="00736BE8" w:rsidRDefault="00736BE8" w:rsidP="000306DD">
      <w:pPr>
        <w:jc w:val="both"/>
        <w:rPr>
          <w:sz w:val="24"/>
          <w:szCs w:val="24"/>
        </w:rPr>
      </w:pPr>
    </w:p>
    <w:p w:rsidR="00736BE8" w:rsidRDefault="00736BE8" w:rsidP="000306DD">
      <w:pPr>
        <w:jc w:val="both"/>
        <w:rPr>
          <w:sz w:val="24"/>
          <w:szCs w:val="24"/>
        </w:rPr>
      </w:pPr>
    </w:p>
    <w:p w:rsidR="00736BE8" w:rsidRPr="009519D4" w:rsidRDefault="00736BE8" w:rsidP="000306DD">
      <w:pPr>
        <w:jc w:val="both"/>
        <w:rPr>
          <w:sz w:val="24"/>
          <w:szCs w:val="24"/>
        </w:rPr>
      </w:pPr>
    </w:p>
    <w:p w:rsidR="000F521A" w:rsidRPr="009519D4" w:rsidRDefault="000F521A" w:rsidP="000648F8">
      <w:pPr>
        <w:jc w:val="both"/>
        <w:rPr>
          <w:sz w:val="24"/>
          <w:szCs w:val="24"/>
        </w:rPr>
      </w:pPr>
    </w:p>
    <w:p w:rsidR="000F521A" w:rsidRPr="009519D4" w:rsidRDefault="000F47B3" w:rsidP="000F521A">
      <w:pPr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0F521A" w:rsidRPr="009519D4">
        <w:rPr>
          <w:sz w:val="24"/>
          <w:szCs w:val="24"/>
        </w:rPr>
        <w:t>ачальник</w:t>
      </w:r>
      <w:r w:rsidR="00FA166D">
        <w:rPr>
          <w:sz w:val="24"/>
          <w:szCs w:val="24"/>
        </w:rPr>
        <w:t xml:space="preserve"> </w:t>
      </w:r>
      <w:r w:rsidR="00487411">
        <w:rPr>
          <w:sz w:val="24"/>
          <w:szCs w:val="24"/>
        </w:rPr>
        <w:t>финансового</w:t>
      </w:r>
      <w:r w:rsidR="000F521A" w:rsidRPr="009519D4">
        <w:rPr>
          <w:sz w:val="24"/>
          <w:szCs w:val="24"/>
        </w:rPr>
        <w:t xml:space="preserve"> управления</w:t>
      </w:r>
      <w:r w:rsidR="000F521A" w:rsidRPr="009519D4">
        <w:rPr>
          <w:sz w:val="24"/>
          <w:szCs w:val="24"/>
        </w:rPr>
        <w:tab/>
      </w:r>
      <w:r w:rsidR="000F521A" w:rsidRPr="009519D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И.В.Бузурная</w:t>
      </w:r>
      <w:proofErr w:type="spellEnd"/>
      <w:r w:rsidR="000F521A" w:rsidRPr="009519D4">
        <w:rPr>
          <w:sz w:val="24"/>
          <w:szCs w:val="24"/>
        </w:rPr>
        <w:tab/>
      </w:r>
      <w:r w:rsidR="00F86DA9">
        <w:rPr>
          <w:sz w:val="24"/>
          <w:szCs w:val="24"/>
        </w:rPr>
        <w:t xml:space="preserve">                  </w:t>
      </w:r>
      <w:r w:rsidR="00F139B6">
        <w:rPr>
          <w:sz w:val="24"/>
          <w:szCs w:val="24"/>
        </w:rPr>
        <w:tab/>
      </w:r>
      <w:r w:rsidR="00F139B6">
        <w:rPr>
          <w:sz w:val="24"/>
          <w:szCs w:val="24"/>
        </w:rPr>
        <w:tab/>
      </w:r>
      <w:r w:rsidR="00F86DA9">
        <w:rPr>
          <w:sz w:val="24"/>
          <w:szCs w:val="24"/>
        </w:rPr>
        <w:t xml:space="preserve">         </w:t>
      </w: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0F521A" w:rsidRDefault="000F521A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736BE8" w:rsidRDefault="00736BE8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Default="0038127F" w:rsidP="000F521A">
      <w:pPr>
        <w:jc w:val="both"/>
        <w:rPr>
          <w:sz w:val="24"/>
          <w:szCs w:val="24"/>
        </w:rPr>
      </w:pPr>
    </w:p>
    <w:p w:rsidR="0038127F" w:rsidRPr="009519D4" w:rsidRDefault="0038127F" w:rsidP="000F521A">
      <w:pPr>
        <w:jc w:val="both"/>
        <w:rPr>
          <w:sz w:val="24"/>
          <w:szCs w:val="24"/>
        </w:rPr>
      </w:pPr>
    </w:p>
    <w:p w:rsidR="000F521A" w:rsidRPr="009519D4" w:rsidRDefault="000F521A" w:rsidP="000F521A">
      <w:pPr>
        <w:jc w:val="both"/>
        <w:rPr>
          <w:sz w:val="24"/>
          <w:szCs w:val="24"/>
        </w:rPr>
      </w:pPr>
      <w:r w:rsidRPr="009519D4">
        <w:rPr>
          <w:sz w:val="24"/>
          <w:szCs w:val="24"/>
        </w:rPr>
        <w:t xml:space="preserve">С приказом ознакомлена </w:t>
      </w:r>
      <w:proofErr w:type="spellStart"/>
      <w:r w:rsidRPr="009519D4">
        <w:rPr>
          <w:sz w:val="24"/>
          <w:szCs w:val="24"/>
        </w:rPr>
        <w:t>______________</w:t>
      </w:r>
      <w:r w:rsidR="00164C76">
        <w:rPr>
          <w:sz w:val="24"/>
          <w:szCs w:val="24"/>
        </w:rPr>
        <w:t>Дубровина</w:t>
      </w:r>
      <w:proofErr w:type="spellEnd"/>
      <w:r w:rsidR="00164C76">
        <w:rPr>
          <w:sz w:val="24"/>
          <w:szCs w:val="24"/>
        </w:rPr>
        <w:t xml:space="preserve"> К.С.</w:t>
      </w:r>
      <w:r w:rsidRPr="009519D4">
        <w:rPr>
          <w:sz w:val="24"/>
          <w:szCs w:val="24"/>
        </w:rPr>
        <w:t>«___»_____________20</w:t>
      </w:r>
      <w:r w:rsidR="009C4BE6">
        <w:rPr>
          <w:sz w:val="24"/>
          <w:szCs w:val="24"/>
        </w:rPr>
        <w:t>2</w:t>
      </w:r>
      <w:r w:rsidR="007C2CFB">
        <w:rPr>
          <w:sz w:val="24"/>
          <w:szCs w:val="24"/>
        </w:rPr>
        <w:t>2</w:t>
      </w:r>
      <w:r w:rsidRPr="009519D4">
        <w:rPr>
          <w:sz w:val="24"/>
          <w:szCs w:val="24"/>
        </w:rPr>
        <w:t xml:space="preserve"> года</w:t>
      </w: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0F521A" w:rsidRPr="009519D4" w:rsidRDefault="000F521A" w:rsidP="000F521A">
      <w:pPr>
        <w:jc w:val="both"/>
        <w:rPr>
          <w:sz w:val="24"/>
          <w:szCs w:val="24"/>
        </w:rPr>
      </w:pPr>
      <w:r w:rsidRPr="009519D4">
        <w:rPr>
          <w:sz w:val="24"/>
          <w:szCs w:val="24"/>
        </w:rPr>
        <w:t>С при</w:t>
      </w:r>
      <w:r w:rsidR="00164C76">
        <w:rPr>
          <w:sz w:val="24"/>
          <w:szCs w:val="24"/>
        </w:rPr>
        <w:t xml:space="preserve">казом </w:t>
      </w:r>
      <w:proofErr w:type="gramStart"/>
      <w:r w:rsidR="00164C76">
        <w:rPr>
          <w:sz w:val="24"/>
          <w:szCs w:val="24"/>
        </w:rPr>
        <w:t>ознакомлена</w:t>
      </w:r>
      <w:proofErr w:type="gramEnd"/>
      <w:r w:rsidR="00164C76">
        <w:rPr>
          <w:sz w:val="24"/>
          <w:szCs w:val="24"/>
        </w:rPr>
        <w:t xml:space="preserve"> </w:t>
      </w:r>
      <w:proofErr w:type="spellStart"/>
      <w:r w:rsidR="00164C76">
        <w:rPr>
          <w:sz w:val="24"/>
          <w:szCs w:val="24"/>
        </w:rPr>
        <w:t>_____________Перегудова</w:t>
      </w:r>
      <w:proofErr w:type="spellEnd"/>
      <w:r w:rsidR="00164C76">
        <w:rPr>
          <w:sz w:val="24"/>
          <w:szCs w:val="24"/>
        </w:rPr>
        <w:t xml:space="preserve"> Т.А.</w:t>
      </w:r>
      <w:r>
        <w:rPr>
          <w:sz w:val="24"/>
          <w:szCs w:val="24"/>
        </w:rPr>
        <w:t>«___»_____________</w:t>
      </w:r>
      <w:r w:rsidR="00164C7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C4BE6">
        <w:rPr>
          <w:sz w:val="24"/>
          <w:szCs w:val="24"/>
        </w:rPr>
        <w:t>2</w:t>
      </w:r>
      <w:r w:rsidR="007C2CFB">
        <w:rPr>
          <w:sz w:val="24"/>
          <w:szCs w:val="24"/>
        </w:rPr>
        <w:t>2</w:t>
      </w:r>
      <w:r w:rsidRPr="009519D4">
        <w:rPr>
          <w:sz w:val="24"/>
          <w:szCs w:val="24"/>
        </w:rPr>
        <w:t xml:space="preserve"> года</w:t>
      </w: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0F521A" w:rsidRPr="009519D4" w:rsidRDefault="000F521A" w:rsidP="000F521A">
      <w:pPr>
        <w:jc w:val="both"/>
        <w:rPr>
          <w:sz w:val="24"/>
          <w:szCs w:val="24"/>
        </w:rPr>
      </w:pPr>
      <w:r w:rsidRPr="009519D4">
        <w:rPr>
          <w:sz w:val="24"/>
          <w:szCs w:val="24"/>
        </w:rPr>
        <w:t xml:space="preserve">С приказом ознакомлена </w:t>
      </w:r>
      <w:proofErr w:type="spellStart"/>
      <w:r w:rsidRPr="009519D4">
        <w:rPr>
          <w:sz w:val="24"/>
          <w:szCs w:val="24"/>
        </w:rPr>
        <w:t>______________</w:t>
      </w:r>
      <w:r w:rsidR="00164C76">
        <w:rPr>
          <w:sz w:val="24"/>
          <w:szCs w:val="24"/>
        </w:rPr>
        <w:t>Носырева</w:t>
      </w:r>
      <w:proofErr w:type="spellEnd"/>
      <w:r w:rsidR="00164C76">
        <w:rPr>
          <w:sz w:val="24"/>
          <w:szCs w:val="24"/>
        </w:rPr>
        <w:t xml:space="preserve"> О.М.</w:t>
      </w:r>
      <w:r>
        <w:rPr>
          <w:sz w:val="24"/>
          <w:szCs w:val="24"/>
        </w:rPr>
        <w:t xml:space="preserve"> «___»_____________20</w:t>
      </w:r>
      <w:r w:rsidR="009C4BE6">
        <w:rPr>
          <w:sz w:val="24"/>
          <w:szCs w:val="24"/>
        </w:rPr>
        <w:t>2</w:t>
      </w:r>
      <w:r w:rsidR="007C2CFB">
        <w:rPr>
          <w:sz w:val="24"/>
          <w:szCs w:val="24"/>
        </w:rPr>
        <w:t>2</w:t>
      </w:r>
      <w:r w:rsidRPr="009519D4">
        <w:rPr>
          <w:sz w:val="24"/>
          <w:szCs w:val="24"/>
        </w:rPr>
        <w:t xml:space="preserve"> года</w:t>
      </w:r>
    </w:p>
    <w:p w:rsidR="000F521A" w:rsidRPr="009519D4" w:rsidRDefault="000F521A" w:rsidP="000F521A">
      <w:pPr>
        <w:jc w:val="both"/>
        <w:rPr>
          <w:sz w:val="24"/>
          <w:szCs w:val="24"/>
        </w:rPr>
      </w:pPr>
    </w:p>
    <w:p w:rsidR="000F521A" w:rsidRDefault="000F521A" w:rsidP="000F521A">
      <w:pPr>
        <w:jc w:val="both"/>
        <w:rPr>
          <w:sz w:val="24"/>
          <w:szCs w:val="24"/>
        </w:rPr>
      </w:pPr>
      <w:r w:rsidRPr="009519D4">
        <w:rPr>
          <w:sz w:val="24"/>
          <w:szCs w:val="24"/>
        </w:rPr>
        <w:t xml:space="preserve">С приказом </w:t>
      </w:r>
      <w:proofErr w:type="gramStart"/>
      <w:r w:rsidRPr="009519D4">
        <w:rPr>
          <w:sz w:val="24"/>
          <w:szCs w:val="24"/>
        </w:rPr>
        <w:t>ознакомлена</w:t>
      </w:r>
      <w:proofErr w:type="gramEnd"/>
      <w:r w:rsidRPr="009519D4">
        <w:rPr>
          <w:sz w:val="24"/>
          <w:szCs w:val="24"/>
        </w:rPr>
        <w:t xml:space="preserve"> </w:t>
      </w:r>
      <w:proofErr w:type="spellStart"/>
      <w:r w:rsidRPr="009519D4">
        <w:rPr>
          <w:sz w:val="24"/>
          <w:szCs w:val="24"/>
        </w:rPr>
        <w:t>_______________</w:t>
      </w:r>
      <w:r w:rsidR="00164C76">
        <w:rPr>
          <w:sz w:val="24"/>
          <w:szCs w:val="24"/>
        </w:rPr>
        <w:t>Рогулева</w:t>
      </w:r>
      <w:proofErr w:type="spellEnd"/>
      <w:r w:rsidR="00164C76">
        <w:rPr>
          <w:sz w:val="24"/>
          <w:szCs w:val="24"/>
        </w:rPr>
        <w:t xml:space="preserve"> Е.Н.</w:t>
      </w:r>
      <w:r>
        <w:rPr>
          <w:sz w:val="24"/>
          <w:szCs w:val="24"/>
        </w:rPr>
        <w:t>«___»_____________</w:t>
      </w:r>
      <w:r w:rsidR="00164C76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9C4BE6">
        <w:rPr>
          <w:sz w:val="24"/>
          <w:szCs w:val="24"/>
        </w:rPr>
        <w:t>2</w:t>
      </w:r>
      <w:r w:rsidR="007C2CFB">
        <w:rPr>
          <w:sz w:val="24"/>
          <w:szCs w:val="24"/>
        </w:rPr>
        <w:t>2</w:t>
      </w:r>
      <w:r w:rsidRPr="009519D4">
        <w:rPr>
          <w:sz w:val="24"/>
          <w:szCs w:val="24"/>
        </w:rPr>
        <w:t xml:space="preserve"> года</w:t>
      </w:r>
    </w:p>
    <w:p w:rsidR="000F521A" w:rsidRDefault="000F521A" w:rsidP="000F521A">
      <w:pPr>
        <w:jc w:val="both"/>
        <w:rPr>
          <w:sz w:val="24"/>
          <w:szCs w:val="24"/>
        </w:rPr>
      </w:pPr>
    </w:p>
    <w:p w:rsidR="000F521A" w:rsidRDefault="000F521A" w:rsidP="000F521A">
      <w:pPr>
        <w:jc w:val="both"/>
        <w:rPr>
          <w:sz w:val="24"/>
          <w:szCs w:val="24"/>
        </w:rPr>
      </w:pPr>
      <w:r w:rsidRPr="009519D4">
        <w:rPr>
          <w:sz w:val="24"/>
          <w:szCs w:val="24"/>
        </w:rPr>
        <w:t xml:space="preserve">С приказом </w:t>
      </w:r>
      <w:proofErr w:type="gramStart"/>
      <w:r w:rsidRPr="009519D4">
        <w:rPr>
          <w:sz w:val="24"/>
          <w:szCs w:val="24"/>
        </w:rPr>
        <w:t>ознакомлена</w:t>
      </w:r>
      <w:proofErr w:type="gramEnd"/>
      <w:r w:rsidRPr="009519D4">
        <w:rPr>
          <w:sz w:val="24"/>
          <w:szCs w:val="24"/>
        </w:rPr>
        <w:t xml:space="preserve"> </w:t>
      </w:r>
      <w:proofErr w:type="spellStart"/>
      <w:r w:rsidRPr="009519D4">
        <w:rPr>
          <w:sz w:val="24"/>
          <w:szCs w:val="24"/>
        </w:rPr>
        <w:t>_______________</w:t>
      </w:r>
      <w:r w:rsidR="00164C76">
        <w:rPr>
          <w:sz w:val="24"/>
          <w:szCs w:val="24"/>
        </w:rPr>
        <w:t>Заикина</w:t>
      </w:r>
      <w:proofErr w:type="spellEnd"/>
      <w:r w:rsidR="00164C76">
        <w:rPr>
          <w:sz w:val="24"/>
          <w:szCs w:val="24"/>
        </w:rPr>
        <w:t xml:space="preserve"> Е.А.</w:t>
      </w:r>
      <w:r>
        <w:rPr>
          <w:sz w:val="24"/>
          <w:szCs w:val="24"/>
        </w:rPr>
        <w:t>«___»_____________</w:t>
      </w:r>
      <w:r w:rsidR="00164C76">
        <w:rPr>
          <w:sz w:val="24"/>
          <w:szCs w:val="24"/>
        </w:rPr>
        <w:t>_</w:t>
      </w:r>
      <w:r>
        <w:rPr>
          <w:sz w:val="24"/>
          <w:szCs w:val="24"/>
        </w:rPr>
        <w:t>20</w:t>
      </w:r>
      <w:r w:rsidR="009C4BE6">
        <w:rPr>
          <w:sz w:val="24"/>
          <w:szCs w:val="24"/>
        </w:rPr>
        <w:t>2</w:t>
      </w:r>
      <w:r w:rsidR="007C2CFB">
        <w:rPr>
          <w:sz w:val="24"/>
          <w:szCs w:val="24"/>
        </w:rPr>
        <w:t>2</w:t>
      </w:r>
      <w:r w:rsidRPr="009519D4">
        <w:rPr>
          <w:sz w:val="24"/>
          <w:szCs w:val="24"/>
        </w:rPr>
        <w:t xml:space="preserve"> года</w:t>
      </w: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F07545" w:rsidRDefault="00F07545" w:rsidP="00F07545">
      <w:pPr>
        <w:ind w:left="4956" w:firstLine="708"/>
      </w:pPr>
      <w:r>
        <w:t>УТВЕРЖДЕН</w:t>
      </w:r>
    </w:p>
    <w:p w:rsidR="00F07545" w:rsidRDefault="00F07545" w:rsidP="00F07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приказом Финансового управления</w:t>
      </w:r>
    </w:p>
    <w:p w:rsidR="00F07545" w:rsidRDefault="00F07545" w:rsidP="00F07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Администрации городского округа </w:t>
      </w:r>
    </w:p>
    <w:p w:rsidR="00F07545" w:rsidRDefault="00F07545" w:rsidP="00F07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Электросталь Московской области</w:t>
      </w:r>
    </w:p>
    <w:p w:rsidR="00F07545" w:rsidRDefault="00F07545" w:rsidP="00F0754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от  </w:t>
      </w:r>
      <w:r w:rsidR="00E47773">
        <w:t>30.12.2022</w:t>
      </w:r>
      <w:r>
        <w:t xml:space="preserve">   № </w:t>
      </w:r>
      <w:r w:rsidR="00E47773">
        <w:t>68</w:t>
      </w:r>
      <w:r>
        <w:t>/044од</w:t>
      </w:r>
    </w:p>
    <w:p w:rsidR="00F07545" w:rsidRDefault="00F07545" w:rsidP="00F07545"/>
    <w:p w:rsidR="00F07545" w:rsidRDefault="00F07545" w:rsidP="00F07545"/>
    <w:p w:rsidR="00F07545" w:rsidRDefault="00F07545" w:rsidP="00F07545"/>
    <w:p w:rsidR="00F07545" w:rsidRPr="00766DB9" w:rsidRDefault="00F07545" w:rsidP="00F07545">
      <w:pPr>
        <w:pStyle w:val="1"/>
        <w:shd w:val="clear" w:color="auto" w:fill="auto"/>
        <w:spacing w:line="230" w:lineRule="auto"/>
        <w:jc w:val="center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ПОРЯДОК</w:t>
      </w:r>
    </w:p>
    <w:p w:rsidR="00F07545" w:rsidRPr="00766DB9" w:rsidRDefault="00F07545" w:rsidP="00F07545">
      <w:pPr>
        <w:pStyle w:val="1"/>
        <w:shd w:val="clear" w:color="auto" w:fill="auto"/>
        <w:spacing w:after="600" w:line="230" w:lineRule="auto"/>
        <w:jc w:val="center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формирования и применения бюджетной классификации Российской Федерации</w:t>
      </w:r>
      <w:r w:rsidRPr="00766DB9">
        <w:rPr>
          <w:color w:val="000000"/>
          <w:sz w:val="24"/>
          <w:szCs w:val="24"/>
          <w:lang w:eastAsia="ru-RU" w:bidi="ru-RU"/>
        </w:rPr>
        <w:br/>
        <w:t xml:space="preserve">в части, относящейся к бюджету </w:t>
      </w:r>
      <w:r>
        <w:rPr>
          <w:color w:val="000000"/>
          <w:sz w:val="24"/>
          <w:szCs w:val="24"/>
          <w:lang w:eastAsia="ru-RU" w:bidi="ru-RU"/>
        </w:rPr>
        <w:t xml:space="preserve">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>Московской обла</w:t>
      </w:r>
      <w:r>
        <w:rPr>
          <w:color w:val="000000"/>
          <w:sz w:val="24"/>
          <w:szCs w:val="24"/>
          <w:lang w:eastAsia="ru-RU" w:bidi="ru-RU"/>
        </w:rPr>
        <w:t>сти</w:t>
      </w:r>
    </w:p>
    <w:p w:rsidR="00F07545" w:rsidRPr="00766DB9" w:rsidRDefault="00F07545" w:rsidP="00F07545">
      <w:pPr>
        <w:pStyle w:val="1"/>
        <w:numPr>
          <w:ilvl w:val="0"/>
          <w:numId w:val="2"/>
        </w:numPr>
        <w:shd w:val="clear" w:color="auto" w:fill="auto"/>
        <w:tabs>
          <w:tab w:val="left" w:pos="343"/>
        </w:tabs>
        <w:spacing w:after="240" w:line="266" w:lineRule="auto"/>
        <w:jc w:val="center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Общие положения</w:t>
      </w:r>
    </w:p>
    <w:p w:rsidR="00F07545" w:rsidRPr="00766DB9" w:rsidRDefault="00F07545" w:rsidP="00F07545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line="266" w:lineRule="auto"/>
        <w:ind w:firstLine="74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 xml:space="preserve">Настоящий Порядок разработан в соответствии со статьей </w:t>
      </w:r>
      <w:r w:rsidR="00E47773">
        <w:rPr>
          <w:color w:val="000000"/>
          <w:sz w:val="24"/>
          <w:szCs w:val="24"/>
          <w:lang w:eastAsia="ru-RU" w:bidi="ru-RU"/>
        </w:rPr>
        <w:t>9</w:t>
      </w:r>
      <w:r w:rsidRPr="00766DB9">
        <w:rPr>
          <w:color w:val="000000"/>
          <w:sz w:val="24"/>
          <w:szCs w:val="24"/>
          <w:lang w:eastAsia="ru-RU" w:bidi="ru-RU"/>
        </w:rPr>
        <w:t xml:space="preserve"> Бюджетного кодекса Российской Федерации и регулирует процедуру </w:t>
      </w:r>
      <w:proofErr w:type="gramStart"/>
      <w:r w:rsidRPr="00766DB9">
        <w:rPr>
          <w:color w:val="000000"/>
          <w:sz w:val="24"/>
          <w:szCs w:val="24"/>
          <w:lang w:eastAsia="ru-RU" w:bidi="ru-RU"/>
        </w:rPr>
        <w:t>формирования</w:t>
      </w:r>
      <w:proofErr w:type="gramEnd"/>
      <w:r w:rsidRPr="00766DB9">
        <w:rPr>
          <w:color w:val="000000"/>
          <w:sz w:val="24"/>
          <w:szCs w:val="24"/>
          <w:lang w:eastAsia="ru-RU" w:bidi="ru-RU"/>
        </w:rPr>
        <w:t xml:space="preserve"> и применения бюджетной классификации Российской Федерации в части, относящейся к бюджету 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>Московской области.</w:t>
      </w:r>
    </w:p>
    <w:p w:rsidR="00F07545" w:rsidRPr="00766DB9" w:rsidRDefault="00F07545" w:rsidP="00F07545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line="266" w:lineRule="auto"/>
        <w:ind w:firstLine="74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Формирование целевых статей расходов бюджета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Электросталь</w:t>
      </w:r>
      <w:r w:rsidRPr="00766DB9">
        <w:rPr>
          <w:color w:val="000000"/>
          <w:sz w:val="24"/>
          <w:szCs w:val="24"/>
          <w:lang w:eastAsia="ru-RU" w:bidi="ru-RU"/>
        </w:rPr>
        <w:t xml:space="preserve"> Московской области осуществляется с учетом положений Порядка формирования и применения кодов бюджетной классификации Российской Федерации, их структуре и принципах назначения, утвержденных приказом Министерства финансов Российской Федерации от </w:t>
      </w:r>
      <w:r w:rsidR="00E47773">
        <w:rPr>
          <w:color w:val="000000"/>
          <w:sz w:val="24"/>
          <w:szCs w:val="24"/>
          <w:lang w:eastAsia="ru-RU" w:bidi="ru-RU"/>
        </w:rPr>
        <w:t>24.05.2022</w:t>
      </w:r>
      <w:r w:rsidRPr="00766DB9">
        <w:rPr>
          <w:color w:val="000000"/>
          <w:sz w:val="24"/>
          <w:szCs w:val="24"/>
          <w:lang w:eastAsia="ru-RU" w:bidi="ru-RU"/>
        </w:rPr>
        <w:t xml:space="preserve"> № 8</w:t>
      </w:r>
      <w:r w:rsidR="00E47773">
        <w:rPr>
          <w:color w:val="000000"/>
          <w:sz w:val="24"/>
          <w:szCs w:val="24"/>
          <w:lang w:eastAsia="ru-RU" w:bidi="ru-RU"/>
        </w:rPr>
        <w:t>2</w:t>
      </w:r>
      <w:r w:rsidRPr="00766DB9">
        <w:rPr>
          <w:color w:val="000000"/>
          <w:sz w:val="24"/>
          <w:szCs w:val="24"/>
          <w:lang w:eastAsia="ru-RU" w:bidi="ru-RU"/>
        </w:rPr>
        <w:t>н (далее - приказ Минфина России № 8</w:t>
      </w:r>
      <w:r w:rsidR="00E47773">
        <w:rPr>
          <w:color w:val="000000"/>
          <w:sz w:val="24"/>
          <w:szCs w:val="24"/>
          <w:lang w:eastAsia="ru-RU" w:bidi="ru-RU"/>
        </w:rPr>
        <w:t>2</w:t>
      </w:r>
      <w:r w:rsidRPr="00766DB9">
        <w:rPr>
          <w:color w:val="000000"/>
          <w:sz w:val="24"/>
          <w:szCs w:val="24"/>
          <w:lang w:eastAsia="ru-RU" w:bidi="ru-RU"/>
        </w:rPr>
        <w:t>н).</w:t>
      </w:r>
    </w:p>
    <w:p w:rsidR="00F07545" w:rsidRPr="00766DB9" w:rsidRDefault="00F07545" w:rsidP="00F07545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after="300" w:line="266" w:lineRule="auto"/>
        <w:ind w:firstLine="74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 xml:space="preserve">Целевые статьи расходов бюджета </w:t>
      </w:r>
      <w:r>
        <w:rPr>
          <w:color w:val="000000"/>
          <w:sz w:val="24"/>
          <w:szCs w:val="24"/>
          <w:lang w:eastAsia="ru-RU" w:bidi="ru-RU"/>
        </w:rPr>
        <w:t xml:space="preserve">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 xml:space="preserve">Московской области (далее - целевая статья расходов) обеспечивают привязку бюджетных ассигнований к </w:t>
      </w:r>
      <w:r>
        <w:rPr>
          <w:color w:val="000000"/>
          <w:sz w:val="24"/>
          <w:szCs w:val="24"/>
          <w:lang w:eastAsia="ru-RU" w:bidi="ru-RU"/>
        </w:rPr>
        <w:t>муниципальным</w:t>
      </w:r>
      <w:r w:rsidRPr="00766DB9">
        <w:rPr>
          <w:color w:val="000000"/>
          <w:sz w:val="24"/>
          <w:szCs w:val="24"/>
          <w:lang w:eastAsia="ru-RU" w:bidi="ru-RU"/>
        </w:rPr>
        <w:t xml:space="preserve"> программам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 w:rsidRPr="00766DB9"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 xml:space="preserve">Московской области, не включенным в </w:t>
      </w:r>
      <w:r>
        <w:rPr>
          <w:color w:val="000000"/>
          <w:sz w:val="24"/>
          <w:szCs w:val="24"/>
          <w:lang w:eastAsia="ru-RU" w:bidi="ru-RU"/>
        </w:rPr>
        <w:t xml:space="preserve">муниципальные </w:t>
      </w:r>
      <w:r w:rsidRPr="00766DB9">
        <w:rPr>
          <w:color w:val="000000"/>
          <w:sz w:val="24"/>
          <w:szCs w:val="24"/>
          <w:lang w:eastAsia="ru-RU" w:bidi="ru-RU"/>
        </w:rPr>
        <w:t xml:space="preserve">программы </w:t>
      </w:r>
      <w:r>
        <w:rPr>
          <w:color w:val="000000"/>
          <w:sz w:val="24"/>
          <w:szCs w:val="24"/>
          <w:lang w:eastAsia="ru-RU" w:bidi="ru-RU"/>
        </w:rPr>
        <w:t xml:space="preserve">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 xml:space="preserve">Московской области направлениям деятельности органов </w:t>
      </w:r>
      <w:r>
        <w:rPr>
          <w:color w:val="000000"/>
          <w:sz w:val="24"/>
          <w:szCs w:val="24"/>
          <w:lang w:eastAsia="ru-RU" w:bidi="ru-RU"/>
        </w:rPr>
        <w:t>местного самоуправления городского округа Электросталь</w:t>
      </w:r>
      <w:r w:rsidRPr="00766DB9">
        <w:rPr>
          <w:color w:val="000000"/>
          <w:sz w:val="24"/>
          <w:szCs w:val="24"/>
          <w:lang w:eastAsia="ru-RU" w:bidi="ru-RU"/>
        </w:rPr>
        <w:t xml:space="preserve"> Московской области (далее - </w:t>
      </w:r>
      <w:proofErr w:type="spellStart"/>
      <w:r w:rsidRPr="00766DB9">
        <w:rPr>
          <w:color w:val="000000"/>
          <w:sz w:val="24"/>
          <w:szCs w:val="24"/>
          <w:lang w:eastAsia="ru-RU" w:bidi="ru-RU"/>
        </w:rPr>
        <w:t>непрограммные</w:t>
      </w:r>
      <w:proofErr w:type="spellEnd"/>
      <w:r w:rsidRPr="00766DB9">
        <w:rPr>
          <w:color w:val="000000"/>
          <w:sz w:val="24"/>
          <w:szCs w:val="24"/>
          <w:lang w:eastAsia="ru-RU" w:bidi="ru-RU"/>
        </w:rPr>
        <w:t xml:space="preserve"> направления деятельности).</w:t>
      </w:r>
    </w:p>
    <w:p w:rsidR="00F07545" w:rsidRPr="00766DB9" w:rsidRDefault="00F07545" w:rsidP="00F07545">
      <w:pPr>
        <w:pStyle w:val="1"/>
        <w:shd w:val="clear" w:color="auto" w:fill="auto"/>
        <w:jc w:val="center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II. Структура и основные подходы к формированию</w:t>
      </w:r>
    </w:p>
    <w:p w:rsidR="00F07545" w:rsidRPr="00766DB9" w:rsidRDefault="00F07545" w:rsidP="00F07545">
      <w:pPr>
        <w:pStyle w:val="1"/>
        <w:shd w:val="clear" w:color="auto" w:fill="auto"/>
        <w:spacing w:after="300" w:line="228" w:lineRule="auto"/>
        <w:jc w:val="center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кода целевой статьи расходов</w:t>
      </w:r>
    </w:p>
    <w:p w:rsidR="00F07545" w:rsidRPr="001D62A0" w:rsidRDefault="00F07545" w:rsidP="00F07545">
      <w:pPr>
        <w:pStyle w:val="1"/>
        <w:numPr>
          <w:ilvl w:val="0"/>
          <w:numId w:val="3"/>
        </w:numPr>
        <w:shd w:val="clear" w:color="auto" w:fill="auto"/>
        <w:tabs>
          <w:tab w:val="left" w:pos="1129"/>
        </w:tabs>
        <w:spacing w:line="264" w:lineRule="auto"/>
        <w:ind w:firstLine="740"/>
        <w:jc w:val="both"/>
        <w:rPr>
          <w:sz w:val="24"/>
          <w:szCs w:val="24"/>
        </w:rPr>
      </w:pPr>
      <w:r w:rsidRPr="001D62A0">
        <w:rPr>
          <w:color w:val="000000"/>
          <w:sz w:val="24"/>
          <w:szCs w:val="24"/>
          <w:lang w:eastAsia="ru-RU" w:bidi="ru-RU"/>
        </w:rPr>
        <w:t xml:space="preserve">Структура кода целевой статьи расходов состоит из десяти разрядов и включает 8 - 17 разряды двадцатизначного </w:t>
      </w:r>
      <w:proofErr w:type="gramStart"/>
      <w:r w:rsidRPr="001D62A0">
        <w:rPr>
          <w:color w:val="000000"/>
          <w:sz w:val="24"/>
          <w:szCs w:val="24"/>
          <w:lang w:eastAsia="ru-RU" w:bidi="ru-RU"/>
        </w:rPr>
        <w:t>кода классификации расходов бюджетов бюджетной системы Российской</w:t>
      </w:r>
      <w:proofErr w:type="gramEnd"/>
      <w:r w:rsidRPr="001D62A0">
        <w:rPr>
          <w:color w:val="000000"/>
          <w:sz w:val="24"/>
          <w:szCs w:val="24"/>
          <w:lang w:eastAsia="ru-RU" w:bidi="ru-RU"/>
        </w:rPr>
        <w:t xml:space="preserve"> Федерации (далее — код классификации расходов бюджетов).</w:t>
      </w:r>
    </w:p>
    <w:p w:rsidR="00F07545" w:rsidRDefault="00F07545" w:rsidP="00F07545">
      <w:pPr>
        <w:pStyle w:val="1"/>
        <w:shd w:val="clear" w:color="auto" w:fill="auto"/>
        <w:spacing w:after="140" w:line="252" w:lineRule="auto"/>
        <w:jc w:val="right"/>
        <w:rPr>
          <w:color w:val="000000"/>
          <w:sz w:val="24"/>
          <w:szCs w:val="24"/>
          <w:lang w:eastAsia="ru-RU" w:bidi="ru-RU"/>
        </w:rPr>
      </w:pPr>
      <w:r w:rsidRPr="00766DB9">
        <w:rPr>
          <w:color w:val="000000"/>
          <w:sz w:val="24"/>
          <w:szCs w:val="24"/>
          <w:lang w:eastAsia="ru-RU" w:bidi="ru-RU"/>
        </w:rPr>
        <w:t>Таблица 1</w:t>
      </w:r>
    </w:p>
    <w:tbl>
      <w:tblPr>
        <w:tblStyle w:val="a9"/>
        <w:tblW w:w="0" w:type="auto"/>
        <w:tblLook w:val="04A0"/>
      </w:tblPr>
      <w:tblGrid>
        <w:gridCol w:w="983"/>
        <w:gridCol w:w="982"/>
        <w:gridCol w:w="1000"/>
        <w:gridCol w:w="924"/>
        <w:gridCol w:w="913"/>
        <w:gridCol w:w="897"/>
        <w:gridCol w:w="897"/>
        <w:gridCol w:w="897"/>
        <w:gridCol w:w="897"/>
        <w:gridCol w:w="897"/>
      </w:tblGrid>
      <w:tr w:rsidR="00F07545" w:rsidTr="009A6882">
        <w:tc>
          <w:tcPr>
            <w:tcW w:w="9287" w:type="dxa"/>
            <w:gridSpan w:val="10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6DB9">
              <w:rPr>
                <w:color w:val="000000"/>
                <w:sz w:val="24"/>
                <w:szCs w:val="24"/>
                <w:lang w:eastAsia="ru-RU" w:bidi="ru-RU"/>
              </w:rPr>
              <w:t>Целевая статья</w:t>
            </w:r>
          </w:p>
        </w:tc>
      </w:tr>
      <w:tr w:rsidR="00F07545" w:rsidTr="009A6882">
        <w:tc>
          <w:tcPr>
            <w:tcW w:w="4642" w:type="dxa"/>
            <w:gridSpan w:val="5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r w:rsidRPr="00766DB9">
              <w:rPr>
                <w:color w:val="000000"/>
                <w:sz w:val="24"/>
                <w:szCs w:val="24"/>
                <w:lang w:eastAsia="ru-RU" w:bidi="ru-RU"/>
              </w:rPr>
              <w:t>Программная (</w:t>
            </w:r>
            <w:proofErr w:type="spellStart"/>
            <w:r w:rsidRPr="00766DB9">
              <w:rPr>
                <w:color w:val="000000"/>
                <w:sz w:val="24"/>
                <w:szCs w:val="24"/>
                <w:lang w:eastAsia="ru-RU" w:bidi="ru-RU"/>
              </w:rPr>
              <w:t>непрограммная</w:t>
            </w:r>
            <w:proofErr w:type="spellEnd"/>
            <w:r w:rsidRPr="00766DB9">
              <w:rPr>
                <w:color w:val="000000"/>
                <w:sz w:val="24"/>
                <w:szCs w:val="24"/>
                <w:lang w:eastAsia="ru-RU" w:bidi="ru-RU"/>
              </w:rPr>
              <w:t>) статья</w:t>
            </w:r>
          </w:p>
        </w:tc>
        <w:tc>
          <w:tcPr>
            <w:tcW w:w="4645" w:type="dxa"/>
            <w:gridSpan w:val="5"/>
            <w:vMerge w:val="restart"/>
          </w:tcPr>
          <w:p w:rsidR="00F07545" w:rsidRPr="00766DB9" w:rsidRDefault="00F07545" w:rsidP="009A6882">
            <w:pPr>
              <w:pStyle w:val="a8"/>
              <w:shd w:val="clear" w:color="auto" w:fill="auto"/>
              <w:jc w:val="center"/>
              <w:rPr>
                <w:sz w:val="24"/>
                <w:szCs w:val="24"/>
              </w:rPr>
            </w:pPr>
            <w:r w:rsidRPr="00766DB9">
              <w:rPr>
                <w:color w:val="000000"/>
                <w:sz w:val="24"/>
                <w:szCs w:val="24"/>
                <w:lang w:eastAsia="ru-RU" w:bidi="ru-RU"/>
              </w:rPr>
              <w:t>Направление расходов</w:t>
            </w:r>
          </w:p>
        </w:tc>
      </w:tr>
      <w:tr w:rsidR="00F07545" w:rsidTr="009A6882">
        <w:tc>
          <w:tcPr>
            <w:tcW w:w="1856" w:type="dxa"/>
            <w:gridSpan w:val="2"/>
          </w:tcPr>
          <w:p w:rsidR="00F07545" w:rsidRPr="00766DB9" w:rsidRDefault="00F07545" w:rsidP="009A6882">
            <w:pPr>
              <w:jc w:val="center"/>
              <w:rPr>
                <w:sz w:val="24"/>
                <w:szCs w:val="24"/>
              </w:rPr>
            </w:pPr>
            <w:r w:rsidRPr="00766DB9">
              <w:rPr>
                <w:color w:val="000000"/>
                <w:sz w:val="24"/>
                <w:szCs w:val="24"/>
                <w:lang w:bidi="ru-RU"/>
              </w:rPr>
              <w:t>Программное (</w:t>
            </w:r>
            <w:proofErr w:type="spellStart"/>
            <w:r w:rsidRPr="00766DB9">
              <w:rPr>
                <w:color w:val="000000"/>
                <w:sz w:val="24"/>
                <w:szCs w:val="24"/>
                <w:lang w:bidi="ru-RU"/>
              </w:rPr>
              <w:t>непрограммное</w:t>
            </w:r>
            <w:proofErr w:type="spellEnd"/>
            <w:r w:rsidRPr="00766DB9">
              <w:rPr>
                <w:color w:val="000000"/>
                <w:sz w:val="24"/>
                <w:szCs w:val="24"/>
                <w:lang w:bidi="ru-RU"/>
              </w:rPr>
              <w:t>) направление расходов</w:t>
            </w:r>
          </w:p>
        </w:tc>
        <w:tc>
          <w:tcPr>
            <w:tcW w:w="928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766DB9">
              <w:rPr>
                <w:color w:val="000000"/>
                <w:sz w:val="24"/>
                <w:szCs w:val="24"/>
                <w:lang w:eastAsia="ru-RU" w:bidi="ru-RU"/>
              </w:rPr>
              <w:t>Подпро</w:t>
            </w:r>
            <w:proofErr w:type="spellEnd"/>
            <w:r w:rsidRPr="00766DB9">
              <w:rPr>
                <w:color w:val="000000"/>
                <w:sz w:val="24"/>
                <w:szCs w:val="24"/>
                <w:lang w:eastAsia="ru-RU" w:bidi="ru-RU"/>
              </w:rPr>
              <w:t xml:space="preserve"> грамма</w:t>
            </w:r>
            <w:proofErr w:type="gramEnd"/>
          </w:p>
        </w:tc>
        <w:tc>
          <w:tcPr>
            <w:tcW w:w="1858" w:type="dxa"/>
            <w:gridSpan w:val="2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 w:rsidRPr="00766DB9">
              <w:rPr>
                <w:color w:val="000000"/>
                <w:sz w:val="24"/>
                <w:szCs w:val="24"/>
                <w:lang w:eastAsia="ru-RU" w:bidi="ru-RU"/>
              </w:rPr>
              <w:t>Основное мероприятие</w:t>
            </w:r>
          </w:p>
        </w:tc>
        <w:tc>
          <w:tcPr>
            <w:tcW w:w="4645" w:type="dxa"/>
            <w:gridSpan w:val="5"/>
            <w:vMerge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right"/>
              <w:rPr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F07545" w:rsidTr="009A6882">
        <w:tc>
          <w:tcPr>
            <w:tcW w:w="928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928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  <w:tc>
          <w:tcPr>
            <w:tcW w:w="928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11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12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13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14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15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16</w:t>
            </w:r>
          </w:p>
        </w:tc>
        <w:tc>
          <w:tcPr>
            <w:tcW w:w="929" w:type="dxa"/>
          </w:tcPr>
          <w:p w:rsidR="00F07545" w:rsidRDefault="00F07545" w:rsidP="009A6882">
            <w:pPr>
              <w:pStyle w:val="1"/>
              <w:shd w:val="clear" w:color="auto" w:fill="auto"/>
              <w:spacing w:after="140" w:line="252" w:lineRule="auto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17</w:t>
            </w:r>
          </w:p>
        </w:tc>
      </w:tr>
    </w:tbl>
    <w:p w:rsidR="00F07545" w:rsidRPr="00766DB9" w:rsidRDefault="00F07545" w:rsidP="00F07545">
      <w:pPr>
        <w:pStyle w:val="1"/>
        <w:shd w:val="clear" w:color="auto" w:fill="auto"/>
        <w:spacing w:after="140" w:line="252" w:lineRule="auto"/>
        <w:jc w:val="right"/>
        <w:rPr>
          <w:sz w:val="24"/>
          <w:szCs w:val="24"/>
        </w:rPr>
      </w:pPr>
    </w:p>
    <w:p w:rsidR="00F07545" w:rsidRPr="00766DB9" w:rsidRDefault="00F07545" w:rsidP="00F07545">
      <w:pPr>
        <w:pStyle w:val="1"/>
        <w:shd w:val="clear" w:color="auto" w:fill="auto"/>
        <w:spacing w:line="266" w:lineRule="auto"/>
        <w:ind w:firstLine="82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Код программного (</w:t>
      </w:r>
      <w:proofErr w:type="spellStart"/>
      <w:r w:rsidRPr="00766DB9">
        <w:rPr>
          <w:color w:val="000000"/>
          <w:sz w:val="24"/>
          <w:szCs w:val="24"/>
          <w:lang w:eastAsia="ru-RU" w:bidi="ru-RU"/>
        </w:rPr>
        <w:t>непрограммного</w:t>
      </w:r>
      <w:proofErr w:type="spellEnd"/>
      <w:r w:rsidRPr="00766DB9">
        <w:rPr>
          <w:color w:val="000000"/>
          <w:sz w:val="24"/>
          <w:szCs w:val="24"/>
          <w:lang w:eastAsia="ru-RU" w:bidi="ru-RU"/>
        </w:rPr>
        <w:t xml:space="preserve">) направления расходов (8-9 разряды кода классификации расходов бюджетов), предназначенный для кодирования бюджетных </w:t>
      </w:r>
      <w:r w:rsidRPr="00766DB9">
        <w:rPr>
          <w:color w:val="000000"/>
          <w:sz w:val="24"/>
          <w:szCs w:val="24"/>
          <w:lang w:eastAsia="ru-RU" w:bidi="ru-RU"/>
        </w:rPr>
        <w:lastRenderedPageBreak/>
        <w:t xml:space="preserve">ассигнований </w:t>
      </w:r>
      <w:r>
        <w:rPr>
          <w:color w:val="000000"/>
          <w:sz w:val="24"/>
          <w:szCs w:val="24"/>
          <w:lang w:eastAsia="ru-RU" w:bidi="ru-RU"/>
        </w:rPr>
        <w:t>по муниципальным</w:t>
      </w:r>
      <w:r w:rsidRPr="00766DB9">
        <w:rPr>
          <w:color w:val="000000"/>
          <w:sz w:val="24"/>
          <w:szCs w:val="24"/>
          <w:lang w:eastAsia="ru-RU" w:bidi="ru-RU"/>
        </w:rPr>
        <w:t xml:space="preserve"> программам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Электросталь</w:t>
      </w:r>
      <w:r w:rsidRPr="00766DB9">
        <w:rPr>
          <w:color w:val="000000"/>
          <w:sz w:val="24"/>
          <w:szCs w:val="24"/>
          <w:lang w:eastAsia="ru-RU" w:bidi="ru-RU"/>
        </w:rPr>
        <w:t xml:space="preserve"> Московской области, </w:t>
      </w:r>
      <w:proofErr w:type="spellStart"/>
      <w:r w:rsidRPr="00766DB9">
        <w:rPr>
          <w:color w:val="000000"/>
          <w:sz w:val="24"/>
          <w:szCs w:val="24"/>
          <w:lang w:eastAsia="ru-RU" w:bidi="ru-RU"/>
        </w:rPr>
        <w:t>непрограммным</w:t>
      </w:r>
      <w:proofErr w:type="spellEnd"/>
      <w:r w:rsidRPr="00766DB9">
        <w:rPr>
          <w:color w:val="000000"/>
          <w:sz w:val="24"/>
          <w:szCs w:val="24"/>
          <w:lang w:eastAsia="ru-RU" w:bidi="ru-RU"/>
        </w:rPr>
        <w:t xml:space="preserve"> направлениям деятельности;</w:t>
      </w:r>
    </w:p>
    <w:p w:rsidR="00F07545" w:rsidRPr="00766DB9" w:rsidRDefault="00F07545" w:rsidP="00F07545">
      <w:pPr>
        <w:pStyle w:val="1"/>
        <w:shd w:val="clear" w:color="auto" w:fill="auto"/>
        <w:spacing w:line="266" w:lineRule="auto"/>
        <w:ind w:firstLine="82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 xml:space="preserve">код подпрограммы (10 разряд кода классификации расходов бюджетов), предназначенный для кодирования бюджетных ассигнований по подпрограммам </w:t>
      </w:r>
      <w:r>
        <w:rPr>
          <w:color w:val="000000"/>
          <w:sz w:val="24"/>
          <w:szCs w:val="24"/>
          <w:lang w:eastAsia="ru-RU" w:bidi="ru-RU"/>
        </w:rPr>
        <w:t>муниципальных</w:t>
      </w:r>
      <w:r w:rsidRPr="00766DB9">
        <w:rPr>
          <w:color w:val="000000"/>
          <w:sz w:val="24"/>
          <w:szCs w:val="24"/>
          <w:lang w:eastAsia="ru-RU" w:bidi="ru-RU"/>
        </w:rPr>
        <w:t xml:space="preserve"> программ</w:t>
      </w:r>
      <w:r>
        <w:rPr>
          <w:color w:val="000000"/>
          <w:sz w:val="24"/>
          <w:szCs w:val="24"/>
          <w:lang w:eastAsia="ru-RU" w:bidi="ru-RU"/>
        </w:rPr>
        <w:t xml:space="preserve"> городского округа Электросталь </w:t>
      </w:r>
      <w:r w:rsidRPr="00766DB9">
        <w:rPr>
          <w:color w:val="000000"/>
          <w:sz w:val="24"/>
          <w:szCs w:val="24"/>
          <w:lang w:eastAsia="ru-RU" w:bidi="ru-RU"/>
        </w:rPr>
        <w:t>Московской области;</w:t>
      </w:r>
    </w:p>
    <w:p w:rsidR="00F07545" w:rsidRPr="00766DB9" w:rsidRDefault="00F07545" w:rsidP="006375E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bidi="ru-RU"/>
        </w:rPr>
        <w:t>код основного мероприятия (11 - 12 разряды кода классификации расходов бюджетов),</w:t>
      </w:r>
      <w:r w:rsidR="006375E5">
        <w:rPr>
          <w:rFonts w:eastAsiaTheme="minorHAnsi"/>
          <w:lang w:eastAsia="en-US"/>
        </w:rPr>
        <w:t xml:space="preserve"> </w:t>
      </w:r>
      <w:r w:rsidR="006375E5" w:rsidRPr="00B00054">
        <w:rPr>
          <w:color w:val="000000"/>
          <w:sz w:val="24"/>
          <w:szCs w:val="24"/>
          <w:lang w:bidi="ru-RU"/>
        </w:rPr>
        <w:t>предназначенный для кодирования бюджетных ассигнований по основным мероприятиям, по расходам на реализацию региональных проектов, направленных на достижение соответствующих результатов реализации федеральных проектов, входящих в состав национальных проектов (программы), комплексного плана модернизации и расширения магистральной инфраструктуры (далее - Региональный проект</w:t>
      </w:r>
      <w:r w:rsidR="006375E5" w:rsidRPr="00B00054">
        <w:rPr>
          <w:rFonts w:eastAsiaTheme="minorHAnsi"/>
          <w:lang w:eastAsia="en-US"/>
        </w:rPr>
        <w:t>)</w:t>
      </w:r>
      <w:r w:rsidRPr="00B00054">
        <w:rPr>
          <w:color w:val="000000"/>
          <w:sz w:val="24"/>
          <w:szCs w:val="24"/>
          <w:lang w:bidi="ru-RU"/>
        </w:rPr>
        <w:t>;</w:t>
      </w:r>
    </w:p>
    <w:p w:rsidR="00F07545" w:rsidRPr="00766DB9" w:rsidRDefault="00F07545" w:rsidP="00F07545">
      <w:pPr>
        <w:pStyle w:val="1"/>
        <w:shd w:val="clear" w:color="auto" w:fill="auto"/>
        <w:spacing w:line="266" w:lineRule="auto"/>
        <w:ind w:firstLine="820"/>
        <w:jc w:val="both"/>
        <w:rPr>
          <w:sz w:val="24"/>
          <w:szCs w:val="24"/>
        </w:rPr>
      </w:pPr>
      <w:r w:rsidRPr="00766DB9">
        <w:rPr>
          <w:color w:val="000000"/>
          <w:sz w:val="24"/>
          <w:szCs w:val="24"/>
          <w:lang w:eastAsia="ru-RU" w:bidi="ru-RU"/>
        </w:rPr>
        <w:t>код направления расходов (13-17 разряды) предназначен для кодирования направлений расходования средств, конкретизирующих отдельные мероприятия.</w:t>
      </w:r>
    </w:p>
    <w:p w:rsidR="00F07545" w:rsidRDefault="00F07545" w:rsidP="00F07545">
      <w:pPr>
        <w:pStyle w:val="1"/>
        <w:shd w:val="clear" w:color="auto" w:fill="auto"/>
        <w:spacing w:line="266" w:lineRule="auto"/>
        <w:ind w:firstLine="820"/>
        <w:jc w:val="both"/>
        <w:rPr>
          <w:color w:val="000000"/>
          <w:sz w:val="24"/>
          <w:szCs w:val="24"/>
          <w:lang w:eastAsia="ru-RU" w:bidi="ru-RU"/>
        </w:rPr>
      </w:pPr>
      <w:r w:rsidRPr="00766DB9">
        <w:rPr>
          <w:color w:val="000000"/>
          <w:sz w:val="24"/>
          <w:szCs w:val="24"/>
          <w:lang w:eastAsia="ru-RU" w:bidi="ru-RU"/>
        </w:rPr>
        <w:t>Коды направлений расходов, содержащие значения:</w:t>
      </w:r>
    </w:p>
    <w:p w:rsidR="00B00054" w:rsidRDefault="00B00054" w:rsidP="00F075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F07545" w:rsidRPr="00C4260A" w:rsidRDefault="00F07545" w:rsidP="00F0754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60A">
        <w:rPr>
          <w:rFonts w:eastAsiaTheme="minorHAnsi"/>
          <w:sz w:val="24"/>
          <w:szCs w:val="24"/>
          <w:lang w:eastAsia="en-US"/>
        </w:rPr>
        <w:t xml:space="preserve">R0000 - R9990 -  используются для отражения расходов бюджета городского округа Электросталь Московской области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финансового обеспечения которых предоставляются субвенции из бюджета Московской области, в целях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которых бюджету Московской области  предоставляются из федерального бюджета субсидии и иные межбюджетные трансферты;</w:t>
      </w:r>
      <w:proofErr w:type="gramEnd"/>
    </w:p>
    <w:p w:rsidR="00F07545" w:rsidRPr="00C4260A" w:rsidRDefault="00F07545" w:rsidP="00F075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60A">
        <w:rPr>
          <w:rFonts w:eastAsiaTheme="minorHAnsi"/>
          <w:sz w:val="24"/>
          <w:szCs w:val="24"/>
          <w:lang w:eastAsia="en-US"/>
        </w:rPr>
        <w:t xml:space="preserve">L0000 - L9990 -  используются для отражения расходов бюджета городского округа Электросталь Московской области (за исключением расходов на реализацию региональных проектов, направленных на достижение соответствующих результатов реализации федеральных проектов), в целях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которых из бюджета Московской области  предоставляются субсидии и иные межбюджетные трансферты, в целях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которых бюджету Московской области  предоставляются из федерального бюджета субсидии и иные межбюджетные трансферты;</w:t>
      </w:r>
      <w:proofErr w:type="gramEnd"/>
    </w:p>
    <w:p w:rsidR="00F07545" w:rsidRPr="00C4260A" w:rsidRDefault="00F07545" w:rsidP="00F075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4260A">
        <w:rPr>
          <w:rFonts w:eastAsiaTheme="minorHAnsi"/>
          <w:sz w:val="24"/>
          <w:szCs w:val="24"/>
          <w:lang w:eastAsia="en-US"/>
        </w:rPr>
        <w:t xml:space="preserve">S0000 - S9990 - для отражения расходов  бюджета городского округа Электросталь Московской области, в целях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которых из бюджета Московской области предоставляются городскому округу Электросталь Московской области субсидии, которые не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софинансируются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</w:t>
      </w:r>
      <w:proofErr w:type="spellStart"/>
      <w:r w:rsidRPr="00C4260A">
        <w:rPr>
          <w:rFonts w:eastAsiaTheme="minorHAnsi"/>
          <w:sz w:val="24"/>
          <w:szCs w:val="24"/>
          <w:lang w:eastAsia="en-US"/>
        </w:rPr>
        <w:t>софинансирования</w:t>
      </w:r>
      <w:proofErr w:type="spellEnd"/>
      <w:r w:rsidRPr="00C4260A">
        <w:rPr>
          <w:rFonts w:eastAsiaTheme="minorHAnsi"/>
          <w:sz w:val="24"/>
          <w:szCs w:val="24"/>
          <w:lang w:eastAsia="en-US"/>
        </w:rPr>
        <w:t xml:space="preserve"> расходного обязательства городского округа Электросталь Московской области, при оплате</w:t>
      </w:r>
      <w:proofErr w:type="gramEnd"/>
      <w:r w:rsidRPr="00C4260A">
        <w:rPr>
          <w:rFonts w:eastAsiaTheme="minorHAnsi"/>
          <w:sz w:val="24"/>
          <w:szCs w:val="24"/>
          <w:lang w:eastAsia="en-US"/>
        </w:rPr>
        <w:t xml:space="preserve"> денежного обязательства получателя средств местного бюджета.</w:t>
      </w:r>
    </w:p>
    <w:p w:rsidR="00F07545" w:rsidRPr="00C4260A" w:rsidRDefault="00F07545" w:rsidP="00F07545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C4260A">
        <w:rPr>
          <w:rFonts w:eastAsiaTheme="minorHAnsi"/>
          <w:sz w:val="24"/>
          <w:szCs w:val="24"/>
          <w:lang w:eastAsia="en-US"/>
        </w:rPr>
        <w:t>При формировании кодов целевых статей расходов, содержащих направления расходов местных бюджетов R0000 - R9990, L0000 - L9990, S0000 - S9990, обеспечивается на уровне второго - четвертого разрядов направлений расходов однозначная увязка данных кодов расходов бюджет</w:t>
      </w:r>
      <w:r>
        <w:rPr>
          <w:rFonts w:eastAsiaTheme="minorHAnsi"/>
          <w:sz w:val="24"/>
          <w:szCs w:val="24"/>
          <w:lang w:eastAsia="en-US"/>
        </w:rPr>
        <w:t>а городского округа Электросталь Московской области</w:t>
      </w:r>
      <w:r w:rsidRPr="00C4260A">
        <w:rPr>
          <w:rFonts w:eastAsiaTheme="minorHAnsi"/>
          <w:sz w:val="24"/>
          <w:szCs w:val="24"/>
          <w:lang w:eastAsia="en-US"/>
        </w:rPr>
        <w:t xml:space="preserve"> с кодами направлений расходов бюджета бюджетной системы Российской Федерации, предоставляющего межбюджетный трансферт.</w:t>
      </w:r>
    </w:p>
    <w:p w:rsidR="00F07545" w:rsidRPr="00C4260A" w:rsidRDefault="00F07545" w:rsidP="00F07545">
      <w:pPr>
        <w:pStyle w:val="1"/>
        <w:shd w:val="clear" w:color="auto" w:fill="auto"/>
        <w:spacing w:line="266" w:lineRule="auto"/>
        <w:ind w:firstLine="820"/>
        <w:jc w:val="both"/>
        <w:rPr>
          <w:sz w:val="24"/>
          <w:szCs w:val="24"/>
        </w:rPr>
      </w:pPr>
    </w:p>
    <w:p w:rsidR="00307F03" w:rsidRDefault="00F07545" w:rsidP="00B0005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  <w:sectPr w:rsidR="00307F03" w:rsidSect="003C6AB9">
          <w:pgSz w:w="11906" w:h="16838"/>
          <w:pgMar w:top="567" w:right="1134" w:bottom="567" w:left="1701" w:header="709" w:footer="709" w:gutter="0"/>
          <w:cols w:space="708"/>
          <w:docGrid w:linePitch="360"/>
        </w:sectPr>
      </w:pPr>
      <w:r w:rsidRPr="00A71A5E">
        <w:rPr>
          <w:rFonts w:eastAsiaTheme="minorHAnsi"/>
          <w:sz w:val="24"/>
          <w:szCs w:val="24"/>
          <w:lang w:eastAsia="en-US"/>
        </w:rPr>
        <w:t>5.   Отражение расходов бюджета городского округа Электросталь по кодам целевых статей производится с учетом особенностей</w:t>
      </w:r>
      <w:r>
        <w:rPr>
          <w:rFonts w:eastAsiaTheme="minorHAnsi"/>
          <w:sz w:val="24"/>
          <w:szCs w:val="24"/>
          <w:lang w:eastAsia="en-US"/>
        </w:rPr>
        <w:t>,</w:t>
      </w:r>
      <w:r w:rsidRPr="00A71A5E">
        <w:rPr>
          <w:rFonts w:eastAsiaTheme="minorHAnsi"/>
          <w:sz w:val="24"/>
          <w:szCs w:val="24"/>
          <w:lang w:eastAsia="en-US"/>
        </w:rPr>
        <w:t xml:space="preserve"> установленны</w:t>
      </w:r>
      <w:r>
        <w:rPr>
          <w:rFonts w:eastAsiaTheme="minorHAnsi"/>
          <w:sz w:val="24"/>
          <w:szCs w:val="24"/>
          <w:lang w:eastAsia="en-US"/>
        </w:rPr>
        <w:t>х приказом Минфина России № 82н,  и в соответствии со справочником типового бюджета муниципального образования Московской области.</w:t>
      </w:r>
    </w:p>
    <w:tbl>
      <w:tblPr>
        <w:tblW w:w="8060" w:type="dxa"/>
        <w:tblInd w:w="93" w:type="dxa"/>
        <w:tblLook w:val="04A0"/>
      </w:tblPr>
      <w:tblGrid>
        <w:gridCol w:w="2000"/>
        <w:gridCol w:w="6060"/>
      </w:tblGrid>
      <w:tr w:rsidR="00307F03" w:rsidRPr="00307F03" w:rsidTr="00307F03">
        <w:trPr>
          <w:trHeight w:val="1849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F03" w:rsidRPr="00307F03" w:rsidRDefault="00307F03" w:rsidP="00307F03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07F03">
              <w:rPr>
                <w:rFonts w:ascii="Arial" w:hAnsi="Arial" w:cs="Arial"/>
                <w:color w:val="000000"/>
                <w:sz w:val="18"/>
                <w:szCs w:val="18"/>
              </w:rPr>
              <w:t xml:space="preserve">                                                                     Приложение </w:t>
            </w:r>
            <w:r w:rsidRPr="00307F0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                         к приказу финансового управления</w:t>
            </w:r>
            <w:r w:rsidRPr="00307F0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                         Администрации городского округа</w:t>
            </w:r>
            <w:r w:rsidRPr="00307F0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                         Электросталь Московской области </w:t>
            </w:r>
            <w:r w:rsidRPr="00307F03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                                                                    от 30.12.2022г. №68/044од   </w:t>
            </w:r>
          </w:p>
        </w:tc>
      </w:tr>
      <w:tr w:rsidR="00307F03" w:rsidRPr="00307F03" w:rsidTr="00307F03">
        <w:trPr>
          <w:trHeight w:val="803"/>
        </w:trPr>
        <w:tc>
          <w:tcPr>
            <w:tcW w:w="8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07F03">
              <w:rPr>
                <w:rFonts w:ascii="Calibri" w:hAnsi="Calibri"/>
                <w:color w:val="000000"/>
                <w:sz w:val="22"/>
                <w:szCs w:val="22"/>
              </w:rPr>
              <w:t>ПЕРЕЧЕНЬ И КОДЫ ЦЕЛЕВЫХ СТАТЕЙ РАСХОДОВ</w:t>
            </w:r>
            <w:r w:rsidRPr="00307F03">
              <w:rPr>
                <w:rFonts w:ascii="Calibri" w:hAnsi="Calibri"/>
                <w:color w:val="000000"/>
                <w:sz w:val="22"/>
                <w:szCs w:val="22"/>
              </w:rPr>
              <w:br/>
              <w:t xml:space="preserve"> БЮДЖЕТА ГОРОДСКОГО ОКРУГА  ЭЛЕКТРОСТАЛЬ МОСКОВСКОЙ ОБЛАСТИ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F03" w:rsidRPr="00307F03" w:rsidRDefault="00307F03" w:rsidP="00307F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03" w:rsidRPr="00307F03" w:rsidRDefault="00307F03" w:rsidP="00307F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Наименования</w:t>
            </w:r>
          </w:p>
        </w:tc>
      </w:tr>
      <w:tr w:rsidR="00307F03" w:rsidRPr="00307F03" w:rsidTr="00307F03">
        <w:trPr>
          <w:trHeight w:val="102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07F03" w:rsidRPr="00307F03" w:rsidTr="00307F03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"Здравоохранение"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0150000000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"Финансовое обеспечение системы организации медицинской помощи"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0150200000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мер социальной поддержки медицинских работников"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0150200420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"Культура и туризм"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музейного дела"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выполнения функций муниципальных музеев"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0220106130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музеи, галереи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библиотечного дела"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библиотечного обслуживания населения муниципальными библиотеками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0230106100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библиотеки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02301L5198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отрасли культуры (модернизация библиотек в части комплектования книжных фондов муниципальных общедоступных библиотек)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0230200440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023A100000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"Культурная среда"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023A154540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профессионального искусства, гастрольно-концертной и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культурно-досуговой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деятельности, кинематографии"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отдельных функций органа местного самоуправления в сфере культуры"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0240201110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"Обеспечение функций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культурно-досуговых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учреждений"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0240400500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0240406110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обеспечение деятельности (оказание услуг) муниципальных учреждений -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культурно-досуговые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учреждения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0240600000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массового отдыха жителей городского округа в парках культуры и отдыха"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0240601010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массового отдыха жителей городского округа в парках культуры и отдыха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0240606170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"Укрепление материально-технической базы муниципальных учреждений культуры"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0250100000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доступной среды"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02501S3960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оздание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доступной среды в муниципальных учреждениях культуры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образования в сфере культуры"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функций муниципальных организаций дополнительного образования сферы культуры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0260106260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современных условий организации образовательного и учебно-производственного процесса"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0260301650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0260301660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пожарной безопасности и создание доступной среды"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02604S3970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доступной среды в муниципальных учреждениях дополнительного образования сферы культуры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0270000000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туризма"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0270200000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"Формирование имиджа и продвижение туристских услуг Московской области на внутреннем и международном туристских рынках"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0270200510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городском округе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0280000000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0280100000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0280100130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0280100500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сфере культуры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0290000000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архивного дела"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0290100000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"Хранение, комплектование, учет и использование архивных документов в муниципальных архивах"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0290106160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архивов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0290200000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0290260690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"Образование"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"Общее образование"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"Финансовое обеспечение деятельности образовательных организаций"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0310102270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Обеспечение подвоза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к месту обучения в муниципальные общеобразовательные организации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0310106040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дошкольные образовательные организации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0310106050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07F03" w:rsidRPr="00307F03" w:rsidTr="00307F03">
        <w:trPr>
          <w:trHeight w:val="3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0310153031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07F03" w:rsidRPr="00307F03" w:rsidTr="00307F03">
        <w:trPr>
          <w:trHeight w:val="27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0310162010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зданий и оплату коммунальных услуг)</w:t>
            </w:r>
          </w:p>
        </w:tc>
      </w:tr>
      <w:tr w:rsidR="00307F03" w:rsidRPr="00307F03" w:rsidTr="00307F03">
        <w:trPr>
          <w:trHeight w:val="33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0310162020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обеспечение питанием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отдельных категорий обучающихся по очной форме обучения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0310162140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Выплата компенсации родительской платы за присмотр и уход за детьми, осваивающими образовательные программы дошкольного образования в организациях Московской области, осуществляющих образовательную деятельность</w:t>
            </w:r>
          </w:p>
        </w:tc>
      </w:tr>
      <w:tr w:rsidR="00307F03" w:rsidRPr="00307F03" w:rsidTr="00307F03">
        <w:trPr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0310262230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Компенсация проезда к месту учебы и обратно отдельным категориям обучающихся по очной форме обучения муниципальных общеобразовательных организаций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03102L3040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03102S2870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</w:tr>
      <w:tr w:rsidR="00307F03" w:rsidRPr="00307F03" w:rsidTr="00307F03">
        <w:trPr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0310400000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"Обеспечение и проведение государственной итоговой аттестации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обучающихся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, освоивших образовательные программы основного общего и среднего общего образования, в том числе в форме единого государственного экзамена"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0310406050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"Модернизация школьных систем образования в рамках государственной программы Российской Федерации "Развитие образования"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03108L7501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Реализация мероприятий по модернизации школьных систем образования (проведение работ по капитальному ремонту зданий региональных (муниципальных) общеобразовательных организаций) 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03108L7502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модернизации школьных систем образования (оснащение отремонтированных зданий общеобразовательных организаций средствами обучения и воспитания)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03108S2950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03108S3770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03108S3780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03108S3800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0310900000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условий доступности для инвалидов объектов и предоставляемых услуг в сфере образования"</w:t>
            </w:r>
          </w:p>
        </w:tc>
      </w:tr>
      <w:tr w:rsidR="00307F03" w:rsidRPr="00307F03" w:rsidTr="00307F03">
        <w:trPr>
          <w:trHeight w:val="15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03109S2640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оздание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</w:tr>
      <w:tr w:rsidR="00307F03" w:rsidRPr="00307F03" w:rsidTr="00307F03">
        <w:trPr>
          <w:trHeight w:val="563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031EВ00000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"Патриотическое воспитание граждан Российской Федерации"</w:t>
            </w:r>
          </w:p>
        </w:tc>
      </w:tr>
      <w:tr w:rsidR="00307F03" w:rsidRPr="00307F03" w:rsidTr="00307F03">
        <w:trPr>
          <w:trHeight w:val="259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031EВ51791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031P200000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"Содействие занятости"</w:t>
            </w:r>
          </w:p>
        </w:tc>
      </w:tr>
      <w:tr w:rsidR="00307F03" w:rsidRPr="00307F03" w:rsidTr="00307F03">
        <w:trPr>
          <w:trHeight w:val="18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031P2S2330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возмещения расходов на присмотр и уход, содержание имущества и арендную плату за использование помещений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"Дополнительное образование, воспитание и психолого-социальное сопровождение детей"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0320100000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"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пилотных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проектов" обновления содержания и технологий дополнительного образования, воспитания, психолого-педагогического сопровождения детей"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0320101110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Стипендии в области образования, культуры и искусства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"Финансовое обеспечение деятельности организаций дополнительного образования"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0320206060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"Обеспечение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0320400940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Внедрение и обеспечение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0340100000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0340100130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0340106080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прочих учреждений образования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защита населения"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"Социальная поддержка граждан"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0411500000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"Предоставление государственных гарантий муниципальным служащим, поощрение за муниципальную службу"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0411500840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доплаты за выслугу лет к трудовой пенсии муниципальным служащим за счет средств местного бюджета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 Развитие системы отдыха и оздоровления детей"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0420300000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по организации отдыха детей в каникулярное время"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04203S2190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организации отдыха детей в каникулярное время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0450300000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"Иные мероприятия, реализуемые в целях создания условий для реализации полномочий органов государственной власти Московской области и государственных органов Московской области"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0450360680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переданного государственного полномочия Московской области по созданию комиссий по делам несовершеннолетних и защите их прав муниципальных образований Московской области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"Спорт"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физической культуры и спорта"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условий для развития на территории городского округа физической культуры, школьного спорта и массового спорта"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0510100570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0510106140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физической культуры и спорта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"Модернизация и материально-техническое обеспечение объектов физической культуры и спорта, находящихся в собственности муниципальных образований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05103S0770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капитального ремонта муниципальных объектов физической культуры и спорта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051P500000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"Спорт-норма жизни"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051P5S2610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Подготовка основания, приобретение и установка плоскостных спортивных сооружений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0520000000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"Подготовка спортивного резерва"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"Подготовка спортивных сборных команд"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0520106150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по подготовке спортивных сборных команд и спортивного резерва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0530100130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0530100570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проведение официальных физкультурно-оздоровительных и спортивных мероприятий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сельского хозяйства"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"Вовлечение в оборот земель сельскохозяйственного назначения и развитие мелиорации"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в области мелиорации земель сельскохозяйственного назначения"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0620101280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мероприятий по комплексной борьбе с борщевиком Сосновского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эпизоотического и ветеринарно-санитарного благополучия и развитие государственной ветеринарной службы"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"Сохранение ветеринарно-санитарного благополучия"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0640160870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Осуществление переданных полномочий Московской области 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 организации мероприятий при осуществлении деятельности по обращению с собаками без владельцев</w:t>
            </w:r>
            <w:proofErr w:type="gramEnd"/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"Экология и окружающая среда"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"Охрана окружающей среды"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0710100000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обследований состояния окружающей среды"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0710100370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 по охране окружающей среды в границах городского округа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лесного хозяйства"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отдельных полномочий в области лесных отношений"</w:t>
            </w:r>
          </w:p>
        </w:tc>
      </w:tr>
      <w:tr w:rsidR="00307F03" w:rsidRPr="00307F03" w:rsidTr="00307F03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0740162050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"Ликвидация накопленного вреда окружающей среде"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области обращения с отходами"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0750100610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деятельности по сбору, транспортированию, обработке, утилизации, обезвреживанию, захоронению твердых коммунальных отходов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0750101460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Ликвидация несанкционированных свалок в границах городского округа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"Эксплуатация закрытых полигонов твердых коммунальных отходов после завершения технической части рекультивации"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0750201720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мероприятий, связанных с содержанием закрытых полигонов твердых коммунальных отходов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"Безопасность и обеспечение безопасности жизнедеятельности населения"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"Профилактика преступлений и иных правонарушений"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деятельности общественных объединений правоохранительной направленности"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0810200780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"Развертывание элементов системы технологического обеспечения региональной общественной безопасности и оперативного управления "Безопасный регион"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0810400900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в сфере профилактики правонарушений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похоронного дела"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0810700480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ритуальных услуг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0810700590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Содержание мест захоронения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0810701240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инвентаризации мест захоронений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0810762820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Московской области по транспортировке в морг, включая погрузоразгрузочные работы, с мест обнаружения или происшествия умерших для производства судебно-медицинской экспертизы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08107L2990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федеральной целевой программы "Увековечение памяти погибших при защите Отечества на 2019 - 2024 годы"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мероприятий по защите населения и территорий от чрезвычайных ситуаций"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и эксплуатация Системы-112 на территории Московской области"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0820101850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Системы-112, ЕДДС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резервов материальных ресурсов для ликвидации чрезвычайных ситуаций"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0820200340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307F03" w:rsidRPr="00307F03" w:rsidTr="00307F03">
        <w:trPr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0820300340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деятельности аварийно-спасательных формирований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0820400710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Создание, содержание и организация деятельности аварийно-спасательных служб и (или) аварийно-спасательных формирований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0820500000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"Создание, содержание системно-аппаратного комплекса «Безопасный город»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0820500340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Участие в предупреждении и ликвидации последствий чрезвычайных ситуаций в границах городского округа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мероприятий гражданской обороны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15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0830100690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Поддержка в состоянии постоянной готовности к использованию систем оповещения населения об опасности, объектов гражданской обороны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0830200000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0830200700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и содержание в целях гражданской обороны запасов материально-технических, продовольственных, медицинских и иных средств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ситуаций»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0830300670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осуществление мероприятий по территориальной обороне и гражданской обороне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пожарной безопасности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0840100000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"Повышение степени пожарной безопасности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0840100360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городского округа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безопасности населения на водных объектах, расположенных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0850100000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"Выполнение мероприятий по безопасности населения на водных объектах, расположенных на территории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0850100730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мероприятий по обеспечению безопасности людей на водных объектах, охране их жизни и здоровья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0860000000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0860100000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0860101020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развитие муниципальных экстренных оперативных служб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0860101830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Создание, оснащение, модернизация, развитие и эксплуатация имущества аварийно-спасательных служб и формирований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"Жилище"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жильем молодых семей"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"Оказание государственной поддержки молодым семьям в виде социальных выплат на приобретение жилого помещения или создание объекта индивидуального жилищного строительства"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09201L4970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обеспечению жильем молодых семей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жильем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"Оказание государственной поддержки в решении жилищной проблемы детей-сирот и детей, оставшихся без попечения родителей, лиц из числа детей-сирот и детей, оставшихся без попечения родителей"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0930160820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Муниципальная программа "Развитие инженерной инфраструктуры,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энергоэффективности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и отрасли обращения с отходами"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"Чистая вода"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"Строительство, реконструкция, капитальный ремонт, приобретение, монтаж и ввод в эксплуатацию объектов водоснабжения на территории муниципальных образований Московской области"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1010201540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Содержание и ремонт шахтных колодцев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10102S4090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и реконструкция объектов водоснабжения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1020000000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"Системы водоотведения"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"Строительство, реконструкция (модернизация), капитальный ремонт, приобретение, монтаж и ввод в эксплуатацию объектов очистки сточных вод на территории муниципальных образований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1020100190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в границах городского округа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электро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-, тепл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газо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10201S4020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Строительство и реконструкция объектов очистки сточных вод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"Объекты теплоснабжения, инженерные коммуникации"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"Проведение первоочередных мероприятий по восстановлению инфраструктуры военных городков на территории Московской области, переданных из федеральной собственности"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10303S0300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Проведение первоочередных мероприятий по восстановлению объектов социальной и инженерной инфраструктуры военных городков на территории Московской области, переданных из федеральной собственности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10303S4460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инженерной инфраструктуры на территории военных городков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1030500000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"Мониторинг разработки и утверждения схем водоснабжения и водоотведения, теплоснабжения, а также программ комплексного развития систем коммунальной инфраструктуры городских округов"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1030500190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в границах городского округа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электро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-, тепл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газо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1070000000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1070100000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1070100130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1070100190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Организация в границах городского округа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электро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-, тепл</w:t>
            </w: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о-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газо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- и водоснабжения населения, водоотведения, снабжения населения топливом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1080000000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полномочий в сфере жилищно-коммунального хозяйства"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1080200000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"Финансовое обеспечение расходов, направленных на осуществление полномочий в сфере жилищно-коммунального хозяйства"</w:t>
            </w:r>
          </w:p>
        </w:tc>
      </w:tr>
      <w:tr w:rsidR="00307F03" w:rsidRPr="00307F03" w:rsidTr="00307F03">
        <w:trPr>
          <w:trHeight w:val="11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1080261930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органам местного самоуправления полномочий по региональному государственному жилищному контролю (надзору) за соблюдением гражданами требований правил пользования газом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1100000000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"Предпринимательство"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1130000000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малого и среднего предпринимательства"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1130200000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механизмов муниципальной поддержки субъектов малого и среднего предпринимательства"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1130200750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Содействие развитию малого и среднего предпринимательства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"Управление имуществом и муниципальными финансами"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"Эффективное управление имущественным комплексом"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"Управление имуществом, находящимся в муниципальной собственности, и выполнение кадастровых работ"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1210200170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Владение, пользование и распоряжение имуществом, находящимся в муниципальной собственности городского округа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1210200180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Взносы на капитальный ремонт общего имущества многоквартирных домов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1210200790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Выполнения комплексных кадастровых работ и утверждение карты-плана территории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государственных полномочий в области земельных отношений"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1210360830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государственных полномочий Московской области в области земельных отношений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1210400130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муниципальным долгом"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"Реализация мероприятий в рамках управления муниципальным долгом"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1230100800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Обслуживание муниципального долга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администрации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1250100160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финансового органа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1250100720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осуществление мероприятий по мобилизационной подготовке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1250100870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Взносы в общественные организации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1250101670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центров управления регионом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1250101680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1250106070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централизованная бухгалтерия муниципального образования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1250106090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"Мероприятия, реализуемые в целях создания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18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1250300830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институтов гражданского общества, повышение эффективности местного самоуправления и реализации молодежной политики"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медиасреды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1310100000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"Информирование населения об основных событиях социально-экономического развития и общественно-политической жизни"</w:t>
            </w:r>
          </w:p>
        </w:tc>
      </w:tr>
      <w:tr w:rsidR="00307F03" w:rsidRPr="00307F03" w:rsidTr="00307F03">
        <w:trPr>
          <w:trHeight w:val="20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1310100820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Информирование населения о деятельности, о положении дел на территории муниципального образования, опубликование муниципальных правовых актов, обсуждение проектов муниципальных правовых актов по вопросам местного значения, доведение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1310700000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создания и эксплуатации сети объектов наружной рекламы"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1310700660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Утверждение схемы размещения рекламных конструкций, выдача разрешений на установку и эксплуатацию рекламных конструкций, выдача предписаний о демонтаже самовольно установленных рекламных конструкций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1340000000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"Молодежь Подмосковья"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1340100000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"Вовлечение молодежи в общественную жизнь"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1340100770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осуществление мероприятий по работе с детьми и молодежью в городском округе</w:t>
            </w:r>
          </w:p>
        </w:tc>
      </w:tr>
      <w:tr w:rsidR="00307F03" w:rsidRPr="00307F03" w:rsidTr="00307F03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1340200000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Основное мероприятие "Организация и проведение мероприятий по профориентации и реализации трудового и творческого потенциала молодежи, вовлечению молодежи в инновационную деятельность, научно-техническое творчество и предпринимательство, а также по поддержке молодежных творческих инициатив и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медиасообществ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1340201510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и осуществление мероприятий по профориентации и обеспечению занятости молодежи в городском округе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1360106020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молодежной политики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"Осуществление первичного воинского учета"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1360351180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"Корректировка списков кандидатов в присяжные заседатели федеральных судов общей юрисдикции в Российской Федерации"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1360451200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и функционирование дорожно-транспортного комплекса"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"Пассажирский транспорт общего пользования"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транспортного обслуживания населения"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1410200280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 для предоставления транспортных услуг населению и организация транспортного обслуживания населения в границах городского округа (в части автомобильного транспорта)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"Дороги Подмосковья"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1420400000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"Ремонт, капитальный ремонт сети автомобильных дорог, мостов и путепроводов местного значения"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1420400200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Дорожная деятельность в отношении автомобильных дорог местного значения в границах городского округа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1420400210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безопасности дорожного движения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14204S0240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работ по капитальному ремонту и ремонту автомобильных дорог общего пользования местного значения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1500000000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"Цифровое муниципальное образование"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1510200000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услуг"</w:t>
            </w:r>
          </w:p>
        </w:tc>
      </w:tr>
      <w:tr w:rsidR="00307F03" w:rsidRPr="00307F03" w:rsidTr="00307F03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15102S0860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Техническая поддержка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информационной и технологической инфраструктуры экосистемы цифровой экономики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"Информационная инфраструктура"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1520101150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Развитие информационной инфраструктуры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"Информационная безопасность"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1520201160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Информационная безопасность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"Цифровое государственное управление"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1520301170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Цифровое государственное управление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"Цифровая культура"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1520401180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Цифровая культура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152E400000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"Цифровая образовательная среда"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152E452100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</w:tr>
      <w:tr w:rsidR="00307F03" w:rsidRPr="00307F03" w:rsidTr="00307F03">
        <w:trPr>
          <w:trHeight w:val="1152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152E452131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</w:tr>
      <w:tr w:rsidR="00307F03" w:rsidRPr="00307F03" w:rsidTr="00307F03">
        <w:trPr>
          <w:trHeight w:val="24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152E4S1690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Обновление и техническое обслуживание (ремонт) средств (программного обеспечения и оборудования), приобретенных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</w:t>
            </w: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мультимедийным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  <w:proofErr w:type="gramEnd"/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Обеспечивающая подпрограмма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1530100000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"Создание условий для реализации полномочий органов местного самоуправления"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1530106190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1600000000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"Архитектура и градостроительство"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1620000000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"Реализация политики пространственного развития городского округа"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1620400000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образований"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1620460700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отдельных государственных полномочий в части присвоения адресов объектам адресации и согласования перепланировки помещений в многоквартирном доме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"Формирование современной комфортной городской среды"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"Комфортная городская среда"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"Благоустройство общественных территорий муниципальных образований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1710173730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лесопарковых зон за счет средств местного бюджета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17101S1580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Обустройство и установка детских, игровых площадок на территории муниципальных образований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17101S3730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 лесопарковых зон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171F200000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171F255551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</w:tr>
      <w:tr w:rsidR="00307F03" w:rsidRPr="00307F03" w:rsidTr="00307F03">
        <w:trPr>
          <w:trHeight w:val="91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171F255555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"Создание условий для обеспечения комфортного проживания жителей, в том числе в многоквартирных домах на территории Московской области"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"Обеспечение комфортной среды проживания на территории муниципального образования Московской области"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1720100620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Содержание территорий в нормативном состоянии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1720101330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Комплексное благоустройство дворовых территорий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1720101480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Организация наружного освещения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1720106242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 в сфере благоустройства (МКУ/МБУ/МАУ)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1720162670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C</w:t>
            </w:r>
            <w:proofErr w:type="gram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оздание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17201S1360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Приобретение коммунальной техники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17201S2890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Ямочный ремонт асфальтового покрытия дворовых территорий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"Приведение в надлежащее состояние подъездов в многоквартирных домах"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17203S0950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Ремонт подъездов в многоквартирных домах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172F200000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"Формирование комфортной городской среды"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172F2S2740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Ремонт дворовых территорий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1800000000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"Строительство объектов социальной инфраструктуры"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1830000000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"Строительство (реконструкция) объектов образования"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1830200000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строительства (реконструкции) объектов общего образования"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18302S4260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Капитальные вложения в объекты общего образования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1900000000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"Переселение граждан из аварийного жилищного фонда"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1920000000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мероприятий по переселению граждан из аварийного жилищного фонда в Московской области"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1920200000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"Переселение граждан из аварийного жилищного фонда"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1920279605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 за счет средств местного бюджета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color w:val="000000"/>
                <w:sz w:val="18"/>
                <w:szCs w:val="18"/>
              </w:rPr>
            </w:pPr>
            <w:r w:rsidRPr="00307F03">
              <w:rPr>
                <w:color w:val="000000"/>
                <w:sz w:val="18"/>
                <w:szCs w:val="18"/>
              </w:rPr>
              <w:lastRenderedPageBreak/>
              <w:t>192F300000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Федеральный проект "Обеспечение устойчивого сокращения непригодного для проживания жилищного фонда"</w:t>
            </w:r>
          </w:p>
        </w:tc>
      </w:tr>
      <w:tr w:rsidR="00307F03" w:rsidRPr="00307F03" w:rsidTr="00307F03">
        <w:trPr>
          <w:trHeight w:val="69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color w:val="000000"/>
                <w:sz w:val="18"/>
                <w:szCs w:val="18"/>
              </w:rPr>
            </w:pPr>
            <w:r w:rsidRPr="00307F03">
              <w:rPr>
                <w:color w:val="000000"/>
                <w:sz w:val="18"/>
                <w:szCs w:val="18"/>
              </w:rPr>
              <w:t>192F3S7485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9500000000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9500000010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Председатель представительного органа местного самоуправления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9500000030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Расходы на содержание представительного органа муниципального образования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9500000150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контрольно-счетной палаты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9900000000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Непрограммные</w:t>
            </w:r>
            <w:proofErr w:type="spellEnd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 расходы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9900000060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администрации</w:t>
            </w:r>
          </w:p>
        </w:tc>
      </w:tr>
      <w:tr w:rsidR="00307F03" w:rsidRPr="00307F03" w:rsidTr="00307F03">
        <w:trPr>
          <w:trHeight w:val="46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9900000070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Резервный фонд на предупреждение и ликвидацию чрезвычайных ситуаций и последствий стихийных бедствий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9900000080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Оплата исполнительных листов, судебных издержек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7F03" w:rsidRPr="00307F03" w:rsidRDefault="00307F03" w:rsidP="00307F03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9900000100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(муниципальных) функций</w:t>
            </w: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03" w:rsidRPr="00307F03" w:rsidRDefault="00307F03" w:rsidP="00307F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Верно: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7F03" w:rsidRPr="00307F03" w:rsidRDefault="00307F03" w:rsidP="00307F0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07F03" w:rsidRPr="00307F03" w:rsidTr="00307F03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7F03" w:rsidRPr="00307F03" w:rsidRDefault="00307F03" w:rsidP="00307F0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 xml:space="preserve">Начальник управления </w:t>
            </w:r>
          </w:p>
        </w:tc>
        <w:tc>
          <w:tcPr>
            <w:tcW w:w="6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7F03" w:rsidRPr="00307F03" w:rsidRDefault="00307F03" w:rsidP="00307F03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307F03">
              <w:rPr>
                <w:rFonts w:ascii="Arial" w:hAnsi="Arial" w:cs="Arial"/>
                <w:color w:val="000000"/>
                <w:sz w:val="16"/>
                <w:szCs w:val="16"/>
              </w:rPr>
              <w:t>И.В.Бузурная</w:t>
            </w:r>
            <w:proofErr w:type="spellEnd"/>
          </w:p>
        </w:tc>
      </w:tr>
    </w:tbl>
    <w:p w:rsidR="00F07545" w:rsidRPr="00766DB9" w:rsidRDefault="00F07545" w:rsidP="00B0005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07545" w:rsidRDefault="00F07545" w:rsidP="000F521A">
      <w:pPr>
        <w:jc w:val="both"/>
        <w:rPr>
          <w:sz w:val="24"/>
          <w:szCs w:val="24"/>
        </w:rPr>
      </w:pPr>
    </w:p>
    <w:p w:rsidR="000F521A" w:rsidRPr="009519D4" w:rsidRDefault="000F521A" w:rsidP="000F521A">
      <w:pPr>
        <w:jc w:val="both"/>
        <w:rPr>
          <w:sz w:val="24"/>
          <w:szCs w:val="24"/>
        </w:rPr>
      </w:pPr>
    </w:p>
    <w:sectPr w:rsidR="000F521A" w:rsidRPr="009519D4" w:rsidSect="003C6AB9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A4A91"/>
    <w:multiLevelType w:val="multilevel"/>
    <w:tmpl w:val="35346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572DAF"/>
    <w:multiLevelType w:val="multilevel"/>
    <w:tmpl w:val="9E689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940558"/>
    <w:multiLevelType w:val="multilevel"/>
    <w:tmpl w:val="7700B78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2C7C32"/>
    <w:multiLevelType w:val="hybridMultilevel"/>
    <w:tmpl w:val="DA50ADA2"/>
    <w:lvl w:ilvl="0" w:tplc="27B2551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21A"/>
    <w:rsid w:val="000038EE"/>
    <w:rsid w:val="00014B2C"/>
    <w:rsid w:val="00022E35"/>
    <w:rsid w:val="00026EDF"/>
    <w:rsid w:val="000306DD"/>
    <w:rsid w:val="000347F3"/>
    <w:rsid w:val="00034BFB"/>
    <w:rsid w:val="00043F66"/>
    <w:rsid w:val="00047B4E"/>
    <w:rsid w:val="000648F8"/>
    <w:rsid w:val="0007144C"/>
    <w:rsid w:val="00095FED"/>
    <w:rsid w:val="000A3CA6"/>
    <w:rsid w:val="000B5316"/>
    <w:rsid w:val="000D39EE"/>
    <w:rsid w:val="000F47B3"/>
    <w:rsid w:val="000F521A"/>
    <w:rsid w:val="001222E4"/>
    <w:rsid w:val="00164C76"/>
    <w:rsid w:val="00165FF2"/>
    <w:rsid w:val="00167D6A"/>
    <w:rsid w:val="001D62A0"/>
    <w:rsid w:val="001E2336"/>
    <w:rsid w:val="001E3689"/>
    <w:rsid w:val="00202FD3"/>
    <w:rsid w:val="0020746F"/>
    <w:rsid w:val="00217EEE"/>
    <w:rsid w:val="00220374"/>
    <w:rsid w:val="00226EFB"/>
    <w:rsid w:val="00234082"/>
    <w:rsid w:val="00246B4A"/>
    <w:rsid w:val="002622AF"/>
    <w:rsid w:val="00271D55"/>
    <w:rsid w:val="002B432B"/>
    <w:rsid w:val="002D0AD9"/>
    <w:rsid w:val="002F2C69"/>
    <w:rsid w:val="0030376B"/>
    <w:rsid w:val="003068E7"/>
    <w:rsid w:val="00307F03"/>
    <w:rsid w:val="00320DEB"/>
    <w:rsid w:val="0038127F"/>
    <w:rsid w:val="003A387B"/>
    <w:rsid w:val="004848AB"/>
    <w:rsid w:val="00487411"/>
    <w:rsid w:val="004A12E9"/>
    <w:rsid w:val="004A2C24"/>
    <w:rsid w:val="004C026D"/>
    <w:rsid w:val="004C030E"/>
    <w:rsid w:val="004E47DF"/>
    <w:rsid w:val="004F2C42"/>
    <w:rsid w:val="004F6359"/>
    <w:rsid w:val="00523108"/>
    <w:rsid w:val="00526A3B"/>
    <w:rsid w:val="00556925"/>
    <w:rsid w:val="00560742"/>
    <w:rsid w:val="005A27C2"/>
    <w:rsid w:val="005B306E"/>
    <w:rsid w:val="005E4F5B"/>
    <w:rsid w:val="005F2D61"/>
    <w:rsid w:val="00636AA0"/>
    <w:rsid w:val="006375E5"/>
    <w:rsid w:val="00647C59"/>
    <w:rsid w:val="006756CB"/>
    <w:rsid w:val="00681355"/>
    <w:rsid w:val="00694B3E"/>
    <w:rsid w:val="006A2D3C"/>
    <w:rsid w:val="006A6152"/>
    <w:rsid w:val="006C27E8"/>
    <w:rsid w:val="006D510E"/>
    <w:rsid w:val="006E4E3B"/>
    <w:rsid w:val="00716110"/>
    <w:rsid w:val="00723146"/>
    <w:rsid w:val="00736BE8"/>
    <w:rsid w:val="00766DB9"/>
    <w:rsid w:val="007703CB"/>
    <w:rsid w:val="00775A70"/>
    <w:rsid w:val="007A1F1F"/>
    <w:rsid w:val="007A3A02"/>
    <w:rsid w:val="007C2CFB"/>
    <w:rsid w:val="0080370A"/>
    <w:rsid w:val="00807250"/>
    <w:rsid w:val="00822EDB"/>
    <w:rsid w:val="008301CA"/>
    <w:rsid w:val="00850493"/>
    <w:rsid w:val="00873687"/>
    <w:rsid w:val="008752A3"/>
    <w:rsid w:val="0099148F"/>
    <w:rsid w:val="009C27F6"/>
    <w:rsid w:val="009C4BE6"/>
    <w:rsid w:val="00A300BD"/>
    <w:rsid w:val="00A30D93"/>
    <w:rsid w:val="00A60F08"/>
    <w:rsid w:val="00A702EC"/>
    <w:rsid w:val="00A71A5E"/>
    <w:rsid w:val="00A77879"/>
    <w:rsid w:val="00AA7936"/>
    <w:rsid w:val="00AC0477"/>
    <w:rsid w:val="00AE4665"/>
    <w:rsid w:val="00AE6072"/>
    <w:rsid w:val="00B00054"/>
    <w:rsid w:val="00B002A6"/>
    <w:rsid w:val="00B14C79"/>
    <w:rsid w:val="00B31F46"/>
    <w:rsid w:val="00B5051E"/>
    <w:rsid w:val="00B73E1E"/>
    <w:rsid w:val="00BA4A29"/>
    <w:rsid w:val="00BC11B6"/>
    <w:rsid w:val="00BC74B7"/>
    <w:rsid w:val="00C06C41"/>
    <w:rsid w:val="00C3081A"/>
    <w:rsid w:val="00C378FC"/>
    <w:rsid w:val="00C42359"/>
    <w:rsid w:val="00C4260A"/>
    <w:rsid w:val="00C51907"/>
    <w:rsid w:val="00C62DA2"/>
    <w:rsid w:val="00C9149A"/>
    <w:rsid w:val="00CC7E1D"/>
    <w:rsid w:val="00CF456F"/>
    <w:rsid w:val="00D10F20"/>
    <w:rsid w:val="00D13DB3"/>
    <w:rsid w:val="00D55FB4"/>
    <w:rsid w:val="00D9151E"/>
    <w:rsid w:val="00DA7351"/>
    <w:rsid w:val="00DC2F31"/>
    <w:rsid w:val="00DD1063"/>
    <w:rsid w:val="00DD246A"/>
    <w:rsid w:val="00DD7C06"/>
    <w:rsid w:val="00DF2F15"/>
    <w:rsid w:val="00E47773"/>
    <w:rsid w:val="00E51E41"/>
    <w:rsid w:val="00E755DA"/>
    <w:rsid w:val="00E76C79"/>
    <w:rsid w:val="00E9149A"/>
    <w:rsid w:val="00EA4FC4"/>
    <w:rsid w:val="00EF1C5C"/>
    <w:rsid w:val="00F07545"/>
    <w:rsid w:val="00F103E7"/>
    <w:rsid w:val="00F136A9"/>
    <w:rsid w:val="00F139B6"/>
    <w:rsid w:val="00F30E9B"/>
    <w:rsid w:val="00F37834"/>
    <w:rsid w:val="00F40602"/>
    <w:rsid w:val="00F44E68"/>
    <w:rsid w:val="00F46DB5"/>
    <w:rsid w:val="00F81825"/>
    <w:rsid w:val="00F86DA9"/>
    <w:rsid w:val="00F95C3E"/>
    <w:rsid w:val="00FA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2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2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_"/>
    <w:basedOn w:val="a0"/>
    <w:link w:val="1"/>
    <w:rsid w:val="000F52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0F521A"/>
    <w:pPr>
      <w:widowControl w:val="0"/>
      <w:shd w:val="clear" w:color="auto" w:fill="FFFFFF"/>
    </w:pPr>
    <w:rPr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766DB9"/>
    <w:pPr>
      <w:ind w:left="720"/>
      <w:contextualSpacing/>
    </w:pPr>
  </w:style>
  <w:style w:type="character" w:customStyle="1" w:styleId="a7">
    <w:name w:val="Другое_"/>
    <w:basedOn w:val="a0"/>
    <w:link w:val="a8"/>
    <w:rsid w:val="00766DB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766DB9"/>
    <w:pPr>
      <w:widowControl w:val="0"/>
      <w:shd w:val="clear" w:color="auto" w:fill="FFFFFF"/>
    </w:pPr>
    <w:rPr>
      <w:sz w:val="28"/>
      <w:szCs w:val="28"/>
      <w:lang w:eastAsia="en-US"/>
    </w:rPr>
  </w:style>
  <w:style w:type="table" w:styleId="a9">
    <w:name w:val="Table Grid"/>
    <w:basedOn w:val="a1"/>
    <w:uiPriority w:val="59"/>
    <w:rsid w:val="008736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736BE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307F03"/>
    <w:rPr>
      <w:color w:val="800080"/>
      <w:u w:val="single"/>
    </w:rPr>
  </w:style>
  <w:style w:type="paragraph" w:customStyle="1" w:styleId="xl63">
    <w:name w:val="xl63"/>
    <w:basedOn w:val="a"/>
    <w:rsid w:val="00307F03"/>
    <w:pPr>
      <w:spacing w:before="100" w:beforeAutospacing="1" w:after="100" w:afterAutospacing="1"/>
    </w:pPr>
    <w:rPr>
      <w:rFonts w:ascii="Arial" w:hAnsi="Arial" w:cs="Arial"/>
      <w:color w:val="000000"/>
      <w:sz w:val="24"/>
      <w:szCs w:val="24"/>
    </w:rPr>
  </w:style>
  <w:style w:type="paragraph" w:customStyle="1" w:styleId="xl64">
    <w:name w:val="xl64"/>
    <w:basedOn w:val="a"/>
    <w:rsid w:val="00307F03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5">
    <w:name w:val="xl65"/>
    <w:basedOn w:val="a"/>
    <w:rsid w:val="00307F03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307F03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307F03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30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9">
    <w:name w:val="xl69"/>
    <w:basedOn w:val="a"/>
    <w:rsid w:val="0030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0">
    <w:name w:val="xl70"/>
    <w:basedOn w:val="a"/>
    <w:rsid w:val="0030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1">
    <w:name w:val="xl71"/>
    <w:basedOn w:val="a"/>
    <w:rsid w:val="0030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307F0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3">
    <w:name w:val="xl73"/>
    <w:basedOn w:val="a"/>
    <w:rsid w:val="00307F03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307F03"/>
    <w:pP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4025DC66F63A8369117E092AA56BEFC296CE1E9BE33BABFD7F851F972FB2E4A37F1CCDC60C7E82Fh4O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F8363-5334-49E8-9CE3-1E19B7B1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9222</Words>
  <Characters>52569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voroninayua</cp:lastModifiedBy>
  <cp:revision>2</cp:revision>
  <cp:lastPrinted>2023-01-10T13:40:00Z</cp:lastPrinted>
  <dcterms:created xsi:type="dcterms:W3CDTF">2023-01-11T05:47:00Z</dcterms:created>
  <dcterms:modified xsi:type="dcterms:W3CDTF">2023-01-11T05:47:00Z</dcterms:modified>
</cp:coreProperties>
</file>