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187" w:rsidRPr="00511F53" w:rsidRDefault="005D3187" w:rsidP="005D3187">
      <w:pPr>
        <w:ind w:left="-1701" w:right="-851"/>
        <w:jc w:val="center"/>
      </w:pPr>
      <w:r>
        <w:rPr>
          <w:noProof/>
        </w:rPr>
        <w:drawing>
          <wp:inline distT="0" distB="0" distL="0" distR="0">
            <wp:extent cx="819150" cy="841375"/>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new"/>
                    <pic:cNvPicPr>
                      <a:picLocks noChangeAspect="1" noChangeArrowheads="1"/>
                    </pic:cNvPicPr>
                  </pic:nvPicPr>
                  <pic:blipFill>
                    <a:blip r:embed="rId8" cstate="print"/>
                    <a:srcRect/>
                    <a:stretch>
                      <a:fillRect/>
                    </a:stretch>
                  </pic:blipFill>
                  <pic:spPr bwMode="auto">
                    <a:xfrm>
                      <a:off x="0" y="0"/>
                      <a:ext cx="819150" cy="841375"/>
                    </a:xfrm>
                    <a:prstGeom prst="rect">
                      <a:avLst/>
                    </a:prstGeom>
                    <a:noFill/>
                    <a:ln w="9525">
                      <a:noFill/>
                      <a:miter lim="800000"/>
                      <a:headEnd/>
                      <a:tailEnd/>
                    </a:ln>
                  </pic:spPr>
                </pic:pic>
              </a:graphicData>
            </a:graphic>
          </wp:inline>
        </w:drawing>
      </w:r>
    </w:p>
    <w:p w:rsidR="005D3187" w:rsidRPr="00511F53" w:rsidRDefault="005D3187" w:rsidP="005D3187">
      <w:pPr>
        <w:spacing w:line="240" w:lineRule="atLeast"/>
        <w:ind w:left="-1701" w:right="-851"/>
        <w:jc w:val="center"/>
        <w:rPr>
          <w:rFonts w:ascii="Times New Roman" w:hAnsi="Times New Roman" w:cs="Times New Roman"/>
          <w:b/>
          <w:sz w:val="28"/>
        </w:rPr>
      </w:pPr>
      <w:r w:rsidRPr="001747DC">
        <w:rPr>
          <w:rFonts w:ascii="Times New Roman" w:hAnsi="Times New Roman" w:cs="Times New Roman"/>
          <w:b/>
          <w:sz w:val="28"/>
        </w:rPr>
        <w:t>АДМИНИСТРАЦИЯ ГОРОДСКОГО ОКРУГА ЭЛЕКТРОСТАЛЬ</w:t>
      </w:r>
    </w:p>
    <w:p w:rsidR="005D3187" w:rsidRPr="00511F53" w:rsidRDefault="005D3187" w:rsidP="005D3187">
      <w:pPr>
        <w:spacing w:line="240" w:lineRule="atLeast"/>
        <w:ind w:left="-1701" w:right="-851"/>
        <w:jc w:val="center"/>
        <w:rPr>
          <w:rFonts w:ascii="Times New Roman" w:hAnsi="Times New Roman" w:cs="Times New Roman"/>
          <w:b/>
          <w:sz w:val="28"/>
          <w:szCs w:val="24"/>
        </w:rPr>
      </w:pPr>
      <w:r w:rsidRPr="001747DC">
        <w:rPr>
          <w:rFonts w:ascii="Times New Roman" w:hAnsi="Times New Roman" w:cs="Times New Roman"/>
          <w:b/>
          <w:sz w:val="28"/>
        </w:rPr>
        <w:t>МОСКОВСКОЙ   ОБЛАСТИ</w:t>
      </w:r>
    </w:p>
    <w:p w:rsidR="005D3187" w:rsidRPr="00511F53" w:rsidRDefault="005D3187" w:rsidP="005D3187">
      <w:pPr>
        <w:spacing w:line="240" w:lineRule="auto"/>
        <w:ind w:left="-1701" w:right="-851"/>
        <w:jc w:val="center"/>
        <w:rPr>
          <w:b/>
          <w:sz w:val="44"/>
          <w:szCs w:val="24"/>
        </w:rPr>
      </w:pPr>
      <w:r w:rsidRPr="001747DC">
        <w:rPr>
          <w:rFonts w:ascii="Times New Roman" w:hAnsi="Times New Roman" w:cs="Times New Roman"/>
          <w:b/>
          <w:sz w:val="44"/>
        </w:rPr>
        <w:t>ПОСТАНОВЛЕНИЕ</w:t>
      </w:r>
    </w:p>
    <w:p w:rsidR="005D3187" w:rsidRDefault="005D3187" w:rsidP="005D3187">
      <w:pPr>
        <w:jc w:val="center"/>
        <w:outlineLvl w:val="0"/>
      </w:pPr>
      <w:r>
        <w:t>_________________ № _____________</w:t>
      </w:r>
    </w:p>
    <w:p w:rsidR="007F308E" w:rsidRPr="007F308E" w:rsidRDefault="008D0345" w:rsidP="007F308E">
      <w:pPr>
        <w:tabs>
          <w:tab w:val="left" w:pos="3675"/>
        </w:tabs>
        <w:spacing w:line="240" w:lineRule="exact"/>
        <w:jc w:val="center"/>
        <w:rPr>
          <w:rFonts w:ascii="Times New Roman" w:hAnsi="Times New Roman" w:cs="Times New Roman"/>
          <w:sz w:val="24"/>
          <w:szCs w:val="24"/>
        </w:rPr>
      </w:pPr>
      <w:r>
        <w:rPr>
          <w:rFonts w:ascii="Times New Roman" w:eastAsia="Times New Roman" w:hAnsi="Times New Roman" w:cs="Times New Roman"/>
          <w:bCs/>
          <w:sz w:val="24"/>
          <w:szCs w:val="24"/>
        </w:rPr>
        <w:t>О внесении изменений в муниципальную программу</w:t>
      </w:r>
      <w:r w:rsidR="008E465C">
        <w:rPr>
          <w:rFonts w:ascii="Times New Roman" w:hAnsi="Times New Roman" w:cs="Times New Roman"/>
          <w:sz w:val="24"/>
          <w:szCs w:val="24"/>
        </w:rPr>
        <w:t xml:space="preserve"> </w:t>
      </w:r>
      <w:r w:rsidR="009C7FF4" w:rsidRPr="007F308E">
        <w:rPr>
          <w:rFonts w:ascii="Times New Roman" w:hAnsi="Times New Roman" w:cs="Times New Roman"/>
          <w:sz w:val="24"/>
          <w:szCs w:val="24"/>
        </w:rPr>
        <w:t>городского округа Электросталь Московской области</w:t>
      </w:r>
      <w:r w:rsidR="00375024">
        <w:rPr>
          <w:rFonts w:ascii="Times New Roman" w:hAnsi="Times New Roman" w:cs="Times New Roman"/>
          <w:sz w:val="24"/>
          <w:szCs w:val="24"/>
        </w:rPr>
        <w:t xml:space="preserve"> </w:t>
      </w:r>
      <w:r w:rsidR="00F94871" w:rsidRPr="007F308E">
        <w:rPr>
          <w:rFonts w:ascii="Times New Roman" w:hAnsi="Times New Roman" w:cs="Times New Roman"/>
          <w:sz w:val="24"/>
          <w:szCs w:val="24"/>
        </w:rPr>
        <w:t>«Формирование современной комфортной городской среды»</w:t>
      </w:r>
    </w:p>
    <w:p w:rsidR="001A42D0" w:rsidRPr="00C85846" w:rsidRDefault="001A42D0" w:rsidP="001A42D0">
      <w:pPr>
        <w:autoSpaceDE w:val="0"/>
        <w:autoSpaceDN w:val="0"/>
        <w:adjustRightInd w:val="0"/>
        <w:spacing w:after="0" w:line="240" w:lineRule="auto"/>
        <w:ind w:firstLine="540"/>
        <w:jc w:val="both"/>
        <w:rPr>
          <w:rFonts w:ascii="Times New Roman" w:eastAsia="Times New Roman" w:hAnsi="Times New Roman" w:cs="Arial"/>
          <w:sz w:val="24"/>
          <w:szCs w:val="24"/>
        </w:rPr>
      </w:pPr>
      <w:r w:rsidRPr="00C85846">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w:t>
      </w:r>
      <w:r w:rsidRPr="00C85846">
        <w:rPr>
          <w:rFonts w:ascii="Times New Roman" w:eastAsia="Times New Roman" w:hAnsi="Times New Roman" w:cs="Times New Roman"/>
          <w:sz w:val="24"/>
          <w:szCs w:val="24"/>
        </w:rPr>
        <w:t xml:space="preserve">соответствии с Бюджетным </w:t>
      </w:r>
      <w:hyperlink r:id="rId9" w:history="1">
        <w:r w:rsidRPr="00C85846">
          <w:rPr>
            <w:rFonts w:ascii="Times New Roman" w:eastAsia="Times New Roman" w:hAnsi="Times New Roman" w:cs="Times New Roman"/>
            <w:sz w:val="24"/>
            <w:szCs w:val="24"/>
          </w:rPr>
          <w:t>кодексом</w:t>
        </w:r>
      </w:hyperlink>
      <w:r w:rsidRPr="00C85846">
        <w:rPr>
          <w:rFonts w:ascii="Times New Roman" w:eastAsia="Times New Roman" w:hAnsi="Times New Roman" w:cs="Times New Roman"/>
          <w:sz w:val="24"/>
          <w:szCs w:val="24"/>
        </w:rPr>
        <w:t xml:space="preserve"> Российской Федерации, государственной программой Московской области «</w:t>
      </w:r>
      <w:r w:rsidR="00F6764F" w:rsidRPr="007F308E">
        <w:rPr>
          <w:rFonts w:ascii="Times New Roman" w:hAnsi="Times New Roman" w:cs="Times New Roman"/>
          <w:sz w:val="24"/>
          <w:szCs w:val="24"/>
        </w:rPr>
        <w:t>Формирование современной комфортной городской среды</w:t>
      </w:r>
      <w:r w:rsidRPr="00C85846">
        <w:rPr>
          <w:rFonts w:ascii="Times New Roman" w:eastAsia="Times New Roman" w:hAnsi="Times New Roman" w:cs="Times New Roman"/>
          <w:sz w:val="24"/>
          <w:szCs w:val="24"/>
        </w:rPr>
        <w:t xml:space="preserve">», утвержденной постановлением Правительства Московской области </w:t>
      </w:r>
      <w:r w:rsidR="00A7678D">
        <w:rPr>
          <w:rFonts w:ascii="Times New Roman" w:eastAsia="Times New Roman" w:hAnsi="Times New Roman" w:cs="Times New Roman"/>
          <w:sz w:val="24"/>
          <w:szCs w:val="24"/>
        </w:rPr>
        <w:t xml:space="preserve">от 17.10.2017 </w:t>
      </w:r>
      <w:r w:rsidR="00283B5D">
        <w:rPr>
          <w:rFonts w:ascii="Times New Roman" w:eastAsia="Times New Roman" w:hAnsi="Times New Roman" w:cs="Times New Roman"/>
          <w:sz w:val="24"/>
          <w:szCs w:val="24"/>
        </w:rPr>
        <w:t xml:space="preserve">   </w:t>
      </w:r>
      <w:r w:rsidR="00A7678D">
        <w:rPr>
          <w:rFonts w:ascii="Times New Roman" w:eastAsia="Times New Roman" w:hAnsi="Times New Roman" w:cs="Times New Roman"/>
          <w:sz w:val="24"/>
          <w:szCs w:val="24"/>
        </w:rPr>
        <w:t>№ 864/38</w:t>
      </w:r>
      <w:r w:rsidRPr="00C85846">
        <w:rPr>
          <w:rFonts w:ascii="Times New Roman" w:eastAsia="Times New Roman" w:hAnsi="Times New Roman" w:cs="Times New Roman"/>
          <w:sz w:val="24"/>
          <w:szCs w:val="24"/>
        </w:rPr>
        <w:t xml:space="preserve">, </w:t>
      </w:r>
      <w:r w:rsidRPr="00C85846">
        <w:rPr>
          <w:rFonts w:ascii="Times New Roman" w:eastAsia="Times New Roman" w:hAnsi="Times New Roman" w:cs="Arial"/>
          <w:sz w:val="24"/>
          <w:szCs w:val="24"/>
        </w:rPr>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w:t>
      </w:r>
      <w:r w:rsidR="00CA441B" w:rsidRPr="004D7B3C">
        <w:rPr>
          <w:rFonts w:ascii="Times New Roman" w:hAnsi="Times New Roman" w:cs="Times New Roman"/>
          <w:sz w:val="24"/>
          <w:szCs w:val="24"/>
        </w:rPr>
        <w:t xml:space="preserve">решением Совета депутатов городского округа Электросталь Московской области от </w:t>
      </w:r>
      <w:r w:rsidR="00CA441B">
        <w:rPr>
          <w:rFonts w:ascii="Times New Roman" w:hAnsi="Times New Roman" w:cs="Times New Roman"/>
          <w:sz w:val="24"/>
          <w:szCs w:val="24"/>
        </w:rPr>
        <w:t>18.12.2019</w:t>
      </w:r>
      <w:r w:rsidR="00CA441B" w:rsidRPr="004D7B3C">
        <w:rPr>
          <w:rFonts w:ascii="Times New Roman" w:hAnsi="Times New Roman" w:cs="Times New Roman"/>
          <w:sz w:val="24"/>
          <w:szCs w:val="24"/>
        </w:rPr>
        <w:t xml:space="preserve"> №</w:t>
      </w:r>
      <w:r w:rsidR="00CA441B">
        <w:rPr>
          <w:rFonts w:ascii="Times New Roman" w:hAnsi="Times New Roman" w:cs="Times New Roman"/>
          <w:sz w:val="24"/>
          <w:szCs w:val="24"/>
        </w:rPr>
        <w:t> 400/65</w:t>
      </w:r>
      <w:r w:rsidR="00CA441B" w:rsidRPr="004D7B3C">
        <w:rPr>
          <w:rFonts w:ascii="Times New Roman" w:hAnsi="Times New Roman" w:cs="Times New Roman"/>
          <w:sz w:val="24"/>
          <w:szCs w:val="24"/>
        </w:rPr>
        <w:t xml:space="preserve"> «О</w:t>
      </w:r>
      <w:r w:rsidR="00CA441B">
        <w:rPr>
          <w:rFonts w:ascii="Times New Roman" w:hAnsi="Times New Roman" w:cs="Times New Roman"/>
          <w:sz w:val="24"/>
          <w:szCs w:val="24"/>
        </w:rPr>
        <w:t> </w:t>
      </w:r>
      <w:r w:rsidR="00CA441B" w:rsidRPr="004D7B3C">
        <w:rPr>
          <w:rFonts w:ascii="Times New Roman" w:hAnsi="Times New Roman" w:cs="Times New Roman"/>
          <w:sz w:val="24"/>
          <w:szCs w:val="24"/>
        </w:rPr>
        <w:t>бюджете городского округа Электро</w:t>
      </w:r>
      <w:r w:rsidR="00CA441B">
        <w:rPr>
          <w:rFonts w:ascii="Times New Roman" w:hAnsi="Times New Roman" w:cs="Times New Roman"/>
          <w:sz w:val="24"/>
          <w:szCs w:val="24"/>
        </w:rPr>
        <w:t>сталь Московской области на 2020 год и на плановый период 2021 и 2022</w:t>
      </w:r>
      <w:r w:rsidR="00CA441B" w:rsidRPr="004D7B3C">
        <w:rPr>
          <w:rFonts w:ascii="Times New Roman" w:hAnsi="Times New Roman" w:cs="Times New Roman"/>
          <w:sz w:val="24"/>
          <w:szCs w:val="24"/>
        </w:rPr>
        <w:t xml:space="preserve"> годов»</w:t>
      </w:r>
      <w:r w:rsidR="00CA441B" w:rsidRPr="00C85846">
        <w:rPr>
          <w:rFonts w:ascii="Times New Roman" w:eastAsia="Times New Roman" w:hAnsi="Times New Roman" w:cs="Arial"/>
          <w:sz w:val="24"/>
          <w:szCs w:val="24"/>
        </w:rPr>
        <w:t>,</w:t>
      </w:r>
      <w:r w:rsidR="00CA441B">
        <w:rPr>
          <w:rFonts w:ascii="Times New Roman" w:eastAsia="Times New Roman" w:hAnsi="Times New Roman" w:cs="Arial"/>
          <w:sz w:val="24"/>
          <w:szCs w:val="24"/>
        </w:rPr>
        <w:t xml:space="preserve"> </w:t>
      </w:r>
      <w:r w:rsidRPr="00C85846">
        <w:rPr>
          <w:rFonts w:ascii="Times New Roman" w:eastAsia="Times New Roman" w:hAnsi="Times New Roman" w:cs="Arial"/>
          <w:kern w:val="16"/>
          <w:sz w:val="24"/>
          <w:szCs w:val="24"/>
        </w:rPr>
        <w:t xml:space="preserve">Администрация </w:t>
      </w:r>
      <w:r w:rsidRPr="00C85846">
        <w:rPr>
          <w:rFonts w:ascii="Times New Roman" w:eastAsia="Times New Roman" w:hAnsi="Times New Roman" w:cs="Arial"/>
          <w:sz w:val="24"/>
          <w:szCs w:val="24"/>
        </w:rPr>
        <w:t>городского округа Электросталь Московской области ПОСТАНОВЛЯЕТ:</w:t>
      </w:r>
    </w:p>
    <w:p w:rsidR="001A42D0" w:rsidRPr="001747DC" w:rsidRDefault="001A42D0" w:rsidP="00283B5D">
      <w:pPr>
        <w:tabs>
          <w:tab w:val="left" w:pos="3675"/>
        </w:tabs>
        <w:spacing w:after="0" w:line="240" w:lineRule="atLeast"/>
        <w:ind w:firstLine="567"/>
        <w:jc w:val="both"/>
        <w:rPr>
          <w:rFonts w:ascii="Times New Roman" w:hAnsi="Times New Roman" w:cs="Times New Roman"/>
          <w:sz w:val="24"/>
          <w:szCs w:val="24"/>
        </w:rPr>
      </w:pPr>
      <w:r w:rsidRPr="001747DC">
        <w:rPr>
          <w:rFonts w:ascii="Times New Roman" w:hAnsi="Times New Roman" w:cs="Times New Roman"/>
          <w:sz w:val="24"/>
          <w:szCs w:val="24"/>
        </w:rPr>
        <w:t xml:space="preserve">1. </w:t>
      </w:r>
      <w:proofErr w:type="gramStart"/>
      <w:r w:rsidRPr="001747DC">
        <w:rPr>
          <w:rFonts w:ascii="Times New Roman" w:hAnsi="Times New Roman" w:cs="Times New Roman"/>
          <w:sz w:val="24"/>
          <w:szCs w:val="24"/>
        </w:rPr>
        <w:t>Внести изменения в муниципальную программу</w:t>
      </w:r>
      <w:r w:rsidR="0042289E">
        <w:rPr>
          <w:rFonts w:ascii="Times New Roman" w:hAnsi="Times New Roman" w:cs="Times New Roman"/>
          <w:sz w:val="24"/>
          <w:szCs w:val="24"/>
        </w:rPr>
        <w:t xml:space="preserve"> городского округа Электросталь Московской области</w:t>
      </w:r>
      <w:r w:rsidRPr="001747DC">
        <w:rPr>
          <w:rFonts w:ascii="Times New Roman" w:hAnsi="Times New Roman" w:cs="Times New Roman"/>
          <w:sz w:val="24"/>
          <w:szCs w:val="24"/>
        </w:rPr>
        <w:t xml:space="preserve"> «</w:t>
      </w:r>
      <w:r w:rsidRPr="007F308E">
        <w:rPr>
          <w:rFonts w:ascii="Times New Roman" w:hAnsi="Times New Roman" w:cs="Times New Roman"/>
          <w:sz w:val="24"/>
          <w:szCs w:val="24"/>
        </w:rPr>
        <w:t>Формирование современной комфортной городской среды</w:t>
      </w:r>
      <w:r>
        <w:rPr>
          <w:rFonts w:ascii="Times New Roman" w:hAnsi="Times New Roman" w:cs="Times New Roman"/>
          <w:sz w:val="24"/>
          <w:szCs w:val="24"/>
        </w:rPr>
        <w:t>»</w:t>
      </w:r>
      <w:r w:rsidRPr="001747DC">
        <w:rPr>
          <w:rFonts w:ascii="Times New Roman" w:hAnsi="Times New Roman" w:cs="Times New Roman"/>
          <w:sz w:val="24"/>
          <w:szCs w:val="24"/>
        </w:rPr>
        <w:t>, утвержденную постановлением Администрации городского округа Элек</w:t>
      </w:r>
      <w:r>
        <w:rPr>
          <w:rFonts w:ascii="Times New Roman" w:hAnsi="Times New Roman" w:cs="Times New Roman"/>
          <w:sz w:val="24"/>
          <w:szCs w:val="24"/>
        </w:rPr>
        <w:t>тросталь Московской области от 16.12.2019</w:t>
      </w:r>
      <w:r w:rsidR="00F6764F">
        <w:rPr>
          <w:rFonts w:ascii="Times New Roman" w:hAnsi="Times New Roman" w:cs="Times New Roman"/>
          <w:sz w:val="24"/>
          <w:szCs w:val="24"/>
        </w:rPr>
        <w:t xml:space="preserve"> </w:t>
      </w:r>
      <w:r w:rsidRPr="001747DC">
        <w:rPr>
          <w:rFonts w:ascii="Times New Roman" w:hAnsi="Times New Roman" w:cs="Times New Roman"/>
          <w:sz w:val="24"/>
          <w:szCs w:val="24"/>
        </w:rPr>
        <w:t xml:space="preserve">№ </w:t>
      </w:r>
      <w:r>
        <w:rPr>
          <w:rFonts w:ascii="Times New Roman" w:hAnsi="Times New Roman" w:cs="Times New Roman"/>
          <w:sz w:val="24"/>
          <w:szCs w:val="24"/>
        </w:rPr>
        <w:t>969/12</w:t>
      </w:r>
      <w:r w:rsidR="0042289E">
        <w:rPr>
          <w:rFonts w:ascii="Times New Roman" w:hAnsi="Times New Roman" w:cs="Times New Roman"/>
          <w:sz w:val="24"/>
          <w:szCs w:val="24"/>
        </w:rPr>
        <w:t xml:space="preserve"> (в редакции</w:t>
      </w:r>
      <w:r w:rsidR="00F6764F">
        <w:rPr>
          <w:rFonts w:ascii="Times New Roman" w:hAnsi="Times New Roman" w:cs="Times New Roman"/>
          <w:sz w:val="24"/>
          <w:szCs w:val="24"/>
        </w:rPr>
        <w:t xml:space="preserve"> постановления Администрации городского округа Электросталь от 14.02.2020 № 85/2</w:t>
      </w:r>
      <w:r w:rsidR="00726751">
        <w:rPr>
          <w:rFonts w:ascii="Times New Roman" w:hAnsi="Times New Roman" w:cs="Times New Roman"/>
          <w:sz w:val="24"/>
          <w:szCs w:val="24"/>
        </w:rPr>
        <w:t>, от 24.03.2020 № 212/3</w:t>
      </w:r>
      <w:r w:rsidR="00F6764F">
        <w:rPr>
          <w:rFonts w:ascii="Times New Roman" w:hAnsi="Times New Roman" w:cs="Times New Roman"/>
          <w:sz w:val="24"/>
          <w:szCs w:val="24"/>
        </w:rPr>
        <w:t>)</w:t>
      </w:r>
      <w:r w:rsidRPr="001747DC">
        <w:rPr>
          <w:rFonts w:ascii="Times New Roman" w:hAnsi="Times New Roman" w:cs="Times New Roman"/>
          <w:sz w:val="24"/>
          <w:szCs w:val="24"/>
        </w:rPr>
        <w:t>, изложив ее в новой редакции согласно приложению к настоящему постановлению.</w:t>
      </w:r>
      <w:proofErr w:type="gramEnd"/>
    </w:p>
    <w:p w:rsidR="001A42D0" w:rsidRDefault="001A42D0" w:rsidP="00283B5D">
      <w:pPr>
        <w:tabs>
          <w:tab w:val="left" w:pos="3675"/>
        </w:tabs>
        <w:spacing w:after="0" w:line="240" w:lineRule="atLeast"/>
        <w:ind w:firstLine="567"/>
        <w:jc w:val="both"/>
        <w:rPr>
          <w:rFonts w:ascii="Times New Roman" w:hAnsi="Times New Roman" w:cs="Times New Roman"/>
          <w:sz w:val="24"/>
          <w:szCs w:val="24"/>
        </w:rPr>
      </w:pPr>
      <w:r w:rsidRPr="001747DC">
        <w:rPr>
          <w:rFonts w:ascii="Times New Roman" w:hAnsi="Times New Roman" w:cs="Times New Roman"/>
          <w:sz w:val="24"/>
          <w:szCs w:val="24"/>
        </w:rPr>
        <w:t>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w:t>
      </w:r>
      <w:r w:rsidRPr="00246B74">
        <w:rPr>
          <w:rFonts w:ascii="Times New Roman" w:hAnsi="Times New Roman" w:cs="Times New Roman"/>
          <w:color w:val="000000" w:themeColor="text1"/>
          <w:sz w:val="24"/>
          <w:szCs w:val="24"/>
        </w:rPr>
        <w:t xml:space="preserve">: </w:t>
      </w:r>
      <w:hyperlink r:id="rId10" w:history="1">
        <w:r w:rsidRPr="00B52E74">
          <w:rPr>
            <w:rStyle w:val="a3"/>
            <w:rFonts w:ascii="Times New Roman" w:hAnsi="Times New Roman" w:cs="Times New Roman"/>
            <w:color w:val="000000" w:themeColor="text1"/>
            <w:sz w:val="24"/>
            <w:szCs w:val="24"/>
            <w:u w:val="none"/>
            <w:lang w:val="en-US"/>
          </w:rPr>
          <w:t>www</w:t>
        </w:r>
        <w:r w:rsidRPr="00B52E74">
          <w:rPr>
            <w:rStyle w:val="a3"/>
            <w:rFonts w:ascii="Times New Roman" w:hAnsi="Times New Roman" w:cs="Times New Roman"/>
            <w:color w:val="000000" w:themeColor="text1"/>
            <w:sz w:val="24"/>
            <w:szCs w:val="24"/>
            <w:u w:val="none"/>
          </w:rPr>
          <w:t>.</w:t>
        </w:r>
        <w:r w:rsidRPr="00B52E74">
          <w:rPr>
            <w:rStyle w:val="a3"/>
            <w:rFonts w:ascii="Times New Roman" w:hAnsi="Times New Roman" w:cs="Times New Roman"/>
            <w:color w:val="000000" w:themeColor="text1"/>
            <w:sz w:val="24"/>
            <w:szCs w:val="24"/>
            <w:u w:val="none"/>
            <w:lang w:val="en-US"/>
          </w:rPr>
          <w:t>electrostal</w:t>
        </w:r>
        <w:r w:rsidRPr="00B52E74">
          <w:rPr>
            <w:rStyle w:val="a3"/>
            <w:rFonts w:ascii="Times New Roman" w:hAnsi="Times New Roman" w:cs="Times New Roman"/>
            <w:color w:val="000000" w:themeColor="text1"/>
            <w:sz w:val="24"/>
            <w:szCs w:val="24"/>
            <w:u w:val="none"/>
          </w:rPr>
          <w:t>.</w:t>
        </w:r>
        <w:r w:rsidRPr="00B52E74">
          <w:rPr>
            <w:rStyle w:val="a3"/>
            <w:rFonts w:ascii="Times New Roman" w:hAnsi="Times New Roman" w:cs="Times New Roman"/>
            <w:color w:val="000000" w:themeColor="text1"/>
            <w:sz w:val="24"/>
            <w:szCs w:val="24"/>
            <w:u w:val="none"/>
            <w:lang w:val="en-US"/>
          </w:rPr>
          <w:t>ru</w:t>
        </w:r>
      </w:hyperlink>
      <w:r w:rsidRPr="00B52E74">
        <w:rPr>
          <w:rFonts w:ascii="Times New Roman" w:hAnsi="Times New Roman" w:cs="Times New Roman"/>
          <w:sz w:val="24"/>
          <w:szCs w:val="24"/>
        </w:rPr>
        <w:t>.</w:t>
      </w:r>
    </w:p>
    <w:p w:rsidR="001A42D0" w:rsidRPr="00246B74" w:rsidRDefault="001A42D0" w:rsidP="001A42D0">
      <w:pPr>
        <w:tabs>
          <w:tab w:val="left" w:pos="3675"/>
        </w:tabs>
        <w:spacing w:after="0" w:line="240" w:lineRule="auto"/>
        <w:ind w:firstLine="539"/>
        <w:jc w:val="both"/>
        <w:rPr>
          <w:rFonts w:ascii="Times New Roman" w:hAnsi="Times New Roman" w:cs="Times New Roman"/>
          <w:sz w:val="24"/>
          <w:szCs w:val="24"/>
        </w:rPr>
      </w:pPr>
      <w:r w:rsidRPr="001747DC">
        <w:rPr>
          <w:rFonts w:ascii="Times New Roman" w:hAnsi="Times New Roman" w:cs="Times New Roman"/>
          <w:sz w:val="24"/>
          <w:szCs w:val="24"/>
        </w:rPr>
        <w:t xml:space="preserve">3. Настоящее постановление вступает в силу после его официального </w:t>
      </w:r>
      <w:r>
        <w:rPr>
          <w:rFonts w:ascii="Times New Roman" w:hAnsi="Times New Roman" w:cs="Times New Roman"/>
          <w:sz w:val="24"/>
          <w:szCs w:val="24"/>
        </w:rPr>
        <w:t>опубликования</w:t>
      </w:r>
      <w:r w:rsidRPr="00C85846">
        <w:rPr>
          <w:rFonts w:ascii="Times New Roman" w:eastAsia="Times New Roman" w:hAnsi="Times New Roman" w:cs="Arial"/>
          <w:sz w:val="24"/>
          <w:szCs w:val="24"/>
        </w:rPr>
        <w:t>.</w:t>
      </w:r>
    </w:p>
    <w:p w:rsidR="0007727D" w:rsidRPr="001A42D0" w:rsidRDefault="001A42D0" w:rsidP="0007727D">
      <w:pPr>
        <w:autoSpaceDE w:val="0"/>
        <w:autoSpaceDN w:val="0"/>
        <w:adjustRightInd w:val="0"/>
        <w:spacing w:after="0"/>
        <w:ind w:firstLine="540"/>
        <w:jc w:val="both"/>
        <w:rPr>
          <w:rFonts w:ascii="Times New Roman" w:hAnsi="Times New Roman" w:cs="Times New Roman"/>
          <w:sz w:val="24"/>
          <w:szCs w:val="24"/>
        </w:rPr>
      </w:pPr>
      <w:r w:rsidRPr="001A42D0">
        <w:rPr>
          <w:rFonts w:ascii="Times New Roman" w:hAnsi="Times New Roman" w:cs="Times New Roman"/>
          <w:sz w:val="24"/>
          <w:szCs w:val="24"/>
        </w:rPr>
        <w:t>4</w:t>
      </w:r>
      <w:r w:rsidR="0007727D" w:rsidRPr="001A42D0">
        <w:rPr>
          <w:rFonts w:ascii="Times New Roman" w:hAnsi="Times New Roman" w:cs="Times New Roman"/>
          <w:sz w:val="24"/>
          <w:szCs w:val="24"/>
        </w:rPr>
        <w:t>. Источником финансирования публикации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5D3187" w:rsidRPr="00067F65" w:rsidRDefault="001A42D0" w:rsidP="00283B5D">
      <w:pPr>
        <w:tabs>
          <w:tab w:val="left" w:pos="3675"/>
        </w:tabs>
        <w:spacing w:after="0" w:line="240" w:lineRule="atLeast"/>
        <w:ind w:firstLine="567"/>
        <w:jc w:val="both"/>
        <w:rPr>
          <w:rFonts w:ascii="Times New Roman" w:hAnsi="Times New Roman" w:cs="Times New Roman"/>
          <w:sz w:val="24"/>
          <w:szCs w:val="24"/>
        </w:rPr>
      </w:pPr>
      <w:r w:rsidRPr="001A42D0">
        <w:rPr>
          <w:rFonts w:ascii="Times New Roman" w:hAnsi="Times New Roman" w:cs="Times New Roman"/>
          <w:sz w:val="24"/>
          <w:szCs w:val="24"/>
        </w:rPr>
        <w:t>5</w:t>
      </w:r>
      <w:r w:rsidR="005D3187" w:rsidRPr="001A42D0">
        <w:rPr>
          <w:rFonts w:ascii="Times New Roman" w:hAnsi="Times New Roman" w:cs="Times New Roman"/>
          <w:sz w:val="24"/>
          <w:szCs w:val="24"/>
        </w:rPr>
        <w:t>. Контроль за исполнением настоящего постановления возложить на заместителя Главы Администрации городского округа Электросталь Московской области В.</w:t>
      </w:r>
      <w:r w:rsidR="0042289E">
        <w:rPr>
          <w:rFonts w:ascii="Times New Roman" w:hAnsi="Times New Roman" w:cs="Times New Roman"/>
          <w:sz w:val="24"/>
          <w:szCs w:val="24"/>
        </w:rPr>
        <w:t xml:space="preserve"> А.</w:t>
      </w:r>
      <w:r w:rsidR="005D3187" w:rsidRPr="001A42D0">
        <w:rPr>
          <w:rFonts w:ascii="Times New Roman" w:hAnsi="Times New Roman" w:cs="Times New Roman"/>
          <w:sz w:val="24"/>
          <w:szCs w:val="24"/>
        </w:rPr>
        <w:t xml:space="preserve"> Денисова</w:t>
      </w:r>
      <w:r w:rsidR="00283B5D">
        <w:rPr>
          <w:rFonts w:ascii="Times New Roman" w:hAnsi="Times New Roman" w:cs="Times New Roman"/>
          <w:sz w:val="24"/>
          <w:szCs w:val="24"/>
        </w:rPr>
        <w:t>.</w:t>
      </w:r>
    </w:p>
    <w:p w:rsidR="005D3187" w:rsidRDefault="005D3187" w:rsidP="005D3187">
      <w:pPr>
        <w:spacing w:after="0" w:line="240" w:lineRule="atLeast"/>
        <w:jc w:val="both"/>
        <w:rPr>
          <w:rFonts w:ascii="Times New Roman" w:hAnsi="Times New Roman" w:cs="Times New Roman"/>
          <w:sz w:val="24"/>
          <w:szCs w:val="24"/>
        </w:rPr>
      </w:pPr>
    </w:p>
    <w:p w:rsidR="00067F65" w:rsidRDefault="00067F65" w:rsidP="005D3187">
      <w:pPr>
        <w:spacing w:after="0" w:line="240" w:lineRule="atLeast"/>
        <w:jc w:val="both"/>
        <w:rPr>
          <w:rFonts w:ascii="Times New Roman" w:hAnsi="Times New Roman" w:cs="Times New Roman"/>
          <w:sz w:val="24"/>
          <w:szCs w:val="24"/>
        </w:rPr>
      </w:pPr>
    </w:p>
    <w:p w:rsidR="001A42D0" w:rsidRPr="00067F65" w:rsidRDefault="001A42D0" w:rsidP="005D3187">
      <w:pPr>
        <w:spacing w:after="0" w:line="240" w:lineRule="atLeast"/>
        <w:jc w:val="both"/>
        <w:rPr>
          <w:rFonts w:ascii="Times New Roman" w:hAnsi="Times New Roman" w:cs="Times New Roman"/>
          <w:sz w:val="24"/>
          <w:szCs w:val="24"/>
        </w:rPr>
      </w:pPr>
    </w:p>
    <w:p w:rsidR="00377FCF" w:rsidRDefault="00377FCF" w:rsidP="005D3187">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Временно исполняющий полномочия</w:t>
      </w:r>
    </w:p>
    <w:p w:rsidR="005D3187" w:rsidRPr="00067F65" w:rsidRDefault="00377FCF" w:rsidP="005D3187">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Главы</w:t>
      </w:r>
      <w:r w:rsidR="005D3187" w:rsidRPr="00067F65">
        <w:rPr>
          <w:rFonts w:ascii="Times New Roman" w:hAnsi="Times New Roman" w:cs="Times New Roman"/>
          <w:sz w:val="24"/>
          <w:szCs w:val="24"/>
        </w:rPr>
        <w:t xml:space="preserve"> городского округа </w:t>
      </w:r>
      <w:r w:rsidR="005D3187" w:rsidRPr="00067F65">
        <w:rPr>
          <w:rFonts w:ascii="Times New Roman" w:hAnsi="Times New Roman" w:cs="Times New Roman"/>
          <w:sz w:val="24"/>
          <w:szCs w:val="24"/>
        </w:rPr>
        <w:tab/>
      </w:r>
      <w:r w:rsidR="005D3187" w:rsidRPr="00067F65">
        <w:rPr>
          <w:rFonts w:ascii="Times New Roman" w:hAnsi="Times New Roman" w:cs="Times New Roman"/>
          <w:sz w:val="24"/>
          <w:szCs w:val="24"/>
        </w:rPr>
        <w:tab/>
      </w:r>
      <w:r w:rsidR="005D3187" w:rsidRPr="00067F65">
        <w:rPr>
          <w:rFonts w:ascii="Times New Roman" w:hAnsi="Times New Roman" w:cs="Times New Roman"/>
          <w:sz w:val="24"/>
          <w:szCs w:val="24"/>
        </w:rPr>
        <w:tab/>
      </w:r>
      <w:r w:rsidR="005D3187" w:rsidRPr="00067F65">
        <w:rPr>
          <w:rFonts w:ascii="Times New Roman" w:hAnsi="Times New Roman" w:cs="Times New Roman"/>
          <w:sz w:val="24"/>
          <w:szCs w:val="24"/>
        </w:rPr>
        <w:tab/>
      </w:r>
      <w:r w:rsidR="005D3187" w:rsidRPr="00067F65">
        <w:rPr>
          <w:rFonts w:ascii="Times New Roman" w:hAnsi="Times New Roman" w:cs="Times New Roman"/>
          <w:sz w:val="24"/>
          <w:szCs w:val="24"/>
        </w:rPr>
        <w:tab/>
      </w:r>
      <w:r w:rsidR="005D3187" w:rsidRPr="00067F65">
        <w:rPr>
          <w:rFonts w:ascii="Times New Roman" w:hAnsi="Times New Roman" w:cs="Times New Roman"/>
          <w:sz w:val="24"/>
          <w:szCs w:val="24"/>
        </w:rPr>
        <w:tab/>
      </w:r>
      <w:r w:rsidR="005D3187" w:rsidRPr="00067F65">
        <w:rPr>
          <w:rFonts w:ascii="Times New Roman" w:hAnsi="Times New Roman" w:cs="Times New Roman"/>
          <w:sz w:val="24"/>
          <w:szCs w:val="24"/>
        </w:rPr>
        <w:tab/>
      </w:r>
      <w:r w:rsidR="005D3187" w:rsidRPr="00067F65">
        <w:rPr>
          <w:rFonts w:ascii="Times New Roman" w:hAnsi="Times New Roman" w:cs="Times New Roman"/>
          <w:sz w:val="24"/>
          <w:szCs w:val="24"/>
        </w:rPr>
        <w:tab/>
      </w:r>
      <w:r>
        <w:rPr>
          <w:rFonts w:ascii="Times New Roman" w:hAnsi="Times New Roman" w:cs="Times New Roman"/>
          <w:sz w:val="24"/>
          <w:szCs w:val="24"/>
        </w:rPr>
        <w:t>И.Ю. Волкова</w:t>
      </w:r>
    </w:p>
    <w:p w:rsidR="005D3187" w:rsidRDefault="005D3187" w:rsidP="005D3187">
      <w:pPr>
        <w:tabs>
          <w:tab w:val="left" w:pos="3675"/>
        </w:tabs>
        <w:spacing w:after="0" w:line="240" w:lineRule="atLeast"/>
        <w:jc w:val="both"/>
        <w:rPr>
          <w:rFonts w:ascii="Times New Roman" w:hAnsi="Times New Roman" w:cs="Times New Roman"/>
          <w:sz w:val="24"/>
          <w:szCs w:val="24"/>
        </w:rPr>
      </w:pPr>
    </w:p>
    <w:p w:rsidR="001A42D0" w:rsidRPr="00067F65" w:rsidRDefault="001A42D0" w:rsidP="005D3187">
      <w:pPr>
        <w:tabs>
          <w:tab w:val="left" w:pos="3675"/>
        </w:tabs>
        <w:spacing w:after="0" w:line="240" w:lineRule="atLeast"/>
        <w:jc w:val="both"/>
        <w:rPr>
          <w:rFonts w:ascii="Times New Roman" w:hAnsi="Times New Roman" w:cs="Times New Roman"/>
          <w:sz w:val="24"/>
          <w:szCs w:val="24"/>
        </w:rPr>
      </w:pPr>
    </w:p>
    <w:p w:rsidR="005D3187" w:rsidRPr="001747DC" w:rsidRDefault="005D3187" w:rsidP="005D3187">
      <w:pPr>
        <w:tabs>
          <w:tab w:val="left" w:pos="3675"/>
        </w:tabs>
        <w:spacing w:after="0" w:line="240" w:lineRule="exact"/>
        <w:jc w:val="both"/>
        <w:rPr>
          <w:rFonts w:ascii="Times New Roman" w:hAnsi="Times New Roman" w:cs="Times New Roman"/>
          <w:sz w:val="24"/>
          <w:szCs w:val="24"/>
        </w:rPr>
      </w:pPr>
      <w:r w:rsidRPr="00067F65">
        <w:rPr>
          <w:rFonts w:ascii="Times New Roman" w:hAnsi="Times New Roman" w:cs="Times New Roman"/>
          <w:sz w:val="24"/>
          <w:szCs w:val="24"/>
        </w:rPr>
        <w:t>Рассылка: Федоров</w:t>
      </w:r>
      <w:r w:rsidR="00671086">
        <w:rPr>
          <w:rFonts w:ascii="Times New Roman" w:hAnsi="Times New Roman" w:cs="Times New Roman"/>
          <w:sz w:val="24"/>
          <w:szCs w:val="24"/>
        </w:rPr>
        <w:t>у</w:t>
      </w:r>
      <w:r w:rsidRPr="00067F65">
        <w:rPr>
          <w:rFonts w:ascii="Times New Roman" w:hAnsi="Times New Roman" w:cs="Times New Roman"/>
          <w:sz w:val="24"/>
          <w:szCs w:val="24"/>
        </w:rPr>
        <w:t xml:space="preserve"> А.В, Волковой И.Ю., Денисову В.А., </w:t>
      </w:r>
      <w:proofErr w:type="spellStart"/>
      <w:r w:rsidRPr="00067F65">
        <w:rPr>
          <w:rFonts w:ascii="Times New Roman" w:hAnsi="Times New Roman" w:cs="Times New Roman"/>
          <w:sz w:val="24"/>
          <w:szCs w:val="24"/>
        </w:rPr>
        <w:t>Бузурной</w:t>
      </w:r>
      <w:proofErr w:type="spellEnd"/>
      <w:r w:rsidRPr="00067F65">
        <w:rPr>
          <w:rFonts w:ascii="Times New Roman" w:hAnsi="Times New Roman" w:cs="Times New Roman"/>
          <w:sz w:val="24"/>
          <w:szCs w:val="24"/>
        </w:rPr>
        <w:t xml:space="preserve"> </w:t>
      </w:r>
      <w:proofErr w:type="spellStart"/>
      <w:r w:rsidRPr="00067F65">
        <w:rPr>
          <w:rFonts w:ascii="Times New Roman" w:hAnsi="Times New Roman" w:cs="Times New Roman"/>
          <w:sz w:val="24"/>
          <w:szCs w:val="24"/>
        </w:rPr>
        <w:t>И.В.,Ефанову</w:t>
      </w:r>
      <w:proofErr w:type="spellEnd"/>
      <w:r w:rsidRPr="00067F65">
        <w:rPr>
          <w:rFonts w:ascii="Times New Roman" w:hAnsi="Times New Roman" w:cs="Times New Roman"/>
          <w:sz w:val="24"/>
          <w:szCs w:val="24"/>
        </w:rPr>
        <w:t xml:space="preserve"> Ф.А.,  Даницкой Е.П., Елихину О.Н., </w:t>
      </w:r>
      <w:r w:rsidR="00F94871" w:rsidRPr="00067F65">
        <w:rPr>
          <w:rFonts w:ascii="Times New Roman" w:hAnsi="Times New Roman" w:cs="Times New Roman"/>
          <w:sz w:val="24"/>
          <w:szCs w:val="24"/>
        </w:rPr>
        <w:t>Грибанов</w:t>
      </w:r>
      <w:r w:rsidR="00770917" w:rsidRPr="00067F65">
        <w:rPr>
          <w:rFonts w:ascii="Times New Roman" w:hAnsi="Times New Roman" w:cs="Times New Roman"/>
          <w:sz w:val="24"/>
          <w:szCs w:val="24"/>
        </w:rPr>
        <w:t>у</w:t>
      </w:r>
      <w:r w:rsidR="00F94871" w:rsidRPr="00067F65">
        <w:rPr>
          <w:rFonts w:ascii="Times New Roman" w:hAnsi="Times New Roman" w:cs="Times New Roman"/>
          <w:sz w:val="24"/>
          <w:szCs w:val="24"/>
        </w:rPr>
        <w:t xml:space="preserve"> Г.Ю</w:t>
      </w:r>
      <w:r w:rsidRPr="00067F65">
        <w:rPr>
          <w:rFonts w:ascii="Times New Roman" w:hAnsi="Times New Roman" w:cs="Times New Roman"/>
          <w:sz w:val="24"/>
          <w:szCs w:val="24"/>
        </w:rPr>
        <w:t>., Захарчуку П.Г., Зайцев</w:t>
      </w:r>
      <w:r w:rsidR="009C7FF4">
        <w:rPr>
          <w:rFonts w:ascii="Times New Roman" w:hAnsi="Times New Roman" w:cs="Times New Roman"/>
          <w:sz w:val="24"/>
          <w:szCs w:val="24"/>
        </w:rPr>
        <w:t>у</w:t>
      </w:r>
      <w:r w:rsidRPr="00067F65">
        <w:rPr>
          <w:rFonts w:ascii="Times New Roman" w:hAnsi="Times New Roman" w:cs="Times New Roman"/>
          <w:sz w:val="24"/>
          <w:szCs w:val="24"/>
        </w:rPr>
        <w:t xml:space="preserve"> А.Э., Светловой Е.А., в прокуратуру, МБУ «Благоустройство», МКУ «СБДХ», ООО «ЭЛКОД», в регистр муниципальных </w:t>
      </w:r>
      <w:r w:rsidR="0007727D">
        <w:rPr>
          <w:rFonts w:ascii="Times New Roman" w:hAnsi="Times New Roman" w:cs="Times New Roman"/>
          <w:sz w:val="24"/>
          <w:szCs w:val="24"/>
        </w:rPr>
        <w:t xml:space="preserve">нормативных </w:t>
      </w:r>
      <w:r w:rsidRPr="00067F65">
        <w:rPr>
          <w:rFonts w:ascii="Times New Roman" w:hAnsi="Times New Roman" w:cs="Times New Roman"/>
          <w:sz w:val="24"/>
          <w:szCs w:val="24"/>
        </w:rPr>
        <w:t>правовых актов, в</w:t>
      </w:r>
      <w:r w:rsidRPr="008A4699">
        <w:rPr>
          <w:rFonts w:ascii="Times New Roman" w:hAnsi="Times New Roman" w:cs="Times New Roman"/>
          <w:sz w:val="24"/>
          <w:szCs w:val="24"/>
        </w:rPr>
        <w:t xml:space="preserve"> дело</w:t>
      </w:r>
    </w:p>
    <w:p w:rsidR="005D3187" w:rsidRDefault="005D3187" w:rsidP="005D3187">
      <w:pPr>
        <w:spacing w:after="0"/>
        <w:rPr>
          <w:rFonts w:ascii="Times New Roman" w:hAnsi="Times New Roman" w:cs="Times New Roman"/>
          <w:sz w:val="20"/>
          <w:szCs w:val="20"/>
        </w:rPr>
        <w:sectPr w:rsidR="005D3187" w:rsidSect="009C22CA">
          <w:headerReference w:type="default" r:id="rId11"/>
          <w:pgSz w:w="11906" w:h="16838"/>
          <w:pgMar w:top="1701" w:right="567" w:bottom="567" w:left="1701" w:header="709" w:footer="709" w:gutter="0"/>
          <w:pgNumType w:start="1"/>
          <w:cols w:space="708"/>
          <w:titlePg/>
          <w:docGrid w:linePitch="360"/>
        </w:sectPr>
      </w:pPr>
    </w:p>
    <w:p w:rsidR="002B49BB" w:rsidRPr="00466001" w:rsidRDefault="002B49BB" w:rsidP="002B49BB">
      <w:pPr>
        <w:spacing w:after="0"/>
        <w:jc w:val="right"/>
        <w:rPr>
          <w:rFonts w:ascii="Times New Roman" w:hAnsi="Times New Roman" w:cs="Times New Roman"/>
          <w:sz w:val="24"/>
          <w:szCs w:val="24"/>
        </w:rPr>
      </w:pPr>
      <w:r w:rsidRPr="00466001">
        <w:rPr>
          <w:rFonts w:ascii="Times New Roman" w:hAnsi="Times New Roman" w:cs="Times New Roman"/>
          <w:sz w:val="24"/>
          <w:szCs w:val="24"/>
        </w:rPr>
        <w:lastRenderedPageBreak/>
        <w:t xml:space="preserve">Приложение к постановлению </w:t>
      </w:r>
    </w:p>
    <w:p w:rsidR="002B49BB" w:rsidRPr="00466001" w:rsidRDefault="002B49BB" w:rsidP="002B49BB">
      <w:pPr>
        <w:spacing w:after="0"/>
        <w:jc w:val="right"/>
        <w:rPr>
          <w:rFonts w:ascii="Times New Roman" w:hAnsi="Times New Roman" w:cs="Times New Roman"/>
          <w:sz w:val="24"/>
          <w:szCs w:val="24"/>
        </w:rPr>
      </w:pPr>
      <w:r w:rsidRPr="00466001">
        <w:rPr>
          <w:rFonts w:ascii="Times New Roman" w:hAnsi="Times New Roman" w:cs="Times New Roman"/>
          <w:sz w:val="24"/>
          <w:szCs w:val="24"/>
        </w:rPr>
        <w:t>от _______ №________</w:t>
      </w:r>
    </w:p>
    <w:p w:rsidR="002B49BB" w:rsidRDefault="002B49BB" w:rsidP="002B49BB">
      <w:pPr>
        <w:tabs>
          <w:tab w:val="left" w:pos="3675"/>
        </w:tabs>
        <w:spacing w:after="0" w:line="240" w:lineRule="exac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466001">
        <w:rPr>
          <w:rFonts w:ascii="Times New Roman" w:eastAsia="Times New Roman" w:hAnsi="Times New Roman" w:cs="Times New Roman"/>
          <w:sz w:val="24"/>
          <w:szCs w:val="24"/>
        </w:rPr>
        <w:t xml:space="preserve">Утверждена </w:t>
      </w:r>
    </w:p>
    <w:p w:rsidR="002B49BB" w:rsidRDefault="002B49BB" w:rsidP="002B49BB">
      <w:pPr>
        <w:tabs>
          <w:tab w:val="left" w:pos="3675"/>
        </w:tabs>
        <w:spacing w:after="0" w:line="240" w:lineRule="exact"/>
        <w:jc w:val="right"/>
        <w:rPr>
          <w:rFonts w:ascii="Times New Roman" w:eastAsia="Times New Roman" w:hAnsi="Times New Roman" w:cs="Times New Roman"/>
          <w:sz w:val="24"/>
          <w:szCs w:val="24"/>
        </w:rPr>
      </w:pPr>
      <w:r w:rsidRPr="00466001">
        <w:rPr>
          <w:rFonts w:ascii="Times New Roman" w:eastAsia="Times New Roman" w:hAnsi="Times New Roman" w:cs="Times New Roman"/>
          <w:sz w:val="24"/>
          <w:szCs w:val="24"/>
        </w:rPr>
        <w:t>постановлением Администрации</w:t>
      </w:r>
    </w:p>
    <w:p w:rsidR="002B49BB" w:rsidRPr="00466001" w:rsidRDefault="002B49BB" w:rsidP="002B49BB">
      <w:pPr>
        <w:tabs>
          <w:tab w:val="left" w:pos="3675"/>
        </w:tabs>
        <w:spacing w:after="0" w:line="240" w:lineRule="exact"/>
        <w:jc w:val="right"/>
        <w:rPr>
          <w:rFonts w:ascii="Times New Roman" w:eastAsia="Times New Roman" w:hAnsi="Times New Roman" w:cs="Times New Roman"/>
          <w:sz w:val="24"/>
          <w:szCs w:val="24"/>
        </w:rPr>
      </w:pPr>
      <w:r w:rsidRPr="00466001">
        <w:rPr>
          <w:rFonts w:ascii="Times New Roman" w:eastAsia="Times New Roman" w:hAnsi="Times New Roman" w:cs="Times New Roman"/>
          <w:sz w:val="24"/>
          <w:szCs w:val="24"/>
        </w:rPr>
        <w:t xml:space="preserve"> городского округа Электросталь</w:t>
      </w:r>
    </w:p>
    <w:p w:rsidR="002B49BB" w:rsidRDefault="002B49BB" w:rsidP="002B49BB">
      <w:pPr>
        <w:tabs>
          <w:tab w:val="left" w:pos="5526"/>
          <w:tab w:val="right" w:pos="14570"/>
        </w:tabs>
        <w:spacing w:after="0" w:line="240" w:lineRule="auto"/>
        <w:rPr>
          <w:rFonts w:ascii="Times New Roman" w:eastAsia="Times New Roman" w:hAnsi="Times New Roman" w:cs="Times New Roman"/>
          <w:sz w:val="24"/>
          <w:szCs w:val="24"/>
        </w:rPr>
      </w:pPr>
      <w:r w:rsidRPr="00466001">
        <w:rPr>
          <w:rFonts w:ascii="Times New Roman" w:eastAsia="Times New Roman" w:hAnsi="Times New Roman" w:cs="Times New Roman"/>
          <w:sz w:val="24"/>
          <w:szCs w:val="24"/>
        </w:rPr>
        <w:tab/>
      </w:r>
      <w:r w:rsidRPr="00466001">
        <w:rPr>
          <w:rFonts w:ascii="Times New Roman" w:eastAsia="Times New Roman" w:hAnsi="Times New Roman" w:cs="Times New Roman"/>
          <w:sz w:val="24"/>
          <w:szCs w:val="24"/>
        </w:rPr>
        <w:tab/>
        <w:t>Московской области:</w:t>
      </w:r>
    </w:p>
    <w:p w:rsidR="005D3187" w:rsidRPr="002B49BB" w:rsidRDefault="002B49BB" w:rsidP="002B49BB">
      <w:pPr>
        <w:tabs>
          <w:tab w:val="left" w:pos="5526"/>
          <w:tab w:val="right" w:pos="14570"/>
        </w:tabs>
        <w:spacing w:after="0" w:line="240" w:lineRule="auto"/>
        <w:jc w:val="right"/>
        <w:rPr>
          <w:rFonts w:ascii="Times New Roman" w:eastAsia="Times New Roman" w:hAnsi="Times New Roman" w:cs="Times New Roman"/>
          <w:sz w:val="24"/>
          <w:szCs w:val="24"/>
        </w:rPr>
      </w:pPr>
      <w:r w:rsidRPr="00466001">
        <w:rPr>
          <w:rFonts w:ascii="Times New Roman" w:eastAsia="Times New Roman" w:hAnsi="Times New Roman" w:cs="Times New Roman"/>
          <w:sz w:val="24"/>
          <w:szCs w:val="24"/>
        </w:rPr>
        <w:t xml:space="preserve">от </w:t>
      </w:r>
      <w:r w:rsidRPr="00466001">
        <w:rPr>
          <w:rFonts w:ascii="Times New Roman" w:eastAsia="Times New Roman" w:hAnsi="Times New Roman" w:cs="Times New Roman"/>
          <w:sz w:val="24"/>
          <w:szCs w:val="24"/>
          <w:u w:val="single"/>
        </w:rPr>
        <w:t>16.12.2019</w:t>
      </w:r>
      <w:r w:rsidRPr="004660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969</w:t>
      </w:r>
      <w:r w:rsidRPr="00466001">
        <w:rPr>
          <w:rFonts w:ascii="Times New Roman" w:eastAsia="Times New Roman" w:hAnsi="Times New Roman" w:cs="Times New Roman"/>
          <w:sz w:val="24"/>
          <w:szCs w:val="24"/>
          <w:u w:val="single"/>
        </w:rPr>
        <w:t>/12</w:t>
      </w:r>
    </w:p>
    <w:p w:rsidR="00B003F5" w:rsidRPr="00B003F5" w:rsidRDefault="00B003F5" w:rsidP="00B003F5">
      <w:pPr>
        <w:spacing w:after="0" w:line="240" w:lineRule="auto"/>
        <w:jc w:val="right"/>
        <w:rPr>
          <w:rFonts w:ascii="Times New Roman" w:eastAsia="Times New Roman" w:hAnsi="Times New Roman" w:cs="Times New Roman"/>
          <w:sz w:val="20"/>
          <w:szCs w:val="20"/>
        </w:rPr>
      </w:pPr>
      <w:r w:rsidRPr="00B003F5">
        <w:rPr>
          <w:rFonts w:ascii="Times New Roman" w:eastAsia="Times New Roman" w:hAnsi="Times New Roman" w:cs="Times New Roman"/>
          <w:sz w:val="20"/>
          <w:szCs w:val="20"/>
        </w:rPr>
        <w:t xml:space="preserve">(в ред. постановлений Администрации </w:t>
      </w:r>
    </w:p>
    <w:p w:rsidR="00B003F5" w:rsidRPr="00B003F5" w:rsidRDefault="00B003F5" w:rsidP="00B003F5">
      <w:pPr>
        <w:spacing w:after="0" w:line="240" w:lineRule="auto"/>
        <w:jc w:val="right"/>
        <w:rPr>
          <w:rFonts w:ascii="Times New Roman" w:eastAsia="Times New Roman" w:hAnsi="Times New Roman" w:cs="Times New Roman"/>
          <w:sz w:val="20"/>
          <w:szCs w:val="20"/>
        </w:rPr>
      </w:pPr>
      <w:r w:rsidRPr="00B003F5">
        <w:rPr>
          <w:rFonts w:ascii="Times New Roman" w:eastAsia="Times New Roman" w:hAnsi="Times New Roman" w:cs="Times New Roman"/>
          <w:sz w:val="20"/>
          <w:szCs w:val="20"/>
        </w:rPr>
        <w:t>городского округа Электросталь Московской области</w:t>
      </w:r>
    </w:p>
    <w:p w:rsidR="005D3187" w:rsidRPr="00B003F5" w:rsidRDefault="00B003F5" w:rsidP="00B003F5">
      <w:pPr>
        <w:spacing w:after="0"/>
        <w:jc w:val="right"/>
        <w:rPr>
          <w:rFonts w:ascii="Times New Roman" w:hAnsi="Times New Roman" w:cs="Times New Roman"/>
          <w:sz w:val="20"/>
          <w:szCs w:val="20"/>
        </w:rPr>
      </w:pPr>
      <w:r w:rsidRPr="00B003F5">
        <w:rPr>
          <w:rFonts w:ascii="Times New Roman" w:eastAsia="Times New Roman" w:hAnsi="Times New Roman" w:cs="Times New Roman"/>
          <w:sz w:val="20"/>
          <w:szCs w:val="20"/>
        </w:rPr>
        <w:t>14.02.2020 № 85/2</w:t>
      </w:r>
      <w:r w:rsidR="00726751">
        <w:rPr>
          <w:rFonts w:ascii="Times New Roman" w:eastAsia="Times New Roman" w:hAnsi="Times New Roman" w:cs="Times New Roman"/>
          <w:sz w:val="20"/>
          <w:szCs w:val="20"/>
        </w:rPr>
        <w:t>, от 24.03.2020 № 212/3</w:t>
      </w:r>
      <w:r w:rsidRPr="00B003F5">
        <w:rPr>
          <w:rFonts w:ascii="Times New Roman" w:eastAsia="Times New Roman" w:hAnsi="Times New Roman" w:cs="Times New Roman"/>
          <w:sz w:val="20"/>
          <w:szCs w:val="20"/>
        </w:rPr>
        <w:t>)</w:t>
      </w:r>
    </w:p>
    <w:p w:rsidR="00B01FE2" w:rsidRPr="002B49BB" w:rsidRDefault="002B49BB" w:rsidP="002B49BB">
      <w:pPr>
        <w:tabs>
          <w:tab w:val="left" w:pos="957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5D3187" w:rsidRPr="00B82CF9" w:rsidRDefault="005D3187" w:rsidP="005D3187">
      <w:pPr>
        <w:spacing w:after="0" w:line="240" w:lineRule="auto"/>
        <w:jc w:val="right"/>
        <w:rPr>
          <w:rFonts w:ascii="Times New Roman" w:eastAsia="Times New Roman" w:hAnsi="Times New Roman" w:cs="Times New Roman"/>
          <w:sz w:val="20"/>
          <w:szCs w:val="20"/>
        </w:rPr>
      </w:pPr>
    </w:p>
    <w:p w:rsidR="005D3187" w:rsidRPr="00724467" w:rsidRDefault="005D3187" w:rsidP="00B003F5">
      <w:pPr>
        <w:spacing w:after="0" w:line="240" w:lineRule="auto"/>
        <w:rPr>
          <w:rFonts w:ascii="Times New Roman" w:eastAsia="Times New Roman" w:hAnsi="Times New Roman" w:cs="Times New Roman"/>
          <w:sz w:val="20"/>
          <w:szCs w:val="20"/>
        </w:rPr>
      </w:pPr>
    </w:p>
    <w:p w:rsidR="005D3187" w:rsidRDefault="005D3187" w:rsidP="00377FCF">
      <w:pPr>
        <w:rPr>
          <w:color w:val="FF0000"/>
          <w:szCs w:val="24"/>
        </w:rPr>
      </w:pPr>
    </w:p>
    <w:p w:rsidR="005D3187" w:rsidRPr="00761E34" w:rsidRDefault="005D3187" w:rsidP="005D3187">
      <w:pPr>
        <w:jc w:val="center"/>
        <w:rPr>
          <w:color w:val="FF0000"/>
          <w:szCs w:val="24"/>
        </w:rPr>
      </w:pPr>
    </w:p>
    <w:p w:rsidR="005D3187" w:rsidRPr="00B01FE2" w:rsidRDefault="005D3187" w:rsidP="00B01FE2">
      <w:pPr>
        <w:spacing w:after="0" w:line="240" w:lineRule="auto"/>
        <w:jc w:val="center"/>
        <w:rPr>
          <w:rFonts w:ascii="Times New Roman" w:hAnsi="Times New Roman" w:cs="Times New Roman"/>
          <w:b/>
          <w:sz w:val="24"/>
        </w:rPr>
      </w:pPr>
      <w:r w:rsidRPr="00260DF0">
        <w:rPr>
          <w:rFonts w:ascii="Times New Roman" w:hAnsi="Times New Roman" w:cs="Times New Roman"/>
          <w:b/>
          <w:sz w:val="24"/>
        </w:rPr>
        <w:t>МУНИЦИПАЛЬНАЯ ПРОГРАММА</w:t>
      </w:r>
      <w:r w:rsidR="009C7FF4">
        <w:rPr>
          <w:rFonts w:ascii="Times New Roman" w:hAnsi="Times New Roman" w:cs="Times New Roman"/>
          <w:b/>
          <w:sz w:val="24"/>
        </w:rPr>
        <w:t xml:space="preserve"> ГОРОДСКОГО ОКРУГА ЭЛЕКТРОСТАЛЬ</w:t>
      </w:r>
      <w:r w:rsidR="006B5602">
        <w:rPr>
          <w:rFonts w:ascii="Times New Roman" w:hAnsi="Times New Roman" w:cs="Times New Roman"/>
          <w:b/>
          <w:sz w:val="24"/>
        </w:rPr>
        <w:t xml:space="preserve"> МОСК</w:t>
      </w:r>
      <w:r w:rsidR="00B01FE2">
        <w:rPr>
          <w:rFonts w:ascii="Times New Roman" w:hAnsi="Times New Roman" w:cs="Times New Roman"/>
          <w:b/>
          <w:sz w:val="24"/>
        </w:rPr>
        <w:t>ОВСКОЙ ОБЛАСТИ</w:t>
      </w:r>
    </w:p>
    <w:p w:rsidR="005D3187" w:rsidRDefault="005D3187" w:rsidP="00B01FE2">
      <w:pPr>
        <w:spacing w:after="0" w:line="240" w:lineRule="auto"/>
        <w:jc w:val="center"/>
        <w:rPr>
          <w:b/>
          <w:sz w:val="24"/>
        </w:rPr>
      </w:pPr>
      <w:r w:rsidRPr="00260DF0">
        <w:rPr>
          <w:rFonts w:ascii="Times New Roman" w:hAnsi="Times New Roman" w:cs="Times New Roman"/>
          <w:b/>
          <w:sz w:val="24"/>
        </w:rPr>
        <w:t>«</w:t>
      </w:r>
      <w:r w:rsidR="00215D0B">
        <w:rPr>
          <w:rFonts w:ascii="Times New Roman" w:hAnsi="Times New Roman" w:cs="Times New Roman"/>
          <w:b/>
          <w:sz w:val="24"/>
        </w:rPr>
        <w:t xml:space="preserve">ФОРМИРОВАНИЕ СОВРЕМЕННОЙ </w:t>
      </w:r>
      <w:r w:rsidR="001501A5">
        <w:rPr>
          <w:rFonts w:ascii="Times New Roman" w:hAnsi="Times New Roman" w:cs="Times New Roman"/>
          <w:b/>
          <w:sz w:val="24"/>
        </w:rPr>
        <w:t>КОМФОРТНОЙ</w:t>
      </w:r>
      <w:r w:rsidR="00215D0B">
        <w:rPr>
          <w:rFonts w:ascii="Times New Roman" w:hAnsi="Times New Roman" w:cs="Times New Roman"/>
          <w:b/>
          <w:sz w:val="24"/>
        </w:rPr>
        <w:t xml:space="preserve"> ГОРОДСКОЙ СРЕДЫ</w:t>
      </w:r>
      <w:r>
        <w:rPr>
          <w:b/>
          <w:sz w:val="24"/>
        </w:rPr>
        <w:t>»</w:t>
      </w:r>
    </w:p>
    <w:p w:rsidR="00B01FE2" w:rsidRDefault="00B01FE2" w:rsidP="00B01FE2">
      <w:pPr>
        <w:spacing w:after="0" w:line="240" w:lineRule="auto"/>
        <w:rPr>
          <w:b/>
          <w:sz w:val="24"/>
        </w:rPr>
      </w:pPr>
      <w:r>
        <w:rPr>
          <w:b/>
          <w:sz w:val="24"/>
        </w:rPr>
        <w:br w:type="page"/>
      </w:r>
    </w:p>
    <w:tbl>
      <w:tblPr>
        <w:tblW w:w="16600" w:type="dxa"/>
        <w:tblInd w:w="91" w:type="dxa"/>
        <w:tblLook w:val="04A0"/>
      </w:tblPr>
      <w:tblGrid>
        <w:gridCol w:w="16600"/>
      </w:tblGrid>
      <w:tr w:rsidR="000F1CB8" w:rsidRPr="000F1CB8" w:rsidTr="000F1CB8">
        <w:trPr>
          <w:trHeight w:val="405"/>
        </w:trPr>
        <w:tc>
          <w:tcPr>
            <w:tcW w:w="16600" w:type="dxa"/>
            <w:tcBorders>
              <w:top w:val="nil"/>
              <w:left w:val="nil"/>
              <w:bottom w:val="nil"/>
              <w:right w:val="nil"/>
            </w:tcBorders>
            <w:shd w:val="clear" w:color="auto" w:fill="auto"/>
            <w:hideMark/>
          </w:tcPr>
          <w:p w:rsidR="000F1CB8" w:rsidRPr="000F1CB8" w:rsidRDefault="000F1CB8" w:rsidP="000F1CB8">
            <w:pPr>
              <w:spacing w:after="0" w:line="240" w:lineRule="auto"/>
              <w:rPr>
                <w:rFonts w:ascii="Times New Roman" w:eastAsia="Times New Roman" w:hAnsi="Times New Roman" w:cs="Times New Roman"/>
                <w:b/>
                <w:bCs/>
                <w:color w:val="000000"/>
                <w:sz w:val="24"/>
                <w:szCs w:val="24"/>
              </w:rPr>
            </w:pPr>
            <w:r w:rsidRPr="000F1CB8">
              <w:rPr>
                <w:rFonts w:ascii="Times New Roman" w:eastAsia="Times New Roman" w:hAnsi="Times New Roman" w:cs="Times New Roman"/>
                <w:b/>
                <w:bCs/>
                <w:color w:val="000000"/>
                <w:sz w:val="24"/>
                <w:szCs w:val="24"/>
              </w:rPr>
              <w:lastRenderedPageBreak/>
              <w:t>1. ПАСПОРТ МУНИЦИПАЛЬНОЙ ПРОГРАММЫ ГОРОДСКОГО ОКРУГА ЭЛЕКТРОСТАЛЬ МОСКОВСКОЙ ОБЛАСТИ</w:t>
            </w:r>
          </w:p>
        </w:tc>
      </w:tr>
      <w:tr w:rsidR="000F1CB8" w:rsidRPr="000F1CB8" w:rsidTr="000F1CB8">
        <w:trPr>
          <w:trHeight w:val="315"/>
        </w:trPr>
        <w:tc>
          <w:tcPr>
            <w:tcW w:w="16600" w:type="dxa"/>
            <w:tcBorders>
              <w:top w:val="nil"/>
              <w:left w:val="nil"/>
              <w:bottom w:val="nil"/>
              <w:right w:val="nil"/>
            </w:tcBorders>
            <w:shd w:val="clear" w:color="auto" w:fill="auto"/>
            <w:hideMark/>
          </w:tcPr>
          <w:p w:rsidR="000F1CB8" w:rsidRPr="000F1CB8" w:rsidRDefault="000F1CB8" w:rsidP="000F1CB8">
            <w:pPr>
              <w:spacing w:after="0" w:line="240" w:lineRule="auto"/>
              <w:jc w:val="center"/>
              <w:rPr>
                <w:rFonts w:ascii="Times New Roman" w:eastAsia="Times New Roman" w:hAnsi="Times New Roman" w:cs="Times New Roman"/>
                <w:b/>
                <w:bCs/>
                <w:color w:val="000000"/>
                <w:sz w:val="24"/>
                <w:szCs w:val="24"/>
              </w:rPr>
            </w:pPr>
            <w:r w:rsidRPr="000F1CB8">
              <w:rPr>
                <w:rFonts w:ascii="Times New Roman" w:eastAsia="Times New Roman" w:hAnsi="Times New Roman" w:cs="Times New Roman"/>
                <w:b/>
                <w:bCs/>
                <w:color w:val="000000"/>
                <w:sz w:val="24"/>
                <w:szCs w:val="24"/>
              </w:rPr>
              <w:t xml:space="preserve">"Формирование современной комфортной городской среды" </w:t>
            </w:r>
          </w:p>
        </w:tc>
      </w:tr>
      <w:tr w:rsidR="000F1CB8" w:rsidRPr="000F1CB8" w:rsidTr="000F1CB8">
        <w:trPr>
          <w:trHeight w:val="315"/>
        </w:trPr>
        <w:tc>
          <w:tcPr>
            <w:tcW w:w="16600" w:type="dxa"/>
            <w:tcBorders>
              <w:top w:val="nil"/>
              <w:left w:val="nil"/>
              <w:bottom w:val="nil"/>
              <w:right w:val="nil"/>
            </w:tcBorders>
            <w:shd w:val="clear" w:color="auto" w:fill="auto"/>
            <w:hideMark/>
          </w:tcPr>
          <w:p w:rsidR="000F1CB8" w:rsidRPr="000F1CB8" w:rsidRDefault="000F1CB8" w:rsidP="000F1CB8">
            <w:pPr>
              <w:spacing w:after="0" w:line="240" w:lineRule="auto"/>
              <w:jc w:val="center"/>
              <w:rPr>
                <w:rFonts w:ascii="Times New Roman" w:eastAsia="Times New Roman" w:hAnsi="Times New Roman" w:cs="Times New Roman"/>
                <w:b/>
                <w:bCs/>
                <w:color w:val="000000"/>
                <w:sz w:val="24"/>
                <w:szCs w:val="24"/>
              </w:rPr>
            </w:pPr>
            <w:r w:rsidRPr="000F1CB8">
              <w:rPr>
                <w:rFonts w:ascii="Times New Roman" w:eastAsia="Times New Roman" w:hAnsi="Times New Roman" w:cs="Times New Roman"/>
                <w:b/>
                <w:bCs/>
                <w:color w:val="000000"/>
                <w:sz w:val="24"/>
                <w:szCs w:val="24"/>
              </w:rPr>
              <w:t>на 2020-2024 годы</w:t>
            </w:r>
          </w:p>
        </w:tc>
      </w:tr>
    </w:tbl>
    <w:p w:rsidR="000F1CB8" w:rsidRDefault="000F1CB8" w:rsidP="00B01FE2">
      <w:pPr>
        <w:spacing w:after="0" w:line="240" w:lineRule="auto"/>
        <w:rPr>
          <w:b/>
          <w:sz w:val="24"/>
        </w:rPr>
      </w:pPr>
    </w:p>
    <w:tbl>
      <w:tblPr>
        <w:tblW w:w="15185" w:type="dxa"/>
        <w:tblInd w:w="91" w:type="dxa"/>
        <w:tblLook w:val="04A0"/>
      </w:tblPr>
      <w:tblGrid>
        <w:gridCol w:w="4270"/>
        <w:gridCol w:w="2260"/>
        <w:gridCol w:w="1780"/>
        <w:gridCol w:w="1940"/>
        <w:gridCol w:w="1760"/>
        <w:gridCol w:w="1740"/>
        <w:gridCol w:w="1435"/>
      </w:tblGrid>
      <w:tr w:rsidR="008B1F45" w:rsidRPr="008B1F45" w:rsidTr="008B1F45">
        <w:trPr>
          <w:trHeight w:val="600"/>
        </w:trPr>
        <w:tc>
          <w:tcPr>
            <w:tcW w:w="4270" w:type="dxa"/>
            <w:tcBorders>
              <w:top w:val="single" w:sz="4" w:space="0" w:color="auto"/>
              <w:left w:val="single" w:sz="4" w:space="0" w:color="auto"/>
              <w:bottom w:val="single" w:sz="4" w:space="0" w:color="auto"/>
              <w:right w:val="single" w:sz="4" w:space="0" w:color="auto"/>
            </w:tcBorders>
            <w:shd w:val="clear" w:color="auto" w:fill="auto"/>
            <w:hideMark/>
          </w:tcPr>
          <w:p w:rsidR="008B1F45" w:rsidRPr="008B1F45" w:rsidRDefault="008B1F45" w:rsidP="008B1F45">
            <w:pPr>
              <w:spacing w:after="0" w:line="240" w:lineRule="auto"/>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Координатор муниципальной программы</w:t>
            </w:r>
          </w:p>
        </w:tc>
        <w:tc>
          <w:tcPr>
            <w:tcW w:w="10915" w:type="dxa"/>
            <w:gridSpan w:val="6"/>
            <w:tcBorders>
              <w:top w:val="single" w:sz="4" w:space="0" w:color="auto"/>
              <w:left w:val="nil"/>
              <w:bottom w:val="single" w:sz="4" w:space="0" w:color="auto"/>
              <w:right w:val="single" w:sz="4" w:space="0" w:color="000000"/>
            </w:tcBorders>
            <w:shd w:val="clear" w:color="auto" w:fill="auto"/>
            <w:hideMark/>
          </w:tcPr>
          <w:p w:rsidR="008B1F45" w:rsidRPr="008B1F45" w:rsidRDefault="008B1F45" w:rsidP="008B1F45">
            <w:pPr>
              <w:spacing w:after="0" w:line="240" w:lineRule="auto"/>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Заместитель Главы Администрации городского округа Электросталь Московской области В. А. Денисов</w:t>
            </w:r>
          </w:p>
        </w:tc>
      </w:tr>
      <w:tr w:rsidR="008B1F45" w:rsidRPr="008B1F45" w:rsidTr="008B1F45">
        <w:trPr>
          <w:trHeight w:val="660"/>
        </w:trPr>
        <w:tc>
          <w:tcPr>
            <w:tcW w:w="4270" w:type="dxa"/>
            <w:tcBorders>
              <w:top w:val="nil"/>
              <w:left w:val="single" w:sz="4" w:space="0" w:color="auto"/>
              <w:bottom w:val="single" w:sz="4" w:space="0" w:color="auto"/>
              <w:right w:val="single" w:sz="4" w:space="0" w:color="auto"/>
            </w:tcBorders>
            <w:shd w:val="clear" w:color="auto" w:fill="auto"/>
            <w:hideMark/>
          </w:tcPr>
          <w:p w:rsidR="008B1F45" w:rsidRPr="008B1F45" w:rsidRDefault="008B1F45" w:rsidP="008B1F45">
            <w:pPr>
              <w:spacing w:after="0" w:line="240" w:lineRule="auto"/>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Муниципальный заказчик муниципальной программы</w:t>
            </w:r>
          </w:p>
        </w:tc>
        <w:tc>
          <w:tcPr>
            <w:tcW w:w="10915" w:type="dxa"/>
            <w:gridSpan w:val="6"/>
            <w:tcBorders>
              <w:top w:val="single" w:sz="4" w:space="0" w:color="auto"/>
              <w:left w:val="nil"/>
              <w:bottom w:val="single" w:sz="4" w:space="0" w:color="auto"/>
              <w:right w:val="single" w:sz="4" w:space="0" w:color="000000"/>
            </w:tcBorders>
            <w:shd w:val="clear" w:color="auto" w:fill="auto"/>
            <w:hideMark/>
          </w:tcPr>
          <w:p w:rsidR="008B1F45" w:rsidRPr="008B1F45" w:rsidRDefault="008B1F45" w:rsidP="008B1F45">
            <w:pPr>
              <w:spacing w:after="0" w:line="240" w:lineRule="auto"/>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Комитет по строительству, дорожной деятельности и благоустройства</w:t>
            </w:r>
          </w:p>
        </w:tc>
      </w:tr>
      <w:tr w:rsidR="008B1F45" w:rsidRPr="008B1F45" w:rsidTr="008B1F45">
        <w:trPr>
          <w:trHeight w:val="375"/>
        </w:trPr>
        <w:tc>
          <w:tcPr>
            <w:tcW w:w="4270" w:type="dxa"/>
            <w:tcBorders>
              <w:top w:val="nil"/>
              <w:left w:val="single" w:sz="4" w:space="0" w:color="auto"/>
              <w:bottom w:val="single" w:sz="4" w:space="0" w:color="auto"/>
              <w:right w:val="single" w:sz="4" w:space="0" w:color="auto"/>
            </w:tcBorders>
            <w:shd w:val="clear" w:color="auto" w:fill="auto"/>
            <w:hideMark/>
          </w:tcPr>
          <w:p w:rsidR="008B1F45" w:rsidRPr="008B1F45" w:rsidRDefault="008B1F45" w:rsidP="008B1F45">
            <w:pPr>
              <w:spacing w:after="0" w:line="240" w:lineRule="auto"/>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Цель муниципальной программы</w:t>
            </w:r>
          </w:p>
        </w:tc>
        <w:tc>
          <w:tcPr>
            <w:tcW w:w="10915" w:type="dxa"/>
            <w:gridSpan w:val="6"/>
            <w:tcBorders>
              <w:top w:val="single" w:sz="4" w:space="0" w:color="auto"/>
              <w:left w:val="nil"/>
              <w:bottom w:val="single" w:sz="4" w:space="0" w:color="auto"/>
              <w:right w:val="single" w:sz="4" w:space="0" w:color="000000"/>
            </w:tcBorders>
            <w:shd w:val="clear" w:color="auto" w:fill="auto"/>
            <w:hideMark/>
          </w:tcPr>
          <w:p w:rsidR="008B1F45" w:rsidRPr="008B1F45" w:rsidRDefault="008B1F45" w:rsidP="008B1F45">
            <w:pPr>
              <w:spacing w:after="0" w:line="240" w:lineRule="auto"/>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8B1F45" w:rsidRPr="008B1F45" w:rsidTr="008B1F45">
        <w:trPr>
          <w:trHeight w:val="345"/>
        </w:trPr>
        <w:tc>
          <w:tcPr>
            <w:tcW w:w="4270" w:type="dxa"/>
            <w:vMerge w:val="restart"/>
            <w:tcBorders>
              <w:top w:val="nil"/>
              <w:left w:val="single" w:sz="4" w:space="0" w:color="auto"/>
              <w:bottom w:val="single" w:sz="4" w:space="0" w:color="auto"/>
              <w:right w:val="single" w:sz="4" w:space="0" w:color="auto"/>
            </w:tcBorders>
            <w:shd w:val="clear" w:color="auto" w:fill="auto"/>
            <w:hideMark/>
          </w:tcPr>
          <w:p w:rsidR="008B1F45" w:rsidRPr="008B1F45" w:rsidRDefault="008B1F45" w:rsidP="008B1F45">
            <w:pPr>
              <w:spacing w:after="0" w:line="240" w:lineRule="auto"/>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Перечень подпрограмм</w:t>
            </w:r>
          </w:p>
        </w:tc>
        <w:tc>
          <w:tcPr>
            <w:tcW w:w="10915" w:type="dxa"/>
            <w:gridSpan w:val="6"/>
            <w:tcBorders>
              <w:top w:val="single" w:sz="4" w:space="0" w:color="auto"/>
              <w:left w:val="nil"/>
              <w:bottom w:val="single" w:sz="4" w:space="0" w:color="auto"/>
              <w:right w:val="single" w:sz="4" w:space="0" w:color="000000"/>
            </w:tcBorders>
            <w:shd w:val="clear" w:color="auto" w:fill="auto"/>
            <w:hideMark/>
          </w:tcPr>
          <w:p w:rsidR="008B1F45" w:rsidRPr="008B1F45" w:rsidRDefault="008B1F45" w:rsidP="008B1F45">
            <w:pPr>
              <w:spacing w:after="0" w:line="240" w:lineRule="auto"/>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 xml:space="preserve">Подпрограмма I "Комфортная городская среда" </w:t>
            </w:r>
          </w:p>
        </w:tc>
      </w:tr>
      <w:tr w:rsidR="008B1F45" w:rsidRPr="008B1F45" w:rsidTr="008B1F45">
        <w:trPr>
          <w:trHeight w:val="405"/>
        </w:trPr>
        <w:tc>
          <w:tcPr>
            <w:tcW w:w="4270" w:type="dxa"/>
            <w:vMerge/>
            <w:tcBorders>
              <w:top w:val="nil"/>
              <w:left w:val="single" w:sz="4" w:space="0" w:color="auto"/>
              <w:bottom w:val="single" w:sz="4" w:space="0" w:color="auto"/>
              <w:right w:val="single" w:sz="4" w:space="0" w:color="auto"/>
            </w:tcBorders>
            <w:vAlign w:val="center"/>
            <w:hideMark/>
          </w:tcPr>
          <w:p w:rsidR="008B1F45" w:rsidRPr="008B1F45" w:rsidRDefault="008B1F45" w:rsidP="008B1F45">
            <w:pPr>
              <w:spacing w:after="0" w:line="240" w:lineRule="auto"/>
              <w:rPr>
                <w:rFonts w:ascii="Times New Roman" w:eastAsia="Times New Roman" w:hAnsi="Times New Roman" w:cs="Times New Roman"/>
                <w:color w:val="000000"/>
                <w:sz w:val="24"/>
                <w:szCs w:val="24"/>
              </w:rPr>
            </w:pPr>
          </w:p>
        </w:tc>
        <w:tc>
          <w:tcPr>
            <w:tcW w:w="10915" w:type="dxa"/>
            <w:gridSpan w:val="6"/>
            <w:tcBorders>
              <w:top w:val="single" w:sz="4" w:space="0" w:color="auto"/>
              <w:left w:val="nil"/>
              <w:bottom w:val="single" w:sz="4" w:space="0" w:color="auto"/>
              <w:right w:val="single" w:sz="4" w:space="0" w:color="000000"/>
            </w:tcBorders>
            <w:shd w:val="clear" w:color="auto" w:fill="auto"/>
            <w:hideMark/>
          </w:tcPr>
          <w:p w:rsidR="008B1F45" w:rsidRPr="008B1F45" w:rsidRDefault="008B1F45" w:rsidP="008B1F45">
            <w:pPr>
              <w:spacing w:after="0" w:line="240" w:lineRule="auto"/>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Подпрограмма II "Благоустройство территорий"</w:t>
            </w:r>
          </w:p>
        </w:tc>
      </w:tr>
      <w:tr w:rsidR="008B1F45" w:rsidRPr="008B1F45" w:rsidTr="008B1F45">
        <w:trPr>
          <w:trHeight w:val="390"/>
        </w:trPr>
        <w:tc>
          <w:tcPr>
            <w:tcW w:w="4270" w:type="dxa"/>
            <w:vMerge/>
            <w:tcBorders>
              <w:top w:val="nil"/>
              <w:left w:val="single" w:sz="4" w:space="0" w:color="auto"/>
              <w:bottom w:val="single" w:sz="4" w:space="0" w:color="auto"/>
              <w:right w:val="single" w:sz="4" w:space="0" w:color="auto"/>
            </w:tcBorders>
            <w:vAlign w:val="center"/>
            <w:hideMark/>
          </w:tcPr>
          <w:p w:rsidR="008B1F45" w:rsidRPr="008B1F45" w:rsidRDefault="008B1F45" w:rsidP="008B1F45">
            <w:pPr>
              <w:spacing w:after="0" w:line="240" w:lineRule="auto"/>
              <w:rPr>
                <w:rFonts w:ascii="Times New Roman" w:eastAsia="Times New Roman" w:hAnsi="Times New Roman" w:cs="Times New Roman"/>
                <w:color w:val="000000"/>
                <w:sz w:val="24"/>
                <w:szCs w:val="24"/>
              </w:rPr>
            </w:pPr>
          </w:p>
        </w:tc>
        <w:tc>
          <w:tcPr>
            <w:tcW w:w="10915" w:type="dxa"/>
            <w:gridSpan w:val="6"/>
            <w:tcBorders>
              <w:top w:val="single" w:sz="4" w:space="0" w:color="auto"/>
              <w:left w:val="nil"/>
              <w:bottom w:val="single" w:sz="4" w:space="0" w:color="auto"/>
              <w:right w:val="single" w:sz="4" w:space="0" w:color="000000"/>
            </w:tcBorders>
            <w:shd w:val="clear" w:color="auto" w:fill="auto"/>
            <w:hideMark/>
          </w:tcPr>
          <w:p w:rsidR="008B1F45" w:rsidRPr="008B1F45" w:rsidRDefault="008B1F45" w:rsidP="008B1F45">
            <w:pPr>
              <w:spacing w:after="0" w:line="240" w:lineRule="auto"/>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Подпрограмма III "Создание условий для обеспечения комфортного проживания жителей в многоквартирных домах"</w:t>
            </w:r>
          </w:p>
        </w:tc>
      </w:tr>
      <w:tr w:rsidR="008B1F45" w:rsidRPr="008B1F45" w:rsidTr="008B1F45">
        <w:trPr>
          <w:trHeight w:val="630"/>
        </w:trPr>
        <w:tc>
          <w:tcPr>
            <w:tcW w:w="4270" w:type="dxa"/>
            <w:vMerge w:val="restart"/>
            <w:tcBorders>
              <w:top w:val="nil"/>
              <w:left w:val="single" w:sz="4" w:space="0" w:color="auto"/>
              <w:bottom w:val="single" w:sz="4" w:space="0" w:color="auto"/>
              <w:right w:val="single" w:sz="4" w:space="0" w:color="auto"/>
            </w:tcBorders>
            <w:shd w:val="clear" w:color="auto" w:fill="auto"/>
            <w:hideMark/>
          </w:tcPr>
          <w:p w:rsidR="008B1F45" w:rsidRPr="008B1F45" w:rsidRDefault="008B1F45" w:rsidP="008B1F45">
            <w:pPr>
              <w:spacing w:after="0" w:line="240" w:lineRule="auto"/>
              <w:jc w:val="center"/>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Источники финансирования муниципальной программы,</w:t>
            </w:r>
          </w:p>
        </w:tc>
        <w:tc>
          <w:tcPr>
            <w:tcW w:w="10915" w:type="dxa"/>
            <w:gridSpan w:val="6"/>
            <w:vMerge w:val="restart"/>
            <w:tcBorders>
              <w:top w:val="single" w:sz="4" w:space="0" w:color="auto"/>
              <w:left w:val="single" w:sz="4" w:space="0" w:color="auto"/>
              <w:bottom w:val="single" w:sz="4" w:space="0" w:color="auto"/>
              <w:right w:val="single" w:sz="4" w:space="0" w:color="auto"/>
            </w:tcBorders>
            <w:shd w:val="clear" w:color="000000" w:fill="FFFFFF"/>
            <w:hideMark/>
          </w:tcPr>
          <w:p w:rsidR="008B1F45" w:rsidRPr="008B1F45" w:rsidRDefault="008B1F45" w:rsidP="008B1F45">
            <w:pPr>
              <w:spacing w:after="0" w:line="240" w:lineRule="auto"/>
              <w:jc w:val="center"/>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Расходы (тыс. рублей)</w:t>
            </w:r>
          </w:p>
        </w:tc>
      </w:tr>
      <w:tr w:rsidR="008B1F45" w:rsidRPr="008B1F45" w:rsidTr="008B1F45">
        <w:trPr>
          <w:trHeight w:val="300"/>
        </w:trPr>
        <w:tc>
          <w:tcPr>
            <w:tcW w:w="4270" w:type="dxa"/>
            <w:vMerge/>
            <w:tcBorders>
              <w:top w:val="nil"/>
              <w:left w:val="single" w:sz="4" w:space="0" w:color="auto"/>
              <w:bottom w:val="single" w:sz="4" w:space="0" w:color="auto"/>
              <w:right w:val="single" w:sz="4" w:space="0" w:color="auto"/>
            </w:tcBorders>
            <w:vAlign w:val="center"/>
            <w:hideMark/>
          </w:tcPr>
          <w:p w:rsidR="008B1F45" w:rsidRPr="008B1F45" w:rsidRDefault="008B1F45" w:rsidP="008B1F45">
            <w:pPr>
              <w:spacing w:after="0" w:line="240" w:lineRule="auto"/>
              <w:rPr>
                <w:rFonts w:ascii="Times New Roman" w:eastAsia="Times New Roman" w:hAnsi="Times New Roman" w:cs="Times New Roman"/>
                <w:color w:val="000000"/>
                <w:sz w:val="24"/>
                <w:szCs w:val="24"/>
              </w:rPr>
            </w:pPr>
          </w:p>
        </w:tc>
        <w:tc>
          <w:tcPr>
            <w:tcW w:w="10915" w:type="dxa"/>
            <w:gridSpan w:val="6"/>
            <w:vMerge/>
            <w:tcBorders>
              <w:top w:val="single" w:sz="4" w:space="0" w:color="auto"/>
              <w:left w:val="single" w:sz="4" w:space="0" w:color="auto"/>
              <w:bottom w:val="single" w:sz="4" w:space="0" w:color="auto"/>
              <w:right w:val="single" w:sz="4" w:space="0" w:color="auto"/>
            </w:tcBorders>
            <w:vAlign w:val="center"/>
            <w:hideMark/>
          </w:tcPr>
          <w:p w:rsidR="008B1F45" w:rsidRPr="008B1F45" w:rsidRDefault="008B1F45" w:rsidP="008B1F45">
            <w:pPr>
              <w:spacing w:after="0" w:line="240" w:lineRule="auto"/>
              <w:rPr>
                <w:rFonts w:ascii="Times New Roman" w:eastAsia="Times New Roman" w:hAnsi="Times New Roman" w:cs="Times New Roman"/>
                <w:color w:val="000000"/>
                <w:sz w:val="24"/>
                <w:szCs w:val="24"/>
              </w:rPr>
            </w:pPr>
          </w:p>
        </w:tc>
      </w:tr>
      <w:tr w:rsidR="008B1F45" w:rsidRPr="008B1F45" w:rsidTr="008B1F45">
        <w:trPr>
          <w:trHeight w:val="315"/>
        </w:trPr>
        <w:tc>
          <w:tcPr>
            <w:tcW w:w="4270" w:type="dxa"/>
            <w:tcBorders>
              <w:top w:val="nil"/>
              <w:left w:val="single" w:sz="4" w:space="0" w:color="auto"/>
              <w:bottom w:val="single" w:sz="4" w:space="0" w:color="auto"/>
              <w:right w:val="single" w:sz="4" w:space="0" w:color="auto"/>
            </w:tcBorders>
            <w:shd w:val="clear" w:color="auto" w:fill="auto"/>
            <w:hideMark/>
          </w:tcPr>
          <w:p w:rsidR="008B1F45" w:rsidRPr="008B1F45" w:rsidRDefault="008B1F45" w:rsidP="008B1F45">
            <w:pPr>
              <w:spacing w:after="0" w:line="240" w:lineRule="auto"/>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в том числе по годам:</w:t>
            </w:r>
          </w:p>
        </w:tc>
        <w:tc>
          <w:tcPr>
            <w:tcW w:w="2260" w:type="dxa"/>
            <w:tcBorders>
              <w:top w:val="nil"/>
              <w:left w:val="nil"/>
              <w:bottom w:val="single" w:sz="4" w:space="0" w:color="auto"/>
              <w:right w:val="single" w:sz="4" w:space="0" w:color="auto"/>
            </w:tcBorders>
            <w:shd w:val="clear" w:color="000000" w:fill="FFFFFF"/>
            <w:hideMark/>
          </w:tcPr>
          <w:p w:rsidR="008B1F45" w:rsidRPr="008B1F45" w:rsidRDefault="008B1F45" w:rsidP="008B1F45">
            <w:pPr>
              <w:spacing w:after="0" w:line="240" w:lineRule="auto"/>
              <w:jc w:val="center"/>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Всего</w:t>
            </w:r>
          </w:p>
        </w:tc>
        <w:tc>
          <w:tcPr>
            <w:tcW w:w="1780" w:type="dxa"/>
            <w:tcBorders>
              <w:top w:val="nil"/>
              <w:left w:val="nil"/>
              <w:bottom w:val="single" w:sz="4" w:space="0" w:color="auto"/>
              <w:right w:val="single" w:sz="4" w:space="0" w:color="auto"/>
            </w:tcBorders>
            <w:shd w:val="clear" w:color="000000" w:fill="FFFFFF"/>
            <w:hideMark/>
          </w:tcPr>
          <w:p w:rsidR="008B1F45" w:rsidRPr="008B1F45" w:rsidRDefault="008B1F45" w:rsidP="008B1F45">
            <w:pPr>
              <w:spacing w:after="0" w:line="240" w:lineRule="auto"/>
              <w:jc w:val="center"/>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2020</w:t>
            </w:r>
          </w:p>
        </w:tc>
        <w:tc>
          <w:tcPr>
            <w:tcW w:w="1940" w:type="dxa"/>
            <w:tcBorders>
              <w:top w:val="nil"/>
              <w:left w:val="nil"/>
              <w:bottom w:val="single" w:sz="4" w:space="0" w:color="auto"/>
              <w:right w:val="single" w:sz="4" w:space="0" w:color="auto"/>
            </w:tcBorders>
            <w:shd w:val="clear" w:color="000000" w:fill="FFFFFF"/>
            <w:hideMark/>
          </w:tcPr>
          <w:p w:rsidR="008B1F45" w:rsidRPr="008B1F45" w:rsidRDefault="008B1F45" w:rsidP="008B1F45">
            <w:pPr>
              <w:spacing w:after="0" w:line="240" w:lineRule="auto"/>
              <w:jc w:val="center"/>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2021</w:t>
            </w:r>
          </w:p>
        </w:tc>
        <w:tc>
          <w:tcPr>
            <w:tcW w:w="1760" w:type="dxa"/>
            <w:tcBorders>
              <w:top w:val="nil"/>
              <w:left w:val="nil"/>
              <w:bottom w:val="single" w:sz="4" w:space="0" w:color="auto"/>
              <w:right w:val="single" w:sz="4" w:space="0" w:color="auto"/>
            </w:tcBorders>
            <w:shd w:val="clear" w:color="000000" w:fill="FFFFFF"/>
            <w:hideMark/>
          </w:tcPr>
          <w:p w:rsidR="008B1F45" w:rsidRPr="008B1F45" w:rsidRDefault="008B1F45" w:rsidP="008B1F45">
            <w:pPr>
              <w:spacing w:after="0" w:line="240" w:lineRule="auto"/>
              <w:jc w:val="center"/>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2022</w:t>
            </w:r>
          </w:p>
        </w:tc>
        <w:tc>
          <w:tcPr>
            <w:tcW w:w="1740" w:type="dxa"/>
            <w:tcBorders>
              <w:top w:val="nil"/>
              <w:left w:val="nil"/>
              <w:bottom w:val="single" w:sz="4" w:space="0" w:color="auto"/>
              <w:right w:val="single" w:sz="4" w:space="0" w:color="auto"/>
            </w:tcBorders>
            <w:shd w:val="clear" w:color="000000" w:fill="FFFFFF"/>
            <w:hideMark/>
          </w:tcPr>
          <w:p w:rsidR="008B1F45" w:rsidRPr="008B1F45" w:rsidRDefault="008B1F45" w:rsidP="008B1F45">
            <w:pPr>
              <w:spacing w:after="0" w:line="240" w:lineRule="auto"/>
              <w:jc w:val="center"/>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2023</w:t>
            </w:r>
          </w:p>
        </w:tc>
        <w:tc>
          <w:tcPr>
            <w:tcW w:w="1435" w:type="dxa"/>
            <w:tcBorders>
              <w:top w:val="nil"/>
              <w:left w:val="nil"/>
              <w:bottom w:val="single" w:sz="4" w:space="0" w:color="auto"/>
              <w:right w:val="single" w:sz="4" w:space="0" w:color="auto"/>
            </w:tcBorders>
            <w:shd w:val="clear" w:color="000000" w:fill="FFFFFF"/>
            <w:hideMark/>
          </w:tcPr>
          <w:p w:rsidR="008B1F45" w:rsidRPr="008B1F45" w:rsidRDefault="008B1F45" w:rsidP="008B1F45">
            <w:pPr>
              <w:spacing w:after="0" w:line="240" w:lineRule="auto"/>
              <w:jc w:val="center"/>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2024</w:t>
            </w:r>
          </w:p>
        </w:tc>
      </w:tr>
      <w:tr w:rsidR="008B1F45" w:rsidRPr="008B1F45" w:rsidTr="008B1F45">
        <w:trPr>
          <w:trHeight w:val="347"/>
        </w:trPr>
        <w:tc>
          <w:tcPr>
            <w:tcW w:w="4270" w:type="dxa"/>
            <w:tcBorders>
              <w:top w:val="nil"/>
              <w:left w:val="single" w:sz="4" w:space="0" w:color="auto"/>
              <w:bottom w:val="single" w:sz="4" w:space="0" w:color="auto"/>
              <w:right w:val="single" w:sz="4" w:space="0" w:color="auto"/>
            </w:tcBorders>
            <w:shd w:val="clear" w:color="000000" w:fill="FFFFFF"/>
            <w:hideMark/>
          </w:tcPr>
          <w:p w:rsidR="008B1F45" w:rsidRPr="008B1F45" w:rsidRDefault="008B1F45" w:rsidP="008B1F45">
            <w:pPr>
              <w:spacing w:after="0" w:line="240" w:lineRule="auto"/>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 xml:space="preserve">Средства бюджета городского округа Электросталь </w:t>
            </w:r>
          </w:p>
        </w:tc>
        <w:tc>
          <w:tcPr>
            <w:tcW w:w="2260" w:type="dxa"/>
            <w:tcBorders>
              <w:top w:val="nil"/>
              <w:left w:val="nil"/>
              <w:bottom w:val="single" w:sz="4" w:space="0" w:color="auto"/>
              <w:right w:val="single" w:sz="4" w:space="0" w:color="auto"/>
            </w:tcBorders>
            <w:shd w:val="clear" w:color="000000" w:fill="FFFFFF"/>
            <w:hideMark/>
          </w:tcPr>
          <w:p w:rsidR="008B1F45" w:rsidRPr="008B1F45" w:rsidRDefault="008B1F45" w:rsidP="008B1F45">
            <w:pPr>
              <w:spacing w:after="0" w:line="240" w:lineRule="auto"/>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 xml:space="preserve">1 777 727,39   </w:t>
            </w:r>
          </w:p>
        </w:tc>
        <w:tc>
          <w:tcPr>
            <w:tcW w:w="1780" w:type="dxa"/>
            <w:tcBorders>
              <w:top w:val="nil"/>
              <w:left w:val="nil"/>
              <w:bottom w:val="single" w:sz="4" w:space="0" w:color="auto"/>
              <w:right w:val="single" w:sz="4" w:space="0" w:color="auto"/>
            </w:tcBorders>
            <w:shd w:val="clear" w:color="000000" w:fill="FFFFFF"/>
            <w:hideMark/>
          </w:tcPr>
          <w:p w:rsidR="008B1F45" w:rsidRPr="008B1F45" w:rsidRDefault="008B1F45" w:rsidP="008B1F45">
            <w:pPr>
              <w:spacing w:after="0" w:line="240" w:lineRule="auto"/>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 xml:space="preserve">366 902,45   </w:t>
            </w:r>
          </w:p>
        </w:tc>
        <w:tc>
          <w:tcPr>
            <w:tcW w:w="1940" w:type="dxa"/>
            <w:tcBorders>
              <w:top w:val="nil"/>
              <w:left w:val="nil"/>
              <w:bottom w:val="single" w:sz="4" w:space="0" w:color="auto"/>
              <w:right w:val="single" w:sz="4" w:space="0" w:color="auto"/>
            </w:tcBorders>
            <w:shd w:val="clear" w:color="000000" w:fill="FFFFFF"/>
            <w:hideMark/>
          </w:tcPr>
          <w:p w:rsidR="008B1F45" w:rsidRPr="008B1F45" w:rsidRDefault="008B1F45" w:rsidP="008B1F45">
            <w:pPr>
              <w:spacing w:after="0" w:line="240" w:lineRule="auto"/>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 xml:space="preserve">263 725,90   </w:t>
            </w:r>
          </w:p>
        </w:tc>
        <w:tc>
          <w:tcPr>
            <w:tcW w:w="1760" w:type="dxa"/>
            <w:tcBorders>
              <w:top w:val="nil"/>
              <w:left w:val="nil"/>
              <w:bottom w:val="single" w:sz="4" w:space="0" w:color="auto"/>
              <w:right w:val="single" w:sz="4" w:space="0" w:color="auto"/>
            </w:tcBorders>
            <w:shd w:val="clear" w:color="000000" w:fill="FFFFFF"/>
            <w:hideMark/>
          </w:tcPr>
          <w:p w:rsidR="008B1F45" w:rsidRPr="008B1F45" w:rsidRDefault="008B1F45" w:rsidP="008B1F45">
            <w:pPr>
              <w:spacing w:after="0" w:line="240" w:lineRule="auto"/>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 xml:space="preserve">295 096,36   </w:t>
            </w:r>
          </w:p>
        </w:tc>
        <w:tc>
          <w:tcPr>
            <w:tcW w:w="1740" w:type="dxa"/>
            <w:tcBorders>
              <w:top w:val="nil"/>
              <w:left w:val="nil"/>
              <w:bottom w:val="single" w:sz="4" w:space="0" w:color="auto"/>
              <w:right w:val="single" w:sz="4" w:space="0" w:color="auto"/>
            </w:tcBorders>
            <w:shd w:val="clear" w:color="000000" w:fill="FFFFFF"/>
            <w:hideMark/>
          </w:tcPr>
          <w:p w:rsidR="008B1F45" w:rsidRPr="008B1F45" w:rsidRDefault="008B1F45" w:rsidP="008B1F45">
            <w:pPr>
              <w:spacing w:after="0" w:line="240" w:lineRule="auto"/>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 xml:space="preserve">546 613,13   </w:t>
            </w:r>
          </w:p>
        </w:tc>
        <w:tc>
          <w:tcPr>
            <w:tcW w:w="1435" w:type="dxa"/>
            <w:tcBorders>
              <w:top w:val="nil"/>
              <w:left w:val="nil"/>
              <w:bottom w:val="single" w:sz="4" w:space="0" w:color="auto"/>
              <w:right w:val="single" w:sz="4" w:space="0" w:color="auto"/>
            </w:tcBorders>
            <w:shd w:val="clear" w:color="000000" w:fill="FFFFFF"/>
            <w:hideMark/>
          </w:tcPr>
          <w:p w:rsidR="008B1F45" w:rsidRPr="008B1F45" w:rsidRDefault="008B1F45" w:rsidP="008B1F45">
            <w:pPr>
              <w:spacing w:after="0" w:line="240" w:lineRule="auto"/>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 xml:space="preserve">305 389,55   </w:t>
            </w:r>
          </w:p>
        </w:tc>
      </w:tr>
      <w:tr w:rsidR="008B1F45" w:rsidRPr="008B1F45" w:rsidTr="008B1F45">
        <w:trPr>
          <w:trHeight w:val="107"/>
        </w:trPr>
        <w:tc>
          <w:tcPr>
            <w:tcW w:w="4270" w:type="dxa"/>
            <w:tcBorders>
              <w:top w:val="nil"/>
              <w:left w:val="single" w:sz="4" w:space="0" w:color="auto"/>
              <w:bottom w:val="single" w:sz="4" w:space="0" w:color="auto"/>
              <w:right w:val="single" w:sz="4" w:space="0" w:color="auto"/>
            </w:tcBorders>
            <w:shd w:val="clear" w:color="auto" w:fill="auto"/>
            <w:noWrap/>
            <w:hideMark/>
          </w:tcPr>
          <w:p w:rsidR="008B1F45" w:rsidRPr="008B1F45" w:rsidRDefault="008B1F45" w:rsidP="008B1F45">
            <w:pPr>
              <w:spacing w:after="0" w:line="240" w:lineRule="auto"/>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Средства бюджета Московской области</w:t>
            </w:r>
          </w:p>
        </w:tc>
        <w:tc>
          <w:tcPr>
            <w:tcW w:w="2260" w:type="dxa"/>
            <w:tcBorders>
              <w:top w:val="nil"/>
              <w:left w:val="nil"/>
              <w:bottom w:val="single" w:sz="4" w:space="0" w:color="auto"/>
              <w:right w:val="single" w:sz="4" w:space="0" w:color="auto"/>
            </w:tcBorders>
            <w:shd w:val="clear" w:color="000000" w:fill="FFFFFF"/>
            <w:hideMark/>
          </w:tcPr>
          <w:p w:rsidR="008B1F45" w:rsidRPr="008B1F45" w:rsidRDefault="008B1F45" w:rsidP="008B1F4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8B1F45">
              <w:rPr>
                <w:rFonts w:ascii="Times New Roman" w:eastAsia="Times New Roman" w:hAnsi="Times New Roman" w:cs="Times New Roman"/>
                <w:color w:val="000000"/>
                <w:sz w:val="24"/>
                <w:szCs w:val="24"/>
              </w:rPr>
              <w:t xml:space="preserve">248 356,04   </w:t>
            </w:r>
          </w:p>
        </w:tc>
        <w:tc>
          <w:tcPr>
            <w:tcW w:w="1780" w:type="dxa"/>
            <w:tcBorders>
              <w:top w:val="nil"/>
              <w:left w:val="nil"/>
              <w:bottom w:val="single" w:sz="4" w:space="0" w:color="auto"/>
              <w:right w:val="single" w:sz="4" w:space="0" w:color="auto"/>
            </w:tcBorders>
            <w:shd w:val="clear" w:color="000000" w:fill="FFFFFF"/>
            <w:hideMark/>
          </w:tcPr>
          <w:p w:rsidR="008B1F45" w:rsidRPr="008B1F45" w:rsidRDefault="008B1F45" w:rsidP="008B1F45">
            <w:pPr>
              <w:spacing w:after="0" w:line="240" w:lineRule="auto"/>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 xml:space="preserve">191 431,13   </w:t>
            </w:r>
          </w:p>
        </w:tc>
        <w:tc>
          <w:tcPr>
            <w:tcW w:w="1940" w:type="dxa"/>
            <w:tcBorders>
              <w:top w:val="nil"/>
              <w:left w:val="nil"/>
              <w:bottom w:val="single" w:sz="4" w:space="0" w:color="auto"/>
              <w:right w:val="single" w:sz="4" w:space="0" w:color="auto"/>
            </w:tcBorders>
            <w:shd w:val="clear" w:color="000000" w:fill="FFFFFF"/>
            <w:hideMark/>
          </w:tcPr>
          <w:p w:rsidR="008B1F45" w:rsidRPr="008B1F45" w:rsidRDefault="008B1F45" w:rsidP="008B1F45">
            <w:pPr>
              <w:spacing w:after="0" w:line="240" w:lineRule="auto"/>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 xml:space="preserve">56 924,91   </w:t>
            </w:r>
          </w:p>
        </w:tc>
        <w:tc>
          <w:tcPr>
            <w:tcW w:w="1760" w:type="dxa"/>
            <w:tcBorders>
              <w:top w:val="nil"/>
              <w:left w:val="nil"/>
              <w:bottom w:val="single" w:sz="4" w:space="0" w:color="auto"/>
              <w:right w:val="single" w:sz="4" w:space="0" w:color="auto"/>
            </w:tcBorders>
            <w:shd w:val="clear" w:color="000000" w:fill="FFFFFF"/>
            <w:hideMark/>
          </w:tcPr>
          <w:p w:rsidR="008B1F45" w:rsidRPr="008B1F45" w:rsidRDefault="008B1F45" w:rsidP="008B1F45">
            <w:pPr>
              <w:spacing w:after="0" w:line="240" w:lineRule="auto"/>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 xml:space="preserve">                     -     </w:t>
            </w:r>
          </w:p>
        </w:tc>
        <w:tc>
          <w:tcPr>
            <w:tcW w:w="1740" w:type="dxa"/>
            <w:tcBorders>
              <w:top w:val="nil"/>
              <w:left w:val="nil"/>
              <w:bottom w:val="single" w:sz="4" w:space="0" w:color="auto"/>
              <w:right w:val="single" w:sz="4" w:space="0" w:color="auto"/>
            </w:tcBorders>
            <w:shd w:val="clear" w:color="000000" w:fill="FFFFFF"/>
            <w:hideMark/>
          </w:tcPr>
          <w:p w:rsidR="008B1F45" w:rsidRPr="008B1F45" w:rsidRDefault="008B1F45" w:rsidP="008B1F45">
            <w:pPr>
              <w:spacing w:after="0" w:line="240" w:lineRule="auto"/>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 xml:space="preserve">                     -     </w:t>
            </w:r>
          </w:p>
        </w:tc>
        <w:tc>
          <w:tcPr>
            <w:tcW w:w="1435" w:type="dxa"/>
            <w:tcBorders>
              <w:top w:val="nil"/>
              <w:left w:val="nil"/>
              <w:bottom w:val="single" w:sz="4" w:space="0" w:color="auto"/>
              <w:right w:val="single" w:sz="4" w:space="0" w:color="auto"/>
            </w:tcBorders>
            <w:shd w:val="clear" w:color="000000" w:fill="FFFFFF"/>
            <w:hideMark/>
          </w:tcPr>
          <w:p w:rsidR="008B1F45" w:rsidRPr="008B1F45" w:rsidRDefault="008B1F45" w:rsidP="008B1F45">
            <w:pPr>
              <w:spacing w:after="0" w:line="240" w:lineRule="auto"/>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 xml:space="preserve">                             -     </w:t>
            </w:r>
          </w:p>
        </w:tc>
      </w:tr>
      <w:tr w:rsidR="008B1F45" w:rsidRPr="008B1F45" w:rsidTr="008B1F45">
        <w:trPr>
          <w:trHeight w:val="79"/>
        </w:trPr>
        <w:tc>
          <w:tcPr>
            <w:tcW w:w="4270" w:type="dxa"/>
            <w:tcBorders>
              <w:top w:val="nil"/>
              <w:left w:val="single" w:sz="4" w:space="0" w:color="auto"/>
              <w:bottom w:val="single" w:sz="4" w:space="0" w:color="auto"/>
              <w:right w:val="single" w:sz="4" w:space="0" w:color="auto"/>
            </w:tcBorders>
            <w:shd w:val="clear" w:color="auto" w:fill="auto"/>
            <w:noWrap/>
            <w:hideMark/>
          </w:tcPr>
          <w:p w:rsidR="008B1F45" w:rsidRPr="008B1F45" w:rsidRDefault="008B1F45" w:rsidP="008B1F45">
            <w:pPr>
              <w:spacing w:after="0" w:line="240" w:lineRule="auto"/>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Средства Федерального бюджета</w:t>
            </w:r>
          </w:p>
        </w:tc>
        <w:tc>
          <w:tcPr>
            <w:tcW w:w="2260" w:type="dxa"/>
            <w:tcBorders>
              <w:top w:val="nil"/>
              <w:left w:val="nil"/>
              <w:bottom w:val="single" w:sz="4" w:space="0" w:color="auto"/>
              <w:right w:val="single" w:sz="4" w:space="0" w:color="auto"/>
            </w:tcBorders>
            <w:shd w:val="clear" w:color="000000" w:fill="FFFFFF"/>
            <w:hideMark/>
          </w:tcPr>
          <w:p w:rsidR="008B1F45" w:rsidRPr="008B1F45" w:rsidRDefault="008B1F45" w:rsidP="008B1F45">
            <w:pPr>
              <w:spacing w:after="0" w:line="240" w:lineRule="auto"/>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 xml:space="preserve">185 857,92   </w:t>
            </w:r>
          </w:p>
        </w:tc>
        <w:tc>
          <w:tcPr>
            <w:tcW w:w="1780" w:type="dxa"/>
            <w:tcBorders>
              <w:top w:val="nil"/>
              <w:left w:val="nil"/>
              <w:bottom w:val="single" w:sz="4" w:space="0" w:color="auto"/>
              <w:right w:val="single" w:sz="4" w:space="0" w:color="auto"/>
            </w:tcBorders>
            <w:shd w:val="clear" w:color="000000" w:fill="FFFFFF"/>
            <w:hideMark/>
          </w:tcPr>
          <w:p w:rsidR="008B1F45" w:rsidRPr="008B1F45" w:rsidRDefault="008B1F45" w:rsidP="008B1F45">
            <w:pPr>
              <w:spacing w:after="0" w:line="240" w:lineRule="auto"/>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 xml:space="preserve">81 320,80   </w:t>
            </w:r>
          </w:p>
        </w:tc>
        <w:tc>
          <w:tcPr>
            <w:tcW w:w="1940" w:type="dxa"/>
            <w:tcBorders>
              <w:top w:val="nil"/>
              <w:left w:val="nil"/>
              <w:bottom w:val="single" w:sz="4" w:space="0" w:color="auto"/>
              <w:right w:val="single" w:sz="4" w:space="0" w:color="auto"/>
            </w:tcBorders>
            <w:shd w:val="clear" w:color="000000" w:fill="FFFFFF"/>
            <w:hideMark/>
          </w:tcPr>
          <w:p w:rsidR="008B1F45" w:rsidRPr="008B1F45" w:rsidRDefault="008B1F45" w:rsidP="008B1F45">
            <w:pPr>
              <w:spacing w:after="0" w:line="240" w:lineRule="auto"/>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 xml:space="preserve">104 537,12   </w:t>
            </w:r>
          </w:p>
        </w:tc>
        <w:tc>
          <w:tcPr>
            <w:tcW w:w="1760" w:type="dxa"/>
            <w:tcBorders>
              <w:top w:val="nil"/>
              <w:left w:val="nil"/>
              <w:bottom w:val="single" w:sz="4" w:space="0" w:color="auto"/>
              <w:right w:val="single" w:sz="4" w:space="0" w:color="auto"/>
            </w:tcBorders>
            <w:shd w:val="clear" w:color="000000" w:fill="FFFFFF"/>
            <w:hideMark/>
          </w:tcPr>
          <w:p w:rsidR="008B1F45" w:rsidRPr="008B1F45" w:rsidRDefault="008B1F45" w:rsidP="008B1F45">
            <w:pPr>
              <w:spacing w:after="0" w:line="240" w:lineRule="auto"/>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 xml:space="preserve">                     -     </w:t>
            </w:r>
          </w:p>
        </w:tc>
        <w:tc>
          <w:tcPr>
            <w:tcW w:w="1740" w:type="dxa"/>
            <w:tcBorders>
              <w:top w:val="nil"/>
              <w:left w:val="nil"/>
              <w:bottom w:val="single" w:sz="4" w:space="0" w:color="auto"/>
              <w:right w:val="single" w:sz="4" w:space="0" w:color="auto"/>
            </w:tcBorders>
            <w:shd w:val="clear" w:color="000000" w:fill="FFFFFF"/>
            <w:hideMark/>
          </w:tcPr>
          <w:p w:rsidR="008B1F45" w:rsidRPr="008B1F45" w:rsidRDefault="008B1F45" w:rsidP="008B1F45">
            <w:pPr>
              <w:spacing w:after="0" w:line="240" w:lineRule="auto"/>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 xml:space="preserve">                     -     </w:t>
            </w:r>
          </w:p>
        </w:tc>
        <w:tc>
          <w:tcPr>
            <w:tcW w:w="1435" w:type="dxa"/>
            <w:tcBorders>
              <w:top w:val="nil"/>
              <w:left w:val="nil"/>
              <w:bottom w:val="single" w:sz="4" w:space="0" w:color="auto"/>
              <w:right w:val="single" w:sz="4" w:space="0" w:color="auto"/>
            </w:tcBorders>
            <w:shd w:val="clear" w:color="000000" w:fill="FFFFFF"/>
            <w:hideMark/>
          </w:tcPr>
          <w:p w:rsidR="008B1F45" w:rsidRPr="008B1F45" w:rsidRDefault="008B1F45" w:rsidP="008B1F45">
            <w:pPr>
              <w:spacing w:after="0" w:line="240" w:lineRule="auto"/>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 xml:space="preserve">                             -     </w:t>
            </w:r>
          </w:p>
        </w:tc>
      </w:tr>
      <w:tr w:rsidR="008B1F45" w:rsidRPr="008B1F45" w:rsidTr="008B1F45">
        <w:trPr>
          <w:trHeight w:val="77"/>
        </w:trPr>
        <w:tc>
          <w:tcPr>
            <w:tcW w:w="4270" w:type="dxa"/>
            <w:tcBorders>
              <w:top w:val="nil"/>
              <w:left w:val="single" w:sz="4" w:space="0" w:color="auto"/>
              <w:bottom w:val="single" w:sz="4" w:space="0" w:color="auto"/>
              <w:right w:val="single" w:sz="4" w:space="0" w:color="auto"/>
            </w:tcBorders>
            <w:shd w:val="clear" w:color="000000" w:fill="FFFFFF"/>
            <w:hideMark/>
          </w:tcPr>
          <w:p w:rsidR="008B1F45" w:rsidRPr="008B1F45" w:rsidRDefault="008B1F45" w:rsidP="008B1F45">
            <w:pPr>
              <w:spacing w:after="0" w:line="240" w:lineRule="auto"/>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Внебюджетные источники</w:t>
            </w:r>
          </w:p>
        </w:tc>
        <w:tc>
          <w:tcPr>
            <w:tcW w:w="2260" w:type="dxa"/>
            <w:tcBorders>
              <w:top w:val="nil"/>
              <w:left w:val="nil"/>
              <w:bottom w:val="single" w:sz="4" w:space="0" w:color="auto"/>
              <w:right w:val="single" w:sz="4" w:space="0" w:color="auto"/>
            </w:tcBorders>
            <w:shd w:val="clear" w:color="000000" w:fill="FFFFFF"/>
            <w:hideMark/>
          </w:tcPr>
          <w:p w:rsidR="008B1F45" w:rsidRPr="008B1F45" w:rsidRDefault="008B1F45" w:rsidP="008B1F45">
            <w:pPr>
              <w:spacing w:after="0" w:line="240" w:lineRule="auto"/>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 xml:space="preserve">                             -     </w:t>
            </w:r>
          </w:p>
        </w:tc>
        <w:tc>
          <w:tcPr>
            <w:tcW w:w="1780" w:type="dxa"/>
            <w:tcBorders>
              <w:top w:val="nil"/>
              <w:left w:val="nil"/>
              <w:bottom w:val="single" w:sz="4" w:space="0" w:color="auto"/>
              <w:right w:val="single" w:sz="4" w:space="0" w:color="auto"/>
            </w:tcBorders>
            <w:shd w:val="clear" w:color="000000" w:fill="FFFFFF"/>
            <w:hideMark/>
          </w:tcPr>
          <w:p w:rsidR="008B1F45" w:rsidRPr="008B1F45" w:rsidRDefault="008B1F45" w:rsidP="008B1F45">
            <w:pPr>
              <w:spacing w:after="0" w:line="240" w:lineRule="auto"/>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 xml:space="preserve">                      -     </w:t>
            </w:r>
          </w:p>
        </w:tc>
        <w:tc>
          <w:tcPr>
            <w:tcW w:w="1940" w:type="dxa"/>
            <w:tcBorders>
              <w:top w:val="nil"/>
              <w:left w:val="nil"/>
              <w:bottom w:val="single" w:sz="4" w:space="0" w:color="auto"/>
              <w:right w:val="single" w:sz="4" w:space="0" w:color="auto"/>
            </w:tcBorders>
            <w:shd w:val="clear" w:color="000000" w:fill="FFFFFF"/>
            <w:hideMark/>
          </w:tcPr>
          <w:p w:rsidR="008B1F45" w:rsidRPr="008B1F45" w:rsidRDefault="008B1F45" w:rsidP="008B1F45">
            <w:pPr>
              <w:spacing w:after="0" w:line="240" w:lineRule="auto"/>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 xml:space="preserve">                        -     </w:t>
            </w:r>
          </w:p>
        </w:tc>
        <w:tc>
          <w:tcPr>
            <w:tcW w:w="1760" w:type="dxa"/>
            <w:tcBorders>
              <w:top w:val="nil"/>
              <w:left w:val="nil"/>
              <w:bottom w:val="single" w:sz="4" w:space="0" w:color="auto"/>
              <w:right w:val="single" w:sz="4" w:space="0" w:color="auto"/>
            </w:tcBorders>
            <w:shd w:val="clear" w:color="000000" w:fill="FFFFFF"/>
            <w:hideMark/>
          </w:tcPr>
          <w:p w:rsidR="008B1F45" w:rsidRPr="008B1F45" w:rsidRDefault="008B1F45" w:rsidP="008B1F45">
            <w:pPr>
              <w:spacing w:after="0" w:line="240" w:lineRule="auto"/>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 xml:space="preserve">                     -     </w:t>
            </w:r>
          </w:p>
        </w:tc>
        <w:tc>
          <w:tcPr>
            <w:tcW w:w="1740" w:type="dxa"/>
            <w:tcBorders>
              <w:top w:val="nil"/>
              <w:left w:val="nil"/>
              <w:bottom w:val="single" w:sz="4" w:space="0" w:color="auto"/>
              <w:right w:val="single" w:sz="4" w:space="0" w:color="auto"/>
            </w:tcBorders>
            <w:shd w:val="clear" w:color="000000" w:fill="FFFFFF"/>
            <w:hideMark/>
          </w:tcPr>
          <w:p w:rsidR="008B1F45" w:rsidRPr="008B1F45" w:rsidRDefault="008B1F45" w:rsidP="008B1F45">
            <w:pPr>
              <w:spacing w:after="0" w:line="240" w:lineRule="auto"/>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 xml:space="preserve">                     -     </w:t>
            </w:r>
          </w:p>
        </w:tc>
        <w:tc>
          <w:tcPr>
            <w:tcW w:w="1435" w:type="dxa"/>
            <w:tcBorders>
              <w:top w:val="nil"/>
              <w:left w:val="nil"/>
              <w:bottom w:val="single" w:sz="4" w:space="0" w:color="auto"/>
              <w:right w:val="single" w:sz="4" w:space="0" w:color="auto"/>
            </w:tcBorders>
            <w:shd w:val="clear" w:color="000000" w:fill="FFFFFF"/>
            <w:hideMark/>
          </w:tcPr>
          <w:p w:rsidR="008B1F45" w:rsidRPr="008B1F45" w:rsidRDefault="008B1F45" w:rsidP="008B1F45">
            <w:pPr>
              <w:spacing w:after="0" w:line="240" w:lineRule="auto"/>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 xml:space="preserve">                             -     </w:t>
            </w:r>
          </w:p>
        </w:tc>
      </w:tr>
      <w:tr w:rsidR="008B1F45" w:rsidRPr="008B1F45" w:rsidTr="008B1F45">
        <w:trPr>
          <w:trHeight w:val="776"/>
        </w:trPr>
        <w:tc>
          <w:tcPr>
            <w:tcW w:w="4270" w:type="dxa"/>
            <w:tcBorders>
              <w:top w:val="nil"/>
              <w:left w:val="single" w:sz="4" w:space="0" w:color="auto"/>
              <w:bottom w:val="single" w:sz="4" w:space="0" w:color="auto"/>
              <w:right w:val="single" w:sz="4" w:space="0" w:color="auto"/>
            </w:tcBorders>
            <w:shd w:val="clear" w:color="auto" w:fill="auto"/>
            <w:hideMark/>
          </w:tcPr>
          <w:p w:rsidR="008B1F45" w:rsidRPr="008B1F45" w:rsidRDefault="008B1F45" w:rsidP="008B1F45">
            <w:pPr>
              <w:spacing w:after="0" w:line="240" w:lineRule="auto"/>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Всего, в том числе по годам:</w:t>
            </w:r>
          </w:p>
        </w:tc>
        <w:tc>
          <w:tcPr>
            <w:tcW w:w="2260" w:type="dxa"/>
            <w:tcBorders>
              <w:top w:val="nil"/>
              <w:left w:val="nil"/>
              <w:bottom w:val="single" w:sz="4" w:space="0" w:color="auto"/>
              <w:right w:val="single" w:sz="4" w:space="0" w:color="auto"/>
            </w:tcBorders>
            <w:shd w:val="clear" w:color="000000" w:fill="FFFFFF"/>
            <w:hideMark/>
          </w:tcPr>
          <w:p w:rsidR="008B1F45" w:rsidRPr="008B1F45" w:rsidRDefault="008B1F45" w:rsidP="008B1F45">
            <w:pPr>
              <w:spacing w:after="0" w:line="240" w:lineRule="auto"/>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 xml:space="preserve">2 211 941,35   </w:t>
            </w:r>
          </w:p>
        </w:tc>
        <w:tc>
          <w:tcPr>
            <w:tcW w:w="1780" w:type="dxa"/>
            <w:tcBorders>
              <w:top w:val="nil"/>
              <w:left w:val="nil"/>
              <w:bottom w:val="single" w:sz="4" w:space="0" w:color="auto"/>
              <w:right w:val="single" w:sz="4" w:space="0" w:color="auto"/>
            </w:tcBorders>
            <w:shd w:val="clear" w:color="000000" w:fill="FFFFFF"/>
            <w:hideMark/>
          </w:tcPr>
          <w:p w:rsidR="008B1F45" w:rsidRPr="008B1F45" w:rsidRDefault="008B1F45" w:rsidP="008B1F45">
            <w:pPr>
              <w:spacing w:after="0" w:line="240" w:lineRule="auto"/>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 xml:space="preserve">639 654,38   </w:t>
            </w:r>
          </w:p>
        </w:tc>
        <w:tc>
          <w:tcPr>
            <w:tcW w:w="1940" w:type="dxa"/>
            <w:tcBorders>
              <w:top w:val="nil"/>
              <w:left w:val="nil"/>
              <w:bottom w:val="single" w:sz="4" w:space="0" w:color="auto"/>
              <w:right w:val="single" w:sz="4" w:space="0" w:color="auto"/>
            </w:tcBorders>
            <w:shd w:val="clear" w:color="000000" w:fill="FFFFFF"/>
            <w:hideMark/>
          </w:tcPr>
          <w:p w:rsidR="008B1F45" w:rsidRPr="008B1F45" w:rsidRDefault="008B1F45" w:rsidP="008B1F45">
            <w:pPr>
              <w:spacing w:after="0" w:line="240" w:lineRule="auto"/>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 xml:space="preserve">425 187,93   </w:t>
            </w:r>
          </w:p>
        </w:tc>
        <w:tc>
          <w:tcPr>
            <w:tcW w:w="1760" w:type="dxa"/>
            <w:tcBorders>
              <w:top w:val="nil"/>
              <w:left w:val="nil"/>
              <w:bottom w:val="single" w:sz="4" w:space="0" w:color="auto"/>
              <w:right w:val="single" w:sz="4" w:space="0" w:color="auto"/>
            </w:tcBorders>
            <w:shd w:val="clear" w:color="000000" w:fill="FFFFFF"/>
            <w:hideMark/>
          </w:tcPr>
          <w:p w:rsidR="008B1F45" w:rsidRPr="008B1F45" w:rsidRDefault="008B1F45" w:rsidP="008B1F45">
            <w:pPr>
              <w:spacing w:after="0" w:line="240" w:lineRule="auto"/>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 xml:space="preserve">295 096,36   </w:t>
            </w:r>
          </w:p>
        </w:tc>
        <w:tc>
          <w:tcPr>
            <w:tcW w:w="1740" w:type="dxa"/>
            <w:tcBorders>
              <w:top w:val="nil"/>
              <w:left w:val="nil"/>
              <w:bottom w:val="single" w:sz="4" w:space="0" w:color="auto"/>
              <w:right w:val="single" w:sz="4" w:space="0" w:color="auto"/>
            </w:tcBorders>
            <w:shd w:val="clear" w:color="000000" w:fill="FFFFFF"/>
            <w:hideMark/>
          </w:tcPr>
          <w:p w:rsidR="008B1F45" w:rsidRPr="008B1F45" w:rsidRDefault="008B1F45" w:rsidP="008B1F45">
            <w:pPr>
              <w:spacing w:after="0" w:line="240" w:lineRule="auto"/>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 xml:space="preserve">546 613,13   </w:t>
            </w:r>
          </w:p>
        </w:tc>
        <w:tc>
          <w:tcPr>
            <w:tcW w:w="1435" w:type="dxa"/>
            <w:tcBorders>
              <w:top w:val="nil"/>
              <w:left w:val="nil"/>
              <w:bottom w:val="single" w:sz="4" w:space="0" w:color="auto"/>
              <w:right w:val="single" w:sz="4" w:space="0" w:color="auto"/>
            </w:tcBorders>
            <w:shd w:val="clear" w:color="000000" w:fill="FFFFFF"/>
            <w:hideMark/>
          </w:tcPr>
          <w:p w:rsidR="008B1F45" w:rsidRPr="008B1F45" w:rsidRDefault="008B1F45" w:rsidP="008B1F45">
            <w:pPr>
              <w:spacing w:after="0" w:line="240" w:lineRule="auto"/>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 xml:space="preserve"> 305 389,55   </w:t>
            </w:r>
          </w:p>
        </w:tc>
      </w:tr>
      <w:tr w:rsidR="008B1F45" w:rsidRPr="008B1F45" w:rsidTr="008B1F45">
        <w:trPr>
          <w:trHeight w:val="300"/>
        </w:trPr>
        <w:tc>
          <w:tcPr>
            <w:tcW w:w="4270" w:type="dxa"/>
            <w:tcBorders>
              <w:top w:val="nil"/>
              <w:left w:val="nil"/>
              <w:bottom w:val="nil"/>
              <w:right w:val="nil"/>
            </w:tcBorders>
            <w:shd w:val="clear" w:color="auto" w:fill="auto"/>
            <w:noWrap/>
            <w:vAlign w:val="bottom"/>
            <w:hideMark/>
          </w:tcPr>
          <w:p w:rsidR="008B1F45" w:rsidRPr="008B1F45" w:rsidRDefault="008B1F45" w:rsidP="008B1F45">
            <w:pPr>
              <w:spacing w:after="0" w:line="240" w:lineRule="auto"/>
              <w:rPr>
                <w:rFonts w:ascii="Calibri" w:eastAsia="Times New Roman" w:hAnsi="Calibri" w:cs="Times New Roman"/>
                <w:color w:val="000000"/>
              </w:rPr>
            </w:pPr>
          </w:p>
        </w:tc>
        <w:tc>
          <w:tcPr>
            <w:tcW w:w="2260" w:type="dxa"/>
            <w:tcBorders>
              <w:top w:val="nil"/>
              <w:left w:val="nil"/>
              <w:bottom w:val="nil"/>
              <w:right w:val="nil"/>
            </w:tcBorders>
            <w:shd w:val="clear" w:color="auto" w:fill="auto"/>
            <w:noWrap/>
            <w:vAlign w:val="bottom"/>
            <w:hideMark/>
          </w:tcPr>
          <w:p w:rsidR="008B1F45" w:rsidRPr="008B1F45" w:rsidRDefault="008B1F45" w:rsidP="008B1F45">
            <w:pPr>
              <w:spacing w:after="0" w:line="240" w:lineRule="auto"/>
              <w:rPr>
                <w:rFonts w:ascii="Calibri" w:eastAsia="Times New Roman" w:hAnsi="Calibri" w:cs="Times New Roman"/>
                <w:color w:val="000000"/>
              </w:rPr>
            </w:pPr>
          </w:p>
        </w:tc>
        <w:tc>
          <w:tcPr>
            <w:tcW w:w="1780" w:type="dxa"/>
            <w:tcBorders>
              <w:top w:val="nil"/>
              <w:left w:val="nil"/>
              <w:bottom w:val="nil"/>
              <w:right w:val="nil"/>
            </w:tcBorders>
            <w:shd w:val="clear" w:color="auto" w:fill="auto"/>
            <w:noWrap/>
            <w:vAlign w:val="bottom"/>
            <w:hideMark/>
          </w:tcPr>
          <w:p w:rsidR="008B1F45" w:rsidRPr="008B1F45" w:rsidRDefault="008B1F45" w:rsidP="008B1F45">
            <w:pPr>
              <w:spacing w:after="0" w:line="240" w:lineRule="auto"/>
              <w:rPr>
                <w:rFonts w:ascii="Calibri" w:eastAsia="Times New Roman" w:hAnsi="Calibri" w:cs="Times New Roman"/>
                <w:color w:val="000000"/>
              </w:rPr>
            </w:pPr>
          </w:p>
        </w:tc>
        <w:tc>
          <w:tcPr>
            <w:tcW w:w="1940" w:type="dxa"/>
            <w:tcBorders>
              <w:top w:val="nil"/>
              <w:left w:val="nil"/>
              <w:bottom w:val="nil"/>
              <w:right w:val="nil"/>
            </w:tcBorders>
            <w:shd w:val="clear" w:color="auto" w:fill="auto"/>
            <w:noWrap/>
            <w:vAlign w:val="bottom"/>
            <w:hideMark/>
          </w:tcPr>
          <w:p w:rsidR="008B1F45" w:rsidRPr="008B1F45" w:rsidRDefault="008B1F45" w:rsidP="008B1F45">
            <w:pPr>
              <w:spacing w:after="0" w:line="240" w:lineRule="auto"/>
              <w:rPr>
                <w:rFonts w:ascii="Calibri" w:eastAsia="Times New Roman" w:hAnsi="Calibri" w:cs="Times New Roman"/>
                <w:color w:val="000000"/>
              </w:rPr>
            </w:pPr>
          </w:p>
        </w:tc>
        <w:tc>
          <w:tcPr>
            <w:tcW w:w="1760" w:type="dxa"/>
            <w:tcBorders>
              <w:top w:val="nil"/>
              <w:left w:val="nil"/>
              <w:bottom w:val="nil"/>
              <w:right w:val="nil"/>
            </w:tcBorders>
            <w:shd w:val="clear" w:color="auto" w:fill="auto"/>
            <w:noWrap/>
            <w:vAlign w:val="bottom"/>
            <w:hideMark/>
          </w:tcPr>
          <w:p w:rsidR="008B1F45" w:rsidRPr="008B1F45" w:rsidRDefault="008B1F45" w:rsidP="008B1F45">
            <w:pPr>
              <w:spacing w:after="0" w:line="240" w:lineRule="auto"/>
              <w:rPr>
                <w:rFonts w:ascii="Calibri" w:eastAsia="Times New Roman" w:hAnsi="Calibri" w:cs="Times New Roman"/>
                <w:color w:val="000000"/>
              </w:rPr>
            </w:pPr>
          </w:p>
        </w:tc>
        <w:tc>
          <w:tcPr>
            <w:tcW w:w="1740" w:type="dxa"/>
            <w:tcBorders>
              <w:top w:val="nil"/>
              <w:left w:val="nil"/>
              <w:bottom w:val="nil"/>
              <w:right w:val="nil"/>
            </w:tcBorders>
            <w:shd w:val="clear" w:color="auto" w:fill="auto"/>
            <w:noWrap/>
            <w:vAlign w:val="bottom"/>
            <w:hideMark/>
          </w:tcPr>
          <w:p w:rsidR="008B1F45" w:rsidRPr="008B1F45" w:rsidRDefault="008B1F45" w:rsidP="008B1F45">
            <w:pPr>
              <w:spacing w:after="0" w:line="240" w:lineRule="auto"/>
              <w:rPr>
                <w:rFonts w:ascii="Calibri" w:eastAsia="Times New Roman" w:hAnsi="Calibri" w:cs="Times New Roman"/>
                <w:color w:val="000000"/>
              </w:rPr>
            </w:pPr>
          </w:p>
        </w:tc>
        <w:tc>
          <w:tcPr>
            <w:tcW w:w="1435" w:type="dxa"/>
            <w:tcBorders>
              <w:top w:val="nil"/>
              <w:left w:val="nil"/>
              <w:bottom w:val="nil"/>
              <w:right w:val="nil"/>
            </w:tcBorders>
            <w:shd w:val="clear" w:color="auto" w:fill="auto"/>
            <w:noWrap/>
            <w:vAlign w:val="bottom"/>
            <w:hideMark/>
          </w:tcPr>
          <w:p w:rsidR="008B1F45" w:rsidRPr="008B1F45" w:rsidRDefault="008B1F45" w:rsidP="008B1F45">
            <w:pPr>
              <w:spacing w:after="0" w:line="240" w:lineRule="auto"/>
              <w:rPr>
                <w:rFonts w:ascii="Calibri" w:eastAsia="Times New Roman" w:hAnsi="Calibri" w:cs="Times New Roman"/>
                <w:color w:val="000000"/>
              </w:rPr>
            </w:pPr>
          </w:p>
        </w:tc>
      </w:tr>
      <w:tr w:rsidR="008B1F45" w:rsidRPr="008B1F45" w:rsidTr="008B1F45">
        <w:trPr>
          <w:trHeight w:val="300"/>
        </w:trPr>
        <w:tc>
          <w:tcPr>
            <w:tcW w:w="4270" w:type="dxa"/>
            <w:tcBorders>
              <w:top w:val="nil"/>
              <w:left w:val="nil"/>
              <w:bottom w:val="nil"/>
              <w:right w:val="nil"/>
            </w:tcBorders>
            <w:shd w:val="clear" w:color="auto" w:fill="auto"/>
            <w:noWrap/>
            <w:vAlign w:val="bottom"/>
            <w:hideMark/>
          </w:tcPr>
          <w:p w:rsidR="008B1F45" w:rsidRPr="008B1F45" w:rsidRDefault="008B1F45" w:rsidP="008B1F45">
            <w:pPr>
              <w:spacing w:after="0" w:line="240" w:lineRule="auto"/>
              <w:rPr>
                <w:rFonts w:ascii="Calibri" w:eastAsia="Times New Roman" w:hAnsi="Calibri" w:cs="Times New Roman"/>
                <w:color w:val="000000"/>
              </w:rPr>
            </w:pPr>
          </w:p>
        </w:tc>
        <w:tc>
          <w:tcPr>
            <w:tcW w:w="2260" w:type="dxa"/>
            <w:tcBorders>
              <w:top w:val="nil"/>
              <w:left w:val="nil"/>
              <w:bottom w:val="nil"/>
              <w:right w:val="nil"/>
            </w:tcBorders>
            <w:shd w:val="clear" w:color="auto" w:fill="auto"/>
            <w:noWrap/>
            <w:vAlign w:val="bottom"/>
            <w:hideMark/>
          </w:tcPr>
          <w:p w:rsidR="008B1F45" w:rsidRPr="008B1F45" w:rsidRDefault="008B1F45" w:rsidP="008B1F45">
            <w:pPr>
              <w:spacing w:after="0" w:line="240" w:lineRule="auto"/>
              <w:rPr>
                <w:rFonts w:ascii="Calibri" w:eastAsia="Times New Roman" w:hAnsi="Calibri" w:cs="Times New Roman"/>
                <w:color w:val="000000"/>
              </w:rPr>
            </w:pPr>
          </w:p>
        </w:tc>
        <w:tc>
          <w:tcPr>
            <w:tcW w:w="1780" w:type="dxa"/>
            <w:tcBorders>
              <w:top w:val="nil"/>
              <w:left w:val="nil"/>
              <w:bottom w:val="nil"/>
              <w:right w:val="nil"/>
            </w:tcBorders>
            <w:shd w:val="clear" w:color="auto" w:fill="auto"/>
            <w:noWrap/>
            <w:vAlign w:val="bottom"/>
            <w:hideMark/>
          </w:tcPr>
          <w:p w:rsidR="008B1F45" w:rsidRPr="008B1F45" w:rsidRDefault="008B1F45" w:rsidP="008B1F45">
            <w:pPr>
              <w:spacing w:after="0" w:line="240" w:lineRule="auto"/>
              <w:rPr>
                <w:rFonts w:ascii="Calibri" w:eastAsia="Times New Roman" w:hAnsi="Calibri" w:cs="Times New Roman"/>
                <w:color w:val="000000"/>
              </w:rPr>
            </w:pPr>
          </w:p>
        </w:tc>
        <w:tc>
          <w:tcPr>
            <w:tcW w:w="1940" w:type="dxa"/>
            <w:tcBorders>
              <w:top w:val="nil"/>
              <w:left w:val="nil"/>
              <w:bottom w:val="nil"/>
              <w:right w:val="nil"/>
            </w:tcBorders>
            <w:shd w:val="clear" w:color="auto" w:fill="auto"/>
            <w:noWrap/>
            <w:vAlign w:val="bottom"/>
            <w:hideMark/>
          </w:tcPr>
          <w:p w:rsidR="008B1F45" w:rsidRPr="008B1F45" w:rsidRDefault="008B1F45" w:rsidP="008B1F45">
            <w:pPr>
              <w:spacing w:after="0" w:line="240" w:lineRule="auto"/>
              <w:rPr>
                <w:rFonts w:ascii="Calibri" w:eastAsia="Times New Roman" w:hAnsi="Calibri" w:cs="Times New Roman"/>
                <w:color w:val="000000"/>
              </w:rPr>
            </w:pPr>
          </w:p>
        </w:tc>
        <w:tc>
          <w:tcPr>
            <w:tcW w:w="1760" w:type="dxa"/>
            <w:tcBorders>
              <w:top w:val="nil"/>
              <w:left w:val="nil"/>
              <w:bottom w:val="nil"/>
              <w:right w:val="nil"/>
            </w:tcBorders>
            <w:shd w:val="clear" w:color="auto" w:fill="auto"/>
            <w:noWrap/>
            <w:vAlign w:val="bottom"/>
            <w:hideMark/>
          </w:tcPr>
          <w:p w:rsidR="008B1F45" w:rsidRPr="008B1F45" w:rsidRDefault="008B1F45" w:rsidP="008B1F45">
            <w:pPr>
              <w:spacing w:after="0" w:line="240" w:lineRule="auto"/>
              <w:rPr>
                <w:rFonts w:ascii="Calibri" w:eastAsia="Times New Roman" w:hAnsi="Calibri" w:cs="Times New Roman"/>
                <w:color w:val="000000"/>
              </w:rPr>
            </w:pPr>
          </w:p>
        </w:tc>
        <w:tc>
          <w:tcPr>
            <w:tcW w:w="1740" w:type="dxa"/>
            <w:tcBorders>
              <w:top w:val="nil"/>
              <w:left w:val="nil"/>
              <w:bottom w:val="nil"/>
              <w:right w:val="nil"/>
            </w:tcBorders>
            <w:shd w:val="clear" w:color="auto" w:fill="auto"/>
            <w:noWrap/>
            <w:vAlign w:val="bottom"/>
            <w:hideMark/>
          </w:tcPr>
          <w:p w:rsidR="008B1F45" w:rsidRPr="008B1F45" w:rsidRDefault="008B1F45" w:rsidP="008B1F45">
            <w:pPr>
              <w:spacing w:after="0" w:line="240" w:lineRule="auto"/>
              <w:rPr>
                <w:rFonts w:ascii="Calibri" w:eastAsia="Times New Roman" w:hAnsi="Calibri" w:cs="Times New Roman"/>
                <w:color w:val="000000"/>
              </w:rPr>
            </w:pPr>
          </w:p>
        </w:tc>
        <w:tc>
          <w:tcPr>
            <w:tcW w:w="1435" w:type="dxa"/>
            <w:tcBorders>
              <w:top w:val="nil"/>
              <w:left w:val="nil"/>
              <w:bottom w:val="nil"/>
              <w:right w:val="nil"/>
            </w:tcBorders>
            <w:shd w:val="clear" w:color="auto" w:fill="auto"/>
            <w:noWrap/>
            <w:vAlign w:val="bottom"/>
            <w:hideMark/>
          </w:tcPr>
          <w:p w:rsidR="008B1F45" w:rsidRPr="008B1F45" w:rsidRDefault="008B1F45" w:rsidP="008B1F45">
            <w:pPr>
              <w:spacing w:after="0" w:line="240" w:lineRule="auto"/>
              <w:rPr>
                <w:rFonts w:ascii="Calibri" w:eastAsia="Times New Roman" w:hAnsi="Calibri" w:cs="Times New Roman"/>
                <w:color w:val="000000"/>
              </w:rPr>
            </w:pPr>
          </w:p>
        </w:tc>
      </w:tr>
      <w:tr w:rsidR="008B1F45" w:rsidRPr="008B1F45" w:rsidTr="008B1F45">
        <w:trPr>
          <w:trHeight w:val="420"/>
        </w:trPr>
        <w:tc>
          <w:tcPr>
            <w:tcW w:w="4270" w:type="dxa"/>
            <w:tcBorders>
              <w:top w:val="nil"/>
              <w:left w:val="nil"/>
              <w:bottom w:val="nil"/>
              <w:right w:val="nil"/>
            </w:tcBorders>
            <w:shd w:val="clear" w:color="auto" w:fill="auto"/>
            <w:noWrap/>
            <w:vAlign w:val="bottom"/>
            <w:hideMark/>
          </w:tcPr>
          <w:p w:rsidR="008B1F45" w:rsidRPr="008B1F45" w:rsidRDefault="008B1F45" w:rsidP="008B1F45">
            <w:pPr>
              <w:spacing w:after="0" w:line="240" w:lineRule="auto"/>
              <w:rPr>
                <w:rFonts w:ascii="Calibri" w:eastAsia="Times New Roman" w:hAnsi="Calibri" w:cs="Times New Roman"/>
                <w:color w:val="000000"/>
              </w:rPr>
            </w:pPr>
          </w:p>
        </w:tc>
        <w:tc>
          <w:tcPr>
            <w:tcW w:w="2260" w:type="dxa"/>
            <w:tcBorders>
              <w:top w:val="nil"/>
              <w:left w:val="nil"/>
              <w:bottom w:val="nil"/>
              <w:right w:val="nil"/>
            </w:tcBorders>
            <w:shd w:val="clear" w:color="auto" w:fill="auto"/>
            <w:noWrap/>
            <w:vAlign w:val="bottom"/>
            <w:hideMark/>
          </w:tcPr>
          <w:p w:rsidR="008B1F45" w:rsidRPr="008B1F45" w:rsidRDefault="008B1F45" w:rsidP="008B1F45">
            <w:pPr>
              <w:spacing w:after="0" w:line="240" w:lineRule="auto"/>
              <w:rPr>
                <w:rFonts w:ascii="Calibri" w:eastAsia="Times New Roman" w:hAnsi="Calibri" w:cs="Times New Roman"/>
                <w:color w:val="000000"/>
              </w:rPr>
            </w:pPr>
          </w:p>
        </w:tc>
        <w:tc>
          <w:tcPr>
            <w:tcW w:w="1780" w:type="dxa"/>
            <w:tcBorders>
              <w:top w:val="nil"/>
              <w:left w:val="nil"/>
              <w:bottom w:val="nil"/>
              <w:right w:val="nil"/>
            </w:tcBorders>
            <w:shd w:val="clear" w:color="auto" w:fill="auto"/>
            <w:noWrap/>
            <w:vAlign w:val="bottom"/>
            <w:hideMark/>
          </w:tcPr>
          <w:p w:rsidR="008B1F45" w:rsidRPr="008B1F45" w:rsidRDefault="008B1F45" w:rsidP="008B1F45">
            <w:pPr>
              <w:spacing w:after="0" w:line="240" w:lineRule="auto"/>
              <w:rPr>
                <w:rFonts w:ascii="Calibri" w:eastAsia="Times New Roman" w:hAnsi="Calibri" w:cs="Times New Roman"/>
                <w:color w:val="000000"/>
              </w:rPr>
            </w:pPr>
          </w:p>
        </w:tc>
        <w:tc>
          <w:tcPr>
            <w:tcW w:w="1940" w:type="dxa"/>
            <w:tcBorders>
              <w:top w:val="nil"/>
              <w:left w:val="nil"/>
              <w:bottom w:val="nil"/>
              <w:right w:val="nil"/>
            </w:tcBorders>
            <w:shd w:val="clear" w:color="auto" w:fill="auto"/>
            <w:noWrap/>
            <w:vAlign w:val="bottom"/>
            <w:hideMark/>
          </w:tcPr>
          <w:p w:rsidR="008B1F45" w:rsidRPr="008B1F45" w:rsidRDefault="008B1F45" w:rsidP="008B1F45">
            <w:pPr>
              <w:spacing w:after="0" w:line="240" w:lineRule="auto"/>
              <w:rPr>
                <w:rFonts w:ascii="Calibri" w:eastAsia="Times New Roman" w:hAnsi="Calibri" w:cs="Times New Roman"/>
                <w:color w:val="000000"/>
              </w:rPr>
            </w:pPr>
          </w:p>
        </w:tc>
        <w:tc>
          <w:tcPr>
            <w:tcW w:w="1760" w:type="dxa"/>
            <w:tcBorders>
              <w:top w:val="nil"/>
              <w:left w:val="nil"/>
              <w:bottom w:val="nil"/>
              <w:right w:val="nil"/>
            </w:tcBorders>
            <w:shd w:val="clear" w:color="auto" w:fill="auto"/>
            <w:noWrap/>
            <w:vAlign w:val="bottom"/>
            <w:hideMark/>
          </w:tcPr>
          <w:p w:rsidR="008B1F45" w:rsidRPr="008B1F45" w:rsidRDefault="008B1F45" w:rsidP="008B1F45">
            <w:pPr>
              <w:spacing w:after="0" w:line="240" w:lineRule="auto"/>
              <w:rPr>
                <w:rFonts w:ascii="Calibri" w:eastAsia="Times New Roman" w:hAnsi="Calibri" w:cs="Times New Roman"/>
                <w:color w:val="000000"/>
              </w:rPr>
            </w:pPr>
          </w:p>
        </w:tc>
        <w:tc>
          <w:tcPr>
            <w:tcW w:w="1740" w:type="dxa"/>
            <w:tcBorders>
              <w:top w:val="nil"/>
              <w:left w:val="nil"/>
              <w:bottom w:val="nil"/>
              <w:right w:val="nil"/>
            </w:tcBorders>
            <w:shd w:val="clear" w:color="auto" w:fill="auto"/>
            <w:noWrap/>
            <w:vAlign w:val="bottom"/>
            <w:hideMark/>
          </w:tcPr>
          <w:p w:rsidR="008B1F45" w:rsidRPr="008B1F45" w:rsidRDefault="008B1F45" w:rsidP="008B1F45">
            <w:pPr>
              <w:spacing w:after="0" w:line="240" w:lineRule="auto"/>
              <w:rPr>
                <w:rFonts w:ascii="Calibri" w:eastAsia="Times New Roman" w:hAnsi="Calibri" w:cs="Times New Roman"/>
                <w:color w:val="000000"/>
              </w:rPr>
            </w:pPr>
          </w:p>
        </w:tc>
        <w:tc>
          <w:tcPr>
            <w:tcW w:w="1435" w:type="dxa"/>
            <w:tcBorders>
              <w:top w:val="nil"/>
              <w:left w:val="nil"/>
              <w:bottom w:val="nil"/>
              <w:right w:val="nil"/>
            </w:tcBorders>
            <w:shd w:val="clear" w:color="auto" w:fill="auto"/>
            <w:noWrap/>
            <w:vAlign w:val="bottom"/>
            <w:hideMark/>
          </w:tcPr>
          <w:p w:rsidR="008B1F45" w:rsidRPr="008B1F45" w:rsidRDefault="008B1F45" w:rsidP="008B1F45">
            <w:pPr>
              <w:spacing w:after="0" w:line="240" w:lineRule="auto"/>
              <w:rPr>
                <w:rFonts w:ascii="Calibri" w:eastAsia="Times New Roman" w:hAnsi="Calibri" w:cs="Times New Roman"/>
                <w:color w:val="000000"/>
              </w:rPr>
            </w:pPr>
          </w:p>
        </w:tc>
      </w:tr>
      <w:tr w:rsidR="008B1F45" w:rsidRPr="008B1F45" w:rsidTr="008B1F45">
        <w:trPr>
          <w:trHeight w:val="615"/>
        </w:trPr>
        <w:tc>
          <w:tcPr>
            <w:tcW w:w="15185"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8B1F45" w:rsidRPr="008B1F45" w:rsidRDefault="008B1F45" w:rsidP="008B1F45">
            <w:pPr>
              <w:spacing w:after="0" w:line="240" w:lineRule="auto"/>
              <w:jc w:val="center"/>
              <w:rPr>
                <w:rFonts w:ascii="Times New Roman" w:eastAsia="Times New Roman" w:hAnsi="Times New Roman" w:cs="Times New Roman"/>
                <w:color w:val="000000"/>
              </w:rPr>
            </w:pPr>
            <w:r w:rsidRPr="008B1F45">
              <w:rPr>
                <w:rFonts w:ascii="Times New Roman" w:eastAsia="Times New Roman" w:hAnsi="Times New Roman" w:cs="Times New Roman"/>
                <w:color w:val="000000"/>
              </w:rPr>
              <w:t>УГЖКХ</w:t>
            </w:r>
          </w:p>
        </w:tc>
      </w:tr>
      <w:tr w:rsidR="008B1F45" w:rsidRPr="008B1F45" w:rsidTr="008B1F45">
        <w:trPr>
          <w:trHeight w:val="765"/>
        </w:trPr>
        <w:tc>
          <w:tcPr>
            <w:tcW w:w="4270" w:type="dxa"/>
            <w:tcBorders>
              <w:top w:val="nil"/>
              <w:left w:val="single" w:sz="4" w:space="0" w:color="auto"/>
              <w:bottom w:val="single" w:sz="4" w:space="0" w:color="auto"/>
              <w:right w:val="single" w:sz="4" w:space="0" w:color="auto"/>
            </w:tcBorders>
            <w:shd w:val="clear" w:color="000000" w:fill="FFFFFF"/>
            <w:hideMark/>
          </w:tcPr>
          <w:p w:rsidR="008B1F45" w:rsidRPr="008B1F45" w:rsidRDefault="008B1F45" w:rsidP="008B1F45">
            <w:pPr>
              <w:spacing w:after="0" w:line="240" w:lineRule="auto"/>
              <w:rPr>
                <w:rFonts w:ascii="Times New Roman" w:eastAsia="Times New Roman" w:hAnsi="Times New Roman" w:cs="Times New Roman"/>
                <w:sz w:val="24"/>
                <w:szCs w:val="24"/>
              </w:rPr>
            </w:pPr>
            <w:r w:rsidRPr="008B1F45">
              <w:rPr>
                <w:rFonts w:ascii="Times New Roman" w:eastAsia="Times New Roman" w:hAnsi="Times New Roman" w:cs="Times New Roman"/>
                <w:sz w:val="24"/>
                <w:szCs w:val="24"/>
              </w:rPr>
              <w:t xml:space="preserve">Средства бюджета городского округа Электросталь </w:t>
            </w:r>
          </w:p>
        </w:tc>
        <w:tc>
          <w:tcPr>
            <w:tcW w:w="2260" w:type="dxa"/>
            <w:tcBorders>
              <w:top w:val="nil"/>
              <w:left w:val="nil"/>
              <w:bottom w:val="single" w:sz="4" w:space="0" w:color="auto"/>
              <w:right w:val="single" w:sz="4" w:space="0" w:color="auto"/>
            </w:tcBorders>
            <w:shd w:val="clear" w:color="000000" w:fill="FFFFFF"/>
            <w:hideMark/>
          </w:tcPr>
          <w:p w:rsidR="008B1F45" w:rsidRPr="008B1F45" w:rsidRDefault="008B1F45" w:rsidP="008B1F45">
            <w:pPr>
              <w:spacing w:after="0" w:line="240" w:lineRule="auto"/>
              <w:jc w:val="center"/>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25 850,75</w:t>
            </w:r>
          </w:p>
        </w:tc>
        <w:tc>
          <w:tcPr>
            <w:tcW w:w="1780" w:type="dxa"/>
            <w:tcBorders>
              <w:top w:val="nil"/>
              <w:left w:val="nil"/>
              <w:bottom w:val="single" w:sz="4" w:space="0" w:color="auto"/>
              <w:right w:val="single" w:sz="4" w:space="0" w:color="auto"/>
            </w:tcBorders>
            <w:shd w:val="clear" w:color="000000" w:fill="FFFFFF"/>
            <w:hideMark/>
          </w:tcPr>
          <w:p w:rsidR="008B1F45" w:rsidRPr="008B1F45" w:rsidRDefault="008B1F45" w:rsidP="008B1F45">
            <w:pPr>
              <w:spacing w:after="0" w:line="240" w:lineRule="auto"/>
              <w:jc w:val="center"/>
              <w:rPr>
                <w:rFonts w:ascii="Times New Roman" w:eastAsia="Times New Roman" w:hAnsi="Times New Roman" w:cs="Times New Roman"/>
                <w:b/>
                <w:bCs/>
                <w:color w:val="000000"/>
                <w:sz w:val="24"/>
                <w:szCs w:val="24"/>
              </w:rPr>
            </w:pPr>
            <w:r w:rsidRPr="008B1F45">
              <w:rPr>
                <w:rFonts w:ascii="Times New Roman" w:eastAsia="Times New Roman" w:hAnsi="Times New Roman" w:cs="Times New Roman"/>
                <w:b/>
                <w:bCs/>
                <w:color w:val="000000"/>
                <w:sz w:val="24"/>
                <w:szCs w:val="24"/>
              </w:rPr>
              <w:t>9 317,00</w:t>
            </w:r>
          </w:p>
        </w:tc>
        <w:tc>
          <w:tcPr>
            <w:tcW w:w="1940" w:type="dxa"/>
            <w:tcBorders>
              <w:top w:val="nil"/>
              <w:left w:val="nil"/>
              <w:bottom w:val="single" w:sz="4" w:space="0" w:color="auto"/>
              <w:right w:val="single" w:sz="4" w:space="0" w:color="auto"/>
            </w:tcBorders>
            <w:shd w:val="clear" w:color="auto" w:fill="auto"/>
            <w:hideMark/>
          </w:tcPr>
          <w:p w:rsidR="008B1F45" w:rsidRPr="008B1F45" w:rsidRDefault="008B1F45" w:rsidP="008B1F45">
            <w:pPr>
              <w:spacing w:after="0" w:line="240" w:lineRule="auto"/>
              <w:jc w:val="center"/>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5 500,00</w:t>
            </w:r>
          </w:p>
        </w:tc>
        <w:tc>
          <w:tcPr>
            <w:tcW w:w="1760" w:type="dxa"/>
            <w:tcBorders>
              <w:top w:val="nil"/>
              <w:left w:val="nil"/>
              <w:bottom w:val="single" w:sz="4" w:space="0" w:color="auto"/>
              <w:right w:val="single" w:sz="4" w:space="0" w:color="auto"/>
            </w:tcBorders>
            <w:shd w:val="clear" w:color="000000" w:fill="FFFFFF"/>
            <w:hideMark/>
          </w:tcPr>
          <w:p w:rsidR="008B1F45" w:rsidRPr="008B1F45" w:rsidRDefault="008B1F45" w:rsidP="008B1F45">
            <w:pPr>
              <w:spacing w:after="0" w:line="240" w:lineRule="auto"/>
              <w:jc w:val="center"/>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3 500,00</w:t>
            </w:r>
          </w:p>
        </w:tc>
        <w:tc>
          <w:tcPr>
            <w:tcW w:w="1740" w:type="dxa"/>
            <w:tcBorders>
              <w:top w:val="nil"/>
              <w:left w:val="nil"/>
              <w:bottom w:val="single" w:sz="4" w:space="0" w:color="auto"/>
              <w:right w:val="single" w:sz="4" w:space="0" w:color="auto"/>
            </w:tcBorders>
            <w:shd w:val="clear" w:color="000000" w:fill="FFFFFF"/>
            <w:hideMark/>
          </w:tcPr>
          <w:p w:rsidR="008B1F45" w:rsidRPr="008B1F45" w:rsidRDefault="008B1F45" w:rsidP="008B1F45">
            <w:pPr>
              <w:spacing w:after="0" w:line="240" w:lineRule="auto"/>
              <w:jc w:val="center"/>
              <w:rPr>
                <w:rFonts w:ascii="Times New Roman" w:eastAsia="Times New Roman" w:hAnsi="Times New Roman" w:cs="Times New Roman"/>
                <w:sz w:val="24"/>
                <w:szCs w:val="24"/>
              </w:rPr>
            </w:pPr>
            <w:r w:rsidRPr="008B1F45">
              <w:rPr>
                <w:rFonts w:ascii="Times New Roman" w:eastAsia="Times New Roman" w:hAnsi="Times New Roman" w:cs="Times New Roman"/>
                <w:sz w:val="24"/>
                <w:szCs w:val="24"/>
              </w:rPr>
              <w:t>3 675,00</w:t>
            </w:r>
          </w:p>
        </w:tc>
        <w:tc>
          <w:tcPr>
            <w:tcW w:w="1435" w:type="dxa"/>
            <w:tcBorders>
              <w:top w:val="nil"/>
              <w:left w:val="nil"/>
              <w:bottom w:val="single" w:sz="4" w:space="0" w:color="auto"/>
              <w:right w:val="single" w:sz="4" w:space="0" w:color="auto"/>
            </w:tcBorders>
            <w:shd w:val="clear" w:color="000000" w:fill="FFFFFF"/>
            <w:hideMark/>
          </w:tcPr>
          <w:p w:rsidR="008B1F45" w:rsidRPr="008B1F45" w:rsidRDefault="008B1F45" w:rsidP="008B1F45">
            <w:pPr>
              <w:spacing w:after="0" w:line="240" w:lineRule="auto"/>
              <w:jc w:val="center"/>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3 858,75</w:t>
            </w:r>
          </w:p>
        </w:tc>
      </w:tr>
      <w:tr w:rsidR="008B1F45" w:rsidRPr="008B1F45" w:rsidTr="008B1F45">
        <w:trPr>
          <w:trHeight w:val="510"/>
        </w:trPr>
        <w:tc>
          <w:tcPr>
            <w:tcW w:w="4270" w:type="dxa"/>
            <w:tcBorders>
              <w:top w:val="nil"/>
              <w:left w:val="single" w:sz="4" w:space="0" w:color="auto"/>
              <w:bottom w:val="single" w:sz="4" w:space="0" w:color="auto"/>
              <w:right w:val="single" w:sz="4" w:space="0" w:color="auto"/>
            </w:tcBorders>
            <w:shd w:val="clear" w:color="auto" w:fill="auto"/>
            <w:noWrap/>
            <w:hideMark/>
          </w:tcPr>
          <w:p w:rsidR="008B1F45" w:rsidRPr="008B1F45" w:rsidRDefault="008B1F45" w:rsidP="008B1F45">
            <w:pPr>
              <w:spacing w:after="0" w:line="240" w:lineRule="auto"/>
              <w:rPr>
                <w:rFonts w:ascii="Times New Roman" w:eastAsia="Times New Roman" w:hAnsi="Times New Roman" w:cs="Times New Roman"/>
                <w:sz w:val="24"/>
                <w:szCs w:val="24"/>
              </w:rPr>
            </w:pPr>
            <w:r w:rsidRPr="008B1F45">
              <w:rPr>
                <w:rFonts w:ascii="Times New Roman" w:eastAsia="Times New Roman" w:hAnsi="Times New Roman" w:cs="Times New Roman"/>
                <w:sz w:val="24"/>
                <w:szCs w:val="24"/>
              </w:rPr>
              <w:t>Средства бюджета Московской области</w:t>
            </w:r>
          </w:p>
        </w:tc>
        <w:tc>
          <w:tcPr>
            <w:tcW w:w="2260" w:type="dxa"/>
            <w:tcBorders>
              <w:top w:val="nil"/>
              <w:left w:val="nil"/>
              <w:bottom w:val="single" w:sz="4" w:space="0" w:color="auto"/>
              <w:right w:val="single" w:sz="4" w:space="0" w:color="auto"/>
            </w:tcBorders>
            <w:shd w:val="clear" w:color="000000" w:fill="FFFFFF"/>
            <w:hideMark/>
          </w:tcPr>
          <w:p w:rsidR="008B1F45" w:rsidRPr="008B1F45" w:rsidRDefault="008B1F45" w:rsidP="008B1F45">
            <w:pPr>
              <w:spacing w:after="0" w:line="240" w:lineRule="auto"/>
              <w:jc w:val="center"/>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10 636,40</w:t>
            </w:r>
          </w:p>
        </w:tc>
        <w:tc>
          <w:tcPr>
            <w:tcW w:w="1780" w:type="dxa"/>
            <w:tcBorders>
              <w:top w:val="nil"/>
              <w:left w:val="nil"/>
              <w:bottom w:val="single" w:sz="4" w:space="0" w:color="auto"/>
              <w:right w:val="single" w:sz="4" w:space="0" w:color="auto"/>
            </w:tcBorders>
            <w:shd w:val="clear" w:color="000000" w:fill="FFFFFF"/>
            <w:hideMark/>
          </w:tcPr>
          <w:p w:rsidR="008B1F45" w:rsidRPr="008B1F45" w:rsidRDefault="008B1F45" w:rsidP="008B1F45">
            <w:pPr>
              <w:spacing w:after="0" w:line="240" w:lineRule="auto"/>
              <w:jc w:val="center"/>
              <w:rPr>
                <w:rFonts w:ascii="Times New Roman" w:eastAsia="Times New Roman" w:hAnsi="Times New Roman" w:cs="Times New Roman"/>
                <w:b/>
                <w:bCs/>
                <w:color w:val="000000"/>
                <w:sz w:val="24"/>
                <w:szCs w:val="24"/>
              </w:rPr>
            </w:pPr>
            <w:r w:rsidRPr="008B1F45">
              <w:rPr>
                <w:rFonts w:ascii="Times New Roman" w:eastAsia="Times New Roman" w:hAnsi="Times New Roman" w:cs="Times New Roman"/>
                <w:b/>
                <w:bCs/>
                <w:color w:val="000000"/>
                <w:sz w:val="24"/>
                <w:szCs w:val="24"/>
              </w:rPr>
              <w:t>9 548,84</w:t>
            </w:r>
          </w:p>
        </w:tc>
        <w:tc>
          <w:tcPr>
            <w:tcW w:w="1940" w:type="dxa"/>
            <w:tcBorders>
              <w:top w:val="nil"/>
              <w:left w:val="nil"/>
              <w:bottom w:val="single" w:sz="4" w:space="0" w:color="auto"/>
              <w:right w:val="single" w:sz="4" w:space="0" w:color="auto"/>
            </w:tcBorders>
            <w:shd w:val="clear" w:color="auto" w:fill="auto"/>
            <w:hideMark/>
          </w:tcPr>
          <w:p w:rsidR="008B1F45" w:rsidRPr="008B1F45" w:rsidRDefault="008B1F45" w:rsidP="008B1F45">
            <w:pPr>
              <w:spacing w:after="0" w:line="240" w:lineRule="auto"/>
              <w:jc w:val="center"/>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1 087,56</w:t>
            </w:r>
          </w:p>
        </w:tc>
        <w:tc>
          <w:tcPr>
            <w:tcW w:w="1760" w:type="dxa"/>
            <w:tcBorders>
              <w:top w:val="nil"/>
              <w:left w:val="nil"/>
              <w:bottom w:val="single" w:sz="4" w:space="0" w:color="auto"/>
              <w:right w:val="single" w:sz="4" w:space="0" w:color="auto"/>
            </w:tcBorders>
            <w:shd w:val="clear" w:color="000000" w:fill="FFFFFF"/>
            <w:hideMark/>
          </w:tcPr>
          <w:p w:rsidR="008B1F45" w:rsidRPr="008B1F45" w:rsidRDefault="008B1F45" w:rsidP="008B1F45">
            <w:pPr>
              <w:spacing w:after="0" w:line="240" w:lineRule="auto"/>
              <w:jc w:val="center"/>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0,00</w:t>
            </w:r>
          </w:p>
        </w:tc>
        <w:tc>
          <w:tcPr>
            <w:tcW w:w="1740" w:type="dxa"/>
            <w:tcBorders>
              <w:top w:val="nil"/>
              <w:left w:val="nil"/>
              <w:bottom w:val="single" w:sz="4" w:space="0" w:color="auto"/>
              <w:right w:val="single" w:sz="4" w:space="0" w:color="auto"/>
            </w:tcBorders>
            <w:shd w:val="clear" w:color="000000" w:fill="FFFFFF"/>
            <w:hideMark/>
          </w:tcPr>
          <w:p w:rsidR="008B1F45" w:rsidRPr="008B1F45" w:rsidRDefault="008B1F45" w:rsidP="008B1F45">
            <w:pPr>
              <w:spacing w:after="0" w:line="240" w:lineRule="auto"/>
              <w:jc w:val="center"/>
              <w:rPr>
                <w:rFonts w:ascii="Times New Roman" w:eastAsia="Times New Roman" w:hAnsi="Times New Roman" w:cs="Times New Roman"/>
                <w:sz w:val="24"/>
                <w:szCs w:val="24"/>
              </w:rPr>
            </w:pPr>
            <w:r w:rsidRPr="008B1F45">
              <w:rPr>
                <w:rFonts w:ascii="Times New Roman" w:eastAsia="Times New Roman" w:hAnsi="Times New Roman" w:cs="Times New Roman"/>
                <w:sz w:val="24"/>
                <w:szCs w:val="24"/>
              </w:rPr>
              <w:t>0,00</w:t>
            </w:r>
          </w:p>
        </w:tc>
        <w:tc>
          <w:tcPr>
            <w:tcW w:w="1435" w:type="dxa"/>
            <w:tcBorders>
              <w:top w:val="nil"/>
              <w:left w:val="nil"/>
              <w:bottom w:val="single" w:sz="4" w:space="0" w:color="auto"/>
              <w:right w:val="single" w:sz="4" w:space="0" w:color="auto"/>
            </w:tcBorders>
            <w:shd w:val="clear" w:color="000000" w:fill="FFFFFF"/>
            <w:hideMark/>
          </w:tcPr>
          <w:p w:rsidR="008B1F45" w:rsidRPr="008B1F45" w:rsidRDefault="008B1F45" w:rsidP="008B1F45">
            <w:pPr>
              <w:spacing w:after="0" w:line="240" w:lineRule="auto"/>
              <w:jc w:val="center"/>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0,00</w:t>
            </w:r>
          </w:p>
        </w:tc>
      </w:tr>
      <w:tr w:rsidR="008B1F45" w:rsidRPr="008B1F45" w:rsidTr="008B1F45">
        <w:trPr>
          <w:trHeight w:val="585"/>
        </w:trPr>
        <w:tc>
          <w:tcPr>
            <w:tcW w:w="4270" w:type="dxa"/>
            <w:tcBorders>
              <w:top w:val="nil"/>
              <w:left w:val="single" w:sz="4" w:space="0" w:color="auto"/>
              <w:bottom w:val="single" w:sz="4" w:space="0" w:color="auto"/>
              <w:right w:val="single" w:sz="4" w:space="0" w:color="auto"/>
            </w:tcBorders>
            <w:shd w:val="clear" w:color="auto" w:fill="auto"/>
            <w:noWrap/>
            <w:hideMark/>
          </w:tcPr>
          <w:p w:rsidR="008B1F45" w:rsidRPr="008B1F45" w:rsidRDefault="008B1F45" w:rsidP="008B1F45">
            <w:pPr>
              <w:spacing w:after="0" w:line="240" w:lineRule="auto"/>
              <w:rPr>
                <w:rFonts w:ascii="Times New Roman" w:eastAsia="Times New Roman" w:hAnsi="Times New Roman" w:cs="Times New Roman"/>
                <w:sz w:val="24"/>
                <w:szCs w:val="24"/>
              </w:rPr>
            </w:pPr>
            <w:r w:rsidRPr="008B1F45">
              <w:rPr>
                <w:rFonts w:ascii="Times New Roman" w:eastAsia="Times New Roman" w:hAnsi="Times New Roman" w:cs="Times New Roman"/>
                <w:sz w:val="24"/>
                <w:szCs w:val="24"/>
              </w:rPr>
              <w:t>Средства Федерального бюджета</w:t>
            </w:r>
          </w:p>
        </w:tc>
        <w:tc>
          <w:tcPr>
            <w:tcW w:w="2260" w:type="dxa"/>
            <w:tcBorders>
              <w:top w:val="nil"/>
              <w:left w:val="nil"/>
              <w:bottom w:val="single" w:sz="4" w:space="0" w:color="auto"/>
              <w:right w:val="single" w:sz="4" w:space="0" w:color="auto"/>
            </w:tcBorders>
            <w:shd w:val="clear" w:color="000000" w:fill="FFFFFF"/>
            <w:hideMark/>
          </w:tcPr>
          <w:p w:rsidR="008B1F45" w:rsidRPr="008B1F45" w:rsidRDefault="008B1F45" w:rsidP="008B1F45">
            <w:pPr>
              <w:spacing w:after="0" w:line="240" w:lineRule="auto"/>
              <w:jc w:val="center"/>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0,00</w:t>
            </w:r>
          </w:p>
        </w:tc>
        <w:tc>
          <w:tcPr>
            <w:tcW w:w="1780" w:type="dxa"/>
            <w:tcBorders>
              <w:top w:val="nil"/>
              <w:left w:val="nil"/>
              <w:bottom w:val="single" w:sz="4" w:space="0" w:color="auto"/>
              <w:right w:val="single" w:sz="4" w:space="0" w:color="auto"/>
            </w:tcBorders>
            <w:shd w:val="clear" w:color="000000" w:fill="FFFFFF"/>
            <w:hideMark/>
          </w:tcPr>
          <w:p w:rsidR="008B1F45" w:rsidRPr="008B1F45" w:rsidRDefault="008B1F45" w:rsidP="008B1F45">
            <w:pPr>
              <w:spacing w:after="0" w:line="240" w:lineRule="auto"/>
              <w:jc w:val="center"/>
              <w:rPr>
                <w:rFonts w:ascii="Times New Roman" w:eastAsia="Times New Roman" w:hAnsi="Times New Roman" w:cs="Times New Roman"/>
                <w:b/>
                <w:bCs/>
                <w:color w:val="000000"/>
                <w:sz w:val="24"/>
                <w:szCs w:val="24"/>
              </w:rPr>
            </w:pPr>
            <w:r w:rsidRPr="008B1F45">
              <w:rPr>
                <w:rFonts w:ascii="Times New Roman" w:eastAsia="Times New Roman" w:hAnsi="Times New Roman" w:cs="Times New Roman"/>
                <w:b/>
                <w:bCs/>
                <w:color w:val="000000"/>
                <w:sz w:val="24"/>
                <w:szCs w:val="24"/>
              </w:rPr>
              <w:t>0,00</w:t>
            </w:r>
          </w:p>
        </w:tc>
        <w:tc>
          <w:tcPr>
            <w:tcW w:w="1940" w:type="dxa"/>
            <w:tcBorders>
              <w:top w:val="nil"/>
              <w:left w:val="nil"/>
              <w:bottom w:val="nil"/>
              <w:right w:val="single" w:sz="4" w:space="0" w:color="auto"/>
            </w:tcBorders>
            <w:shd w:val="clear" w:color="auto" w:fill="auto"/>
            <w:hideMark/>
          </w:tcPr>
          <w:p w:rsidR="008B1F45" w:rsidRPr="008B1F45" w:rsidRDefault="008B1F45" w:rsidP="008B1F45">
            <w:pPr>
              <w:spacing w:after="0" w:line="240" w:lineRule="auto"/>
              <w:jc w:val="center"/>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0,00</w:t>
            </w:r>
          </w:p>
        </w:tc>
        <w:tc>
          <w:tcPr>
            <w:tcW w:w="1760" w:type="dxa"/>
            <w:tcBorders>
              <w:top w:val="nil"/>
              <w:left w:val="nil"/>
              <w:bottom w:val="nil"/>
              <w:right w:val="single" w:sz="4" w:space="0" w:color="auto"/>
            </w:tcBorders>
            <w:shd w:val="clear" w:color="000000" w:fill="FFFFFF"/>
            <w:hideMark/>
          </w:tcPr>
          <w:p w:rsidR="008B1F45" w:rsidRPr="008B1F45" w:rsidRDefault="008B1F45" w:rsidP="008B1F45">
            <w:pPr>
              <w:spacing w:after="0" w:line="240" w:lineRule="auto"/>
              <w:jc w:val="center"/>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0,00</w:t>
            </w:r>
          </w:p>
        </w:tc>
        <w:tc>
          <w:tcPr>
            <w:tcW w:w="1740" w:type="dxa"/>
            <w:tcBorders>
              <w:top w:val="nil"/>
              <w:left w:val="nil"/>
              <w:bottom w:val="nil"/>
              <w:right w:val="single" w:sz="4" w:space="0" w:color="auto"/>
            </w:tcBorders>
            <w:shd w:val="clear" w:color="000000" w:fill="FFFFFF"/>
            <w:hideMark/>
          </w:tcPr>
          <w:p w:rsidR="008B1F45" w:rsidRPr="008B1F45" w:rsidRDefault="008B1F45" w:rsidP="008B1F45">
            <w:pPr>
              <w:spacing w:after="0" w:line="240" w:lineRule="auto"/>
              <w:jc w:val="center"/>
              <w:rPr>
                <w:rFonts w:ascii="Times New Roman" w:eastAsia="Times New Roman" w:hAnsi="Times New Roman" w:cs="Times New Roman"/>
                <w:sz w:val="24"/>
                <w:szCs w:val="24"/>
              </w:rPr>
            </w:pPr>
            <w:r w:rsidRPr="008B1F45">
              <w:rPr>
                <w:rFonts w:ascii="Times New Roman" w:eastAsia="Times New Roman" w:hAnsi="Times New Roman" w:cs="Times New Roman"/>
                <w:sz w:val="24"/>
                <w:szCs w:val="24"/>
              </w:rPr>
              <w:t>0,00</w:t>
            </w:r>
          </w:p>
        </w:tc>
        <w:tc>
          <w:tcPr>
            <w:tcW w:w="1435" w:type="dxa"/>
            <w:tcBorders>
              <w:top w:val="nil"/>
              <w:left w:val="nil"/>
              <w:bottom w:val="single" w:sz="4" w:space="0" w:color="auto"/>
              <w:right w:val="single" w:sz="4" w:space="0" w:color="auto"/>
            </w:tcBorders>
            <w:shd w:val="clear" w:color="000000" w:fill="FFFFFF"/>
            <w:hideMark/>
          </w:tcPr>
          <w:p w:rsidR="008B1F45" w:rsidRPr="008B1F45" w:rsidRDefault="008B1F45" w:rsidP="008B1F45">
            <w:pPr>
              <w:spacing w:after="0" w:line="240" w:lineRule="auto"/>
              <w:jc w:val="center"/>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0,00</w:t>
            </w:r>
          </w:p>
        </w:tc>
      </w:tr>
      <w:tr w:rsidR="008B1F45" w:rsidRPr="008B1F45" w:rsidTr="008B1F45">
        <w:trPr>
          <w:trHeight w:val="660"/>
        </w:trPr>
        <w:tc>
          <w:tcPr>
            <w:tcW w:w="4270" w:type="dxa"/>
            <w:tcBorders>
              <w:top w:val="nil"/>
              <w:left w:val="single" w:sz="4" w:space="0" w:color="auto"/>
              <w:bottom w:val="single" w:sz="4" w:space="0" w:color="auto"/>
              <w:right w:val="single" w:sz="4" w:space="0" w:color="auto"/>
            </w:tcBorders>
            <w:shd w:val="clear" w:color="000000" w:fill="FFFFFF"/>
            <w:hideMark/>
          </w:tcPr>
          <w:p w:rsidR="008B1F45" w:rsidRPr="008B1F45" w:rsidRDefault="008B1F45" w:rsidP="008B1F45">
            <w:pPr>
              <w:spacing w:after="0" w:line="240" w:lineRule="auto"/>
              <w:rPr>
                <w:rFonts w:ascii="Times New Roman" w:eastAsia="Times New Roman" w:hAnsi="Times New Roman" w:cs="Times New Roman"/>
                <w:sz w:val="24"/>
                <w:szCs w:val="24"/>
              </w:rPr>
            </w:pPr>
            <w:r w:rsidRPr="008B1F45">
              <w:rPr>
                <w:rFonts w:ascii="Times New Roman" w:eastAsia="Times New Roman" w:hAnsi="Times New Roman" w:cs="Times New Roman"/>
                <w:sz w:val="24"/>
                <w:szCs w:val="24"/>
              </w:rPr>
              <w:t>Внебюджетные источники</w:t>
            </w:r>
          </w:p>
        </w:tc>
        <w:tc>
          <w:tcPr>
            <w:tcW w:w="2260" w:type="dxa"/>
            <w:tcBorders>
              <w:top w:val="nil"/>
              <w:left w:val="nil"/>
              <w:bottom w:val="single" w:sz="4" w:space="0" w:color="auto"/>
              <w:right w:val="single" w:sz="4" w:space="0" w:color="auto"/>
            </w:tcBorders>
            <w:shd w:val="clear" w:color="000000" w:fill="FFFFFF"/>
            <w:hideMark/>
          </w:tcPr>
          <w:p w:rsidR="008B1F45" w:rsidRPr="008B1F45" w:rsidRDefault="008B1F45" w:rsidP="008B1F45">
            <w:pPr>
              <w:spacing w:after="0" w:line="240" w:lineRule="auto"/>
              <w:jc w:val="center"/>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0,00</w:t>
            </w:r>
          </w:p>
        </w:tc>
        <w:tc>
          <w:tcPr>
            <w:tcW w:w="1780" w:type="dxa"/>
            <w:tcBorders>
              <w:top w:val="nil"/>
              <w:left w:val="nil"/>
              <w:bottom w:val="single" w:sz="4" w:space="0" w:color="auto"/>
              <w:right w:val="single" w:sz="4" w:space="0" w:color="auto"/>
            </w:tcBorders>
            <w:shd w:val="clear" w:color="000000" w:fill="FFFFFF"/>
            <w:hideMark/>
          </w:tcPr>
          <w:p w:rsidR="008B1F45" w:rsidRPr="008B1F45" w:rsidRDefault="008B1F45" w:rsidP="008B1F45">
            <w:pPr>
              <w:spacing w:after="0" w:line="240" w:lineRule="auto"/>
              <w:jc w:val="center"/>
              <w:rPr>
                <w:rFonts w:ascii="Times New Roman" w:eastAsia="Times New Roman" w:hAnsi="Times New Roman" w:cs="Times New Roman"/>
                <w:b/>
                <w:bCs/>
                <w:color w:val="000000"/>
                <w:sz w:val="24"/>
                <w:szCs w:val="24"/>
              </w:rPr>
            </w:pPr>
            <w:r w:rsidRPr="008B1F45">
              <w:rPr>
                <w:rFonts w:ascii="Times New Roman" w:eastAsia="Times New Roman" w:hAnsi="Times New Roman" w:cs="Times New Roman"/>
                <w:b/>
                <w:bCs/>
                <w:color w:val="000000"/>
                <w:sz w:val="24"/>
                <w:szCs w:val="24"/>
              </w:rPr>
              <w:t>0,00</w:t>
            </w:r>
          </w:p>
        </w:tc>
        <w:tc>
          <w:tcPr>
            <w:tcW w:w="1940" w:type="dxa"/>
            <w:tcBorders>
              <w:top w:val="single" w:sz="4" w:space="0" w:color="auto"/>
              <w:left w:val="nil"/>
              <w:bottom w:val="single" w:sz="4" w:space="0" w:color="auto"/>
              <w:right w:val="single" w:sz="4" w:space="0" w:color="auto"/>
            </w:tcBorders>
            <w:shd w:val="clear" w:color="auto" w:fill="auto"/>
            <w:hideMark/>
          </w:tcPr>
          <w:p w:rsidR="008B1F45" w:rsidRPr="008B1F45" w:rsidRDefault="008B1F45" w:rsidP="008B1F45">
            <w:pPr>
              <w:spacing w:after="0" w:line="240" w:lineRule="auto"/>
              <w:jc w:val="center"/>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0,00</w:t>
            </w:r>
          </w:p>
        </w:tc>
        <w:tc>
          <w:tcPr>
            <w:tcW w:w="1760" w:type="dxa"/>
            <w:tcBorders>
              <w:top w:val="single" w:sz="4" w:space="0" w:color="auto"/>
              <w:left w:val="nil"/>
              <w:bottom w:val="single" w:sz="4" w:space="0" w:color="auto"/>
              <w:right w:val="single" w:sz="4" w:space="0" w:color="auto"/>
            </w:tcBorders>
            <w:shd w:val="clear" w:color="000000" w:fill="FFFFFF"/>
            <w:hideMark/>
          </w:tcPr>
          <w:p w:rsidR="008B1F45" w:rsidRPr="008B1F45" w:rsidRDefault="008B1F45" w:rsidP="008B1F45">
            <w:pPr>
              <w:spacing w:after="0" w:line="240" w:lineRule="auto"/>
              <w:jc w:val="center"/>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0,00</w:t>
            </w:r>
          </w:p>
        </w:tc>
        <w:tc>
          <w:tcPr>
            <w:tcW w:w="1740" w:type="dxa"/>
            <w:tcBorders>
              <w:top w:val="single" w:sz="4" w:space="0" w:color="auto"/>
              <w:left w:val="nil"/>
              <w:bottom w:val="single" w:sz="4" w:space="0" w:color="auto"/>
              <w:right w:val="single" w:sz="4" w:space="0" w:color="auto"/>
            </w:tcBorders>
            <w:shd w:val="clear" w:color="000000" w:fill="FFFFFF"/>
            <w:hideMark/>
          </w:tcPr>
          <w:p w:rsidR="008B1F45" w:rsidRPr="008B1F45" w:rsidRDefault="008B1F45" w:rsidP="008B1F45">
            <w:pPr>
              <w:spacing w:after="0" w:line="240" w:lineRule="auto"/>
              <w:jc w:val="center"/>
              <w:rPr>
                <w:rFonts w:ascii="Times New Roman" w:eastAsia="Times New Roman" w:hAnsi="Times New Roman" w:cs="Times New Roman"/>
                <w:sz w:val="24"/>
                <w:szCs w:val="24"/>
              </w:rPr>
            </w:pPr>
            <w:r w:rsidRPr="008B1F45">
              <w:rPr>
                <w:rFonts w:ascii="Times New Roman" w:eastAsia="Times New Roman" w:hAnsi="Times New Roman" w:cs="Times New Roman"/>
                <w:sz w:val="24"/>
                <w:szCs w:val="24"/>
              </w:rPr>
              <w:t>0,00</w:t>
            </w:r>
          </w:p>
        </w:tc>
        <w:tc>
          <w:tcPr>
            <w:tcW w:w="1435" w:type="dxa"/>
            <w:tcBorders>
              <w:top w:val="nil"/>
              <w:left w:val="nil"/>
              <w:bottom w:val="single" w:sz="4" w:space="0" w:color="auto"/>
              <w:right w:val="single" w:sz="4" w:space="0" w:color="auto"/>
            </w:tcBorders>
            <w:shd w:val="clear" w:color="000000" w:fill="FFFFFF"/>
            <w:hideMark/>
          </w:tcPr>
          <w:p w:rsidR="008B1F45" w:rsidRPr="008B1F45" w:rsidRDefault="008B1F45" w:rsidP="008B1F45">
            <w:pPr>
              <w:spacing w:after="0" w:line="240" w:lineRule="auto"/>
              <w:jc w:val="center"/>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0,00</w:t>
            </w:r>
          </w:p>
        </w:tc>
      </w:tr>
      <w:tr w:rsidR="008B1F45" w:rsidRPr="008B1F45" w:rsidTr="008B1F45">
        <w:trPr>
          <w:trHeight w:val="555"/>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8B1F45" w:rsidRPr="008B1F45" w:rsidRDefault="008B1F45" w:rsidP="008B1F45">
            <w:pPr>
              <w:spacing w:after="0" w:line="240" w:lineRule="auto"/>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Всего, в том числе по годам:</w:t>
            </w:r>
          </w:p>
        </w:tc>
        <w:tc>
          <w:tcPr>
            <w:tcW w:w="2260" w:type="dxa"/>
            <w:tcBorders>
              <w:top w:val="nil"/>
              <w:left w:val="nil"/>
              <w:bottom w:val="single" w:sz="4" w:space="0" w:color="auto"/>
              <w:right w:val="single" w:sz="4" w:space="0" w:color="auto"/>
            </w:tcBorders>
            <w:shd w:val="clear" w:color="000000" w:fill="FFFFFF"/>
            <w:vAlign w:val="bottom"/>
            <w:hideMark/>
          </w:tcPr>
          <w:p w:rsidR="008B1F45" w:rsidRPr="008B1F45" w:rsidRDefault="008B1F45" w:rsidP="008B1F45">
            <w:pPr>
              <w:spacing w:after="0" w:line="240" w:lineRule="auto"/>
              <w:jc w:val="center"/>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36 487,15</w:t>
            </w:r>
          </w:p>
        </w:tc>
        <w:tc>
          <w:tcPr>
            <w:tcW w:w="1780" w:type="dxa"/>
            <w:tcBorders>
              <w:top w:val="nil"/>
              <w:left w:val="nil"/>
              <w:bottom w:val="single" w:sz="4" w:space="0" w:color="auto"/>
              <w:right w:val="single" w:sz="4" w:space="0" w:color="auto"/>
            </w:tcBorders>
            <w:shd w:val="clear" w:color="000000" w:fill="FFFFFF"/>
            <w:vAlign w:val="bottom"/>
            <w:hideMark/>
          </w:tcPr>
          <w:p w:rsidR="008B1F45" w:rsidRPr="008B1F45" w:rsidRDefault="008B1F45" w:rsidP="008B1F45">
            <w:pPr>
              <w:spacing w:after="0" w:line="240" w:lineRule="auto"/>
              <w:jc w:val="center"/>
              <w:rPr>
                <w:rFonts w:ascii="Times New Roman" w:eastAsia="Times New Roman" w:hAnsi="Times New Roman" w:cs="Times New Roman"/>
                <w:b/>
                <w:bCs/>
                <w:color w:val="000000"/>
                <w:sz w:val="24"/>
                <w:szCs w:val="24"/>
              </w:rPr>
            </w:pPr>
            <w:r w:rsidRPr="008B1F45">
              <w:rPr>
                <w:rFonts w:ascii="Times New Roman" w:eastAsia="Times New Roman" w:hAnsi="Times New Roman" w:cs="Times New Roman"/>
                <w:b/>
                <w:bCs/>
                <w:color w:val="000000"/>
                <w:sz w:val="24"/>
                <w:szCs w:val="24"/>
              </w:rPr>
              <w:t>18 865,84</w:t>
            </w:r>
          </w:p>
        </w:tc>
        <w:tc>
          <w:tcPr>
            <w:tcW w:w="1940" w:type="dxa"/>
            <w:tcBorders>
              <w:top w:val="nil"/>
              <w:left w:val="nil"/>
              <w:bottom w:val="single" w:sz="4" w:space="0" w:color="auto"/>
              <w:right w:val="single" w:sz="4" w:space="0" w:color="auto"/>
            </w:tcBorders>
            <w:shd w:val="clear" w:color="auto" w:fill="auto"/>
            <w:vAlign w:val="bottom"/>
            <w:hideMark/>
          </w:tcPr>
          <w:p w:rsidR="008B1F45" w:rsidRPr="008B1F45" w:rsidRDefault="008B1F45" w:rsidP="008B1F45">
            <w:pPr>
              <w:spacing w:after="0" w:line="240" w:lineRule="auto"/>
              <w:jc w:val="center"/>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6 587,56</w:t>
            </w:r>
          </w:p>
        </w:tc>
        <w:tc>
          <w:tcPr>
            <w:tcW w:w="1760" w:type="dxa"/>
            <w:tcBorders>
              <w:top w:val="nil"/>
              <w:left w:val="nil"/>
              <w:bottom w:val="single" w:sz="4" w:space="0" w:color="auto"/>
              <w:right w:val="single" w:sz="4" w:space="0" w:color="auto"/>
            </w:tcBorders>
            <w:shd w:val="clear" w:color="000000" w:fill="FFFFFF"/>
            <w:vAlign w:val="bottom"/>
            <w:hideMark/>
          </w:tcPr>
          <w:p w:rsidR="008B1F45" w:rsidRPr="008B1F45" w:rsidRDefault="008B1F45" w:rsidP="008B1F45">
            <w:pPr>
              <w:spacing w:after="0" w:line="240" w:lineRule="auto"/>
              <w:jc w:val="center"/>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3 500,00</w:t>
            </w:r>
          </w:p>
        </w:tc>
        <w:tc>
          <w:tcPr>
            <w:tcW w:w="1740" w:type="dxa"/>
            <w:tcBorders>
              <w:top w:val="nil"/>
              <w:left w:val="nil"/>
              <w:bottom w:val="single" w:sz="4" w:space="0" w:color="auto"/>
              <w:right w:val="single" w:sz="4" w:space="0" w:color="auto"/>
            </w:tcBorders>
            <w:shd w:val="clear" w:color="000000" w:fill="FFFFFF"/>
            <w:vAlign w:val="bottom"/>
            <w:hideMark/>
          </w:tcPr>
          <w:p w:rsidR="008B1F45" w:rsidRPr="008B1F45" w:rsidRDefault="008B1F45" w:rsidP="008B1F45">
            <w:pPr>
              <w:spacing w:after="0" w:line="240" w:lineRule="auto"/>
              <w:jc w:val="center"/>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3 675,00</w:t>
            </w:r>
          </w:p>
        </w:tc>
        <w:tc>
          <w:tcPr>
            <w:tcW w:w="1435" w:type="dxa"/>
            <w:tcBorders>
              <w:top w:val="nil"/>
              <w:left w:val="nil"/>
              <w:bottom w:val="single" w:sz="4" w:space="0" w:color="auto"/>
              <w:right w:val="single" w:sz="4" w:space="0" w:color="auto"/>
            </w:tcBorders>
            <w:shd w:val="clear" w:color="000000" w:fill="FFFFFF"/>
            <w:vAlign w:val="bottom"/>
            <w:hideMark/>
          </w:tcPr>
          <w:p w:rsidR="008B1F45" w:rsidRPr="008B1F45" w:rsidRDefault="008B1F45" w:rsidP="008B1F45">
            <w:pPr>
              <w:spacing w:after="0" w:line="240" w:lineRule="auto"/>
              <w:jc w:val="center"/>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3 858,75</w:t>
            </w:r>
          </w:p>
        </w:tc>
      </w:tr>
      <w:tr w:rsidR="008B1F45" w:rsidRPr="008B1F45" w:rsidTr="008B1F45">
        <w:trPr>
          <w:trHeight w:val="300"/>
        </w:trPr>
        <w:tc>
          <w:tcPr>
            <w:tcW w:w="4270" w:type="dxa"/>
            <w:tcBorders>
              <w:top w:val="nil"/>
              <w:left w:val="nil"/>
              <w:bottom w:val="nil"/>
              <w:right w:val="nil"/>
            </w:tcBorders>
            <w:shd w:val="clear" w:color="auto" w:fill="auto"/>
            <w:vAlign w:val="bottom"/>
            <w:hideMark/>
          </w:tcPr>
          <w:p w:rsidR="008B1F45" w:rsidRPr="008B1F45" w:rsidRDefault="008B1F45" w:rsidP="008B1F45">
            <w:pPr>
              <w:spacing w:after="0" w:line="240" w:lineRule="auto"/>
              <w:rPr>
                <w:rFonts w:ascii="Times New Roman" w:eastAsia="Times New Roman" w:hAnsi="Times New Roman" w:cs="Times New Roman"/>
                <w:color w:val="000000"/>
              </w:rPr>
            </w:pPr>
          </w:p>
        </w:tc>
        <w:tc>
          <w:tcPr>
            <w:tcW w:w="2260" w:type="dxa"/>
            <w:tcBorders>
              <w:top w:val="nil"/>
              <w:left w:val="nil"/>
              <w:bottom w:val="nil"/>
              <w:right w:val="nil"/>
            </w:tcBorders>
            <w:shd w:val="clear" w:color="auto" w:fill="auto"/>
            <w:vAlign w:val="bottom"/>
            <w:hideMark/>
          </w:tcPr>
          <w:p w:rsidR="008B1F45" w:rsidRPr="008B1F45" w:rsidRDefault="008B1F45" w:rsidP="008B1F45">
            <w:pPr>
              <w:spacing w:after="0" w:line="240" w:lineRule="auto"/>
              <w:rPr>
                <w:rFonts w:ascii="Times New Roman" w:eastAsia="Times New Roman" w:hAnsi="Times New Roman" w:cs="Times New Roman"/>
                <w:color w:val="000000"/>
              </w:rPr>
            </w:pPr>
          </w:p>
        </w:tc>
        <w:tc>
          <w:tcPr>
            <w:tcW w:w="1780" w:type="dxa"/>
            <w:tcBorders>
              <w:top w:val="nil"/>
              <w:left w:val="nil"/>
              <w:bottom w:val="nil"/>
              <w:right w:val="nil"/>
            </w:tcBorders>
            <w:shd w:val="clear" w:color="auto" w:fill="auto"/>
            <w:vAlign w:val="bottom"/>
            <w:hideMark/>
          </w:tcPr>
          <w:p w:rsidR="008B1F45" w:rsidRPr="008B1F45" w:rsidRDefault="008B1F45" w:rsidP="008B1F45">
            <w:pPr>
              <w:spacing w:after="0" w:line="240" w:lineRule="auto"/>
              <w:rPr>
                <w:rFonts w:ascii="Times New Roman" w:eastAsia="Times New Roman" w:hAnsi="Times New Roman" w:cs="Times New Roman"/>
                <w:color w:val="000000"/>
              </w:rPr>
            </w:pPr>
          </w:p>
        </w:tc>
        <w:tc>
          <w:tcPr>
            <w:tcW w:w="1940" w:type="dxa"/>
            <w:tcBorders>
              <w:top w:val="nil"/>
              <w:left w:val="nil"/>
              <w:bottom w:val="nil"/>
              <w:right w:val="nil"/>
            </w:tcBorders>
            <w:shd w:val="clear" w:color="auto" w:fill="auto"/>
            <w:vAlign w:val="bottom"/>
            <w:hideMark/>
          </w:tcPr>
          <w:p w:rsidR="008B1F45" w:rsidRPr="008B1F45" w:rsidRDefault="008B1F45" w:rsidP="008B1F45">
            <w:pPr>
              <w:spacing w:after="0" w:line="240" w:lineRule="auto"/>
              <w:rPr>
                <w:rFonts w:ascii="Times New Roman" w:eastAsia="Times New Roman" w:hAnsi="Times New Roman" w:cs="Times New Roman"/>
                <w:color w:val="000000"/>
              </w:rPr>
            </w:pPr>
          </w:p>
        </w:tc>
        <w:tc>
          <w:tcPr>
            <w:tcW w:w="1760" w:type="dxa"/>
            <w:tcBorders>
              <w:top w:val="nil"/>
              <w:left w:val="nil"/>
              <w:bottom w:val="nil"/>
              <w:right w:val="nil"/>
            </w:tcBorders>
            <w:shd w:val="clear" w:color="auto" w:fill="auto"/>
            <w:vAlign w:val="bottom"/>
            <w:hideMark/>
          </w:tcPr>
          <w:p w:rsidR="008B1F45" w:rsidRPr="008B1F45" w:rsidRDefault="008B1F45" w:rsidP="008B1F45">
            <w:pPr>
              <w:spacing w:after="0" w:line="240" w:lineRule="auto"/>
              <w:rPr>
                <w:rFonts w:ascii="Times New Roman" w:eastAsia="Times New Roman" w:hAnsi="Times New Roman" w:cs="Times New Roman"/>
                <w:color w:val="000000"/>
              </w:rPr>
            </w:pPr>
          </w:p>
        </w:tc>
        <w:tc>
          <w:tcPr>
            <w:tcW w:w="1740" w:type="dxa"/>
            <w:tcBorders>
              <w:top w:val="nil"/>
              <w:left w:val="nil"/>
              <w:bottom w:val="nil"/>
              <w:right w:val="nil"/>
            </w:tcBorders>
            <w:shd w:val="clear" w:color="auto" w:fill="auto"/>
            <w:vAlign w:val="bottom"/>
            <w:hideMark/>
          </w:tcPr>
          <w:p w:rsidR="008B1F45" w:rsidRPr="008B1F45" w:rsidRDefault="008B1F45" w:rsidP="008B1F45">
            <w:pPr>
              <w:spacing w:after="0" w:line="240" w:lineRule="auto"/>
              <w:rPr>
                <w:rFonts w:ascii="Times New Roman" w:eastAsia="Times New Roman" w:hAnsi="Times New Roman" w:cs="Times New Roman"/>
                <w:color w:val="000000"/>
              </w:rPr>
            </w:pPr>
          </w:p>
        </w:tc>
        <w:tc>
          <w:tcPr>
            <w:tcW w:w="1435" w:type="dxa"/>
            <w:tcBorders>
              <w:top w:val="nil"/>
              <w:left w:val="nil"/>
              <w:bottom w:val="nil"/>
              <w:right w:val="nil"/>
            </w:tcBorders>
            <w:shd w:val="clear" w:color="auto" w:fill="auto"/>
            <w:vAlign w:val="bottom"/>
            <w:hideMark/>
          </w:tcPr>
          <w:p w:rsidR="008B1F45" w:rsidRPr="008B1F45" w:rsidRDefault="008B1F45" w:rsidP="008B1F45">
            <w:pPr>
              <w:spacing w:after="0" w:line="240" w:lineRule="auto"/>
              <w:rPr>
                <w:rFonts w:ascii="Times New Roman" w:eastAsia="Times New Roman" w:hAnsi="Times New Roman" w:cs="Times New Roman"/>
                <w:color w:val="000000"/>
              </w:rPr>
            </w:pPr>
          </w:p>
        </w:tc>
      </w:tr>
      <w:tr w:rsidR="008B1F45" w:rsidRPr="008B1F45" w:rsidTr="008B1F45">
        <w:trPr>
          <w:trHeight w:val="300"/>
        </w:trPr>
        <w:tc>
          <w:tcPr>
            <w:tcW w:w="4270" w:type="dxa"/>
            <w:tcBorders>
              <w:top w:val="nil"/>
              <w:left w:val="nil"/>
              <w:bottom w:val="nil"/>
              <w:right w:val="nil"/>
            </w:tcBorders>
            <w:shd w:val="clear" w:color="auto" w:fill="auto"/>
            <w:vAlign w:val="bottom"/>
            <w:hideMark/>
          </w:tcPr>
          <w:p w:rsidR="008B1F45" w:rsidRPr="008B1F45" w:rsidRDefault="008B1F45" w:rsidP="008B1F45">
            <w:pPr>
              <w:spacing w:after="0" w:line="240" w:lineRule="auto"/>
              <w:rPr>
                <w:rFonts w:ascii="Times New Roman" w:eastAsia="Times New Roman" w:hAnsi="Times New Roman" w:cs="Times New Roman"/>
                <w:color w:val="000000"/>
              </w:rPr>
            </w:pPr>
          </w:p>
        </w:tc>
        <w:tc>
          <w:tcPr>
            <w:tcW w:w="2260" w:type="dxa"/>
            <w:tcBorders>
              <w:top w:val="nil"/>
              <w:left w:val="nil"/>
              <w:bottom w:val="nil"/>
              <w:right w:val="nil"/>
            </w:tcBorders>
            <w:shd w:val="clear" w:color="auto" w:fill="auto"/>
            <w:vAlign w:val="bottom"/>
            <w:hideMark/>
          </w:tcPr>
          <w:p w:rsidR="008B1F45" w:rsidRPr="008B1F45" w:rsidRDefault="008B1F45" w:rsidP="008B1F45">
            <w:pPr>
              <w:spacing w:after="0" w:line="240" w:lineRule="auto"/>
              <w:rPr>
                <w:rFonts w:ascii="Times New Roman" w:eastAsia="Times New Roman" w:hAnsi="Times New Roman" w:cs="Times New Roman"/>
                <w:color w:val="000000"/>
              </w:rPr>
            </w:pPr>
          </w:p>
        </w:tc>
        <w:tc>
          <w:tcPr>
            <w:tcW w:w="1780" w:type="dxa"/>
            <w:tcBorders>
              <w:top w:val="nil"/>
              <w:left w:val="nil"/>
              <w:bottom w:val="nil"/>
              <w:right w:val="nil"/>
            </w:tcBorders>
            <w:shd w:val="clear" w:color="auto" w:fill="auto"/>
            <w:vAlign w:val="bottom"/>
            <w:hideMark/>
          </w:tcPr>
          <w:p w:rsidR="008B1F45" w:rsidRPr="008B1F45" w:rsidRDefault="008B1F45" w:rsidP="008B1F45">
            <w:pPr>
              <w:spacing w:after="0" w:line="240" w:lineRule="auto"/>
              <w:rPr>
                <w:rFonts w:ascii="Times New Roman" w:eastAsia="Times New Roman" w:hAnsi="Times New Roman" w:cs="Times New Roman"/>
                <w:color w:val="000000"/>
              </w:rPr>
            </w:pPr>
          </w:p>
        </w:tc>
        <w:tc>
          <w:tcPr>
            <w:tcW w:w="1940" w:type="dxa"/>
            <w:tcBorders>
              <w:top w:val="nil"/>
              <w:left w:val="nil"/>
              <w:bottom w:val="nil"/>
              <w:right w:val="nil"/>
            </w:tcBorders>
            <w:shd w:val="clear" w:color="auto" w:fill="auto"/>
            <w:vAlign w:val="bottom"/>
            <w:hideMark/>
          </w:tcPr>
          <w:p w:rsidR="008B1F45" w:rsidRPr="008B1F45" w:rsidRDefault="008B1F45" w:rsidP="008B1F45">
            <w:pPr>
              <w:spacing w:after="0" w:line="240" w:lineRule="auto"/>
              <w:rPr>
                <w:rFonts w:ascii="Times New Roman" w:eastAsia="Times New Roman" w:hAnsi="Times New Roman" w:cs="Times New Roman"/>
                <w:color w:val="000000"/>
              </w:rPr>
            </w:pPr>
          </w:p>
        </w:tc>
        <w:tc>
          <w:tcPr>
            <w:tcW w:w="1760" w:type="dxa"/>
            <w:tcBorders>
              <w:top w:val="nil"/>
              <w:left w:val="nil"/>
              <w:bottom w:val="nil"/>
              <w:right w:val="nil"/>
            </w:tcBorders>
            <w:shd w:val="clear" w:color="auto" w:fill="auto"/>
            <w:vAlign w:val="bottom"/>
            <w:hideMark/>
          </w:tcPr>
          <w:p w:rsidR="008B1F45" w:rsidRPr="008B1F45" w:rsidRDefault="008B1F45" w:rsidP="008B1F45">
            <w:pPr>
              <w:spacing w:after="0" w:line="240" w:lineRule="auto"/>
              <w:rPr>
                <w:rFonts w:ascii="Times New Roman" w:eastAsia="Times New Roman" w:hAnsi="Times New Roman" w:cs="Times New Roman"/>
                <w:color w:val="000000"/>
              </w:rPr>
            </w:pPr>
          </w:p>
        </w:tc>
        <w:tc>
          <w:tcPr>
            <w:tcW w:w="1740" w:type="dxa"/>
            <w:tcBorders>
              <w:top w:val="nil"/>
              <w:left w:val="nil"/>
              <w:bottom w:val="nil"/>
              <w:right w:val="nil"/>
            </w:tcBorders>
            <w:shd w:val="clear" w:color="auto" w:fill="auto"/>
            <w:vAlign w:val="bottom"/>
            <w:hideMark/>
          </w:tcPr>
          <w:p w:rsidR="008B1F45" w:rsidRPr="008B1F45" w:rsidRDefault="008B1F45" w:rsidP="008B1F45">
            <w:pPr>
              <w:spacing w:after="0" w:line="240" w:lineRule="auto"/>
              <w:rPr>
                <w:rFonts w:ascii="Times New Roman" w:eastAsia="Times New Roman" w:hAnsi="Times New Roman" w:cs="Times New Roman"/>
                <w:color w:val="000000"/>
              </w:rPr>
            </w:pPr>
          </w:p>
        </w:tc>
        <w:tc>
          <w:tcPr>
            <w:tcW w:w="1435" w:type="dxa"/>
            <w:tcBorders>
              <w:top w:val="nil"/>
              <w:left w:val="nil"/>
              <w:bottom w:val="nil"/>
              <w:right w:val="nil"/>
            </w:tcBorders>
            <w:shd w:val="clear" w:color="auto" w:fill="auto"/>
            <w:vAlign w:val="bottom"/>
            <w:hideMark/>
          </w:tcPr>
          <w:p w:rsidR="008B1F45" w:rsidRPr="008B1F45" w:rsidRDefault="008B1F45" w:rsidP="008B1F45">
            <w:pPr>
              <w:spacing w:after="0" w:line="240" w:lineRule="auto"/>
              <w:rPr>
                <w:rFonts w:ascii="Times New Roman" w:eastAsia="Times New Roman" w:hAnsi="Times New Roman" w:cs="Times New Roman"/>
                <w:color w:val="000000"/>
              </w:rPr>
            </w:pPr>
          </w:p>
        </w:tc>
      </w:tr>
      <w:tr w:rsidR="008B1F45" w:rsidRPr="008B1F45" w:rsidTr="008B1F45">
        <w:trPr>
          <w:trHeight w:val="615"/>
        </w:trPr>
        <w:tc>
          <w:tcPr>
            <w:tcW w:w="15185"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8B1F45" w:rsidRPr="008B1F45" w:rsidRDefault="008B1F45" w:rsidP="008B1F45">
            <w:pPr>
              <w:spacing w:after="0" w:line="240" w:lineRule="auto"/>
              <w:jc w:val="center"/>
              <w:rPr>
                <w:rFonts w:ascii="Times New Roman" w:eastAsia="Times New Roman" w:hAnsi="Times New Roman" w:cs="Times New Roman"/>
                <w:color w:val="000000"/>
              </w:rPr>
            </w:pPr>
            <w:r w:rsidRPr="008B1F45">
              <w:rPr>
                <w:rFonts w:ascii="Times New Roman" w:eastAsia="Times New Roman" w:hAnsi="Times New Roman" w:cs="Times New Roman"/>
                <w:color w:val="000000"/>
              </w:rPr>
              <w:t>КСДДИБ</w:t>
            </w:r>
          </w:p>
        </w:tc>
      </w:tr>
      <w:tr w:rsidR="008B1F45" w:rsidRPr="008B1F45" w:rsidTr="008B1F45">
        <w:trPr>
          <w:trHeight w:val="765"/>
        </w:trPr>
        <w:tc>
          <w:tcPr>
            <w:tcW w:w="4270" w:type="dxa"/>
            <w:tcBorders>
              <w:top w:val="nil"/>
              <w:left w:val="single" w:sz="4" w:space="0" w:color="auto"/>
              <w:bottom w:val="single" w:sz="4" w:space="0" w:color="auto"/>
              <w:right w:val="single" w:sz="4" w:space="0" w:color="auto"/>
            </w:tcBorders>
            <w:shd w:val="clear" w:color="000000" w:fill="FFFFFF"/>
            <w:hideMark/>
          </w:tcPr>
          <w:p w:rsidR="008B1F45" w:rsidRPr="008B1F45" w:rsidRDefault="008B1F45" w:rsidP="008B1F45">
            <w:pPr>
              <w:spacing w:after="0" w:line="240" w:lineRule="auto"/>
              <w:rPr>
                <w:rFonts w:ascii="Times New Roman" w:eastAsia="Times New Roman" w:hAnsi="Times New Roman" w:cs="Times New Roman"/>
                <w:sz w:val="24"/>
                <w:szCs w:val="24"/>
              </w:rPr>
            </w:pPr>
            <w:r w:rsidRPr="008B1F45">
              <w:rPr>
                <w:rFonts w:ascii="Times New Roman" w:eastAsia="Times New Roman" w:hAnsi="Times New Roman" w:cs="Times New Roman"/>
                <w:sz w:val="24"/>
                <w:szCs w:val="24"/>
              </w:rPr>
              <w:t xml:space="preserve">Средства бюджета городского округа Электросталь </w:t>
            </w:r>
          </w:p>
        </w:tc>
        <w:tc>
          <w:tcPr>
            <w:tcW w:w="2260" w:type="dxa"/>
            <w:tcBorders>
              <w:top w:val="nil"/>
              <w:left w:val="nil"/>
              <w:bottom w:val="single" w:sz="4" w:space="0" w:color="auto"/>
              <w:right w:val="single" w:sz="4" w:space="0" w:color="auto"/>
            </w:tcBorders>
            <w:shd w:val="clear" w:color="000000" w:fill="FFFFFF"/>
            <w:hideMark/>
          </w:tcPr>
          <w:p w:rsidR="008B1F45" w:rsidRPr="008B1F45" w:rsidRDefault="008B1F45" w:rsidP="008B1F45">
            <w:pPr>
              <w:spacing w:after="0" w:line="240" w:lineRule="auto"/>
              <w:jc w:val="center"/>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1 751 876,64</w:t>
            </w:r>
          </w:p>
        </w:tc>
        <w:tc>
          <w:tcPr>
            <w:tcW w:w="1780" w:type="dxa"/>
            <w:tcBorders>
              <w:top w:val="nil"/>
              <w:left w:val="nil"/>
              <w:bottom w:val="single" w:sz="4" w:space="0" w:color="auto"/>
              <w:right w:val="single" w:sz="4" w:space="0" w:color="auto"/>
            </w:tcBorders>
            <w:shd w:val="clear" w:color="auto" w:fill="auto"/>
            <w:hideMark/>
          </w:tcPr>
          <w:p w:rsidR="008B1F45" w:rsidRPr="008B1F45" w:rsidRDefault="008B1F45" w:rsidP="008B1F45">
            <w:pPr>
              <w:spacing w:after="0" w:line="240" w:lineRule="auto"/>
              <w:jc w:val="center"/>
              <w:rPr>
                <w:rFonts w:ascii="Times New Roman" w:eastAsia="Times New Roman" w:hAnsi="Times New Roman" w:cs="Times New Roman"/>
                <w:b/>
                <w:bCs/>
                <w:color w:val="000000"/>
                <w:sz w:val="24"/>
                <w:szCs w:val="24"/>
              </w:rPr>
            </w:pPr>
            <w:r w:rsidRPr="008B1F45">
              <w:rPr>
                <w:rFonts w:ascii="Times New Roman" w:eastAsia="Times New Roman" w:hAnsi="Times New Roman" w:cs="Times New Roman"/>
                <w:b/>
                <w:bCs/>
                <w:color w:val="000000"/>
                <w:sz w:val="24"/>
                <w:szCs w:val="24"/>
              </w:rPr>
              <w:t>357 585,45</w:t>
            </w:r>
          </w:p>
        </w:tc>
        <w:tc>
          <w:tcPr>
            <w:tcW w:w="1940" w:type="dxa"/>
            <w:tcBorders>
              <w:top w:val="nil"/>
              <w:left w:val="nil"/>
              <w:bottom w:val="single" w:sz="4" w:space="0" w:color="auto"/>
              <w:right w:val="single" w:sz="4" w:space="0" w:color="auto"/>
            </w:tcBorders>
            <w:shd w:val="clear" w:color="000000" w:fill="FFFFFF"/>
            <w:hideMark/>
          </w:tcPr>
          <w:p w:rsidR="008B1F45" w:rsidRPr="008B1F45" w:rsidRDefault="008B1F45" w:rsidP="008B1F45">
            <w:pPr>
              <w:spacing w:after="0" w:line="240" w:lineRule="auto"/>
              <w:jc w:val="center"/>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258 225,90</w:t>
            </w:r>
          </w:p>
        </w:tc>
        <w:tc>
          <w:tcPr>
            <w:tcW w:w="1760" w:type="dxa"/>
            <w:tcBorders>
              <w:top w:val="nil"/>
              <w:left w:val="nil"/>
              <w:bottom w:val="single" w:sz="4" w:space="0" w:color="auto"/>
              <w:right w:val="single" w:sz="4" w:space="0" w:color="auto"/>
            </w:tcBorders>
            <w:shd w:val="clear" w:color="000000" w:fill="FFFFFF"/>
            <w:hideMark/>
          </w:tcPr>
          <w:p w:rsidR="008B1F45" w:rsidRPr="008B1F45" w:rsidRDefault="008B1F45" w:rsidP="008B1F45">
            <w:pPr>
              <w:spacing w:after="0" w:line="240" w:lineRule="auto"/>
              <w:jc w:val="center"/>
              <w:rPr>
                <w:rFonts w:ascii="Times New Roman" w:eastAsia="Times New Roman" w:hAnsi="Times New Roman" w:cs="Times New Roman"/>
                <w:sz w:val="24"/>
                <w:szCs w:val="24"/>
              </w:rPr>
            </w:pPr>
            <w:r w:rsidRPr="008B1F45">
              <w:rPr>
                <w:rFonts w:ascii="Times New Roman" w:eastAsia="Times New Roman" w:hAnsi="Times New Roman" w:cs="Times New Roman"/>
                <w:sz w:val="24"/>
                <w:szCs w:val="24"/>
              </w:rPr>
              <w:t>291 596,36</w:t>
            </w:r>
          </w:p>
        </w:tc>
        <w:tc>
          <w:tcPr>
            <w:tcW w:w="1740" w:type="dxa"/>
            <w:tcBorders>
              <w:top w:val="nil"/>
              <w:left w:val="nil"/>
              <w:bottom w:val="single" w:sz="4" w:space="0" w:color="auto"/>
              <w:right w:val="single" w:sz="4" w:space="0" w:color="auto"/>
            </w:tcBorders>
            <w:shd w:val="clear" w:color="000000" w:fill="FFFFFF"/>
            <w:hideMark/>
          </w:tcPr>
          <w:p w:rsidR="008B1F45" w:rsidRPr="008B1F45" w:rsidRDefault="008B1F45" w:rsidP="008B1F45">
            <w:pPr>
              <w:spacing w:after="0" w:line="240" w:lineRule="auto"/>
              <w:jc w:val="center"/>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542 938,13</w:t>
            </w:r>
          </w:p>
        </w:tc>
        <w:tc>
          <w:tcPr>
            <w:tcW w:w="1435" w:type="dxa"/>
            <w:tcBorders>
              <w:top w:val="nil"/>
              <w:left w:val="nil"/>
              <w:bottom w:val="single" w:sz="4" w:space="0" w:color="auto"/>
              <w:right w:val="single" w:sz="4" w:space="0" w:color="auto"/>
            </w:tcBorders>
            <w:shd w:val="clear" w:color="000000" w:fill="FFFFFF"/>
            <w:hideMark/>
          </w:tcPr>
          <w:p w:rsidR="008B1F45" w:rsidRPr="008B1F45" w:rsidRDefault="008B1F45" w:rsidP="008B1F45">
            <w:pPr>
              <w:spacing w:after="0" w:line="240" w:lineRule="auto"/>
              <w:jc w:val="center"/>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301 530,80</w:t>
            </w:r>
          </w:p>
        </w:tc>
      </w:tr>
      <w:tr w:rsidR="008B1F45" w:rsidRPr="008B1F45" w:rsidTr="008B1F45">
        <w:trPr>
          <w:trHeight w:val="510"/>
        </w:trPr>
        <w:tc>
          <w:tcPr>
            <w:tcW w:w="4270" w:type="dxa"/>
            <w:tcBorders>
              <w:top w:val="nil"/>
              <w:left w:val="single" w:sz="4" w:space="0" w:color="auto"/>
              <w:bottom w:val="single" w:sz="4" w:space="0" w:color="auto"/>
              <w:right w:val="single" w:sz="4" w:space="0" w:color="auto"/>
            </w:tcBorders>
            <w:shd w:val="clear" w:color="auto" w:fill="auto"/>
            <w:noWrap/>
            <w:hideMark/>
          </w:tcPr>
          <w:p w:rsidR="008B1F45" w:rsidRPr="008B1F45" w:rsidRDefault="008B1F45" w:rsidP="008B1F45">
            <w:pPr>
              <w:spacing w:after="0" w:line="240" w:lineRule="auto"/>
              <w:rPr>
                <w:rFonts w:ascii="Times New Roman" w:eastAsia="Times New Roman" w:hAnsi="Times New Roman" w:cs="Times New Roman"/>
                <w:sz w:val="24"/>
                <w:szCs w:val="24"/>
              </w:rPr>
            </w:pPr>
            <w:r w:rsidRPr="008B1F45">
              <w:rPr>
                <w:rFonts w:ascii="Times New Roman" w:eastAsia="Times New Roman" w:hAnsi="Times New Roman" w:cs="Times New Roman"/>
                <w:sz w:val="24"/>
                <w:szCs w:val="24"/>
              </w:rPr>
              <w:t>Средства бюджета Московской области</w:t>
            </w:r>
          </w:p>
        </w:tc>
        <w:tc>
          <w:tcPr>
            <w:tcW w:w="2260" w:type="dxa"/>
            <w:tcBorders>
              <w:top w:val="nil"/>
              <w:left w:val="nil"/>
              <w:bottom w:val="single" w:sz="4" w:space="0" w:color="auto"/>
              <w:right w:val="single" w:sz="4" w:space="0" w:color="auto"/>
            </w:tcBorders>
            <w:shd w:val="clear" w:color="000000" w:fill="FFFFFF"/>
            <w:hideMark/>
          </w:tcPr>
          <w:p w:rsidR="008B1F45" w:rsidRPr="008B1F45" w:rsidRDefault="008B1F45" w:rsidP="008B1F45">
            <w:pPr>
              <w:spacing w:after="0" w:line="240" w:lineRule="auto"/>
              <w:jc w:val="center"/>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237 719,64</w:t>
            </w:r>
          </w:p>
        </w:tc>
        <w:tc>
          <w:tcPr>
            <w:tcW w:w="1780" w:type="dxa"/>
            <w:tcBorders>
              <w:top w:val="nil"/>
              <w:left w:val="nil"/>
              <w:bottom w:val="single" w:sz="4" w:space="0" w:color="auto"/>
              <w:right w:val="single" w:sz="4" w:space="0" w:color="auto"/>
            </w:tcBorders>
            <w:shd w:val="clear" w:color="auto" w:fill="auto"/>
            <w:hideMark/>
          </w:tcPr>
          <w:p w:rsidR="008B1F45" w:rsidRPr="008B1F45" w:rsidRDefault="008B1F45" w:rsidP="008B1F45">
            <w:pPr>
              <w:spacing w:after="0" w:line="240" w:lineRule="auto"/>
              <w:jc w:val="center"/>
              <w:rPr>
                <w:rFonts w:ascii="Times New Roman" w:eastAsia="Times New Roman" w:hAnsi="Times New Roman" w:cs="Times New Roman"/>
                <w:b/>
                <w:bCs/>
                <w:color w:val="000000"/>
                <w:sz w:val="24"/>
                <w:szCs w:val="24"/>
              </w:rPr>
            </w:pPr>
            <w:r w:rsidRPr="008B1F45">
              <w:rPr>
                <w:rFonts w:ascii="Times New Roman" w:eastAsia="Times New Roman" w:hAnsi="Times New Roman" w:cs="Times New Roman"/>
                <w:b/>
                <w:bCs/>
                <w:color w:val="000000"/>
                <w:sz w:val="24"/>
                <w:szCs w:val="24"/>
              </w:rPr>
              <w:t>181 882,29</w:t>
            </w:r>
          </w:p>
        </w:tc>
        <w:tc>
          <w:tcPr>
            <w:tcW w:w="1940" w:type="dxa"/>
            <w:tcBorders>
              <w:top w:val="nil"/>
              <w:left w:val="nil"/>
              <w:bottom w:val="single" w:sz="4" w:space="0" w:color="auto"/>
              <w:right w:val="single" w:sz="4" w:space="0" w:color="auto"/>
            </w:tcBorders>
            <w:shd w:val="clear" w:color="000000" w:fill="FFFFFF"/>
            <w:hideMark/>
          </w:tcPr>
          <w:p w:rsidR="008B1F45" w:rsidRPr="008B1F45" w:rsidRDefault="008B1F45" w:rsidP="008B1F45">
            <w:pPr>
              <w:spacing w:after="0" w:line="240" w:lineRule="auto"/>
              <w:jc w:val="center"/>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55 837,35</w:t>
            </w:r>
          </w:p>
        </w:tc>
        <w:tc>
          <w:tcPr>
            <w:tcW w:w="1760" w:type="dxa"/>
            <w:tcBorders>
              <w:top w:val="nil"/>
              <w:left w:val="nil"/>
              <w:bottom w:val="single" w:sz="4" w:space="0" w:color="auto"/>
              <w:right w:val="single" w:sz="4" w:space="0" w:color="auto"/>
            </w:tcBorders>
            <w:shd w:val="clear" w:color="000000" w:fill="FFFFFF"/>
            <w:hideMark/>
          </w:tcPr>
          <w:p w:rsidR="008B1F45" w:rsidRPr="008B1F45" w:rsidRDefault="008B1F45" w:rsidP="008B1F45">
            <w:pPr>
              <w:spacing w:after="0" w:line="240" w:lineRule="auto"/>
              <w:jc w:val="center"/>
              <w:rPr>
                <w:rFonts w:ascii="Times New Roman" w:eastAsia="Times New Roman" w:hAnsi="Times New Roman" w:cs="Times New Roman"/>
                <w:sz w:val="24"/>
                <w:szCs w:val="24"/>
              </w:rPr>
            </w:pPr>
            <w:r w:rsidRPr="008B1F45">
              <w:rPr>
                <w:rFonts w:ascii="Times New Roman" w:eastAsia="Times New Roman" w:hAnsi="Times New Roman" w:cs="Times New Roman"/>
                <w:sz w:val="24"/>
                <w:szCs w:val="24"/>
              </w:rPr>
              <w:t>0,00</w:t>
            </w:r>
          </w:p>
        </w:tc>
        <w:tc>
          <w:tcPr>
            <w:tcW w:w="1740" w:type="dxa"/>
            <w:tcBorders>
              <w:top w:val="nil"/>
              <w:left w:val="nil"/>
              <w:bottom w:val="single" w:sz="4" w:space="0" w:color="auto"/>
              <w:right w:val="single" w:sz="4" w:space="0" w:color="auto"/>
            </w:tcBorders>
            <w:shd w:val="clear" w:color="000000" w:fill="FFFFFF"/>
            <w:hideMark/>
          </w:tcPr>
          <w:p w:rsidR="008B1F45" w:rsidRPr="008B1F45" w:rsidRDefault="008B1F45" w:rsidP="008B1F45">
            <w:pPr>
              <w:spacing w:after="0" w:line="240" w:lineRule="auto"/>
              <w:jc w:val="center"/>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0,00</w:t>
            </w:r>
          </w:p>
        </w:tc>
        <w:tc>
          <w:tcPr>
            <w:tcW w:w="1435" w:type="dxa"/>
            <w:tcBorders>
              <w:top w:val="nil"/>
              <w:left w:val="nil"/>
              <w:bottom w:val="single" w:sz="4" w:space="0" w:color="auto"/>
              <w:right w:val="single" w:sz="4" w:space="0" w:color="auto"/>
            </w:tcBorders>
            <w:shd w:val="clear" w:color="000000" w:fill="FFFFFF"/>
            <w:hideMark/>
          </w:tcPr>
          <w:p w:rsidR="008B1F45" w:rsidRPr="008B1F45" w:rsidRDefault="008B1F45" w:rsidP="008B1F45">
            <w:pPr>
              <w:spacing w:after="0" w:line="240" w:lineRule="auto"/>
              <w:jc w:val="center"/>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0,00</w:t>
            </w:r>
          </w:p>
        </w:tc>
      </w:tr>
      <w:tr w:rsidR="008B1F45" w:rsidRPr="008B1F45" w:rsidTr="008B1F45">
        <w:trPr>
          <w:trHeight w:val="585"/>
        </w:trPr>
        <w:tc>
          <w:tcPr>
            <w:tcW w:w="4270" w:type="dxa"/>
            <w:tcBorders>
              <w:top w:val="nil"/>
              <w:left w:val="single" w:sz="4" w:space="0" w:color="auto"/>
              <w:bottom w:val="single" w:sz="4" w:space="0" w:color="auto"/>
              <w:right w:val="single" w:sz="4" w:space="0" w:color="auto"/>
            </w:tcBorders>
            <w:shd w:val="clear" w:color="auto" w:fill="auto"/>
            <w:noWrap/>
            <w:hideMark/>
          </w:tcPr>
          <w:p w:rsidR="008B1F45" w:rsidRPr="008B1F45" w:rsidRDefault="008B1F45" w:rsidP="008B1F45">
            <w:pPr>
              <w:spacing w:after="0" w:line="240" w:lineRule="auto"/>
              <w:rPr>
                <w:rFonts w:ascii="Times New Roman" w:eastAsia="Times New Roman" w:hAnsi="Times New Roman" w:cs="Times New Roman"/>
                <w:sz w:val="24"/>
                <w:szCs w:val="24"/>
              </w:rPr>
            </w:pPr>
            <w:r w:rsidRPr="008B1F45">
              <w:rPr>
                <w:rFonts w:ascii="Times New Roman" w:eastAsia="Times New Roman" w:hAnsi="Times New Roman" w:cs="Times New Roman"/>
                <w:sz w:val="24"/>
                <w:szCs w:val="24"/>
              </w:rPr>
              <w:t>Средства Федерального бюджета</w:t>
            </w:r>
          </w:p>
        </w:tc>
        <w:tc>
          <w:tcPr>
            <w:tcW w:w="2260" w:type="dxa"/>
            <w:tcBorders>
              <w:top w:val="nil"/>
              <w:left w:val="nil"/>
              <w:bottom w:val="single" w:sz="4" w:space="0" w:color="auto"/>
              <w:right w:val="single" w:sz="4" w:space="0" w:color="auto"/>
            </w:tcBorders>
            <w:shd w:val="clear" w:color="000000" w:fill="FFFFFF"/>
            <w:hideMark/>
          </w:tcPr>
          <w:p w:rsidR="008B1F45" w:rsidRPr="008B1F45" w:rsidRDefault="008B1F45" w:rsidP="008B1F45">
            <w:pPr>
              <w:spacing w:after="0" w:line="240" w:lineRule="auto"/>
              <w:jc w:val="center"/>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185 857,92</w:t>
            </w:r>
          </w:p>
        </w:tc>
        <w:tc>
          <w:tcPr>
            <w:tcW w:w="1780" w:type="dxa"/>
            <w:tcBorders>
              <w:top w:val="nil"/>
              <w:left w:val="nil"/>
              <w:bottom w:val="nil"/>
              <w:right w:val="single" w:sz="4" w:space="0" w:color="auto"/>
            </w:tcBorders>
            <w:shd w:val="clear" w:color="auto" w:fill="auto"/>
            <w:hideMark/>
          </w:tcPr>
          <w:p w:rsidR="008B1F45" w:rsidRPr="008B1F45" w:rsidRDefault="008B1F45" w:rsidP="008B1F45">
            <w:pPr>
              <w:spacing w:after="0" w:line="240" w:lineRule="auto"/>
              <w:jc w:val="center"/>
              <w:rPr>
                <w:rFonts w:ascii="Times New Roman" w:eastAsia="Times New Roman" w:hAnsi="Times New Roman" w:cs="Times New Roman"/>
                <w:b/>
                <w:bCs/>
                <w:color w:val="000000"/>
                <w:sz w:val="24"/>
                <w:szCs w:val="24"/>
              </w:rPr>
            </w:pPr>
            <w:r w:rsidRPr="008B1F45">
              <w:rPr>
                <w:rFonts w:ascii="Times New Roman" w:eastAsia="Times New Roman" w:hAnsi="Times New Roman" w:cs="Times New Roman"/>
                <w:b/>
                <w:bCs/>
                <w:color w:val="000000"/>
                <w:sz w:val="24"/>
                <w:szCs w:val="24"/>
              </w:rPr>
              <w:t>81 320,80</w:t>
            </w:r>
          </w:p>
        </w:tc>
        <w:tc>
          <w:tcPr>
            <w:tcW w:w="1940" w:type="dxa"/>
            <w:tcBorders>
              <w:top w:val="nil"/>
              <w:left w:val="nil"/>
              <w:bottom w:val="nil"/>
              <w:right w:val="single" w:sz="4" w:space="0" w:color="auto"/>
            </w:tcBorders>
            <w:shd w:val="clear" w:color="000000" w:fill="FFFFFF"/>
            <w:hideMark/>
          </w:tcPr>
          <w:p w:rsidR="008B1F45" w:rsidRPr="008B1F45" w:rsidRDefault="008B1F45" w:rsidP="008B1F45">
            <w:pPr>
              <w:spacing w:after="0" w:line="240" w:lineRule="auto"/>
              <w:jc w:val="center"/>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104 537,12</w:t>
            </w:r>
          </w:p>
        </w:tc>
        <w:tc>
          <w:tcPr>
            <w:tcW w:w="1760" w:type="dxa"/>
            <w:tcBorders>
              <w:top w:val="nil"/>
              <w:left w:val="nil"/>
              <w:bottom w:val="nil"/>
              <w:right w:val="single" w:sz="4" w:space="0" w:color="auto"/>
            </w:tcBorders>
            <w:shd w:val="clear" w:color="000000" w:fill="FFFFFF"/>
            <w:hideMark/>
          </w:tcPr>
          <w:p w:rsidR="008B1F45" w:rsidRPr="008B1F45" w:rsidRDefault="008B1F45" w:rsidP="008B1F45">
            <w:pPr>
              <w:spacing w:after="0" w:line="240" w:lineRule="auto"/>
              <w:jc w:val="center"/>
              <w:rPr>
                <w:rFonts w:ascii="Times New Roman" w:eastAsia="Times New Roman" w:hAnsi="Times New Roman" w:cs="Times New Roman"/>
                <w:sz w:val="24"/>
                <w:szCs w:val="24"/>
              </w:rPr>
            </w:pPr>
            <w:r w:rsidRPr="008B1F45">
              <w:rPr>
                <w:rFonts w:ascii="Times New Roman" w:eastAsia="Times New Roman" w:hAnsi="Times New Roman" w:cs="Times New Roman"/>
                <w:sz w:val="24"/>
                <w:szCs w:val="24"/>
              </w:rPr>
              <w:t>0,00</w:t>
            </w:r>
          </w:p>
        </w:tc>
        <w:tc>
          <w:tcPr>
            <w:tcW w:w="1740" w:type="dxa"/>
            <w:tcBorders>
              <w:top w:val="nil"/>
              <w:left w:val="nil"/>
              <w:bottom w:val="single" w:sz="4" w:space="0" w:color="auto"/>
              <w:right w:val="single" w:sz="4" w:space="0" w:color="auto"/>
            </w:tcBorders>
            <w:shd w:val="clear" w:color="000000" w:fill="FFFFFF"/>
            <w:hideMark/>
          </w:tcPr>
          <w:p w:rsidR="008B1F45" w:rsidRPr="008B1F45" w:rsidRDefault="008B1F45" w:rsidP="008B1F45">
            <w:pPr>
              <w:spacing w:after="0" w:line="240" w:lineRule="auto"/>
              <w:jc w:val="center"/>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0,00</w:t>
            </w:r>
          </w:p>
        </w:tc>
        <w:tc>
          <w:tcPr>
            <w:tcW w:w="1435" w:type="dxa"/>
            <w:tcBorders>
              <w:top w:val="nil"/>
              <w:left w:val="nil"/>
              <w:bottom w:val="single" w:sz="4" w:space="0" w:color="auto"/>
              <w:right w:val="single" w:sz="4" w:space="0" w:color="auto"/>
            </w:tcBorders>
            <w:shd w:val="clear" w:color="000000" w:fill="FFFFFF"/>
            <w:hideMark/>
          </w:tcPr>
          <w:p w:rsidR="008B1F45" w:rsidRPr="008B1F45" w:rsidRDefault="008B1F45" w:rsidP="008B1F45">
            <w:pPr>
              <w:spacing w:after="0" w:line="240" w:lineRule="auto"/>
              <w:jc w:val="center"/>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0,00</w:t>
            </w:r>
          </w:p>
        </w:tc>
      </w:tr>
      <w:tr w:rsidR="008B1F45" w:rsidRPr="008B1F45" w:rsidTr="008B1F45">
        <w:trPr>
          <w:trHeight w:val="660"/>
        </w:trPr>
        <w:tc>
          <w:tcPr>
            <w:tcW w:w="4270" w:type="dxa"/>
            <w:tcBorders>
              <w:top w:val="nil"/>
              <w:left w:val="single" w:sz="4" w:space="0" w:color="auto"/>
              <w:bottom w:val="single" w:sz="4" w:space="0" w:color="auto"/>
              <w:right w:val="single" w:sz="4" w:space="0" w:color="auto"/>
            </w:tcBorders>
            <w:shd w:val="clear" w:color="000000" w:fill="FFFFFF"/>
            <w:hideMark/>
          </w:tcPr>
          <w:p w:rsidR="008B1F45" w:rsidRPr="008B1F45" w:rsidRDefault="008B1F45" w:rsidP="008B1F45">
            <w:pPr>
              <w:spacing w:after="0" w:line="240" w:lineRule="auto"/>
              <w:rPr>
                <w:rFonts w:ascii="Times New Roman" w:eastAsia="Times New Roman" w:hAnsi="Times New Roman" w:cs="Times New Roman"/>
                <w:sz w:val="24"/>
                <w:szCs w:val="24"/>
              </w:rPr>
            </w:pPr>
            <w:r w:rsidRPr="008B1F45">
              <w:rPr>
                <w:rFonts w:ascii="Times New Roman" w:eastAsia="Times New Roman" w:hAnsi="Times New Roman" w:cs="Times New Roman"/>
                <w:sz w:val="24"/>
                <w:szCs w:val="24"/>
              </w:rPr>
              <w:t>Внебюджетные источники</w:t>
            </w:r>
          </w:p>
        </w:tc>
        <w:tc>
          <w:tcPr>
            <w:tcW w:w="2260" w:type="dxa"/>
            <w:tcBorders>
              <w:top w:val="nil"/>
              <w:left w:val="nil"/>
              <w:bottom w:val="single" w:sz="4" w:space="0" w:color="auto"/>
              <w:right w:val="single" w:sz="4" w:space="0" w:color="auto"/>
            </w:tcBorders>
            <w:shd w:val="clear" w:color="000000" w:fill="FFFFFF"/>
            <w:hideMark/>
          </w:tcPr>
          <w:p w:rsidR="008B1F45" w:rsidRPr="008B1F45" w:rsidRDefault="008B1F45" w:rsidP="008B1F45">
            <w:pPr>
              <w:spacing w:after="0" w:line="240" w:lineRule="auto"/>
              <w:jc w:val="center"/>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0,00</w:t>
            </w:r>
          </w:p>
        </w:tc>
        <w:tc>
          <w:tcPr>
            <w:tcW w:w="1780" w:type="dxa"/>
            <w:tcBorders>
              <w:top w:val="single" w:sz="4" w:space="0" w:color="auto"/>
              <w:left w:val="nil"/>
              <w:bottom w:val="single" w:sz="4" w:space="0" w:color="auto"/>
              <w:right w:val="single" w:sz="4" w:space="0" w:color="auto"/>
            </w:tcBorders>
            <w:shd w:val="clear" w:color="auto" w:fill="auto"/>
            <w:hideMark/>
          </w:tcPr>
          <w:p w:rsidR="008B1F45" w:rsidRPr="008B1F45" w:rsidRDefault="008B1F45" w:rsidP="008B1F45">
            <w:pPr>
              <w:spacing w:after="0" w:line="240" w:lineRule="auto"/>
              <w:jc w:val="center"/>
              <w:rPr>
                <w:rFonts w:ascii="Times New Roman" w:eastAsia="Times New Roman" w:hAnsi="Times New Roman" w:cs="Times New Roman"/>
                <w:b/>
                <w:bCs/>
                <w:color w:val="000000"/>
                <w:sz w:val="24"/>
                <w:szCs w:val="24"/>
              </w:rPr>
            </w:pPr>
            <w:r w:rsidRPr="008B1F45">
              <w:rPr>
                <w:rFonts w:ascii="Times New Roman" w:eastAsia="Times New Roman" w:hAnsi="Times New Roman" w:cs="Times New Roman"/>
                <w:b/>
                <w:bCs/>
                <w:color w:val="000000"/>
                <w:sz w:val="24"/>
                <w:szCs w:val="24"/>
              </w:rPr>
              <w:t>0,00</w:t>
            </w:r>
          </w:p>
        </w:tc>
        <w:tc>
          <w:tcPr>
            <w:tcW w:w="1940" w:type="dxa"/>
            <w:tcBorders>
              <w:top w:val="single" w:sz="4" w:space="0" w:color="auto"/>
              <w:left w:val="nil"/>
              <w:bottom w:val="single" w:sz="4" w:space="0" w:color="auto"/>
              <w:right w:val="single" w:sz="4" w:space="0" w:color="auto"/>
            </w:tcBorders>
            <w:shd w:val="clear" w:color="000000" w:fill="FFFFFF"/>
            <w:hideMark/>
          </w:tcPr>
          <w:p w:rsidR="008B1F45" w:rsidRPr="008B1F45" w:rsidRDefault="008B1F45" w:rsidP="008B1F45">
            <w:pPr>
              <w:spacing w:after="0" w:line="240" w:lineRule="auto"/>
              <w:jc w:val="center"/>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0,00</w:t>
            </w:r>
          </w:p>
        </w:tc>
        <w:tc>
          <w:tcPr>
            <w:tcW w:w="1760" w:type="dxa"/>
            <w:tcBorders>
              <w:top w:val="single" w:sz="4" w:space="0" w:color="auto"/>
              <w:left w:val="nil"/>
              <w:bottom w:val="single" w:sz="4" w:space="0" w:color="auto"/>
              <w:right w:val="single" w:sz="4" w:space="0" w:color="auto"/>
            </w:tcBorders>
            <w:shd w:val="clear" w:color="000000" w:fill="FFFFFF"/>
            <w:hideMark/>
          </w:tcPr>
          <w:p w:rsidR="008B1F45" w:rsidRPr="008B1F45" w:rsidRDefault="008B1F45" w:rsidP="008B1F45">
            <w:pPr>
              <w:spacing w:after="0" w:line="240" w:lineRule="auto"/>
              <w:jc w:val="center"/>
              <w:rPr>
                <w:rFonts w:ascii="Times New Roman" w:eastAsia="Times New Roman" w:hAnsi="Times New Roman" w:cs="Times New Roman"/>
                <w:sz w:val="24"/>
                <w:szCs w:val="24"/>
              </w:rPr>
            </w:pPr>
            <w:r w:rsidRPr="008B1F45">
              <w:rPr>
                <w:rFonts w:ascii="Times New Roman" w:eastAsia="Times New Roman" w:hAnsi="Times New Roman" w:cs="Times New Roman"/>
                <w:sz w:val="24"/>
                <w:szCs w:val="24"/>
              </w:rPr>
              <w:t>0,00</w:t>
            </w:r>
          </w:p>
        </w:tc>
        <w:tc>
          <w:tcPr>
            <w:tcW w:w="1740" w:type="dxa"/>
            <w:tcBorders>
              <w:top w:val="nil"/>
              <w:left w:val="nil"/>
              <w:bottom w:val="single" w:sz="4" w:space="0" w:color="auto"/>
              <w:right w:val="single" w:sz="4" w:space="0" w:color="auto"/>
            </w:tcBorders>
            <w:shd w:val="clear" w:color="000000" w:fill="FFFFFF"/>
            <w:hideMark/>
          </w:tcPr>
          <w:p w:rsidR="008B1F45" w:rsidRPr="008B1F45" w:rsidRDefault="008B1F45" w:rsidP="008B1F45">
            <w:pPr>
              <w:spacing w:after="0" w:line="240" w:lineRule="auto"/>
              <w:jc w:val="center"/>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0,00</w:t>
            </w:r>
          </w:p>
        </w:tc>
        <w:tc>
          <w:tcPr>
            <w:tcW w:w="1435" w:type="dxa"/>
            <w:tcBorders>
              <w:top w:val="nil"/>
              <w:left w:val="nil"/>
              <w:bottom w:val="single" w:sz="4" w:space="0" w:color="auto"/>
              <w:right w:val="single" w:sz="4" w:space="0" w:color="auto"/>
            </w:tcBorders>
            <w:shd w:val="clear" w:color="000000" w:fill="FFFFFF"/>
            <w:hideMark/>
          </w:tcPr>
          <w:p w:rsidR="008B1F45" w:rsidRPr="008B1F45" w:rsidRDefault="008B1F45" w:rsidP="008B1F45">
            <w:pPr>
              <w:spacing w:after="0" w:line="240" w:lineRule="auto"/>
              <w:jc w:val="center"/>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0,00</w:t>
            </w:r>
          </w:p>
        </w:tc>
      </w:tr>
      <w:tr w:rsidR="008B1F45" w:rsidRPr="008B1F45" w:rsidTr="008B1F45">
        <w:trPr>
          <w:trHeight w:val="555"/>
        </w:trPr>
        <w:tc>
          <w:tcPr>
            <w:tcW w:w="4270" w:type="dxa"/>
            <w:tcBorders>
              <w:top w:val="nil"/>
              <w:left w:val="single" w:sz="4" w:space="0" w:color="auto"/>
              <w:bottom w:val="single" w:sz="4" w:space="0" w:color="auto"/>
              <w:right w:val="single" w:sz="4" w:space="0" w:color="auto"/>
            </w:tcBorders>
            <w:shd w:val="clear" w:color="auto" w:fill="auto"/>
            <w:vAlign w:val="bottom"/>
            <w:hideMark/>
          </w:tcPr>
          <w:p w:rsidR="008B1F45" w:rsidRPr="008B1F45" w:rsidRDefault="008B1F45" w:rsidP="008B1F45">
            <w:pPr>
              <w:spacing w:after="0" w:line="240" w:lineRule="auto"/>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Всего, в том числе по годам:</w:t>
            </w:r>
          </w:p>
        </w:tc>
        <w:tc>
          <w:tcPr>
            <w:tcW w:w="2260" w:type="dxa"/>
            <w:tcBorders>
              <w:top w:val="nil"/>
              <w:left w:val="nil"/>
              <w:bottom w:val="single" w:sz="4" w:space="0" w:color="auto"/>
              <w:right w:val="single" w:sz="4" w:space="0" w:color="auto"/>
            </w:tcBorders>
            <w:shd w:val="clear" w:color="000000" w:fill="FFFFFF"/>
            <w:vAlign w:val="bottom"/>
            <w:hideMark/>
          </w:tcPr>
          <w:p w:rsidR="008B1F45" w:rsidRPr="008B1F45" w:rsidRDefault="008B1F45" w:rsidP="008B1F45">
            <w:pPr>
              <w:spacing w:after="0" w:line="240" w:lineRule="auto"/>
              <w:jc w:val="center"/>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2 175 454,20</w:t>
            </w:r>
          </w:p>
        </w:tc>
        <w:tc>
          <w:tcPr>
            <w:tcW w:w="1780" w:type="dxa"/>
            <w:tcBorders>
              <w:top w:val="nil"/>
              <w:left w:val="nil"/>
              <w:bottom w:val="single" w:sz="4" w:space="0" w:color="auto"/>
              <w:right w:val="single" w:sz="4" w:space="0" w:color="auto"/>
            </w:tcBorders>
            <w:shd w:val="clear" w:color="auto" w:fill="auto"/>
            <w:vAlign w:val="bottom"/>
            <w:hideMark/>
          </w:tcPr>
          <w:p w:rsidR="008B1F45" w:rsidRPr="008B1F45" w:rsidRDefault="008B1F45" w:rsidP="008B1F45">
            <w:pPr>
              <w:spacing w:after="0" w:line="240" w:lineRule="auto"/>
              <w:jc w:val="center"/>
              <w:rPr>
                <w:rFonts w:ascii="Times New Roman" w:eastAsia="Times New Roman" w:hAnsi="Times New Roman" w:cs="Times New Roman"/>
                <w:b/>
                <w:bCs/>
                <w:color w:val="000000"/>
                <w:sz w:val="24"/>
                <w:szCs w:val="24"/>
              </w:rPr>
            </w:pPr>
            <w:r w:rsidRPr="008B1F45">
              <w:rPr>
                <w:rFonts w:ascii="Times New Roman" w:eastAsia="Times New Roman" w:hAnsi="Times New Roman" w:cs="Times New Roman"/>
                <w:b/>
                <w:bCs/>
                <w:color w:val="000000"/>
                <w:sz w:val="24"/>
                <w:szCs w:val="24"/>
              </w:rPr>
              <w:t>620 788,54</w:t>
            </w:r>
          </w:p>
        </w:tc>
        <w:tc>
          <w:tcPr>
            <w:tcW w:w="1940" w:type="dxa"/>
            <w:tcBorders>
              <w:top w:val="nil"/>
              <w:left w:val="nil"/>
              <w:bottom w:val="single" w:sz="4" w:space="0" w:color="auto"/>
              <w:right w:val="single" w:sz="4" w:space="0" w:color="auto"/>
            </w:tcBorders>
            <w:shd w:val="clear" w:color="000000" w:fill="FFFFFF"/>
            <w:vAlign w:val="bottom"/>
            <w:hideMark/>
          </w:tcPr>
          <w:p w:rsidR="008B1F45" w:rsidRPr="008B1F45" w:rsidRDefault="008B1F45" w:rsidP="008B1F45">
            <w:pPr>
              <w:spacing w:after="0" w:line="240" w:lineRule="auto"/>
              <w:jc w:val="center"/>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418 600,37</w:t>
            </w:r>
          </w:p>
        </w:tc>
        <w:tc>
          <w:tcPr>
            <w:tcW w:w="1760" w:type="dxa"/>
            <w:tcBorders>
              <w:top w:val="nil"/>
              <w:left w:val="nil"/>
              <w:bottom w:val="single" w:sz="4" w:space="0" w:color="auto"/>
              <w:right w:val="single" w:sz="4" w:space="0" w:color="auto"/>
            </w:tcBorders>
            <w:shd w:val="clear" w:color="000000" w:fill="FFFFFF"/>
            <w:vAlign w:val="bottom"/>
            <w:hideMark/>
          </w:tcPr>
          <w:p w:rsidR="008B1F45" w:rsidRPr="008B1F45" w:rsidRDefault="008B1F45" w:rsidP="008B1F45">
            <w:pPr>
              <w:spacing w:after="0" w:line="240" w:lineRule="auto"/>
              <w:jc w:val="center"/>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291 596,36</w:t>
            </w:r>
          </w:p>
        </w:tc>
        <w:tc>
          <w:tcPr>
            <w:tcW w:w="1740" w:type="dxa"/>
            <w:tcBorders>
              <w:top w:val="nil"/>
              <w:left w:val="nil"/>
              <w:bottom w:val="single" w:sz="4" w:space="0" w:color="auto"/>
              <w:right w:val="single" w:sz="4" w:space="0" w:color="auto"/>
            </w:tcBorders>
            <w:shd w:val="clear" w:color="000000" w:fill="FFFFFF"/>
            <w:vAlign w:val="bottom"/>
            <w:hideMark/>
          </w:tcPr>
          <w:p w:rsidR="008B1F45" w:rsidRPr="008B1F45" w:rsidRDefault="008B1F45" w:rsidP="008B1F45">
            <w:pPr>
              <w:spacing w:after="0" w:line="240" w:lineRule="auto"/>
              <w:jc w:val="center"/>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542 938,13</w:t>
            </w:r>
          </w:p>
        </w:tc>
        <w:tc>
          <w:tcPr>
            <w:tcW w:w="1435" w:type="dxa"/>
            <w:tcBorders>
              <w:top w:val="nil"/>
              <w:left w:val="nil"/>
              <w:bottom w:val="single" w:sz="4" w:space="0" w:color="auto"/>
              <w:right w:val="single" w:sz="4" w:space="0" w:color="auto"/>
            </w:tcBorders>
            <w:shd w:val="clear" w:color="000000" w:fill="FFFFFF"/>
            <w:vAlign w:val="bottom"/>
            <w:hideMark/>
          </w:tcPr>
          <w:p w:rsidR="008B1F45" w:rsidRPr="008B1F45" w:rsidRDefault="008B1F45" w:rsidP="008B1F45">
            <w:pPr>
              <w:spacing w:after="0" w:line="240" w:lineRule="auto"/>
              <w:jc w:val="center"/>
              <w:rPr>
                <w:rFonts w:ascii="Times New Roman" w:eastAsia="Times New Roman" w:hAnsi="Times New Roman" w:cs="Times New Roman"/>
                <w:color w:val="000000"/>
                <w:sz w:val="24"/>
                <w:szCs w:val="24"/>
              </w:rPr>
            </w:pPr>
            <w:r w:rsidRPr="008B1F45">
              <w:rPr>
                <w:rFonts w:ascii="Times New Roman" w:eastAsia="Times New Roman" w:hAnsi="Times New Roman" w:cs="Times New Roman"/>
                <w:color w:val="000000"/>
                <w:sz w:val="24"/>
                <w:szCs w:val="24"/>
              </w:rPr>
              <w:t>301 530,80</w:t>
            </w:r>
          </w:p>
        </w:tc>
      </w:tr>
    </w:tbl>
    <w:p w:rsidR="000F1CB8" w:rsidRPr="00F01417" w:rsidRDefault="000F1CB8">
      <w:pPr>
        <w:rPr>
          <w:rFonts w:ascii="Times New Roman" w:eastAsia="Times New Roman" w:hAnsi="Times New Roman" w:cs="Times New Roman"/>
          <w:b/>
          <w:sz w:val="24"/>
          <w:szCs w:val="24"/>
        </w:rPr>
      </w:pPr>
    </w:p>
    <w:p w:rsidR="009671AF" w:rsidRDefault="00B01FE2" w:rsidP="00B01F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2</w:t>
      </w:r>
      <w:r w:rsidR="009A7FBA" w:rsidRPr="009A7FBA">
        <w:rPr>
          <w:rFonts w:ascii="Times New Roman" w:hAnsi="Times New Roman" w:cs="Times New Roman"/>
          <w:b/>
          <w:sz w:val="24"/>
          <w:szCs w:val="24"/>
        </w:rPr>
        <w:t>. Общая характеристика сферы реализации муниципальной программы</w:t>
      </w:r>
    </w:p>
    <w:p w:rsidR="00B01FE2" w:rsidRDefault="00B01FE2" w:rsidP="00B01FE2">
      <w:pPr>
        <w:spacing w:after="0" w:line="240" w:lineRule="auto"/>
        <w:jc w:val="center"/>
        <w:rPr>
          <w:rFonts w:ascii="Times New Roman" w:hAnsi="Times New Roman" w:cs="Times New Roman"/>
          <w:b/>
          <w:sz w:val="24"/>
          <w:szCs w:val="24"/>
        </w:rPr>
      </w:pP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Одним из приоритетных направлений развития муниципального образования является повышение уровня благоустройства, создание безопасных и комфортных условий для проживания жителей муниципального образования. </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w:t>
      </w:r>
      <w:r w:rsidR="00B01FE2" w:rsidRPr="00260DF0">
        <w:rPr>
          <w:rFonts w:ascii="Times New Roman" w:eastAsia="Times New Roman" w:hAnsi="Times New Roman" w:cs="Times New Roman"/>
          <w:sz w:val="24"/>
          <w:szCs w:val="24"/>
        </w:rPr>
        <w:t>сложившуюся инфраструктуру территорий дворов для определения функциональных зон,</w:t>
      </w:r>
      <w:r w:rsidRPr="00260DF0">
        <w:rPr>
          <w:rFonts w:ascii="Times New Roman" w:eastAsia="Times New Roman" w:hAnsi="Times New Roman" w:cs="Times New Roman"/>
          <w:sz w:val="24"/>
          <w:szCs w:val="24"/>
        </w:rPr>
        <w:t xml:space="preserve">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 Важнейшей задачей органов местного самоуправления городского округа Электросталь Московской области является формирование и обеспечение комфортной и благоприятной среды, для проживания населения, в том числе благоустройство и надлежащее содержание дворовых территорий.</w:t>
      </w:r>
    </w:p>
    <w:p w:rsidR="00921EC3" w:rsidRPr="00260DF0"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В течение последних лет благоустройству территории городского округа Электросталь уделяется большое внимание, его развитие – одно из приоритетных направлений в работе муниципалитета. </w:t>
      </w:r>
      <w:r w:rsidRPr="004130A9">
        <w:rPr>
          <w:rFonts w:ascii="Times New Roman" w:eastAsia="Times New Roman" w:hAnsi="Times New Roman" w:cs="Times New Roman"/>
          <w:sz w:val="24"/>
          <w:szCs w:val="24"/>
        </w:rPr>
        <w:t>Во исполнение Федерального закона от 06.10.2003 №131-ФЗ «Об общих принципах организации местного самоуправления в Российской Федерации» (с последующими изменениями и дополнениями), Закона Московской области от 30.12.2014 №191/2014-ОЗ «О благоустройстве в Московской области» в целях</w:t>
      </w:r>
      <w:r w:rsidRPr="00260DF0">
        <w:rPr>
          <w:rFonts w:ascii="Times New Roman" w:eastAsia="Times New Roman" w:hAnsi="Times New Roman" w:cs="Times New Roman"/>
          <w:sz w:val="24"/>
          <w:szCs w:val="24"/>
        </w:rPr>
        <w:t xml:space="preserve"> повышения уровня благоустройства территории общего пользования разрабатывается и утверждается комплексный план о проведении работ по благоустройству территории городского округа Электросталь Московской области. </w:t>
      </w:r>
    </w:p>
    <w:p w:rsidR="00921EC3" w:rsidRPr="00260DF0"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Исполнение муниципальной функции на земельных участках и на объектах, находящихся в собственности городского округа, производится за счет средств, предусмотренных в бюджете городского округа. Взимание средств с граждан на исполнение муниципальной функции законодательством не предусмотрено.</w:t>
      </w:r>
    </w:p>
    <w:p w:rsidR="00921EC3" w:rsidRPr="00260DF0"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Проведение работ по внешнему благоустройству земельных участков и объектов, находящихся в собственности физических и юридических лиц, производится за счет средств, соответствующих физических и юридических лиц. Границы уборки территорий определяются границами земельного участка на основании документов, подтверждающих право собственности, владения, пользования земельным участком, и прилегающей к границам территории на расстоянии двадцати пяти метров, если иное не установлено федеральным законодательством, законодательством Московской области и муниципальными правовыми. </w:t>
      </w:r>
    </w:p>
    <w:p w:rsidR="00921EC3" w:rsidRPr="00260DF0"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 в том числе муниципальных автомобильных дорог.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 Работы по благоустройству территорий общего пользования городского округа, проводимые в период месячника по благоустройству проводятся юридическими и физическими лицами</w:t>
      </w:r>
      <w:r w:rsidR="00B6776B">
        <w:rPr>
          <w:rFonts w:ascii="Times New Roman" w:eastAsia="Times New Roman" w:hAnsi="Times New Roman" w:cs="Times New Roman"/>
          <w:sz w:val="24"/>
          <w:szCs w:val="24"/>
        </w:rPr>
        <w:t xml:space="preserve"> (волонтеры)</w:t>
      </w:r>
      <w:r w:rsidRPr="00260DF0">
        <w:rPr>
          <w:rFonts w:ascii="Times New Roman" w:eastAsia="Times New Roman" w:hAnsi="Times New Roman" w:cs="Times New Roman"/>
          <w:sz w:val="24"/>
          <w:szCs w:val="24"/>
        </w:rPr>
        <w:t xml:space="preserve"> на безвозмездной основе.</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lastRenderedPageBreak/>
        <w:t>Для городского округа велико значение зелёных насаждений. Прежде всего, зелёные насаждения входят составной частью в природный комплекс городского округа и участвуют в оздоровлении городской среды, регулируя тепловой режим, снижая скорость ветра, очищая и увлажняя воздух, снижая уровень зашумлённости территорий. Зелёные насаждения являются наилучшей средой для формирования рекреационных элементов жилой застройки, в том числе площадок для отдыха взрослых и детей, детских игровых и спортивных площадок. Кроме того, зелёные насаждения являются прекрасным средством обогащения ландшафта территории жилой застройки и мест массового посещения гражданами городского округа, что является немаловажным фактором в эстетическом оформлении и восприятии территорий городского округа. Поэтому сохранность зелёных насаждений, правильный и своевременный уход является неотъемлемым требованием по их содержанию.</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Содержание зелёных насаждений будет, в основном, происходит за счёт средств бюджета городского округа, средств граждан, оплачиваемых ими в счёт платы за жилое помещение в части работ по уходу за зелёными насаждениями на земельных участках, входящих в состав общего имущества в многоквартирных домах, и средств юридических лиц, затрачиваемых ими на содержание земельных участков, в том числе находящихся на них зелёных насаждений.</w:t>
      </w:r>
    </w:p>
    <w:p w:rsidR="00921EC3" w:rsidRPr="00BC413D" w:rsidRDefault="00921EC3" w:rsidP="00B01FE2">
      <w:pPr>
        <w:spacing w:after="0" w:line="240" w:lineRule="auto"/>
        <w:ind w:firstLine="709"/>
        <w:jc w:val="both"/>
        <w:rPr>
          <w:rFonts w:ascii="Times New Roman" w:eastAsia="Times New Roman" w:hAnsi="Times New Roman" w:cs="Times New Roman"/>
          <w:sz w:val="20"/>
          <w:szCs w:val="20"/>
        </w:rPr>
      </w:pPr>
      <w:r w:rsidRPr="00260DF0">
        <w:rPr>
          <w:rFonts w:ascii="Times New Roman" w:eastAsia="Times New Roman" w:hAnsi="Times New Roman" w:cs="Times New Roman"/>
          <w:sz w:val="24"/>
          <w:szCs w:val="24"/>
        </w:rPr>
        <w:t xml:space="preserve">В границах городского округа расположены четыре водоема: «Южный», «Лазурный», «Западный» и «Юбилейный», содержание «Южного» и «Лазурного» осуществляется за счет средств бюджета городского округа, а «Юбилейный» и «Западный» содержатся за счет средств частных инвесторов, которыми заключены инвестиционные договора с целью создания многофункциональных зон отдыха на водоемах. Три водоёма из 4-х предназначены для купания: Южный, Юбилейный, Западный. Водоем Лазурный – для отдыха. Водоёмы, предназначенные для купания в летний период, оборудуются спасательной станцией, медицинским постом, службой охраны и связью. Содержание территорий водоемов должно осуществляться в соответствии с требования нормативно правовых актов и санитарных норм, и правил содержания водоемов, обеспечивающих безопасные условия отдыха граждан в летний период, что требует соответственного </w:t>
      </w:r>
      <w:r w:rsidRPr="00BC413D">
        <w:rPr>
          <w:rFonts w:ascii="Times New Roman" w:eastAsia="Times New Roman" w:hAnsi="Times New Roman" w:cs="Times New Roman"/>
          <w:sz w:val="24"/>
          <w:szCs w:val="24"/>
        </w:rPr>
        <w:t xml:space="preserve">финансирования. </w:t>
      </w:r>
    </w:p>
    <w:p w:rsidR="00921EC3" w:rsidRPr="00BC413D" w:rsidRDefault="00921EC3" w:rsidP="00B01FE2">
      <w:pPr>
        <w:spacing w:after="0" w:line="240" w:lineRule="auto"/>
        <w:ind w:firstLine="709"/>
        <w:jc w:val="both"/>
        <w:rPr>
          <w:rFonts w:ascii="Times New Roman" w:eastAsia="Times New Roman" w:hAnsi="Times New Roman" w:cs="Times New Roman"/>
          <w:sz w:val="20"/>
          <w:szCs w:val="20"/>
        </w:rPr>
      </w:pPr>
      <w:r w:rsidRPr="00BC413D">
        <w:rPr>
          <w:rFonts w:ascii="Times New Roman" w:eastAsia="Times New Roman" w:hAnsi="Times New Roman" w:cs="Times New Roman"/>
          <w:sz w:val="24"/>
          <w:szCs w:val="24"/>
        </w:rPr>
        <w:t>Уличное освещение городского округа включает в себя линии наружного освещения, архитектурную подсветку отдельных зданий и сооружений, освещение парков и скверов, наружные светильники, расположенные на фасадах многоквартирных домов, а также праздничную иллюминацию. Улицы города в вечернее и ночное время освещаются линиями наружного освещения протяженностью более 145 километров.</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BC413D">
        <w:rPr>
          <w:rFonts w:ascii="Times New Roman" w:eastAsia="Times New Roman" w:hAnsi="Times New Roman" w:cs="Times New Roman"/>
          <w:sz w:val="24"/>
          <w:szCs w:val="24"/>
        </w:rPr>
        <w:t>Уличная сеть является важнейшей составляющей инфраструктуры. Существенный износ основного эксплуатационного оборудования, а также эксплуатация</w:t>
      </w:r>
      <w:r w:rsidRPr="00260DF0">
        <w:rPr>
          <w:rFonts w:ascii="Times New Roman" w:eastAsia="Times New Roman" w:hAnsi="Times New Roman" w:cs="Times New Roman"/>
          <w:sz w:val="24"/>
          <w:szCs w:val="24"/>
        </w:rPr>
        <w:t xml:space="preserve"> морально-изношенных и устаревших осветительных установок приводит к снижению уровня нормативной освещённости улиц городского округа Электросталь, что определённым образом влияет на обеспечение безопасности населения. </w:t>
      </w:r>
      <w:r w:rsidRPr="00260DF0">
        <w:rPr>
          <w:rFonts w:ascii="Times New Roman" w:eastAsia="Calibri" w:hAnsi="Times New Roman" w:cs="Times New Roman"/>
          <w:sz w:val="24"/>
          <w:szCs w:val="24"/>
        </w:rPr>
        <w:t xml:space="preserve">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большим   сроком службы и высокой световой отдачей источники света, а также замена сетей уличного освещения на самонесущий изолированный провод. Предлагаемые мероприятия </w:t>
      </w:r>
      <w:r w:rsidRPr="00260DF0">
        <w:rPr>
          <w:rFonts w:ascii="Times New Roman" w:eastAsia="Times New Roman" w:hAnsi="Times New Roman" w:cs="Times New Roman"/>
          <w:sz w:val="24"/>
          <w:szCs w:val="24"/>
        </w:rPr>
        <w:t xml:space="preserve">по текущему содержанию, техническому обслуживанию и эксплуатации объектов наружного освещения, </w:t>
      </w:r>
      <w:r w:rsidRPr="00260DF0">
        <w:rPr>
          <w:rFonts w:ascii="Times New Roman" w:eastAsia="Calibri" w:hAnsi="Times New Roman" w:cs="Times New Roman"/>
          <w:sz w:val="24"/>
          <w:szCs w:val="24"/>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lastRenderedPageBreak/>
        <w:t>Ремонт, реконструкция, содержание имеющихся и создание новых объектов благоустройства является ключевой задачей Администрации городского округа Электросталь. Без реализации неотложных мер по повышению уровня благоустройства территории городского округа невозможно добиться существенного повышения имеющегося потенциала города и эффективного обслуживания населения, обеспечить в полной мере безопасные и комфортные условия для проживания и охрану окружающей среды.</w:t>
      </w:r>
    </w:p>
    <w:p w:rsidR="00921EC3" w:rsidRPr="00260DF0" w:rsidRDefault="00921EC3" w:rsidP="00B01FE2">
      <w:pPr>
        <w:spacing w:after="0" w:line="240" w:lineRule="auto"/>
        <w:ind w:firstLine="709"/>
        <w:jc w:val="both"/>
        <w:rPr>
          <w:rFonts w:ascii="Times New Roman" w:eastAsia="Times New Roman" w:hAnsi="Times New Roman" w:cs="Times New Roman"/>
          <w:sz w:val="20"/>
          <w:szCs w:val="20"/>
        </w:rPr>
      </w:pPr>
      <w:r w:rsidRPr="00260DF0">
        <w:rPr>
          <w:rFonts w:ascii="Times New Roman" w:eastAsia="Times New Roman" w:hAnsi="Times New Roman" w:cs="Arial"/>
          <w:sz w:val="24"/>
          <w:szCs w:val="24"/>
        </w:rPr>
        <w:t xml:space="preserve">Установка современных детских площадок является важным направлением в работе муниципалитета. </w:t>
      </w:r>
      <w:r w:rsidRPr="00260DF0">
        <w:rPr>
          <w:rFonts w:ascii="Times New Roman" w:eastAsia="Times New Roman" w:hAnsi="Times New Roman" w:cs="Arial"/>
          <w:sz w:val="24"/>
          <w:szCs w:val="29"/>
        </w:rPr>
        <w:t xml:space="preserve">В настоящее время </w:t>
      </w:r>
      <w:r w:rsidRPr="00260DF0">
        <w:rPr>
          <w:rFonts w:ascii="Times New Roman" w:eastAsia="Times New Roman" w:hAnsi="Times New Roman" w:cs="Arial"/>
          <w:sz w:val="24"/>
          <w:szCs w:val="24"/>
        </w:rPr>
        <w:t>установка современных детских площадок производится за счет средств частных инвесторов, за счет средств, выделяемых на эти цели из областного бюджета, бюджета городского округа. Места установки детских игровых площадок выбираются с особой тщательностью, с участием представительного органа местного самоуправления и желания инвестора, учитывая всю объективную необходимость установки детской игровой площадки в выбранном месте.</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Серьезную тревогу вызывают эксплуатационные характеристики многоквартирных домов послевоенной постройки и постройки первых массовых серий. По нормам эксплуатации они подлежали модернизации или реконструкции еще в восьмидесятые годы прошлого столетия, однако такие работы практически не проводились. Преимущественно проводился выборочный капитальный ремонт отдельных конструктивных элементов и внутренних инженерных систем многоквартирных домов. В результате состояние домов из года в год ухудшалось. Вместе с тем, несмотря на постоянно изменяющееся законодательство в сфере содержания и ремонта многоквартирных домов, и смену собственников жилых и нежилых помещений в многоквартирных домах, Администрацией городского округа принимались все возможные меры по ремонту общего имущества собственников помещений в многоквартирных домах, в том числе и по оказанию финансовой поддержки собственникам помещений по проведению капитального ремонта общего имущества в многоквартирных домах. Данная задача решалась путём направления средств бюджета городского округа на условиях </w:t>
      </w:r>
      <w:proofErr w:type="spellStart"/>
      <w:r w:rsidRPr="00260DF0">
        <w:rPr>
          <w:rFonts w:ascii="Times New Roman" w:eastAsia="Times New Roman" w:hAnsi="Times New Roman" w:cs="Times New Roman"/>
          <w:sz w:val="24"/>
          <w:szCs w:val="24"/>
        </w:rPr>
        <w:t>конкурентности</w:t>
      </w:r>
      <w:proofErr w:type="spellEnd"/>
      <w:r w:rsidRPr="00260DF0">
        <w:rPr>
          <w:rFonts w:ascii="Times New Roman" w:eastAsia="Times New Roman" w:hAnsi="Times New Roman" w:cs="Times New Roman"/>
          <w:sz w:val="24"/>
          <w:szCs w:val="24"/>
        </w:rPr>
        <w:t xml:space="preserve"> при отборе многоквартирных домов, включаемых в перечень работ по капитальному ремонту, для чего были разработаны муниципальные правовые акты, регулирующие данный порядок. Несмотря на предпринимаемые меры, активность собственников помещений в решении вопросов проведения капитального ремонта общего имущества в многоквартирных домах оставалась и остаётся низкой. Боязнь брать на себя ответственность за управление многоквартирными домами, незнание положений действующего законодательства в жилищной сфере способствовало большому количеству обращений граждан в Администрацию городского округа с просьбой провести капитальный ремонт в многоквартирном доме или заставить управляющую организацию провести капитальный ремонт, хотя собственниками помещений подобного решения на общем собрании не принималось.</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4130A9">
        <w:rPr>
          <w:rFonts w:ascii="Times New Roman" w:eastAsia="Times New Roman" w:hAnsi="Times New Roman" w:cs="Times New Roman"/>
          <w:sz w:val="24"/>
          <w:szCs w:val="24"/>
        </w:rPr>
        <w:t xml:space="preserve">Федеральным законом от 25.12.2012 № 271-ФЗ в </w:t>
      </w:r>
      <w:r w:rsidRPr="004130A9">
        <w:rPr>
          <w:rFonts w:ascii="Times New Roman" w:eastAsia="Times New Roman" w:hAnsi="Times New Roman" w:cs="Times New Roman"/>
          <w:noProof/>
          <w:sz w:val="24"/>
          <w:szCs w:val="24"/>
        </w:rPr>
        <w:t>Жилищный кодекс Российской Федерации внесены изменения, которые изменили существующий порядок внесения средств на капитальный ремонт общего имущества собственников помещений в многоквартирном доме и их капитализацию, а также порядок проведения капитального ремонта.</w:t>
      </w:r>
      <w:r w:rsidR="009E6849">
        <w:rPr>
          <w:rFonts w:ascii="Times New Roman" w:eastAsia="Times New Roman" w:hAnsi="Times New Roman" w:cs="Times New Roman"/>
          <w:noProof/>
          <w:sz w:val="24"/>
          <w:szCs w:val="24"/>
        </w:rPr>
        <w:t xml:space="preserve"> </w:t>
      </w:r>
      <w:r w:rsidRPr="004130A9">
        <w:rPr>
          <w:rFonts w:ascii="Times New Roman" w:eastAsia="Times New Roman" w:hAnsi="Times New Roman" w:cs="Times New Roman"/>
          <w:sz w:val="24"/>
          <w:szCs w:val="24"/>
        </w:rPr>
        <w:t>Новая система проведения капитального рем</w:t>
      </w:r>
      <w:r w:rsidRPr="00260DF0">
        <w:rPr>
          <w:rFonts w:ascii="Times New Roman" w:eastAsia="Times New Roman" w:hAnsi="Times New Roman" w:cs="Times New Roman"/>
          <w:sz w:val="24"/>
          <w:szCs w:val="24"/>
        </w:rPr>
        <w:t>онта общего имущества в многоквартирных домах исходит из сложившейся ситуации, когда собственники помещений в многоквартирных домах, в своей основной массе, заняли безынициативную позицию в отношении проведения капитального ремонта, ожидая внешней помощи со стороны государства, органов местного самоуправления и управляющих организаций</w:t>
      </w:r>
      <w:r w:rsidRPr="004130A9">
        <w:rPr>
          <w:rFonts w:ascii="Times New Roman" w:eastAsia="Times New Roman" w:hAnsi="Times New Roman" w:cs="Times New Roman"/>
          <w:sz w:val="24"/>
          <w:szCs w:val="24"/>
        </w:rPr>
        <w:t xml:space="preserve">. Поэтому 01.07.2013 года постановлением Московской областной Думы был принят закон Московской области №66/2013-ОЗ «Об организации проведения капитального ремонта общего имущества в многоквартирных домах, расположенных на территории Московской области»,  в соответствии с которым постановлением Правительства Московской области </w:t>
      </w:r>
      <w:r w:rsidRPr="004130A9">
        <w:rPr>
          <w:rFonts w:ascii="Times New Roman" w:eastAsia="Times New Roman" w:hAnsi="Times New Roman" w:cs="Times New Roman"/>
          <w:sz w:val="24"/>
          <w:szCs w:val="24"/>
        </w:rPr>
        <w:lastRenderedPageBreak/>
        <w:t>от 27.12.2013 № 1188/58 была утверждена региональная программа Московской области «Проведение капитального ремонта общего имущества в многоквартирных домах, расположенных на территории Московской области, на 2014-2038 годы».</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Администрация городского округа, как один из собственников помещений в многоквартирных домах, должна в полной мере исполнить свои обязательства по участию в региональной системе капитального ремонта, определённые федеральным и региональным законодательством.  </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Несмотря на уменьшение муниципального жилищного фонда, он, как и любая недвижимость требует постоянного обслуживания и содержания в пределах нормативных требований.</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Ежегодно Администрацией городского округа решаются задачи содержания жилых помещений муниципального жилищного фонда. Прежде всего, помещения муниципального жилищного фонда не должны пустовать, а своевременно предоставляться гражданам в случае их освобождения.  </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Свою задачу в сфере содержания муниципального жилищного фонда на территории городского округа в период реализации программы Администрация городского округа видит в совершенствовании дальнейшей деятельности по созданию условий для эффективного управления многоквартирными домами, для чего:</w:t>
      </w:r>
    </w:p>
    <w:p w:rsidR="00921EC3" w:rsidRPr="00260DF0"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обеспечивает равные условия для деятельности управляющих организаций независимо от организационно-правовых форм;</w:t>
      </w:r>
    </w:p>
    <w:p w:rsidR="00921EC3" w:rsidRPr="00260DF0"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предоставляет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921EC3" w:rsidRPr="00260DF0"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921EC3" w:rsidRPr="00260DF0"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проводит мероприятия по замене газоиспользующего оборудования внутри помещений муниципального жилищного фонда.</w:t>
      </w:r>
    </w:p>
    <w:p w:rsidR="00921EC3" w:rsidRDefault="00921EC3" w:rsidP="00B01FE2">
      <w:pPr>
        <w:tabs>
          <w:tab w:val="left" w:pos="709"/>
        </w:tabs>
        <w:spacing w:after="0" w:line="240" w:lineRule="auto"/>
        <w:ind w:firstLine="709"/>
        <w:jc w:val="both"/>
        <w:rPr>
          <w:rFonts w:ascii="Times New Roman" w:eastAsia="Times New Roman" w:hAnsi="Times New Roman" w:cs="Times New Roman"/>
          <w:sz w:val="24"/>
          <w:szCs w:val="24"/>
          <w:shd w:val="clear" w:color="auto" w:fill="FFFFFF"/>
        </w:rPr>
      </w:pPr>
      <w:r w:rsidRPr="00260DF0">
        <w:rPr>
          <w:rFonts w:ascii="Times New Roman" w:eastAsia="Times New Roman" w:hAnsi="Times New Roman" w:cs="Times New Roman"/>
          <w:sz w:val="24"/>
          <w:szCs w:val="24"/>
          <w:shd w:val="clear" w:color="auto" w:fill="FFFFFF"/>
        </w:rPr>
        <w:t>В настоящее время требования к качественной и комфортной городской среде значительно выросли. Жители городов все больше внимания обращают на социальную инфраструктуру, так как это та часть городской среды, которая постоянно доступна для населения и является местом коммуникации, совместного проведения досуга. Модернизация городской среды задает новую планку качества мероприятиям, проводимым по ее благоустройству, способствует грамотному планированию при обустройстве общественных пространств. Системная работа с реализацией одного-двух проектов в год создает устойчивый эффект стабильного улучшения города.</w:t>
      </w:r>
    </w:p>
    <w:p w:rsidR="00B6776B" w:rsidRPr="00260DF0" w:rsidRDefault="00921EC3" w:rsidP="00B6776B">
      <w:pPr>
        <w:tabs>
          <w:tab w:val="left" w:pos="709"/>
        </w:tabs>
        <w:spacing w:after="0" w:line="240" w:lineRule="auto"/>
        <w:ind w:firstLine="709"/>
        <w:jc w:val="both"/>
        <w:rPr>
          <w:rFonts w:ascii="Times New Roman" w:eastAsia="Times New Roman" w:hAnsi="Times New Roman" w:cs="Times New Roman"/>
          <w:sz w:val="24"/>
          <w:szCs w:val="24"/>
        </w:rPr>
      </w:pPr>
      <w:r w:rsidRPr="00921EC3">
        <w:rPr>
          <w:rFonts w:ascii="Times New Roman" w:eastAsia="Times New Roman" w:hAnsi="Times New Roman" w:cs="Times New Roman"/>
          <w:sz w:val="24"/>
          <w:szCs w:val="24"/>
        </w:rPr>
        <w:t xml:space="preserve">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w:t>
      </w:r>
      <w:proofErr w:type="spellStart"/>
      <w:r w:rsidRPr="00921EC3">
        <w:rPr>
          <w:rFonts w:ascii="Times New Roman" w:eastAsia="Times New Roman" w:hAnsi="Times New Roman" w:cs="Times New Roman"/>
          <w:sz w:val="24"/>
          <w:szCs w:val="24"/>
        </w:rPr>
        <w:t>софинансируемых</w:t>
      </w:r>
      <w:proofErr w:type="spellEnd"/>
      <w:r w:rsidRPr="00921EC3">
        <w:rPr>
          <w:rFonts w:ascii="Times New Roman" w:eastAsia="Times New Roman" w:hAnsi="Times New Roman" w:cs="Times New Roman"/>
          <w:sz w:val="24"/>
          <w:szCs w:val="24"/>
        </w:rPr>
        <w:t xml:space="preserve">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мероприятий программы не позднее 1 июля года предоставления субсидии - для заключения муниципальных контрактов на выполнение работ по благоустройству общественных территорий, не позднее 1 мая года предоставления субсидии - для заключения муниципальных контрактов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w:t>
      </w:r>
      <w:r w:rsidRPr="00921EC3">
        <w:rPr>
          <w:rFonts w:ascii="Times New Roman" w:eastAsia="Times New Roman" w:hAnsi="Times New Roman" w:cs="Times New Roman"/>
          <w:sz w:val="24"/>
          <w:szCs w:val="24"/>
        </w:rPr>
        <w:lastRenderedPageBreak/>
        <w:t>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rsidR="00B6776B" w:rsidRPr="00B6776B" w:rsidRDefault="00B6776B" w:rsidP="00B6776B">
      <w:pPr>
        <w:tabs>
          <w:tab w:val="left" w:pos="1860"/>
        </w:tabs>
        <w:spacing w:after="0" w:line="240" w:lineRule="auto"/>
        <w:ind w:firstLine="709"/>
        <w:rPr>
          <w:rFonts w:ascii="Times New Roman" w:eastAsia="Times New Roman" w:hAnsi="Times New Roman" w:cs="Times New Roman"/>
          <w:sz w:val="24"/>
          <w:szCs w:val="24"/>
        </w:rPr>
      </w:pPr>
      <w:r w:rsidRPr="00B6776B">
        <w:rPr>
          <w:rFonts w:ascii="Times New Roman" w:eastAsia="Times New Roman" w:hAnsi="Times New Roman" w:cs="Times New Roman"/>
          <w:sz w:val="24"/>
          <w:szCs w:val="24"/>
        </w:rPr>
        <w:t>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«Формирование современной комфортной городской среды» городского округа Красногорск (далее - программа) являются:</w:t>
      </w:r>
    </w:p>
    <w:p w:rsidR="00B6776B" w:rsidRPr="00B6776B" w:rsidRDefault="00B6776B" w:rsidP="00B6776B">
      <w:pPr>
        <w:tabs>
          <w:tab w:val="left" w:pos="1860"/>
        </w:tabs>
        <w:spacing w:after="0" w:line="240" w:lineRule="auto"/>
        <w:ind w:firstLine="709"/>
        <w:rPr>
          <w:rFonts w:ascii="Times New Roman" w:eastAsia="Times New Roman" w:hAnsi="Times New Roman" w:cs="Times New Roman"/>
          <w:sz w:val="24"/>
          <w:szCs w:val="24"/>
        </w:rPr>
      </w:pPr>
      <w:r w:rsidRPr="00B6776B">
        <w:rPr>
          <w:rFonts w:ascii="Times New Roman" w:eastAsia="Times New Roman" w:hAnsi="Times New Roman" w:cs="Times New Roman"/>
          <w:sz w:val="24"/>
          <w:szCs w:val="24"/>
        </w:rPr>
        <w:t xml:space="preserve">- синхронизация выполнения работ в рамках программы с реализуемыми в городском округе </w:t>
      </w:r>
      <w:r w:rsidR="00F146EB">
        <w:rPr>
          <w:rFonts w:ascii="Times New Roman" w:eastAsia="Times New Roman" w:hAnsi="Times New Roman" w:cs="Times New Roman"/>
          <w:sz w:val="24"/>
          <w:szCs w:val="24"/>
        </w:rPr>
        <w:t>Электросталь</w:t>
      </w:r>
      <w:r w:rsidR="00F146EB" w:rsidRPr="00B6776B">
        <w:rPr>
          <w:rFonts w:ascii="Times New Roman" w:eastAsia="Times New Roman" w:hAnsi="Times New Roman" w:cs="Times New Roman"/>
          <w:sz w:val="24"/>
          <w:szCs w:val="24"/>
        </w:rPr>
        <w:t xml:space="preserve"> </w:t>
      </w:r>
      <w:r w:rsidR="00F146EB">
        <w:rPr>
          <w:rFonts w:ascii="Times New Roman" w:eastAsia="Times New Roman" w:hAnsi="Times New Roman" w:cs="Times New Roman"/>
          <w:sz w:val="24"/>
          <w:szCs w:val="24"/>
        </w:rPr>
        <w:t xml:space="preserve">с </w:t>
      </w:r>
      <w:r w:rsidRPr="00B6776B">
        <w:rPr>
          <w:rFonts w:ascii="Times New Roman" w:eastAsia="Times New Roman" w:hAnsi="Times New Roman" w:cs="Times New Roman"/>
          <w:sz w:val="24"/>
          <w:szCs w:val="24"/>
        </w:rPr>
        <w:t>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w:t>
      </w:r>
    </w:p>
    <w:p w:rsidR="00F94871" w:rsidRPr="00FE3D80" w:rsidRDefault="00B6776B" w:rsidP="00B6776B">
      <w:pPr>
        <w:tabs>
          <w:tab w:val="left" w:pos="1860"/>
        </w:tabs>
        <w:spacing w:after="0" w:line="240" w:lineRule="auto"/>
        <w:ind w:firstLine="709"/>
        <w:rPr>
          <w:rFonts w:ascii="Times New Roman" w:eastAsia="Times New Roman" w:hAnsi="Times New Roman" w:cs="Times New Roman"/>
          <w:sz w:val="20"/>
          <w:szCs w:val="24"/>
        </w:rPr>
      </w:pPr>
      <w:r w:rsidRPr="009E6849">
        <w:rPr>
          <w:rFonts w:ascii="Times New Roman" w:eastAsia="Times New Roman" w:hAnsi="Times New Roman" w:cs="Times New Roman"/>
          <w:sz w:val="24"/>
          <w:szCs w:val="24"/>
        </w:rPr>
        <w:t xml:space="preserve">- синхронизация реализации мероприятий программы с реализуемыми в городском округе </w:t>
      </w:r>
      <w:r w:rsidR="00F146EB" w:rsidRPr="009E6849">
        <w:rPr>
          <w:rFonts w:ascii="Times New Roman" w:eastAsia="Times New Roman" w:hAnsi="Times New Roman" w:cs="Times New Roman"/>
          <w:sz w:val="24"/>
          <w:szCs w:val="24"/>
        </w:rPr>
        <w:t>Электросталь</w:t>
      </w:r>
      <w:r w:rsidRPr="009E6849">
        <w:rPr>
          <w:rFonts w:ascii="Times New Roman" w:eastAsia="Times New Roman" w:hAnsi="Times New Roman" w:cs="Times New Roman"/>
          <w:sz w:val="24"/>
          <w:szCs w:val="24"/>
        </w:rPr>
        <w:t xml:space="preserve"> мероприятиями в сфере обеспечения доступности городской среды для маломобильных групп населения, </w:t>
      </w:r>
      <w:proofErr w:type="spellStart"/>
      <w:r w:rsidRPr="009E6849">
        <w:rPr>
          <w:rFonts w:ascii="Times New Roman" w:eastAsia="Times New Roman" w:hAnsi="Times New Roman" w:cs="Times New Roman"/>
          <w:sz w:val="24"/>
          <w:szCs w:val="24"/>
        </w:rPr>
        <w:t>цифровизации</w:t>
      </w:r>
      <w:proofErr w:type="spellEnd"/>
      <w:r w:rsidRPr="009E6849">
        <w:rPr>
          <w:rFonts w:ascii="Times New Roman" w:eastAsia="Times New Roman" w:hAnsi="Times New Roman" w:cs="Times New Roman"/>
          <w:sz w:val="24"/>
          <w:szCs w:val="24"/>
        </w:rPr>
        <w:t xml:space="preserve">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методическими рекомендациями по синхронизации мероприятий в рамка</w:t>
      </w:r>
      <w:r w:rsidRPr="00B6776B">
        <w:rPr>
          <w:rFonts w:ascii="Times New Roman" w:eastAsia="Times New Roman" w:hAnsi="Times New Roman" w:cs="Times New Roman"/>
          <w:sz w:val="24"/>
          <w:szCs w:val="24"/>
        </w:rPr>
        <w:t>х</w:t>
      </w:r>
      <w:r w:rsidRPr="00B6776B">
        <w:rPr>
          <w:rFonts w:ascii="Times New Roman" w:eastAsia="Times New Roman" w:hAnsi="Times New Roman" w:cs="Times New Roman"/>
          <w:sz w:val="20"/>
          <w:szCs w:val="24"/>
        </w:rPr>
        <w:t xml:space="preserve"> государственных и </w:t>
      </w:r>
      <w:r w:rsidRPr="009E6849">
        <w:rPr>
          <w:rFonts w:ascii="Times New Roman" w:eastAsia="Times New Roman" w:hAnsi="Times New Roman" w:cs="Times New Roman"/>
          <w:sz w:val="24"/>
          <w:szCs w:val="24"/>
        </w:rPr>
        <w:t>муниципальных программ, утверждаемыми Министерством строительства и жилищно-коммунального хозяйства Российской Федерации</w:t>
      </w:r>
      <w:r w:rsidRPr="00B6776B">
        <w:rPr>
          <w:rFonts w:ascii="Times New Roman" w:eastAsia="Times New Roman" w:hAnsi="Times New Roman" w:cs="Times New Roman"/>
          <w:sz w:val="20"/>
          <w:szCs w:val="24"/>
        </w:rPr>
        <w:t>.</w:t>
      </w:r>
    </w:p>
    <w:p w:rsidR="009E6849" w:rsidRDefault="009E6849" w:rsidP="00B01FE2">
      <w:pPr>
        <w:spacing w:after="0" w:line="240" w:lineRule="auto"/>
        <w:jc w:val="center"/>
        <w:rPr>
          <w:rFonts w:ascii="Times New Roman" w:hAnsi="Times New Roman" w:cs="Times New Roman"/>
          <w:b/>
          <w:sz w:val="24"/>
          <w:szCs w:val="24"/>
        </w:rPr>
      </w:pPr>
    </w:p>
    <w:p w:rsidR="009A7FBA" w:rsidRDefault="009A7FBA" w:rsidP="00B01F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Прогноз развития соответствующей сферы реализации муниципальной программы</w:t>
      </w:r>
    </w:p>
    <w:p w:rsidR="00B01FE2" w:rsidRDefault="00B01FE2" w:rsidP="00B01FE2">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F03E76" w:rsidRPr="00260DF0" w:rsidRDefault="00F03E76" w:rsidP="00B01FE2">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Реализация Программы позволит создать на дворовых территориях многоквартирных домов условия, благоприятно влияющие на психологическое состояние человека, повысить комфортность проживания жителей, обеспечить более эффективную эксплуатацию жилых домов, сформировать активную гражданскую позицию населения посредством его участия в благоустройстве дворовых территорий, повысить уровень и качество жизни населения.</w:t>
      </w:r>
    </w:p>
    <w:p w:rsidR="00B01FE2" w:rsidRDefault="00B01FE2" w:rsidP="00B01FE2">
      <w:pPr>
        <w:spacing w:after="0" w:line="240" w:lineRule="auto"/>
        <w:jc w:val="center"/>
        <w:rPr>
          <w:rFonts w:ascii="Times New Roman" w:hAnsi="Times New Roman" w:cs="Times New Roman"/>
          <w:b/>
          <w:sz w:val="24"/>
          <w:szCs w:val="24"/>
        </w:rPr>
      </w:pPr>
    </w:p>
    <w:p w:rsidR="009A7FBA" w:rsidRDefault="009A7FBA" w:rsidP="00B01F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Перечень подпрограмм</w:t>
      </w:r>
    </w:p>
    <w:p w:rsidR="00B01FE2" w:rsidRDefault="00B01FE2" w:rsidP="00B01FE2">
      <w:pPr>
        <w:spacing w:after="0" w:line="240" w:lineRule="auto"/>
        <w:jc w:val="center"/>
        <w:rPr>
          <w:rFonts w:ascii="Times New Roman" w:hAnsi="Times New Roman" w:cs="Times New Roman"/>
          <w:b/>
          <w:sz w:val="24"/>
          <w:szCs w:val="24"/>
        </w:rPr>
      </w:pPr>
    </w:p>
    <w:p w:rsidR="00F03E76" w:rsidRPr="00260DF0" w:rsidRDefault="00F03E76" w:rsidP="00B01F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Программа включает в себя три подпрограммы:</w:t>
      </w:r>
    </w:p>
    <w:p w:rsidR="00F03E76" w:rsidRPr="00260DF0" w:rsidRDefault="001501A5" w:rsidP="00B01FE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r w:rsidR="00B01FE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Подпрограмма </w:t>
      </w:r>
      <w:r w:rsidR="009C7FF4">
        <w:rPr>
          <w:rFonts w:ascii="Times New Roman" w:eastAsia="Times New Roman" w:hAnsi="Times New Roman" w:cs="Times New Roman"/>
          <w:sz w:val="24"/>
          <w:szCs w:val="24"/>
          <w:lang w:val="en-US"/>
        </w:rPr>
        <w:t>I</w:t>
      </w:r>
      <w:r w:rsidR="00F03E76" w:rsidRPr="00260DF0">
        <w:rPr>
          <w:rFonts w:ascii="Times New Roman" w:eastAsia="Times New Roman" w:hAnsi="Times New Roman" w:cs="Times New Roman"/>
          <w:sz w:val="24"/>
          <w:szCs w:val="24"/>
        </w:rPr>
        <w:t>«Комфортная городская среда» (приложение № 1)</w:t>
      </w:r>
    </w:p>
    <w:p w:rsidR="00B01FE2" w:rsidRDefault="00F03E76"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4.2</w:t>
      </w:r>
      <w:r w:rsidR="00B01FE2">
        <w:rPr>
          <w:rFonts w:ascii="Times New Roman" w:eastAsia="Times New Roman" w:hAnsi="Times New Roman" w:cs="Times New Roman"/>
          <w:sz w:val="24"/>
          <w:szCs w:val="24"/>
        </w:rPr>
        <w:t>.</w:t>
      </w:r>
      <w:r w:rsidRPr="00260DF0">
        <w:rPr>
          <w:rFonts w:ascii="Times New Roman" w:eastAsia="Times New Roman" w:hAnsi="Times New Roman" w:cs="Times New Roman"/>
          <w:sz w:val="24"/>
          <w:szCs w:val="24"/>
        </w:rPr>
        <w:t xml:space="preserve"> Подпрограмма </w:t>
      </w:r>
      <w:r w:rsidR="009C7FF4">
        <w:rPr>
          <w:rFonts w:ascii="Times New Roman" w:eastAsia="Times New Roman" w:hAnsi="Times New Roman" w:cs="Times New Roman"/>
          <w:sz w:val="24"/>
          <w:szCs w:val="24"/>
          <w:lang w:val="en-US"/>
        </w:rPr>
        <w:t>II</w:t>
      </w:r>
      <w:r>
        <w:rPr>
          <w:rFonts w:ascii="Times New Roman" w:eastAsia="Times New Roman" w:hAnsi="Times New Roman" w:cs="Times New Roman"/>
          <w:sz w:val="24"/>
          <w:szCs w:val="24"/>
        </w:rPr>
        <w:t xml:space="preserve"> «Благоустройство территорий</w:t>
      </w:r>
      <w:r w:rsidRPr="00260DF0">
        <w:rPr>
          <w:rFonts w:ascii="Times New Roman" w:eastAsia="Times New Roman" w:hAnsi="Times New Roman" w:cs="Times New Roman"/>
          <w:sz w:val="24"/>
          <w:szCs w:val="24"/>
        </w:rPr>
        <w:t>» (приложение № 2)</w:t>
      </w:r>
    </w:p>
    <w:p w:rsidR="00F03E76" w:rsidRPr="004815DD" w:rsidRDefault="00187A14" w:rsidP="00B01FE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r w:rsidR="00B01FE2">
        <w:rPr>
          <w:rFonts w:ascii="Times New Roman" w:eastAsia="Times New Roman" w:hAnsi="Times New Roman" w:cs="Times New Roman"/>
          <w:sz w:val="24"/>
          <w:szCs w:val="24"/>
        </w:rPr>
        <w:t>. </w:t>
      </w:r>
      <w:r>
        <w:rPr>
          <w:rFonts w:ascii="Times New Roman" w:eastAsia="Times New Roman" w:hAnsi="Times New Roman" w:cs="Times New Roman"/>
          <w:sz w:val="24"/>
          <w:szCs w:val="24"/>
        </w:rPr>
        <w:t>Подпрограмма</w:t>
      </w:r>
      <w:proofErr w:type="gramStart"/>
      <w:r w:rsidR="009C7FF4">
        <w:rPr>
          <w:rFonts w:ascii="Times New Roman" w:eastAsia="Times New Roman" w:hAnsi="Times New Roman" w:cs="Times New Roman"/>
          <w:sz w:val="24"/>
          <w:szCs w:val="24"/>
          <w:lang w:val="en-US"/>
        </w:rPr>
        <w:t>III</w:t>
      </w:r>
      <w:proofErr w:type="gramEnd"/>
      <w:r w:rsidR="00F03E76" w:rsidRPr="00260DF0">
        <w:rPr>
          <w:rFonts w:ascii="Times New Roman" w:eastAsia="Times New Roman" w:hAnsi="Times New Roman" w:cs="Times New Roman"/>
          <w:sz w:val="24"/>
          <w:szCs w:val="24"/>
        </w:rPr>
        <w:t xml:space="preserve">«Создание условий для обеспечения комфортного проживания жителей </w:t>
      </w:r>
      <w:r w:rsidR="00F03E76">
        <w:rPr>
          <w:rFonts w:ascii="Times New Roman" w:eastAsia="Times New Roman" w:hAnsi="Times New Roman" w:cs="Times New Roman"/>
          <w:sz w:val="24"/>
          <w:szCs w:val="24"/>
        </w:rPr>
        <w:t>в многоквартирных домах</w:t>
      </w:r>
      <w:r w:rsidR="00F03E76" w:rsidRPr="00260DF0">
        <w:rPr>
          <w:rFonts w:ascii="Times New Roman" w:eastAsia="Times New Roman" w:hAnsi="Times New Roman" w:cs="Times New Roman"/>
          <w:sz w:val="24"/>
          <w:szCs w:val="24"/>
        </w:rPr>
        <w:t>» (приложение № 3)</w:t>
      </w:r>
    </w:p>
    <w:p w:rsidR="00F03E76" w:rsidRPr="00260DF0" w:rsidRDefault="00F03E76" w:rsidP="00B01FE2">
      <w:pPr>
        <w:spacing w:after="0" w:line="240" w:lineRule="auto"/>
        <w:jc w:val="both"/>
        <w:rPr>
          <w:rFonts w:ascii="Times New Roman" w:eastAsia="Times New Roman" w:hAnsi="Times New Roman" w:cs="Times New Roman"/>
          <w:sz w:val="24"/>
          <w:szCs w:val="24"/>
        </w:rPr>
      </w:pPr>
    </w:p>
    <w:p w:rsidR="00F03E76" w:rsidRPr="00260DF0" w:rsidRDefault="00F03E76"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Подпрограммы являются </w:t>
      </w:r>
      <w:proofErr w:type="spellStart"/>
      <w:r w:rsidRPr="00260DF0">
        <w:rPr>
          <w:rFonts w:ascii="Times New Roman" w:eastAsia="Times New Roman" w:hAnsi="Times New Roman" w:cs="Times New Roman"/>
          <w:sz w:val="24"/>
          <w:szCs w:val="24"/>
        </w:rPr>
        <w:t>взаимонезависимыми</w:t>
      </w:r>
      <w:proofErr w:type="spellEnd"/>
      <w:r w:rsidRPr="00260DF0">
        <w:rPr>
          <w:rFonts w:ascii="Times New Roman" w:eastAsia="Times New Roman" w:hAnsi="Times New Roman" w:cs="Times New Roman"/>
          <w:sz w:val="24"/>
          <w:szCs w:val="24"/>
        </w:rPr>
        <w:t xml:space="preserve"> - выполнение мероприятий одной подпрограммы не зависит от выполнения мероприятий другой подпрограммы.</w:t>
      </w:r>
    </w:p>
    <w:p w:rsidR="00F03E76" w:rsidRPr="00260DF0" w:rsidRDefault="00F03E76" w:rsidP="00B01FE2">
      <w:pPr>
        <w:spacing w:after="0" w:line="240" w:lineRule="auto"/>
        <w:ind w:firstLine="709"/>
        <w:jc w:val="both"/>
        <w:rPr>
          <w:rFonts w:ascii="Times New Roman" w:eastAsia="Times New Roman" w:hAnsi="Times New Roman" w:cs="Times New Roman"/>
          <w:i/>
          <w:sz w:val="24"/>
          <w:szCs w:val="24"/>
        </w:rPr>
      </w:pPr>
      <w:r w:rsidRPr="00260DF0">
        <w:rPr>
          <w:rFonts w:ascii="Times New Roman" w:eastAsia="Times New Roman" w:hAnsi="Times New Roman" w:cs="Times New Roman"/>
          <w:sz w:val="24"/>
          <w:szCs w:val="24"/>
        </w:rPr>
        <w:t>Подпрограммы будут реализованы в установленной сфере деятельности управляющих и обслуживающих организаций</w:t>
      </w:r>
      <w:r w:rsidRPr="00260DF0">
        <w:rPr>
          <w:rFonts w:ascii="Times New Roman" w:eastAsia="Times New Roman" w:hAnsi="Times New Roman" w:cs="Times New Roman"/>
          <w:i/>
          <w:sz w:val="24"/>
          <w:szCs w:val="24"/>
        </w:rPr>
        <w:t>.</w:t>
      </w:r>
    </w:p>
    <w:p w:rsidR="00F03E76" w:rsidRPr="00260DF0" w:rsidRDefault="00F03E76"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lastRenderedPageBreak/>
        <w:t>Последовательность решения задач и выполнения мероприятий подпрограмм определяется - главными распорядителями бюджетных средств городского округа.</w:t>
      </w:r>
    </w:p>
    <w:p w:rsidR="00F03E76" w:rsidRPr="00260DF0" w:rsidRDefault="00F03E76" w:rsidP="00B01FE2">
      <w:pPr>
        <w:spacing w:after="0" w:line="240" w:lineRule="auto"/>
        <w:ind w:firstLine="709"/>
        <w:jc w:val="both"/>
        <w:rPr>
          <w:rFonts w:ascii="Times New Roman" w:eastAsia="Times New Roman" w:hAnsi="Times New Roman" w:cs="Times New Roman"/>
          <w:sz w:val="24"/>
          <w:szCs w:val="24"/>
        </w:rPr>
      </w:pPr>
    </w:p>
    <w:p w:rsidR="00130ED9" w:rsidRPr="00130ED9" w:rsidRDefault="00F03E76" w:rsidP="00130ED9">
      <w:pPr>
        <w:spacing w:after="0" w:line="240" w:lineRule="auto"/>
        <w:ind w:firstLine="709"/>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Подпрограмма</w:t>
      </w:r>
      <w:r w:rsidR="009C7FF4" w:rsidRPr="00130ED9">
        <w:rPr>
          <w:rFonts w:ascii="Times New Roman" w:eastAsia="Times New Roman" w:hAnsi="Times New Roman" w:cs="Times New Roman"/>
          <w:sz w:val="24"/>
          <w:szCs w:val="24"/>
          <w:lang w:val="en-US"/>
        </w:rPr>
        <w:t>I</w:t>
      </w:r>
      <w:r w:rsidRPr="00130ED9">
        <w:rPr>
          <w:rFonts w:ascii="Times New Roman" w:eastAsia="Times New Roman" w:hAnsi="Times New Roman" w:cs="Times New Roman"/>
          <w:sz w:val="24"/>
          <w:szCs w:val="24"/>
        </w:rPr>
        <w:t xml:space="preserve"> «Комфортная городская среда» предусматривает решение задач по обеспечению:</w:t>
      </w:r>
    </w:p>
    <w:p w:rsidR="00F03E76" w:rsidRPr="00130ED9" w:rsidRDefault="00130ED9" w:rsidP="00130ED9">
      <w:pPr>
        <w:spacing w:after="0" w:line="240" w:lineRule="auto"/>
        <w:ind w:left="708" w:firstLine="1"/>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 благоустройства общественных территорий муниципальных образований Московской области;</w:t>
      </w:r>
    </w:p>
    <w:p w:rsidR="00130ED9" w:rsidRPr="00130ED9" w:rsidRDefault="00130ED9" w:rsidP="00130ED9">
      <w:pPr>
        <w:spacing w:after="0" w:line="240" w:lineRule="auto"/>
        <w:ind w:firstLine="709"/>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 реализации мероприятий федерального проекта «Формирование комфортной городской среды», в т.ч. мероприятий по:</w:t>
      </w:r>
    </w:p>
    <w:p w:rsidR="00130ED9" w:rsidRPr="00130ED9" w:rsidRDefault="00130ED9" w:rsidP="00130ED9">
      <w:pPr>
        <w:spacing w:after="0" w:line="240" w:lineRule="auto"/>
        <w:ind w:firstLine="1134"/>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 реализации программ формирования современной городской среды в части благоустройства общественных территорий</w:t>
      </w:r>
      <w:r w:rsidR="00B61912">
        <w:rPr>
          <w:rFonts w:ascii="Times New Roman" w:eastAsia="Times New Roman" w:hAnsi="Times New Roman" w:cs="Times New Roman"/>
          <w:sz w:val="24"/>
          <w:szCs w:val="24"/>
        </w:rPr>
        <w:t>;</w:t>
      </w:r>
    </w:p>
    <w:p w:rsidR="00130ED9" w:rsidRPr="00130ED9" w:rsidRDefault="00130ED9" w:rsidP="00130ED9">
      <w:pPr>
        <w:spacing w:after="0" w:line="240" w:lineRule="auto"/>
        <w:ind w:firstLine="1134"/>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 приобретению коммунальной техники</w:t>
      </w:r>
      <w:r w:rsidR="00B61912">
        <w:rPr>
          <w:rFonts w:ascii="Times New Roman" w:eastAsia="Times New Roman" w:hAnsi="Times New Roman" w:cs="Times New Roman"/>
          <w:sz w:val="24"/>
          <w:szCs w:val="24"/>
        </w:rPr>
        <w:t>;</w:t>
      </w:r>
    </w:p>
    <w:p w:rsidR="00130ED9" w:rsidRPr="00130ED9" w:rsidRDefault="00130ED9" w:rsidP="00130ED9">
      <w:pPr>
        <w:spacing w:after="0" w:line="240" w:lineRule="auto"/>
        <w:ind w:firstLine="1134"/>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 устройству и капитальному ремонту архитектурно-художественного освещения в рамках реализации проекта «Светлый город»;</w:t>
      </w:r>
    </w:p>
    <w:p w:rsidR="00B61912" w:rsidRDefault="00130ED9" w:rsidP="00130ED9">
      <w:pPr>
        <w:spacing w:after="0" w:line="240" w:lineRule="auto"/>
        <w:ind w:firstLine="1134"/>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 устройству и капитальному ремонту электросетевого хозяйства, систем наружного освещения в рамках реализации проекта «Светлый город»</w:t>
      </w:r>
      <w:r w:rsidR="00B61912">
        <w:rPr>
          <w:rFonts w:ascii="Times New Roman" w:eastAsia="Times New Roman" w:hAnsi="Times New Roman" w:cs="Times New Roman"/>
          <w:sz w:val="24"/>
          <w:szCs w:val="24"/>
        </w:rPr>
        <w:t>;</w:t>
      </w:r>
    </w:p>
    <w:p w:rsidR="00B61912" w:rsidRDefault="00B61912" w:rsidP="00130ED9">
      <w:pPr>
        <w:spacing w:after="0" w:line="24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комплексному ремонту дворовых территорий</w:t>
      </w:r>
    </w:p>
    <w:p w:rsidR="00130ED9" w:rsidRPr="00130ED9" w:rsidRDefault="00B61912" w:rsidP="00B61912">
      <w:pPr>
        <w:spacing w:after="0" w:line="24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других мероприятий</w:t>
      </w:r>
      <w:r w:rsidR="008E465C">
        <w:rPr>
          <w:rFonts w:ascii="Times New Roman" w:eastAsia="Times New Roman" w:hAnsi="Times New Roman" w:cs="Times New Roman"/>
          <w:sz w:val="24"/>
          <w:szCs w:val="24"/>
        </w:rPr>
        <w:t xml:space="preserve"> </w:t>
      </w:r>
      <w:r w:rsidR="000A7A21" w:rsidRPr="00130ED9">
        <w:rPr>
          <w:rFonts w:ascii="Times New Roman" w:eastAsia="Times New Roman" w:hAnsi="Times New Roman" w:cs="Times New Roman"/>
          <w:sz w:val="24"/>
          <w:szCs w:val="24"/>
        </w:rPr>
        <w:t>федерального проекта</w:t>
      </w:r>
      <w:r>
        <w:rPr>
          <w:rFonts w:ascii="Times New Roman" w:eastAsia="Times New Roman" w:hAnsi="Times New Roman" w:cs="Times New Roman"/>
          <w:sz w:val="24"/>
          <w:szCs w:val="24"/>
        </w:rPr>
        <w:t>.</w:t>
      </w:r>
      <w:r w:rsidR="00130ED9" w:rsidRPr="00130ED9">
        <w:rPr>
          <w:rFonts w:ascii="Times New Roman" w:eastAsia="Times New Roman" w:hAnsi="Times New Roman" w:cs="Times New Roman"/>
          <w:sz w:val="24"/>
          <w:szCs w:val="24"/>
        </w:rPr>
        <w:tab/>
      </w:r>
      <w:r w:rsidR="00130ED9" w:rsidRPr="00130ED9">
        <w:rPr>
          <w:rFonts w:ascii="Times New Roman" w:eastAsia="Times New Roman" w:hAnsi="Times New Roman" w:cs="Times New Roman"/>
          <w:sz w:val="24"/>
          <w:szCs w:val="24"/>
        </w:rPr>
        <w:tab/>
      </w:r>
      <w:r w:rsidR="00130ED9" w:rsidRPr="00130ED9">
        <w:rPr>
          <w:rFonts w:ascii="Times New Roman" w:eastAsia="Times New Roman" w:hAnsi="Times New Roman" w:cs="Times New Roman"/>
          <w:sz w:val="24"/>
          <w:szCs w:val="24"/>
        </w:rPr>
        <w:tab/>
      </w:r>
      <w:r w:rsidR="00130ED9" w:rsidRPr="00130ED9">
        <w:rPr>
          <w:rFonts w:ascii="Times New Roman" w:eastAsia="Times New Roman" w:hAnsi="Times New Roman" w:cs="Times New Roman"/>
          <w:sz w:val="24"/>
          <w:szCs w:val="24"/>
        </w:rPr>
        <w:tab/>
      </w:r>
    </w:p>
    <w:p w:rsidR="00130ED9" w:rsidRPr="00130ED9" w:rsidRDefault="00130ED9" w:rsidP="00130ED9">
      <w:pPr>
        <w:spacing w:after="0" w:line="240" w:lineRule="auto"/>
        <w:ind w:firstLine="709"/>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ab/>
      </w:r>
      <w:r w:rsidRPr="00130ED9">
        <w:rPr>
          <w:rFonts w:ascii="Times New Roman" w:eastAsia="Times New Roman" w:hAnsi="Times New Roman" w:cs="Times New Roman"/>
          <w:sz w:val="24"/>
          <w:szCs w:val="24"/>
        </w:rPr>
        <w:tab/>
      </w:r>
    </w:p>
    <w:p w:rsidR="00130ED9" w:rsidRPr="00130ED9" w:rsidRDefault="00F03E76" w:rsidP="00130ED9">
      <w:pPr>
        <w:spacing w:after="0" w:line="240" w:lineRule="auto"/>
        <w:ind w:firstLine="708"/>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Подпрограмма</w:t>
      </w:r>
      <w:r w:rsidR="009C7FF4" w:rsidRPr="00130ED9">
        <w:rPr>
          <w:rFonts w:ascii="Times New Roman" w:eastAsia="Times New Roman" w:hAnsi="Times New Roman" w:cs="Times New Roman"/>
          <w:sz w:val="24"/>
          <w:szCs w:val="24"/>
          <w:lang w:val="en-US"/>
        </w:rPr>
        <w:t>II</w:t>
      </w:r>
      <w:r w:rsidRPr="00130ED9">
        <w:rPr>
          <w:rFonts w:ascii="Times New Roman" w:eastAsia="Times New Roman" w:hAnsi="Times New Roman" w:cs="Times New Roman"/>
          <w:sz w:val="24"/>
          <w:szCs w:val="24"/>
        </w:rPr>
        <w:t xml:space="preserve"> «Благоустройство территории городского округа» предусматривает решение задач по</w:t>
      </w:r>
      <w:r w:rsidR="00130ED9" w:rsidRPr="00130ED9">
        <w:rPr>
          <w:rFonts w:ascii="Times New Roman" w:eastAsia="Times New Roman" w:hAnsi="Times New Roman" w:cs="Times New Roman"/>
          <w:sz w:val="24"/>
          <w:szCs w:val="24"/>
        </w:rPr>
        <w:t xml:space="preserve"> обеспечению комфортной среды проживания на территории муниципального образования, в том числе:</w:t>
      </w:r>
    </w:p>
    <w:p w:rsidR="00130ED9" w:rsidRPr="00130ED9" w:rsidRDefault="00130ED9" w:rsidP="00130ED9">
      <w:pPr>
        <w:spacing w:after="0" w:line="240" w:lineRule="auto"/>
        <w:ind w:firstLine="708"/>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 организация благоустройства территории городского округа</w:t>
      </w:r>
      <w:r w:rsidRPr="00130ED9">
        <w:rPr>
          <w:rFonts w:ascii="Times New Roman" w:eastAsia="Times New Roman" w:hAnsi="Times New Roman" w:cs="Times New Roman"/>
          <w:sz w:val="24"/>
          <w:szCs w:val="24"/>
        </w:rPr>
        <w:tab/>
        <w:t>;</w:t>
      </w:r>
    </w:p>
    <w:p w:rsidR="00130ED9" w:rsidRPr="00130ED9" w:rsidRDefault="00130ED9" w:rsidP="00130ED9">
      <w:pPr>
        <w:spacing w:after="0" w:line="240" w:lineRule="auto"/>
        <w:ind w:firstLine="708"/>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 организация благоустройства территории городского округа в части ремонта асфальтового покрытия дворовых территорий;</w:t>
      </w:r>
    </w:p>
    <w:p w:rsidR="00130ED9" w:rsidRPr="00130ED9" w:rsidRDefault="00130ED9" w:rsidP="00130ED9">
      <w:pPr>
        <w:spacing w:after="0" w:line="240" w:lineRule="auto"/>
        <w:ind w:firstLine="708"/>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 обеспечение деятельности (оказание услуг) муниципальных учреждений в сфере благоустройства</w:t>
      </w:r>
      <w:r w:rsidRPr="00130ED9">
        <w:rPr>
          <w:rFonts w:ascii="Times New Roman" w:eastAsia="Times New Roman" w:hAnsi="Times New Roman" w:cs="Times New Roman"/>
          <w:sz w:val="24"/>
          <w:szCs w:val="24"/>
        </w:rPr>
        <w:tab/>
      </w:r>
      <w:r w:rsidRPr="00130ED9">
        <w:rPr>
          <w:rFonts w:ascii="Times New Roman" w:eastAsia="Times New Roman" w:hAnsi="Times New Roman" w:cs="Times New Roman"/>
          <w:sz w:val="24"/>
          <w:szCs w:val="24"/>
        </w:rPr>
        <w:tab/>
      </w:r>
      <w:r w:rsidRPr="00130ED9">
        <w:rPr>
          <w:rFonts w:ascii="Times New Roman" w:eastAsia="Times New Roman" w:hAnsi="Times New Roman" w:cs="Times New Roman"/>
          <w:sz w:val="24"/>
          <w:szCs w:val="24"/>
        </w:rPr>
        <w:tab/>
      </w:r>
      <w:r w:rsidRPr="00130ED9">
        <w:rPr>
          <w:rFonts w:ascii="Times New Roman" w:eastAsia="Times New Roman" w:hAnsi="Times New Roman" w:cs="Times New Roman"/>
          <w:sz w:val="24"/>
          <w:szCs w:val="24"/>
        </w:rPr>
        <w:tab/>
      </w:r>
    </w:p>
    <w:p w:rsidR="00130ED9" w:rsidRPr="00130ED9" w:rsidRDefault="00130ED9" w:rsidP="00130ED9">
      <w:pPr>
        <w:spacing w:after="0" w:line="240" w:lineRule="auto"/>
        <w:ind w:firstLine="708"/>
        <w:jc w:val="both"/>
        <w:rPr>
          <w:rFonts w:ascii="Times New Roman" w:eastAsia="Times New Roman" w:hAnsi="Times New Roman" w:cs="Times New Roman"/>
          <w:sz w:val="24"/>
          <w:szCs w:val="24"/>
        </w:rPr>
      </w:pPr>
    </w:p>
    <w:p w:rsidR="00130ED9" w:rsidRPr="00130ED9" w:rsidRDefault="00F03E76" w:rsidP="00130ED9">
      <w:pPr>
        <w:spacing w:after="0" w:line="240" w:lineRule="auto"/>
        <w:ind w:firstLine="708"/>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Подпрограмма</w:t>
      </w:r>
      <w:r w:rsidR="00EA28EF">
        <w:rPr>
          <w:rFonts w:ascii="Times New Roman" w:eastAsia="Times New Roman" w:hAnsi="Times New Roman" w:cs="Times New Roman"/>
          <w:sz w:val="24"/>
          <w:szCs w:val="24"/>
        </w:rPr>
        <w:t xml:space="preserve"> </w:t>
      </w:r>
      <w:r w:rsidR="009C7FF4" w:rsidRPr="00130ED9">
        <w:rPr>
          <w:rFonts w:ascii="Times New Roman" w:eastAsia="Times New Roman" w:hAnsi="Times New Roman" w:cs="Times New Roman"/>
          <w:sz w:val="24"/>
          <w:szCs w:val="24"/>
          <w:lang w:val="en-US"/>
        </w:rPr>
        <w:t>III</w:t>
      </w:r>
      <w:r w:rsidRPr="00130ED9">
        <w:rPr>
          <w:rFonts w:ascii="Times New Roman" w:eastAsia="Times New Roman" w:hAnsi="Times New Roman" w:cs="Times New Roman"/>
          <w:sz w:val="24"/>
          <w:szCs w:val="24"/>
        </w:rPr>
        <w:t xml:space="preserve"> «Создание условий для обеспечения комфортного проживания жителей</w:t>
      </w:r>
      <w:r w:rsidR="001501A5" w:rsidRPr="00130ED9">
        <w:rPr>
          <w:rFonts w:ascii="Times New Roman" w:eastAsia="Times New Roman" w:hAnsi="Times New Roman" w:cs="Times New Roman"/>
          <w:sz w:val="24"/>
          <w:szCs w:val="24"/>
        </w:rPr>
        <w:t xml:space="preserve"> в многоквартирных домах</w:t>
      </w:r>
      <w:r w:rsidRPr="00130ED9">
        <w:rPr>
          <w:rFonts w:ascii="Times New Roman" w:eastAsia="Times New Roman" w:hAnsi="Times New Roman" w:cs="Times New Roman"/>
          <w:sz w:val="24"/>
          <w:szCs w:val="24"/>
        </w:rPr>
        <w:t xml:space="preserve">» предусматривает решение задач </w:t>
      </w:r>
      <w:r w:rsidR="00130ED9" w:rsidRPr="00130ED9">
        <w:rPr>
          <w:rFonts w:ascii="Times New Roman" w:eastAsia="Times New Roman" w:hAnsi="Times New Roman" w:cs="Times New Roman"/>
          <w:sz w:val="24"/>
          <w:szCs w:val="24"/>
        </w:rPr>
        <w:t>по</w:t>
      </w:r>
      <w:r w:rsidRPr="00130ED9">
        <w:rPr>
          <w:rFonts w:ascii="Times New Roman" w:eastAsia="Times New Roman" w:hAnsi="Times New Roman" w:cs="Times New Roman"/>
          <w:sz w:val="24"/>
          <w:szCs w:val="24"/>
        </w:rPr>
        <w:t>:</w:t>
      </w:r>
    </w:p>
    <w:p w:rsidR="008F572F" w:rsidRPr="00130ED9" w:rsidRDefault="00130ED9" w:rsidP="00130ED9">
      <w:pPr>
        <w:spacing w:after="0" w:line="240" w:lineRule="auto"/>
        <w:ind w:firstLine="708"/>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 приведению в надлежащее состояние подъездов в многоквартирных домах;</w:t>
      </w:r>
    </w:p>
    <w:p w:rsidR="00130ED9" w:rsidRPr="00130ED9" w:rsidRDefault="00130ED9" w:rsidP="00130ED9">
      <w:pPr>
        <w:spacing w:after="0" w:line="240" w:lineRule="auto"/>
        <w:ind w:firstLine="708"/>
        <w:jc w:val="both"/>
        <w:rPr>
          <w:rFonts w:ascii="Times New Roman" w:eastAsia="Times New Roman" w:hAnsi="Times New Roman" w:cs="Times New Roman"/>
          <w:b/>
          <w:sz w:val="24"/>
          <w:szCs w:val="24"/>
        </w:rPr>
      </w:pPr>
      <w:r w:rsidRPr="00130ED9">
        <w:rPr>
          <w:rFonts w:ascii="Times New Roman" w:eastAsia="Times New Roman" w:hAnsi="Times New Roman" w:cs="Times New Roman"/>
          <w:sz w:val="24"/>
          <w:szCs w:val="24"/>
        </w:rPr>
        <w:t xml:space="preserve">- обеспечению </w:t>
      </w:r>
      <w:r w:rsidRPr="00130ED9">
        <w:rPr>
          <w:rFonts w:ascii="Times New Roman" w:hAnsi="Times New Roman"/>
          <w:sz w:val="24"/>
          <w:szCs w:val="24"/>
        </w:rPr>
        <w:t>проведения капитального ремонта в МКД рамках региональной программы капитального ремонта.</w:t>
      </w:r>
    </w:p>
    <w:p w:rsidR="008F572F" w:rsidRDefault="008F572F" w:rsidP="00B01FE2">
      <w:pPr>
        <w:spacing w:after="0" w:line="240" w:lineRule="auto"/>
        <w:ind w:firstLine="709"/>
        <w:jc w:val="center"/>
        <w:rPr>
          <w:rFonts w:ascii="Times New Roman" w:eastAsia="Times New Roman" w:hAnsi="Times New Roman" w:cs="Times New Roman"/>
          <w:b/>
          <w:sz w:val="24"/>
          <w:szCs w:val="24"/>
        </w:rPr>
      </w:pPr>
    </w:p>
    <w:p w:rsidR="008F572F" w:rsidRPr="00BC413D" w:rsidRDefault="008F572F" w:rsidP="00B01FE2">
      <w:pPr>
        <w:spacing w:after="0" w:line="240" w:lineRule="auto"/>
        <w:ind w:firstLine="709"/>
        <w:jc w:val="center"/>
        <w:rPr>
          <w:rFonts w:ascii="Times New Roman" w:eastAsia="Times New Roman" w:hAnsi="Times New Roman" w:cs="Times New Roman"/>
          <w:b/>
          <w:sz w:val="24"/>
          <w:szCs w:val="24"/>
        </w:rPr>
      </w:pPr>
      <w:r w:rsidRPr="00BC413D">
        <w:rPr>
          <w:rFonts w:ascii="Times New Roman" w:eastAsia="Times New Roman" w:hAnsi="Times New Roman" w:cs="Times New Roman"/>
          <w:b/>
          <w:sz w:val="24"/>
          <w:szCs w:val="24"/>
        </w:rPr>
        <w:t>Адресный перечень дворовых территорий, подлежащих комплексному благоустройству дворовых территорий в 2020 г.</w:t>
      </w:r>
    </w:p>
    <w:p w:rsidR="008F572F" w:rsidRDefault="008F572F" w:rsidP="00B01FE2">
      <w:pPr>
        <w:spacing w:after="0" w:line="240" w:lineRule="auto"/>
        <w:ind w:firstLine="709"/>
        <w:jc w:val="both"/>
        <w:rPr>
          <w:rFonts w:ascii="Times New Roman" w:eastAsia="Times New Roman" w:hAnsi="Times New Roman" w:cs="Times New Roman"/>
          <w:b/>
          <w:sz w:val="24"/>
          <w:szCs w:val="24"/>
        </w:rPr>
      </w:pPr>
    </w:p>
    <w:tbl>
      <w:tblPr>
        <w:tblStyle w:val="a8"/>
        <w:tblW w:w="0" w:type="auto"/>
        <w:tblInd w:w="250" w:type="dxa"/>
        <w:tblLook w:val="04A0"/>
      </w:tblPr>
      <w:tblGrid>
        <w:gridCol w:w="709"/>
        <w:gridCol w:w="13827"/>
      </w:tblGrid>
      <w:tr w:rsidR="008F572F" w:rsidTr="00467DEA">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3827" w:type="dxa"/>
          </w:tcPr>
          <w:p w:rsidR="008F572F" w:rsidRDefault="008F572F" w:rsidP="00B01FE2">
            <w:pPr>
              <w:jc w:val="both"/>
              <w:rPr>
                <w:rFonts w:ascii="Times New Roman" w:eastAsia="Times New Roman" w:hAnsi="Times New Roman" w:cs="Times New Roman"/>
                <w:b/>
                <w:sz w:val="24"/>
                <w:szCs w:val="24"/>
              </w:rPr>
            </w:pPr>
            <w:r>
              <w:rPr>
                <w:rFonts w:ascii="Times New Roman" w:hAnsi="Times New Roman" w:cs="Times New Roman"/>
                <w:sz w:val="24"/>
                <w:szCs w:val="24"/>
              </w:rPr>
              <w:t xml:space="preserve">Городской округ Электросталь, </w:t>
            </w:r>
            <w:r w:rsidRPr="00BC413D">
              <w:rPr>
                <w:rFonts w:ascii="Times New Roman" w:hAnsi="Times New Roman" w:cs="Times New Roman"/>
                <w:sz w:val="24"/>
                <w:szCs w:val="24"/>
              </w:rPr>
              <w:t>ул. Западная, д. 17,19,21, ул. Ялагина, д. 20;</w:t>
            </w:r>
          </w:p>
        </w:tc>
      </w:tr>
      <w:tr w:rsidR="008F572F" w:rsidTr="00467DEA">
        <w:trPr>
          <w:trHeight w:val="127"/>
        </w:trPr>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3827" w:type="dxa"/>
          </w:tcPr>
          <w:p w:rsidR="008F572F" w:rsidRPr="00B61912" w:rsidRDefault="008F572F" w:rsidP="00B61912">
            <w:pPr>
              <w:jc w:val="both"/>
              <w:rPr>
                <w:rFonts w:ascii="Times New Roman" w:hAnsi="Times New Roman" w:cs="Times New Roman"/>
                <w:sz w:val="24"/>
                <w:szCs w:val="24"/>
              </w:rPr>
            </w:pPr>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ул. Западная, д. 3а, </w:t>
            </w:r>
            <w:r w:rsidR="00B61912">
              <w:rPr>
                <w:rFonts w:ascii="Times New Roman" w:hAnsi="Times New Roman" w:cs="Times New Roman"/>
                <w:sz w:val="24"/>
                <w:szCs w:val="24"/>
              </w:rPr>
              <w:t>ул. Ялагина, д. 8, 10, 10а, 14;</w:t>
            </w:r>
          </w:p>
        </w:tc>
      </w:tr>
      <w:tr w:rsidR="008F572F" w:rsidTr="00467DEA">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3827" w:type="dxa"/>
          </w:tcPr>
          <w:p w:rsidR="008F572F" w:rsidRDefault="008F572F" w:rsidP="00B01FE2">
            <w:r w:rsidRPr="007350DE">
              <w:rPr>
                <w:rFonts w:ascii="Times New Roman" w:hAnsi="Times New Roman" w:cs="Times New Roman"/>
                <w:sz w:val="24"/>
                <w:szCs w:val="24"/>
              </w:rPr>
              <w:t>Городской округ Электросталь,</w:t>
            </w:r>
            <w:r w:rsidR="008E465C">
              <w:rPr>
                <w:rFonts w:ascii="Times New Roman" w:hAnsi="Times New Roman" w:cs="Times New Roman"/>
                <w:sz w:val="24"/>
                <w:szCs w:val="24"/>
              </w:rPr>
              <w:t xml:space="preserve"> </w:t>
            </w:r>
            <w:r w:rsidRPr="00BC413D">
              <w:rPr>
                <w:rFonts w:ascii="Times New Roman" w:hAnsi="Times New Roman" w:cs="Times New Roman"/>
                <w:sz w:val="24"/>
                <w:szCs w:val="24"/>
              </w:rPr>
              <w:t>ул. Корнеева, д. 8, 10, 12, ул. Комсомольская, д. 2, ул. Загонова, д. 15, 17;</w:t>
            </w:r>
          </w:p>
        </w:tc>
      </w:tr>
      <w:tr w:rsidR="008F572F" w:rsidTr="00467DEA">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3827" w:type="dxa"/>
          </w:tcPr>
          <w:p w:rsidR="008F572F" w:rsidRDefault="008F572F" w:rsidP="00B01FE2">
            <w:r w:rsidRPr="007350DE">
              <w:rPr>
                <w:rFonts w:ascii="Times New Roman" w:hAnsi="Times New Roman" w:cs="Times New Roman"/>
                <w:sz w:val="24"/>
                <w:szCs w:val="24"/>
              </w:rPr>
              <w:t>Городской округ Электросталь,</w:t>
            </w:r>
            <w:r w:rsidR="008E465C">
              <w:rPr>
                <w:rFonts w:ascii="Times New Roman" w:hAnsi="Times New Roman" w:cs="Times New Roman"/>
                <w:sz w:val="24"/>
                <w:szCs w:val="24"/>
              </w:rPr>
              <w:t xml:space="preserve"> </w:t>
            </w:r>
            <w:r w:rsidRPr="00BC413D">
              <w:rPr>
                <w:rFonts w:ascii="Times New Roman" w:hAnsi="Times New Roman" w:cs="Times New Roman"/>
                <w:sz w:val="24"/>
                <w:szCs w:val="24"/>
              </w:rPr>
              <w:t>ул. Тевосяна, д. 14, 16, 16б;</w:t>
            </w:r>
          </w:p>
        </w:tc>
      </w:tr>
      <w:tr w:rsidR="008F572F" w:rsidTr="00467DEA">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3827" w:type="dxa"/>
          </w:tcPr>
          <w:p w:rsidR="008F572F" w:rsidRDefault="008F572F" w:rsidP="00B01FE2">
            <w:r w:rsidRPr="007350DE">
              <w:rPr>
                <w:rFonts w:ascii="Times New Roman" w:hAnsi="Times New Roman" w:cs="Times New Roman"/>
                <w:sz w:val="24"/>
                <w:szCs w:val="24"/>
              </w:rPr>
              <w:t>Городской округ Электросталь,</w:t>
            </w:r>
            <w:r>
              <w:rPr>
                <w:rFonts w:ascii="Times New Roman" w:hAnsi="Times New Roman" w:cs="Times New Roman"/>
                <w:sz w:val="24"/>
                <w:szCs w:val="24"/>
              </w:rPr>
              <w:t xml:space="preserve"> ул. </w:t>
            </w:r>
            <w:r w:rsidRPr="00BC413D">
              <w:rPr>
                <w:rFonts w:ascii="Times New Roman" w:hAnsi="Times New Roman" w:cs="Times New Roman"/>
                <w:sz w:val="24"/>
                <w:szCs w:val="24"/>
              </w:rPr>
              <w:t>Победы, д. 9, к. 2, д. 11, к. 2, 3, д. 13, к. 2;</w:t>
            </w:r>
          </w:p>
        </w:tc>
      </w:tr>
      <w:tr w:rsidR="008F572F" w:rsidTr="00467DEA">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13827" w:type="dxa"/>
          </w:tcPr>
          <w:p w:rsidR="008F572F" w:rsidRDefault="008F572F" w:rsidP="00B01FE2">
            <w:r w:rsidRPr="007350DE">
              <w:rPr>
                <w:rFonts w:ascii="Times New Roman" w:hAnsi="Times New Roman" w:cs="Times New Roman"/>
                <w:sz w:val="24"/>
                <w:szCs w:val="24"/>
              </w:rPr>
              <w:t>Городской округ Электросталь,</w:t>
            </w:r>
            <w:r>
              <w:rPr>
                <w:rFonts w:ascii="Times New Roman" w:hAnsi="Times New Roman" w:cs="Times New Roman"/>
                <w:sz w:val="24"/>
                <w:szCs w:val="24"/>
              </w:rPr>
              <w:t xml:space="preserve"> ул</w:t>
            </w:r>
            <w:r w:rsidRPr="00BC413D">
              <w:rPr>
                <w:rFonts w:ascii="Times New Roman" w:hAnsi="Times New Roman" w:cs="Times New Roman"/>
                <w:sz w:val="24"/>
                <w:szCs w:val="24"/>
              </w:rPr>
              <w:t>. Журавлева, д. 19, корп.1, д. 23, ул. Западная, д. 22, корп. 3, д. 22, корп. 1, д. 22, корп.2, д. 24;</w:t>
            </w:r>
          </w:p>
        </w:tc>
      </w:tr>
      <w:tr w:rsidR="008F572F" w:rsidTr="00467DEA">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7.</w:t>
            </w:r>
          </w:p>
        </w:tc>
        <w:tc>
          <w:tcPr>
            <w:tcW w:w="13827" w:type="dxa"/>
          </w:tcPr>
          <w:p w:rsidR="008F572F" w:rsidRPr="00B61912" w:rsidRDefault="008F572F" w:rsidP="00B61912">
            <w:pPr>
              <w:jc w:val="both"/>
              <w:rPr>
                <w:rFonts w:ascii="Times New Roman" w:hAnsi="Times New Roman" w:cs="Times New Roman"/>
                <w:sz w:val="24"/>
                <w:szCs w:val="24"/>
              </w:rPr>
            </w:pPr>
            <w:r w:rsidRPr="007350DE">
              <w:rPr>
                <w:rFonts w:ascii="Times New Roman" w:hAnsi="Times New Roman" w:cs="Times New Roman"/>
                <w:sz w:val="24"/>
                <w:szCs w:val="24"/>
              </w:rPr>
              <w:t>Городской округ Электросталь,</w:t>
            </w:r>
            <w:r w:rsidR="008E465C">
              <w:rPr>
                <w:rFonts w:ascii="Times New Roman" w:hAnsi="Times New Roman" w:cs="Times New Roman"/>
                <w:sz w:val="24"/>
                <w:szCs w:val="24"/>
              </w:rPr>
              <w:t xml:space="preserve"> </w:t>
            </w:r>
            <w:r w:rsidRPr="00BC413D">
              <w:rPr>
                <w:rFonts w:ascii="Times New Roman" w:hAnsi="Times New Roman" w:cs="Times New Roman"/>
                <w:sz w:val="24"/>
                <w:szCs w:val="24"/>
              </w:rPr>
              <w:t>пр. Ленина д.33/15,29,31,31а, ул. Первомайская д.34/19, ул. Советска</w:t>
            </w:r>
            <w:r w:rsidR="00B61912">
              <w:rPr>
                <w:rFonts w:ascii="Times New Roman" w:hAnsi="Times New Roman" w:cs="Times New Roman"/>
                <w:sz w:val="24"/>
                <w:szCs w:val="24"/>
              </w:rPr>
              <w:t>я д.17, ул. Маяковского д.5, 7;</w:t>
            </w:r>
          </w:p>
        </w:tc>
      </w:tr>
      <w:tr w:rsidR="008F572F" w:rsidTr="00467DEA">
        <w:trPr>
          <w:trHeight w:val="273"/>
        </w:trPr>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13827" w:type="dxa"/>
          </w:tcPr>
          <w:p w:rsidR="008F572F" w:rsidRPr="00B61912" w:rsidRDefault="008F572F" w:rsidP="00B61912">
            <w:pPr>
              <w:jc w:val="both"/>
              <w:rPr>
                <w:rFonts w:ascii="Times New Roman" w:hAnsi="Times New Roman" w:cs="Times New Roman"/>
                <w:sz w:val="24"/>
                <w:szCs w:val="24"/>
              </w:rPr>
            </w:pPr>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пр.</w:t>
            </w:r>
            <w:r w:rsidR="00B61912">
              <w:rPr>
                <w:rFonts w:ascii="Times New Roman" w:hAnsi="Times New Roman" w:cs="Times New Roman"/>
                <w:sz w:val="24"/>
                <w:szCs w:val="24"/>
              </w:rPr>
              <w:t xml:space="preserve"> Южный, ул. 15, к. 1, 17, к. 1;</w:t>
            </w:r>
          </w:p>
        </w:tc>
      </w:tr>
      <w:tr w:rsidR="008F572F" w:rsidTr="00467DEA">
        <w:trPr>
          <w:trHeight w:val="295"/>
        </w:trPr>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13827" w:type="dxa"/>
          </w:tcPr>
          <w:p w:rsidR="008F572F" w:rsidRPr="00B61912" w:rsidRDefault="008F572F" w:rsidP="00B61912">
            <w:pPr>
              <w:jc w:val="both"/>
              <w:rPr>
                <w:rFonts w:ascii="Times New Roman" w:hAnsi="Times New Roman" w:cs="Times New Roman"/>
                <w:sz w:val="24"/>
                <w:szCs w:val="24"/>
              </w:rPr>
            </w:pPr>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ул.</w:t>
            </w:r>
            <w:r w:rsidR="00B61912">
              <w:rPr>
                <w:rFonts w:ascii="Times New Roman" w:hAnsi="Times New Roman" w:cs="Times New Roman"/>
                <w:sz w:val="24"/>
                <w:szCs w:val="24"/>
              </w:rPr>
              <w:t xml:space="preserve"> Победы, д.17, к. 1;</w:t>
            </w:r>
          </w:p>
        </w:tc>
      </w:tr>
      <w:tr w:rsidR="008F572F" w:rsidTr="00467DEA">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13827" w:type="dxa"/>
          </w:tcPr>
          <w:p w:rsidR="008F572F" w:rsidRPr="00B61912" w:rsidRDefault="008F572F" w:rsidP="00B61912">
            <w:pPr>
              <w:jc w:val="both"/>
              <w:rPr>
                <w:rFonts w:ascii="Times New Roman" w:hAnsi="Times New Roman" w:cs="Times New Roman"/>
                <w:sz w:val="24"/>
                <w:szCs w:val="24"/>
              </w:rPr>
            </w:pPr>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ул. Мира, д.9,11,11</w:t>
            </w:r>
            <w:r w:rsidR="00B61912">
              <w:rPr>
                <w:rFonts w:ascii="Times New Roman" w:hAnsi="Times New Roman" w:cs="Times New Roman"/>
                <w:sz w:val="24"/>
                <w:szCs w:val="24"/>
              </w:rPr>
              <w:t>а,13, ул. Тевосяна, д.26,28,30;</w:t>
            </w:r>
          </w:p>
        </w:tc>
      </w:tr>
      <w:tr w:rsidR="008F572F" w:rsidTr="00467DEA">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p>
        </w:tc>
        <w:tc>
          <w:tcPr>
            <w:tcW w:w="13827" w:type="dxa"/>
          </w:tcPr>
          <w:p w:rsidR="008F572F" w:rsidRDefault="008F572F" w:rsidP="00B01FE2">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пр. Ленина д.13,13а,15,15а,9,9а,11, ул. Первомайская д.14,12,10,10а,10б</w:t>
            </w:r>
          </w:p>
        </w:tc>
      </w:tr>
      <w:tr w:rsidR="008F572F" w:rsidTr="00467DEA">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13827" w:type="dxa"/>
          </w:tcPr>
          <w:p w:rsidR="008F572F" w:rsidRPr="00B61912" w:rsidRDefault="008F572F" w:rsidP="00B61912">
            <w:pPr>
              <w:jc w:val="both"/>
              <w:rPr>
                <w:rFonts w:ascii="Times New Roman" w:hAnsi="Times New Roman" w:cs="Times New Roman"/>
                <w:sz w:val="24"/>
                <w:szCs w:val="24"/>
              </w:rPr>
            </w:pPr>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Новые</w:t>
            </w:r>
            <w:r w:rsidR="00B61912">
              <w:rPr>
                <w:rFonts w:ascii="Times New Roman" w:hAnsi="Times New Roman" w:cs="Times New Roman"/>
                <w:sz w:val="24"/>
                <w:szCs w:val="24"/>
              </w:rPr>
              <w:t xml:space="preserve"> дома, д. 9, 10, 11;</w:t>
            </w:r>
          </w:p>
        </w:tc>
      </w:tr>
      <w:tr w:rsidR="008F572F" w:rsidTr="00467DEA">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p>
        </w:tc>
        <w:tc>
          <w:tcPr>
            <w:tcW w:w="13827" w:type="dxa"/>
          </w:tcPr>
          <w:p w:rsidR="008F572F" w:rsidRDefault="008F572F" w:rsidP="00B01FE2">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ул.Западная, д. 20, к. 1, 2, 3;</w:t>
            </w:r>
          </w:p>
        </w:tc>
      </w:tr>
      <w:tr w:rsidR="008F572F" w:rsidTr="00467DEA">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14.</w:t>
            </w:r>
          </w:p>
        </w:tc>
        <w:tc>
          <w:tcPr>
            <w:tcW w:w="13827" w:type="dxa"/>
          </w:tcPr>
          <w:p w:rsidR="008F572F" w:rsidRDefault="008F572F" w:rsidP="00B01FE2">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ул. Чернышевского, д.26, 28, 30, 32, 32а, ул. Расковой, д.23;</w:t>
            </w:r>
          </w:p>
        </w:tc>
      </w:tr>
      <w:tr w:rsidR="008F572F" w:rsidTr="00467DEA">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c>
          <w:tcPr>
            <w:tcW w:w="13827" w:type="dxa"/>
          </w:tcPr>
          <w:p w:rsidR="008F572F" w:rsidRPr="00B61912" w:rsidRDefault="008F572F" w:rsidP="00B61912">
            <w:pPr>
              <w:jc w:val="both"/>
              <w:rPr>
                <w:rFonts w:ascii="Times New Roman" w:hAnsi="Times New Roman" w:cs="Times New Roman"/>
                <w:sz w:val="24"/>
                <w:szCs w:val="24"/>
                <w:shd w:val="clear" w:color="auto" w:fill="FFFFFF"/>
              </w:rPr>
            </w:pPr>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ул. </w:t>
            </w:r>
            <w:r w:rsidRPr="00BC413D">
              <w:rPr>
                <w:rFonts w:ascii="Times New Roman" w:hAnsi="Times New Roman" w:cs="Times New Roman"/>
                <w:sz w:val="24"/>
                <w:szCs w:val="24"/>
                <w:shd w:val="clear" w:color="auto" w:fill="FFFFFF"/>
              </w:rPr>
              <w:t>Октябрьская, д. 22, 24, 26, 28а, 22а,</w:t>
            </w:r>
            <w:r w:rsidR="00B61912">
              <w:rPr>
                <w:rFonts w:ascii="Times New Roman" w:hAnsi="Times New Roman" w:cs="Times New Roman"/>
                <w:sz w:val="24"/>
                <w:szCs w:val="24"/>
                <w:shd w:val="clear" w:color="auto" w:fill="FFFFFF"/>
              </w:rPr>
              <w:t xml:space="preserve"> 24а, 26а, ул. Трудовая, д. 19;</w:t>
            </w:r>
          </w:p>
        </w:tc>
      </w:tr>
      <w:tr w:rsidR="008F572F" w:rsidTr="00467DEA">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16.</w:t>
            </w:r>
          </w:p>
        </w:tc>
        <w:tc>
          <w:tcPr>
            <w:tcW w:w="13827" w:type="dxa"/>
          </w:tcPr>
          <w:p w:rsidR="008F572F" w:rsidRDefault="008F572F" w:rsidP="00B01FE2">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shd w:val="clear" w:color="auto" w:fill="FFFFFF"/>
              </w:rPr>
              <w:t xml:space="preserve"> ул. Мира, д. 8, 10, 12, ул. Николаева, д. 31, 33, 35, ул. Радио, д. 28;</w:t>
            </w:r>
          </w:p>
        </w:tc>
      </w:tr>
      <w:tr w:rsidR="008F572F" w:rsidTr="00467DEA">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17.</w:t>
            </w:r>
          </w:p>
        </w:tc>
        <w:tc>
          <w:tcPr>
            <w:tcW w:w="13827" w:type="dxa"/>
          </w:tcPr>
          <w:p w:rsidR="008F572F" w:rsidRDefault="008F572F" w:rsidP="00B01FE2">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ул. </w:t>
            </w:r>
            <w:r w:rsidRPr="00BC413D">
              <w:rPr>
                <w:rFonts w:ascii="Times New Roman" w:hAnsi="Times New Roman" w:cs="Times New Roman"/>
                <w:sz w:val="24"/>
                <w:szCs w:val="24"/>
                <w:shd w:val="clear" w:color="auto" w:fill="FFFFFF"/>
              </w:rPr>
              <w:t>Восточная, д. 2, 4, 4а, 4б, ул. Спортивная, д. 27, 29</w:t>
            </w:r>
          </w:p>
        </w:tc>
      </w:tr>
    </w:tbl>
    <w:p w:rsidR="008F572F" w:rsidRPr="00B12CD1" w:rsidRDefault="008F572F" w:rsidP="00B01FE2">
      <w:pPr>
        <w:autoSpaceDE w:val="0"/>
        <w:autoSpaceDN w:val="0"/>
        <w:adjustRightInd w:val="0"/>
        <w:spacing w:after="0" w:line="240" w:lineRule="auto"/>
        <w:ind w:firstLine="709"/>
        <w:rPr>
          <w:rFonts w:ascii="Times New Roman" w:hAnsi="Times New Roman" w:cs="Times New Roman"/>
          <w:sz w:val="24"/>
          <w:szCs w:val="24"/>
          <w:shd w:val="clear" w:color="auto" w:fill="FFFFFF"/>
        </w:rPr>
      </w:pPr>
      <w:r w:rsidRPr="00BC413D">
        <w:rPr>
          <w:rFonts w:ascii="Times New Roman" w:hAnsi="Times New Roman" w:cs="Times New Roman"/>
          <w:sz w:val="24"/>
          <w:szCs w:val="24"/>
          <w:shd w:val="clear" w:color="auto" w:fill="FFFFFF"/>
        </w:rPr>
        <w:t>Виды работ: ремонт асфальтового покрытия дворовых территорий, установка детской площадки, установка лавочек и урн, озеленение, обустройство контейнерной площадки.</w:t>
      </w:r>
    </w:p>
    <w:p w:rsidR="008F572F" w:rsidRDefault="008F572F" w:rsidP="00B01FE2">
      <w:pPr>
        <w:autoSpaceDE w:val="0"/>
        <w:autoSpaceDN w:val="0"/>
        <w:adjustRightInd w:val="0"/>
        <w:spacing w:after="0" w:line="240" w:lineRule="auto"/>
        <w:ind w:firstLine="709"/>
        <w:rPr>
          <w:rFonts w:ascii="Times New Roman" w:eastAsia="Times New Roman" w:hAnsi="Times New Roman" w:cs="Times New Roman"/>
          <w:b/>
          <w:sz w:val="24"/>
          <w:szCs w:val="24"/>
        </w:rPr>
      </w:pPr>
      <w:r w:rsidRPr="00B12CD1">
        <w:rPr>
          <w:rFonts w:ascii="Times New Roman" w:eastAsia="Times New Roman" w:hAnsi="Times New Roman" w:cs="Times New Roman"/>
          <w:b/>
          <w:sz w:val="24"/>
          <w:szCs w:val="24"/>
        </w:rPr>
        <w:t xml:space="preserve">Адресный перечень общественных территорий, подлежащих комплексному благоустройству общественных территорий на пятилетку, победители рейтингового голосования на портале </w:t>
      </w:r>
      <w:proofErr w:type="spellStart"/>
      <w:r w:rsidRPr="00B12CD1">
        <w:rPr>
          <w:rFonts w:ascii="Times New Roman" w:eastAsia="Times New Roman" w:hAnsi="Times New Roman" w:cs="Times New Roman"/>
          <w:b/>
          <w:sz w:val="24"/>
          <w:szCs w:val="24"/>
        </w:rPr>
        <w:t>Добродел</w:t>
      </w:r>
      <w:proofErr w:type="spellEnd"/>
      <w:proofErr w:type="gramStart"/>
      <w:r w:rsidRPr="00B12CD1">
        <w:rPr>
          <w:rFonts w:ascii="Times New Roman" w:eastAsia="Times New Roman" w:hAnsi="Times New Roman" w:cs="Times New Roman"/>
          <w:b/>
          <w:sz w:val="24"/>
          <w:szCs w:val="24"/>
        </w:rPr>
        <w:t xml:space="preserve"> :</w:t>
      </w:r>
      <w:proofErr w:type="gramEnd"/>
    </w:p>
    <w:tbl>
      <w:tblPr>
        <w:tblStyle w:val="a8"/>
        <w:tblW w:w="0" w:type="auto"/>
        <w:tblInd w:w="250" w:type="dxa"/>
        <w:tblLook w:val="04A0"/>
      </w:tblPr>
      <w:tblGrid>
        <w:gridCol w:w="675"/>
        <w:gridCol w:w="10347"/>
        <w:gridCol w:w="3338"/>
      </w:tblGrid>
      <w:tr w:rsidR="008F572F" w:rsidTr="00B61912">
        <w:tc>
          <w:tcPr>
            <w:tcW w:w="675" w:type="dxa"/>
          </w:tcPr>
          <w:p w:rsidR="008F572F" w:rsidRDefault="008F572F" w:rsidP="00B6191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0347" w:type="dxa"/>
          </w:tcPr>
          <w:p w:rsidR="008F572F" w:rsidRDefault="008F572F" w:rsidP="00B01FE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Адрес объекта</w:t>
            </w:r>
          </w:p>
        </w:tc>
        <w:tc>
          <w:tcPr>
            <w:tcW w:w="3338" w:type="dxa"/>
          </w:tcPr>
          <w:p w:rsidR="008F572F" w:rsidRDefault="008F572F" w:rsidP="00B01FE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Год реализации</w:t>
            </w:r>
          </w:p>
        </w:tc>
      </w:tr>
      <w:tr w:rsidR="008F572F" w:rsidTr="00B61912">
        <w:tc>
          <w:tcPr>
            <w:tcW w:w="675" w:type="dxa"/>
          </w:tcPr>
          <w:p w:rsidR="008F572F" w:rsidRDefault="008F572F" w:rsidP="00B6191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0347" w:type="dxa"/>
          </w:tcPr>
          <w:p w:rsidR="008F572F" w:rsidRDefault="008F572F" w:rsidP="00B01FE2">
            <w:pPr>
              <w:autoSpaceDE w:val="0"/>
              <w:autoSpaceDN w:val="0"/>
              <w:adjustRightInd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Городской округ Электросталь, </w:t>
            </w:r>
            <w:r w:rsidRPr="00B12CD1">
              <w:rPr>
                <w:rFonts w:ascii="Times New Roman" w:eastAsia="Times New Roman" w:hAnsi="Times New Roman" w:cs="Times New Roman"/>
                <w:sz w:val="24"/>
                <w:szCs w:val="24"/>
              </w:rPr>
              <w:t>Сквер мемориального комплекса миномету «Катюша»</w:t>
            </w:r>
          </w:p>
        </w:tc>
        <w:tc>
          <w:tcPr>
            <w:tcW w:w="3338" w:type="dxa"/>
          </w:tcPr>
          <w:p w:rsidR="008F572F" w:rsidRDefault="008F572F" w:rsidP="00B01FE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2020</w:t>
            </w:r>
          </w:p>
        </w:tc>
      </w:tr>
      <w:tr w:rsidR="008F572F" w:rsidTr="00B61912">
        <w:tc>
          <w:tcPr>
            <w:tcW w:w="675" w:type="dxa"/>
          </w:tcPr>
          <w:p w:rsidR="008F572F" w:rsidRDefault="009918B6" w:rsidP="00B6191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0347" w:type="dxa"/>
          </w:tcPr>
          <w:p w:rsidR="008F572F" w:rsidRDefault="008F572F" w:rsidP="00B01FE2">
            <w:pPr>
              <w:autoSpaceDE w:val="0"/>
              <w:autoSpaceDN w:val="0"/>
              <w:adjustRightInd w:val="0"/>
              <w:rPr>
                <w:rFonts w:ascii="Times New Roman" w:eastAsia="Times New Roman" w:hAnsi="Times New Roman" w:cs="Times New Roman"/>
                <w:b/>
                <w:sz w:val="24"/>
                <w:szCs w:val="24"/>
              </w:rPr>
            </w:pPr>
            <w:r>
              <w:rPr>
                <w:rFonts w:ascii="Times New Roman" w:hAnsi="Times New Roman" w:cs="Times New Roman"/>
                <w:color w:val="000000"/>
                <w:sz w:val="24"/>
                <w:szCs w:val="24"/>
              </w:rPr>
              <w:t xml:space="preserve">Городской округ Электросталь, </w:t>
            </w:r>
            <w:r w:rsidR="007065EB" w:rsidRPr="007065EB">
              <w:rPr>
                <w:rFonts w:ascii="Times New Roman" w:hAnsi="Times New Roman" w:cs="Times New Roman"/>
                <w:color w:val="000000"/>
                <w:sz w:val="24"/>
                <w:szCs w:val="24"/>
              </w:rPr>
              <w:t>Благоустройство парк</w:t>
            </w:r>
            <w:r w:rsidR="007065EB">
              <w:rPr>
                <w:rFonts w:ascii="Times New Roman" w:hAnsi="Times New Roman" w:cs="Times New Roman"/>
                <w:color w:val="000000"/>
                <w:sz w:val="24"/>
                <w:szCs w:val="24"/>
              </w:rPr>
              <w:t xml:space="preserve">а на пересечении ул. Советская и </w:t>
            </w:r>
            <w:r w:rsidR="007065EB" w:rsidRPr="007065EB">
              <w:rPr>
                <w:rFonts w:ascii="Times New Roman" w:hAnsi="Times New Roman" w:cs="Times New Roman"/>
                <w:color w:val="000000"/>
                <w:sz w:val="24"/>
                <w:szCs w:val="24"/>
              </w:rPr>
              <w:t>ул. Карла Маркса</w:t>
            </w:r>
          </w:p>
        </w:tc>
        <w:tc>
          <w:tcPr>
            <w:tcW w:w="3338" w:type="dxa"/>
          </w:tcPr>
          <w:p w:rsidR="008F572F" w:rsidRDefault="008F572F" w:rsidP="00B01FE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2021</w:t>
            </w:r>
          </w:p>
        </w:tc>
      </w:tr>
      <w:tr w:rsidR="008F572F" w:rsidTr="00B61912">
        <w:tc>
          <w:tcPr>
            <w:tcW w:w="675" w:type="dxa"/>
          </w:tcPr>
          <w:p w:rsidR="008F572F" w:rsidRDefault="009918B6" w:rsidP="00B6191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0347" w:type="dxa"/>
          </w:tcPr>
          <w:p w:rsidR="008F572F" w:rsidRDefault="008F572F" w:rsidP="00B01FE2">
            <w:pPr>
              <w:autoSpaceDE w:val="0"/>
              <w:autoSpaceDN w:val="0"/>
              <w:adjustRightInd w:val="0"/>
              <w:rPr>
                <w:rFonts w:ascii="Times New Roman" w:eastAsia="Times New Roman" w:hAnsi="Times New Roman" w:cs="Times New Roman"/>
                <w:b/>
                <w:sz w:val="24"/>
                <w:szCs w:val="24"/>
              </w:rPr>
            </w:pPr>
            <w:r>
              <w:rPr>
                <w:rFonts w:ascii="Times New Roman" w:hAnsi="Times New Roman" w:cs="Times New Roman"/>
                <w:color w:val="000000"/>
                <w:sz w:val="24"/>
                <w:szCs w:val="24"/>
              </w:rPr>
              <w:t xml:space="preserve">Городской округ Электросталь, </w:t>
            </w:r>
            <w:r w:rsidRPr="00B12CD1">
              <w:rPr>
                <w:rFonts w:ascii="Times New Roman" w:hAnsi="Times New Roman" w:cs="Times New Roman"/>
                <w:color w:val="000000"/>
                <w:sz w:val="24"/>
                <w:szCs w:val="24"/>
              </w:rPr>
              <w:t xml:space="preserve">ул. Советская от </w:t>
            </w:r>
            <w:proofErr w:type="spellStart"/>
            <w:r w:rsidRPr="00B12CD1">
              <w:rPr>
                <w:rFonts w:ascii="Times New Roman" w:hAnsi="Times New Roman" w:cs="Times New Roman"/>
                <w:color w:val="000000"/>
                <w:sz w:val="24"/>
                <w:szCs w:val="24"/>
              </w:rPr>
              <w:t>Фрязевского</w:t>
            </w:r>
            <w:proofErr w:type="spellEnd"/>
            <w:r w:rsidRPr="00B12CD1">
              <w:rPr>
                <w:rFonts w:ascii="Times New Roman" w:hAnsi="Times New Roman" w:cs="Times New Roman"/>
                <w:color w:val="000000"/>
                <w:sz w:val="24"/>
                <w:szCs w:val="24"/>
              </w:rPr>
              <w:t xml:space="preserve"> шоссе до пр. Ленина</w:t>
            </w:r>
          </w:p>
        </w:tc>
        <w:tc>
          <w:tcPr>
            <w:tcW w:w="3338" w:type="dxa"/>
          </w:tcPr>
          <w:p w:rsidR="008F572F" w:rsidRDefault="008F572F" w:rsidP="00B01FE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2022</w:t>
            </w:r>
          </w:p>
        </w:tc>
      </w:tr>
      <w:tr w:rsidR="008F572F" w:rsidTr="00B61912">
        <w:tc>
          <w:tcPr>
            <w:tcW w:w="675" w:type="dxa"/>
          </w:tcPr>
          <w:p w:rsidR="008F572F" w:rsidRDefault="009918B6" w:rsidP="00B6191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0347" w:type="dxa"/>
          </w:tcPr>
          <w:p w:rsidR="008F572F" w:rsidRDefault="008F572F" w:rsidP="00B01FE2">
            <w:pPr>
              <w:autoSpaceDE w:val="0"/>
              <w:autoSpaceDN w:val="0"/>
              <w:adjustRightInd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Городской округ Электросталь, </w:t>
            </w:r>
            <w:r w:rsidRPr="00B12CD1">
              <w:rPr>
                <w:rFonts w:ascii="Times New Roman" w:eastAsia="Times New Roman" w:hAnsi="Times New Roman" w:cs="Times New Roman"/>
                <w:sz w:val="24"/>
                <w:szCs w:val="24"/>
              </w:rPr>
              <w:t xml:space="preserve">Сквер Победы от ТЦ «Мена </w:t>
            </w:r>
            <w:proofErr w:type="spellStart"/>
            <w:r w:rsidRPr="00B12CD1">
              <w:rPr>
                <w:rFonts w:ascii="Times New Roman" w:eastAsia="Times New Roman" w:hAnsi="Times New Roman" w:cs="Times New Roman"/>
                <w:sz w:val="24"/>
                <w:szCs w:val="24"/>
              </w:rPr>
              <w:t>Милано</w:t>
            </w:r>
            <w:proofErr w:type="spellEnd"/>
            <w:r w:rsidRPr="00B12CD1">
              <w:rPr>
                <w:rFonts w:ascii="Times New Roman" w:eastAsia="Times New Roman" w:hAnsi="Times New Roman" w:cs="Times New Roman"/>
                <w:sz w:val="24"/>
                <w:szCs w:val="24"/>
              </w:rPr>
              <w:t>» до ТЦ «Меридиан»</w:t>
            </w:r>
          </w:p>
        </w:tc>
        <w:tc>
          <w:tcPr>
            <w:tcW w:w="3338" w:type="dxa"/>
          </w:tcPr>
          <w:p w:rsidR="008F572F" w:rsidRDefault="008F572F" w:rsidP="00B01FE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2023</w:t>
            </w:r>
          </w:p>
        </w:tc>
      </w:tr>
      <w:tr w:rsidR="008F572F" w:rsidTr="00B61912">
        <w:tc>
          <w:tcPr>
            <w:tcW w:w="675" w:type="dxa"/>
          </w:tcPr>
          <w:p w:rsidR="008F572F" w:rsidRDefault="009918B6" w:rsidP="00B6191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0347" w:type="dxa"/>
          </w:tcPr>
          <w:p w:rsidR="008F572F" w:rsidRDefault="008F572F" w:rsidP="00B01FE2">
            <w:pPr>
              <w:autoSpaceDE w:val="0"/>
              <w:autoSpaceDN w:val="0"/>
              <w:adjustRightInd w:val="0"/>
              <w:rPr>
                <w:rFonts w:ascii="Times New Roman" w:eastAsia="Times New Roman" w:hAnsi="Times New Roman" w:cs="Times New Roman"/>
                <w:b/>
                <w:sz w:val="24"/>
                <w:szCs w:val="24"/>
              </w:rPr>
            </w:pPr>
            <w:r>
              <w:rPr>
                <w:rFonts w:ascii="Times New Roman" w:hAnsi="Times New Roman" w:cs="Times New Roman"/>
                <w:color w:val="000000"/>
                <w:sz w:val="24"/>
                <w:szCs w:val="24"/>
              </w:rPr>
              <w:t xml:space="preserve">Городской округ Электросталь, </w:t>
            </w:r>
            <w:r w:rsidRPr="00B12CD1">
              <w:rPr>
                <w:rFonts w:ascii="Times New Roman" w:hAnsi="Times New Roman" w:cs="Times New Roman"/>
                <w:color w:val="000000"/>
                <w:sz w:val="24"/>
                <w:szCs w:val="24"/>
              </w:rPr>
              <w:t>площадь перед КЦ "Современник</w:t>
            </w:r>
          </w:p>
        </w:tc>
        <w:tc>
          <w:tcPr>
            <w:tcW w:w="3338" w:type="dxa"/>
          </w:tcPr>
          <w:p w:rsidR="008F572F" w:rsidRDefault="008F572F" w:rsidP="00B01FE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2024</w:t>
            </w:r>
          </w:p>
        </w:tc>
      </w:tr>
    </w:tbl>
    <w:p w:rsidR="008F572F" w:rsidRPr="000973B1" w:rsidRDefault="008F572F" w:rsidP="00B01FE2">
      <w:pPr>
        <w:autoSpaceDE w:val="0"/>
        <w:autoSpaceDN w:val="0"/>
        <w:adjustRightInd w:val="0"/>
        <w:spacing w:after="0" w:line="240" w:lineRule="auto"/>
        <w:rPr>
          <w:rFonts w:ascii="Times New Roman" w:hAnsi="Times New Roman" w:cs="Times New Roman"/>
          <w:sz w:val="24"/>
          <w:szCs w:val="24"/>
          <w:shd w:val="clear" w:color="auto" w:fill="FFFFFF"/>
        </w:rPr>
      </w:pPr>
    </w:p>
    <w:p w:rsidR="008F572F" w:rsidRDefault="008F572F" w:rsidP="00B01FE2">
      <w:pPr>
        <w:autoSpaceDE w:val="0"/>
        <w:autoSpaceDN w:val="0"/>
        <w:adjustRightInd w:val="0"/>
        <w:spacing w:after="0" w:line="240" w:lineRule="auto"/>
        <w:ind w:firstLine="709"/>
        <w:rPr>
          <w:rFonts w:ascii="Times New Roman" w:eastAsia="Times New Roman" w:hAnsi="Times New Roman" w:cs="Times New Roman"/>
          <w:b/>
          <w:sz w:val="24"/>
          <w:szCs w:val="28"/>
        </w:rPr>
      </w:pPr>
      <w:r w:rsidRPr="009A3A01">
        <w:rPr>
          <w:rFonts w:ascii="Times New Roman" w:eastAsia="Times New Roman" w:hAnsi="Times New Roman" w:cs="Times New Roman"/>
          <w:b/>
          <w:sz w:val="24"/>
          <w:szCs w:val="28"/>
        </w:rPr>
        <w:t>Победитель рейтингового голосования 2020 год</w:t>
      </w:r>
      <w:proofErr w:type="gramStart"/>
      <w:r w:rsidRPr="009A3A01">
        <w:rPr>
          <w:rFonts w:ascii="Times New Roman" w:eastAsia="Times New Roman" w:hAnsi="Times New Roman" w:cs="Times New Roman"/>
          <w:b/>
          <w:sz w:val="24"/>
          <w:szCs w:val="28"/>
        </w:rPr>
        <w:t xml:space="preserve"> :</w:t>
      </w:r>
      <w:proofErr w:type="gramEnd"/>
    </w:p>
    <w:p w:rsidR="008F572F"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1. </w:t>
      </w:r>
      <w:r w:rsidRPr="009A3A01">
        <w:rPr>
          <w:rFonts w:ascii="Times New Roman" w:eastAsia="Times New Roman" w:hAnsi="Times New Roman" w:cs="Times New Roman"/>
          <w:sz w:val="24"/>
          <w:szCs w:val="28"/>
        </w:rPr>
        <w:t>Многофункциональный городской парк культуры и отдыха «Авангард».</w:t>
      </w:r>
    </w:p>
    <w:p w:rsidR="008F572F" w:rsidRDefault="009918B6" w:rsidP="007065EB">
      <w:pPr>
        <w:autoSpaceDE w:val="0"/>
        <w:autoSpaceDN w:val="0"/>
        <w:adjustRightInd w:val="0"/>
        <w:spacing w:after="0" w:line="240" w:lineRule="auto"/>
        <w:ind w:firstLine="709"/>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2. Пешеходная </w:t>
      </w:r>
      <w:r w:rsidR="001555CB">
        <w:rPr>
          <w:rFonts w:ascii="Times New Roman" w:eastAsia="Times New Roman" w:hAnsi="Times New Roman" w:cs="Times New Roman"/>
          <w:sz w:val="24"/>
          <w:szCs w:val="28"/>
        </w:rPr>
        <w:t xml:space="preserve">зона на участке улицы </w:t>
      </w:r>
      <w:r>
        <w:rPr>
          <w:rFonts w:ascii="Times New Roman" w:eastAsia="Times New Roman" w:hAnsi="Times New Roman" w:cs="Times New Roman"/>
          <w:sz w:val="24"/>
          <w:szCs w:val="28"/>
        </w:rPr>
        <w:t xml:space="preserve"> Корешкова</w:t>
      </w:r>
      <w:r w:rsidR="001555CB">
        <w:rPr>
          <w:rFonts w:ascii="Times New Roman" w:eastAsia="Times New Roman" w:hAnsi="Times New Roman" w:cs="Times New Roman"/>
          <w:sz w:val="24"/>
          <w:szCs w:val="28"/>
        </w:rPr>
        <w:t xml:space="preserve"> от улицы Николаева до Храма Вознесения Господня.</w:t>
      </w:r>
    </w:p>
    <w:p w:rsidR="008F572F" w:rsidRPr="00945177" w:rsidRDefault="008F572F" w:rsidP="00B01FE2">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945177">
        <w:rPr>
          <w:rFonts w:ascii="Times New Roman" w:hAnsi="Times New Roman" w:cs="Times New Roman"/>
          <w:b/>
          <w:sz w:val="24"/>
          <w:szCs w:val="24"/>
        </w:rPr>
        <w:t>Минимальный перечень выполняемых видов работ по благоустройству дворовых территорий включает:</w:t>
      </w:r>
    </w:p>
    <w:p w:rsidR="008F572F" w:rsidRPr="00BB1247"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 детская площадка;</w:t>
      </w:r>
    </w:p>
    <w:p w:rsidR="008F572F" w:rsidRPr="00BB1247"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 парковка;</w:t>
      </w:r>
    </w:p>
    <w:p w:rsidR="008F572F" w:rsidRPr="00BB1247"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 озеленение;</w:t>
      </w:r>
    </w:p>
    <w:p w:rsidR="008F572F" w:rsidRPr="00BB1247"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 наружное освещение;</w:t>
      </w:r>
    </w:p>
    <w:p w:rsidR="008F572F" w:rsidRPr="00BB1247"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 информационный стенд;</w:t>
      </w:r>
    </w:p>
    <w:p w:rsidR="008F572F" w:rsidRPr="00BB1247"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 контейнерная площадка;</w:t>
      </w:r>
    </w:p>
    <w:p w:rsidR="008F572F"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lastRenderedPageBreak/>
        <w:t>- лавочки (скамейки);</w:t>
      </w:r>
    </w:p>
    <w:p w:rsidR="005D77E9" w:rsidRPr="00BB1247" w:rsidRDefault="005D77E9" w:rsidP="00B6191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ремонт асфальтового покрытия дворовых территорий;</w:t>
      </w:r>
    </w:p>
    <w:p w:rsidR="008F572F" w:rsidRPr="00BB1247"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 урны.</w:t>
      </w:r>
    </w:p>
    <w:p w:rsidR="008F572F" w:rsidRPr="00BB1247" w:rsidRDefault="008F572F" w:rsidP="00B01F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B1247">
        <w:rPr>
          <w:rFonts w:ascii="Times New Roman" w:hAnsi="Times New Roman" w:cs="Times New Roman"/>
          <w:sz w:val="24"/>
          <w:szCs w:val="24"/>
        </w:rPr>
        <w:t>Кроме того, может быть предусмотрено выполнение следующих дополнительных видов работ по благоустройству дворовых территорий:</w:t>
      </w:r>
    </w:p>
    <w:p w:rsidR="005D77E9" w:rsidRDefault="008F572F" w:rsidP="00B61912">
      <w:pPr>
        <w:pStyle w:val="ConsPlusNormal"/>
        <w:ind w:firstLine="709"/>
        <w:jc w:val="both"/>
        <w:rPr>
          <w:rFonts w:ascii="Times New Roman" w:eastAsiaTheme="minorEastAsia" w:hAnsi="Times New Roman" w:cs="Times New Roman"/>
          <w:sz w:val="24"/>
          <w:szCs w:val="24"/>
        </w:rPr>
      </w:pPr>
      <w:r w:rsidRPr="00BB1247">
        <w:rPr>
          <w:rFonts w:ascii="Times New Roman" w:eastAsiaTheme="minorEastAsia" w:hAnsi="Times New Roman" w:cs="Times New Roman"/>
          <w:sz w:val="24"/>
          <w:szCs w:val="24"/>
        </w:rPr>
        <w:t>- обустройство зоны отдыха,</w:t>
      </w:r>
    </w:p>
    <w:p w:rsidR="008F572F" w:rsidRPr="00BB1247" w:rsidRDefault="005D77E9" w:rsidP="00B61912">
      <w:pPr>
        <w:pStyle w:val="ConsPlusNormal"/>
        <w:ind w:firstLine="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обустройство автомобильных парковок;</w:t>
      </w:r>
      <w:r w:rsidR="008F572F" w:rsidRPr="00BB1247">
        <w:rPr>
          <w:rFonts w:ascii="Times New Roman" w:eastAsiaTheme="minorEastAsia" w:hAnsi="Times New Roman" w:cs="Times New Roman"/>
          <w:sz w:val="24"/>
          <w:szCs w:val="24"/>
        </w:rPr>
        <w:t xml:space="preserve"> </w:t>
      </w:r>
    </w:p>
    <w:p w:rsidR="00B61912" w:rsidRDefault="008F572F" w:rsidP="00B61912">
      <w:pPr>
        <w:pStyle w:val="ConsPlusNormal"/>
        <w:ind w:firstLine="709"/>
        <w:jc w:val="both"/>
        <w:rPr>
          <w:rFonts w:ascii="Times New Roman" w:eastAsiaTheme="minorEastAsia" w:hAnsi="Times New Roman" w:cs="Times New Roman"/>
          <w:sz w:val="24"/>
          <w:szCs w:val="24"/>
        </w:rPr>
      </w:pPr>
      <w:r w:rsidRPr="00BB1247">
        <w:rPr>
          <w:rFonts w:ascii="Times New Roman" w:eastAsiaTheme="minorEastAsia" w:hAnsi="Times New Roman" w:cs="Times New Roman"/>
          <w:sz w:val="24"/>
          <w:szCs w:val="24"/>
        </w:rPr>
        <w:t>- организация клумб</w:t>
      </w:r>
      <w:r w:rsidR="00B61912">
        <w:rPr>
          <w:rFonts w:ascii="Times New Roman" w:eastAsiaTheme="minorEastAsia" w:hAnsi="Times New Roman" w:cs="Times New Roman"/>
          <w:sz w:val="24"/>
          <w:szCs w:val="24"/>
        </w:rPr>
        <w:t>.</w:t>
      </w:r>
    </w:p>
    <w:p w:rsidR="00B61912"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 xml:space="preserve">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 </w:t>
      </w:r>
    </w:p>
    <w:p w:rsidR="00B61912"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В рамках выполнения дополнительного перечня видов работ по благоустройству дворовых территорий трудовое участие жителей является обязательным.</w:t>
      </w:r>
    </w:p>
    <w:p w:rsidR="00B61912"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В случае выявления физического износа основных конструктивных элементов (крыша, стены, фундамент) которых превышает 70 процентов на дворовых территориях, подлежащих благоустройству в рамках реализации Муниципальной программы Администрация в праве принять решение об исключении данных территорий из адресного перечня дворовых и общественных территорий, подлежащих благоустройству.</w:t>
      </w:r>
    </w:p>
    <w:p w:rsidR="00B61912"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Дворовая, общественная территория может быть исключена из перечня дворовых и общественных территорий, подлежащих благоустройству по решению собственников помещений многоквартирных домов об отказе от благоустройства.</w:t>
      </w:r>
    </w:p>
    <w:p w:rsidR="00B61912"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 xml:space="preserve">В случае проведения работ по благоустройству дворовых территорий которых с </w:t>
      </w:r>
      <w:proofErr w:type="spellStart"/>
      <w:r w:rsidRPr="00BB1247">
        <w:rPr>
          <w:rFonts w:ascii="Times New Roman" w:hAnsi="Times New Roman" w:cs="Times New Roman"/>
          <w:sz w:val="24"/>
          <w:szCs w:val="24"/>
        </w:rPr>
        <w:t>софинансированием</w:t>
      </w:r>
      <w:proofErr w:type="spellEnd"/>
      <w:r w:rsidRPr="00BB1247">
        <w:rPr>
          <w:rFonts w:ascii="Times New Roman" w:hAnsi="Times New Roman" w:cs="Times New Roman"/>
          <w:sz w:val="24"/>
          <w:szCs w:val="24"/>
        </w:rPr>
        <w:t xml:space="preserve"> из бюджета Московской области Администрация в праве организовывать работы по образованию земельных участков, на которых расположены такие многоквартирные дома.</w:t>
      </w:r>
    </w:p>
    <w:p w:rsidR="008F572F" w:rsidRDefault="008F572F" w:rsidP="00B61912">
      <w:pPr>
        <w:pStyle w:val="ConsPlusNormal"/>
        <w:ind w:firstLine="709"/>
        <w:jc w:val="both"/>
        <w:rPr>
          <w:rFonts w:ascii="Times New Roman" w:hAnsi="Times New Roman" w:cs="Times New Roman"/>
          <w:sz w:val="24"/>
          <w:szCs w:val="28"/>
        </w:rPr>
      </w:pPr>
      <w:r w:rsidRPr="00BB1247">
        <w:rPr>
          <w:rFonts w:ascii="Times New Roman" w:hAnsi="Times New Roman" w:cs="Times New Roman"/>
          <w:sz w:val="24"/>
          <w:szCs w:val="28"/>
        </w:rPr>
        <w:t>Администрация городского округа Электросталь имеет право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w:t>
      </w:r>
    </w:p>
    <w:p w:rsidR="008F572F" w:rsidRDefault="008F572F" w:rsidP="00B01FE2">
      <w:pPr>
        <w:autoSpaceDE w:val="0"/>
        <w:autoSpaceDN w:val="0"/>
        <w:adjustRightInd w:val="0"/>
        <w:spacing w:after="0" w:line="240" w:lineRule="auto"/>
        <w:ind w:firstLine="709"/>
        <w:jc w:val="both"/>
        <w:rPr>
          <w:rFonts w:ascii="Times New Roman" w:eastAsia="Times New Roman" w:hAnsi="Times New Roman" w:cs="Times New Roman"/>
          <w:sz w:val="24"/>
          <w:szCs w:val="28"/>
        </w:rPr>
      </w:pPr>
    </w:p>
    <w:p w:rsidR="008F572F" w:rsidRPr="00BB1247" w:rsidRDefault="008F572F" w:rsidP="00B61912">
      <w:pPr>
        <w:autoSpaceDE w:val="0"/>
        <w:autoSpaceDN w:val="0"/>
        <w:adjustRightInd w:val="0"/>
        <w:spacing w:after="0" w:line="240" w:lineRule="auto"/>
        <w:jc w:val="center"/>
        <w:rPr>
          <w:rFonts w:ascii="Times New Roman" w:eastAsia="Times New Roman" w:hAnsi="Times New Roman" w:cs="Times New Roman"/>
          <w:b/>
          <w:sz w:val="24"/>
          <w:szCs w:val="28"/>
        </w:rPr>
      </w:pPr>
      <w:r w:rsidRPr="00BB1247">
        <w:rPr>
          <w:rFonts w:ascii="Times New Roman" w:eastAsia="Times New Roman" w:hAnsi="Times New Roman" w:cs="Times New Roman"/>
          <w:b/>
          <w:sz w:val="24"/>
          <w:szCs w:val="28"/>
        </w:rPr>
        <w:t>Адресный перечень объектов незавершенного строительства, на которых необходимо выпо</w:t>
      </w:r>
      <w:r w:rsidR="00B61912">
        <w:rPr>
          <w:rFonts w:ascii="Times New Roman" w:eastAsia="Times New Roman" w:hAnsi="Times New Roman" w:cs="Times New Roman"/>
          <w:b/>
          <w:sz w:val="24"/>
          <w:szCs w:val="28"/>
        </w:rPr>
        <w:t>лнение работ по благоустройству.</w:t>
      </w:r>
    </w:p>
    <w:tbl>
      <w:tblPr>
        <w:tblW w:w="146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2267"/>
        <w:gridCol w:w="2548"/>
        <w:gridCol w:w="5391"/>
        <w:gridCol w:w="1481"/>
      </w:tblGrid>
      <w:tr w:rsidR="008F572F" w:rsidRPr="004F35B6" w:rsidTr="004F35B6">
        <w:trPr>
          <w:trHeight w:val="1260"/>
        </w:trPr>
        <w:tc>
          <w:tcPr>
            <w:tcW w:w="2977" w:type="dxa"/>
            <w:shd w:val="clear" w:color="auto" w:fill="auto"/>
            <w:vAlign w:val="center"/>
            <w:hideMark/>
          </w:tcPr>
          <w:p w:rsidR="008F572F" w:rsidRPr="004F35B6" w:rsidRDefault="008F572F" w:rsidP="00B61912">
            <w:pPr>
              <w:spacing w:after="0" w:line="240" w:lineRule="auto"/>
              <w:jc w:val="center"/>
              <w:rPr>
                <w:rFonts w:ascii="Times New Roman" w:eastAsia="Times New Roman" w:hAnsi="Times New Roman" w:cs="Times New Roman"/>
                <w:b/>
                <w:bCs/>
                <w:color w:val="000000"/>
                <w:sz w:val="24"/>
                <w:szCs w:val="24"/>
              </w:rPr>
            </w:pPr>
            <w:r w:rsidRPr="004F35B6">
              <w:rPr>
                <w:rFonts w:ascii="Times New Roman" w:eastAsia="Times New Roman" w:hAnsi="Times New Roman" w:cs="Times New Roman"/>
                <w:b/>
                <w:bCs/>
                <w:sz w:val="24"/>
                <w:szCs w:val="24"/>
              </w:rPr>
              <w:t xml:space="preserve">Наименование </w:t>
            </w:r>
            <w:r w:rsidR="00B61912" w:rsidRPr="004F35B6">
              <w:rPr>
                <w:rFonts w:ascii="Times New Roman" w:eastAsia="Times New Roman" w:hAnsi="Times New Roman" w:cs="Times New Roman"/>
                <w:b/>
                <w:bCs/>
                <w:sz w:val="24"/>
                <w:szCs w:val="24"/>
              </w:rPr>
              <w:t>ю</w:t>
            </w:r>
            <w:r w:rsidRPr="004F35B6">
              <w:rPr>
                <w:rFonts w:ascii="Times New Roman" w:eastAsia="Times New Roman" w:hAnsi="Times New Roman" w:cs="Times New Roman"/>
                <w:b/>
                <w:bCs/>
                <w:sz w:val="24"/>
                <w:szCs w:val="24"/>
              </w:rPr>
              <w:t>р. лица</w:t>
            </w:r>
          </w:p>
        </w:tc>
        <w:tc>
          <w:tcPr>
            <w:tcW w:w="2267" w:type="dxa"/>
            <w:shd w:val="clear" w:color="auto" w:fill="auto"/>
            <w:vAlign w:val="center"/>
            <w:hideMark/>
          </w:tcPr>
          <w:p w:rsidR="008F572F" w:rsidRPr="004F35B6" w:rsidRDefault="008F572F" w:rsidP="00B01FE2">
            <w:pPr>
              <w:spacing w:after="0" w:line="240" w:lineRule="auto"/>
              <w:jc w:val="center"/>
              <w:rPr>
                <w:rFonts w:ascii="Times New Roman" w:eastAsia="Times New Roman" w:hAnsi="Times New Roman" w:cs="Times New Roman"/>
                <w:b/>
                <w:bCs/>
                <w:color w:val="000000"/>
                <w:sz w:val="24"/>
                <w:szCs w:val="24"/>
              </w:rPr>
            </w:pPr>
            <w:r w:rsidRPr="004F35B6">
              <w:rPr>
                <w:rFonts w:ascii="Times New Roman" w:eastAsia="Times New Roman" w:hAnsi="Times New Roman" w:cs="Times New Roman"/>
                <w:b/>
                <w:bCs/>
                <w:sz w:val="24"/>
                <w:szCs w:val="24"/>
              </w:rPr>
              <w:t>Вид объекта (нежилое строение, незавершенное строительство, объект торговли)</w:t>
            </w:r>
          </w:p>
        </w:tc>
        <w:tc>
          <w:tcPr>
            <w:tcW w:w="2548" w:type="dxa"/>
            <w:shd w:val="clear" w:color="auto" w:fill="auto"/>
            <w:vAlign w:val="center"/>
            <w:hideMark/>
          </w:tcPr>
          <w:p w:rsidR="008F572F" w:rsidRPr="004F35B6" w:rsidRDefault="008F572F" w:rsidP="00B01FE2">
            <w:pPr>
              <w:spacing w:after="0" w:line="240" w:lineRule="auto"/>
              <w:jc w:val="center"/>
              <w:rPr>
                <w:rFonts w:ascii="Times New Roman" w:eastAsia="Times New Roman" w:hAnsi="Times New Roman" w:cs="Times New Roman"/>
                <w:b/>
                <w:bCs/>
                <w:color w:val="000000"/>
                <w:sz w:val="24"/>
                <w:szCs w:val="24"/>
              </w:rPr>
            </w:pPr>
            <w:r w:rsidRPr="004F35B6">
              <w:rPr>
                <w:rFonts w:ascii="Times New Roman" w:eastAsia="Times New Roman" w:hAnsi="Times New Roman" w:cs="Times New Roman"/>
                <w:b/>
                <w:bCs/>
                <w:sz w:val="24"/>
                <w:szCs w:val="24"/>
              </w:rPr>
              <w:t>Адрес объекта</w:t>
            </w:r>
          </w:p>
        </w:tc>
        <w:tc>
          <w:tcPr>
            <w:tcW w:w="5391" w:type="dxa"/>
            <w:shd w:val="clear" w:color="auto" w:fill="auto"/>
            <w:vAlign w:val="center"/>
            <w:hideMark/>
          </w:tcPr>
          <w:p w:rsidR="008F572F" w:rsidRPr="004F35B6" w:rsidRDefault="008F572F" w:rsidP="00B01FE2">
            <w:pPr>
              <w:spacing w:after="0" w:line="240" w:lineRule="auto"/>
              <w:jc w:val="center"/>
              <w:rPr>
                <w:rFonts w:ascii="Times New Roman" w:eastAsia="Times New Roman" w:hAnsi="Times New Roman" w:cs="Times New Roman"/>
                <w:b/>
                <w:bCs/>
                <w:color w:val="000000"/>
                <w:sz w:val="24"/>
                <w:szCs w:val="24"/>
              </w:rPr>
            </w:pPr>
            <w:r w:rsidRPr="004F35B6">
              <w:rPr>
                <w:rFonts w:ascii="Times New Roman" w:eastAsia="Times New Roman" w:hAnsi="Times New Roman" w:cs="Times New Roman"/>
                <w:b/>
                <w:bCs/>
                <w:sz w:val="24"/>
                <w:szCs w:val="24"/>
              </w:rPr>
              <w:t>Мероприятие по благоустройству</w:t>
            </w:r>
          </w:p>
        </w:tc>
        <w:tc>
          <w:tcPr>
            <w:tcW w:w="1481" w:type="dxa"/>
            <w:shd w:val="clear" w:color="auto" w:fill="auto"/>
            <w:vAlign w:val="center"/>
            <w:hideMark/>
          </w:tcPr>
          <w:p w:rsidR="008F572F" w:rsidRPr="004F35B6" w:rsidRDefault="008F572F" w:rsidP="00B61912">
            <w:pPr>
              <w:spacing w:after="0" w:line="240" w:lineRule="auto"/>
              <w:jc w:val="center"/>
              <w:rPr>
                <w:rFonts w:ascii="Times New Roman" w:eastAsia="Times New Roman" w:hAnsi="Times New Roman" w:cs="Times New Roman"/>
                <w:b/>
                <w:bCs/>
                <w:color w:val="000000"/>
                <w:sz w:val="24"/>
                <w:szCs w:val="24"/>
              </w:rPr>
            </w:pPr>
            <w:r w:rsidRPr="004F35B6">
              <w:rPr>
                <w:rFonts w:ascii="Times New Roman" w:eastAsia="Times New Roman" w:hAnsi="Times New Roman" w:cs="Times New Roman"/>
                <w:b/>
                <w:bCs/>
                <w:sz w:val="24"/>
                <w:szCs w:val="24"/>
              </w:rPr>
              <w:t>Год реализации</w:t>
            </w:r>
          </w:p>
        </w:tc>
      </w:tr>
      <w:tr w:rsidR="008F572F" w:rsidRPr="004F35B6" w:rsidTr="004F35B6">
        <w:trPr>
          <w:trHeight w:val="315"/>
        </w:trPr>
        <w:tc>
          <w:tcPr>
            <w:tcW w:w="2977" w:type="dxa"/>
            <w:shd w:val="clear" w:color="auto" w:fill="auto"/>
            <w:vAlign w:val="center"/>
            <w:hideMark/>
          </w:tcPr>
          <w:p w:rsidR="008F572F" w:rsidRPr="004F35B6" w:rsidRDefault="008F572F" w:rsidP="00B01FE2">
            <w:pPr>
              <w:spacing w:after="0" w:line="240" w:lineRule="auto"/>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ООО "Центр"</w:t>
            </w:r>
          </w:p>
        </w:tc>
        <w:tc>
          <w:tcPr>
            <w:tcW w:w="2267" w:type="dxa"/>
            <w:shd w:val="clear" w:color="auto" w:fill="auto"/>
            <w:vAlign w:val="center"/>
            <w:hideMark/>
          </w:tcPr>
          <w:p w:rsidR="008F572F" w:rsidRPr="004F35B6" w:rsidRDefault="008F572F" w:rsidP="00B01FE2">
            <w:pPr>
              <w:spacing w:after="0" w:line="240" w:lineRule="auto"/>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Объект торговли</w:t>
            </w:r>
          </w:p>
        </w:tc>
        <w:tc>
          <w:tcPr>
            <w:tcW w:w="2548" w:type="dxa"/>
            <w:shd w:val="clear" w:color="auto" w:fill="auto"/>
            <w:vAlign w:val="center"/>
            <w:hideMark/>
          </w:tcPr>
          <w:p w:rsidR="008F572F" w:rsidRPr="004F35B6" w:rsidRDefault="008F572F" w:rsidP="00B01FE2">
            <w:pPr>
              <w:spacing w:after="0" w:line="240" w:lineRule="auto"/>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ул. Николаева, д. 28б</w:t>
            </w:r>
          </w:p>
        </w:tc>
        <w:tc>
          <w:tcPr>
            <w:tcW w:w="5391" w:type="dxa"/>
            <w:shd w:val="clear" w:color="auto" w:fill="auto"/>
            <w:vAlign w:val="center"/>
            <w:hideMark/>
          </w:tcPr>
          <w:p w:rsidR="008F572F" w:rsidRPr="004F35B6" w:rsidRDefault="008F572F" w:rsidP="00B01FE2">
            <w:pPr>
              <w:spacing w:after="0" w:line="240" w:lineRule="auto"/>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Отделка фасадов</w:t>
            </w:r>
          </w:p>
        </w:tc>
        <w:tc>
          <w:tcPr>
            <w:tcW w:w="1481" w:type="dxa"/>
            <w:shd w:val="clear" w:color="auto" w:fill="auto"/>
            <w:vAlign w:val="center"/>
            <w:hideMark/>
          </w:tcPr>
          <w:p w:rsidR="008F572F" w:rsidRPr="004F35B6" w:rsidRDefault="008F572F" w:rsidP="00B61912">
            <w:pPr>
              <w:spacing w:after="0" w:line="240" w:lineRule="auto"/>
              <w:jc w:val="center"/>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2020</w:t>
            </w:r>
          </w:p>
        </w:tc>
      </w:tr>
      <w:tr w:rsidR="008F572F" w:rsidRPr="004F35B6" w:rsidTr="004F35B6">
        <w:trPr>
          <w:trHeight w:val="630"/>
        </w:trPr>
        <w:tc>
          <w:tcPr>
            <w:tcW w:w="2977" w:type="dxa"/>
            <w:shd w:val="clear" w:color="auto" w:fill="auto"/>
            <w:vAlign w:val="center"/>
            <w:hideMark/>
          </w:tcPr>
          <w:p w:rsidR="008F572F" w:rsidRPr="004F35B6" w:rsidRDefault="008F572F" w:rsidP="00B01FE2">
            <w:pPr>
              <w:spacing w:after="0" w:line="240" w:lineRule="auto"/>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lastRenderedPageBreak/>
              <w:t>ООО "</w:t>
            </w:r>
            <w:proofErr w:type="spellStart"/>
            <w:r w:rsidRPr="004F35B6">
              <w:rPr>
                <w:rFonts w:ascii="Times New Roman" w:eastAsia="Times New Roman" w:hAnsi="Times New Roman" w:cs="Times New Roman"/>
                <w:sz w:val="24"/>
                <w:szCs w:val="24"/>
              </w:rPr>
              <w:t>Догпоинт</w:t>
            </w:r>
            <w:proofErr w:type="spellEnd"/>
            <w:r w:rsidRPr="004F35B6">
              <w:rPr>
                <w:rFonts w:ascii="Times New Roman" w:eastAsia="Times New Roman" w:hAnsi="Times New Roman" w:cs="Times New Roman"/>
                <w:sz w:val="24"/>
                <w:szCs w:val="24"/>
              </w:rPr>
              <w:t>"</w:t>
            </w:r>
          </w:p>
        </w:tc>
        <w:tc>
          <w:tcPr>
            <w:tcW w:w="2267" w:type="dxa"/>
            <w:shd w:val="clear" w:color="auto" w:fill="auto"/>
            <w:vAlign w:val="center"/>
            <w:hideMark/>
          </w:tcPr>
          <w:p w:rsidR="008F572F" w:rsidRPr="004F35B6" w:rsidRDefault="008F572F" w:rsidP="00B01FE2">
            <w:pPr>
              <w:spacing w:after="0" w:line="240" w:lineRule="auto"/>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Незавершенное строительство</w:t>
            </w:r>
          </w:p>
        </w:tc>
        <w:tc>
          <w:tcPr>
            <w:tcW w:w="2548" w:type="dxa"/>
            <w:shd w:val="clear" w:color="auto" w:fill="auto"/>
            <w:vAlign w:val="center"/>
            <w:hideMark/>
          </w:tcPr>
          <w:p w:rsidR="008F572F" w:rsidRPr="004F35B6" w:rsidRDefault="008F572F" w:rsidP="00B01FE2">
            <w:pPr>
              <w:spacing w:after="0" w:line="240" w:lineRule="auto"/>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пр-т Южный</w:t>
            </w:r>
          </w:p>
        </w:tc>
        <w:tc>
          <w:tcPr>
            <w:tcW w:w="5391" w:type="dxa"/>
            <w:shd w:val="clear" w:color="auto" w:fill="auto"/>
            <w:vAlign w:val="center"/>
            <w:hideMark/>
          </w:tcPr>
          <w:p w:rsidR="008F572F" w:rsidRPr="004F35B6" w:rsidRDefault="008F572F" w:rsidP="00B01FE2">
            <w:pPr>
              <w:spacing w:after="0" w:line="240" w:lineRule="auto"/>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Отделка фасадов, озеленение, устройство тротуара, установка МАФ</w:t>
            </w:r>
          </w:p>
        </w:tc>
        <w:tc>
          <w:tcPr>
            <w:tcW w:w="1481" w:type="dxa"/>
            <w:shd w:val="clear" w:color="auto" w:fill="auto"/>
            <w:vAlign w:val="center"/>
            <w:hideMark/>
          </w:tcPr>
          <w:p w:rsidR="008F572F" w:rsidRPr="004F35B6" w:rsidRDefault="008F572F" w:rsidP="00B61912">
            <w:pPr>
              <w:spacing w:after="0" w:line="240" w:lineRule="auto"/>
              <w:jc w:val="center"/>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2023</w:t>
            </w:r>
          </w:p>
        </w:tc>
      </w:tr>
      <w:tr w:rsidR="008F572F" w:rsidRPr="004F35B6" w:rsidTr="004F35B6">
        <w:trPr>
          <w:trHeight w:val="630"/>
        </w:trPr>
        <w:tc>
          <w:tcPr>
            <w:tcW w:w="2977" w:type="dxa"/>
            <w:shd w:val="clear" w:color="auto" w:fill="auto"/>
            <w:vAlign w:val="center"/>
            <w:hideMark/>
          </w:tcPr>
          <w:p w:rsidR="008F572F" w:rsidRPr="004F35B6" w:rsidRDefault="008F572F" w:rsidP="00B01FE2">
            <w:pPr>
              <w:spacing w:after="0" w:line="240" w:lineRule="auto"/>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ООО "НИКБООР"</w:t>
            </w:r>
          </w:p>
        </w:tc>
        <w:tc>
          <w:tcPr>
            <w:tcW w:w="2267" w:type="dxa"/>
            <w:shd w:val="clear" w:color="auto" w:fill="auto"/>
            <w:vAlign w:val="center"/>
            <w:hideMark/>
          </w:tcPr>
          <w:p w:rsidR="008F572F" w:rsidRPr="004F35B6" w:rsidRDefault="008F572F" w:rsidP="00B01FE2">
            <w:pPr>
              <w:spacing w:after="0" w:line="240" w:lineRule="auto"/>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Незавершенное строительство</w:t>
            </w:r>
          </w:p>
        </w:tc>
        <w:tc>
          <w:tcPr>
            <w:tcW w:w="2548" w:type="dxa"/>
            <w:shd w:val="clear" w:color="auto" w:fill="auto"/>
            <w:vAlign w:val="center"/>
            <w:hideMark/>
          </w:tcPr>
          <w:p w:rsidR="008F572F" w:rsidRPr="004F35B6" w:rsidRDefault="008F572F" w:rsidP="00B01FE2">
            <w:pPr>
              <w:spacing w:after="0" w:line="240" w:lineRule="auto"/>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 xml:space="preserve">Фрязевское </w:t>
            </w:r>
            <w:proofErr w:type="spellStart"/>
            <w:r w:rsidRPr="004F35B6">
              <w:rPr>
                <w:rFonts w:ascii="Times New Roman" w:eastAsia="Times New Roman" w:hAnsi="Times New Roman" w:cs="Times New Roman"/>
                <w:sz w:val="24"/>
                <w:szCs w:val="24"/>
              </w:rPr>
              <w:t>ш</w:t>
            </w:r>
            <w:proofErr w:type="spellEnd"/>
            <w:r w:rsidRPr="004F35B6">
              <w:rPr>
                <w:rFonts w:ascii="Times New Roman" w:eastAsia="Times New Roman" w:hAnsi="Times New Roman" w:cs="Times New Roman"/>
                <w:sz w:val="24"/>
                <w:szCs w:val="24"/>
              </w:rPr>
              <w:t>, д. 02б</w:t>
            </w:r>
          </w:p>
        </w:tc>
        <w:tc>
          <w:tcPr>
            <w:tcW w:w="5391" w:type="dxa"/>
            <w:shd w:val="clear" w:color="auto" w:fill="auto"/>
            <w:vAlign w:val="center"/>
            <w:hideMark/>
          </w:tcPr>
          <w:p w:rsidR="008F572F" w:rsidRPr="004F35B6" w:rsidRDefault="008F572F" w:rsidP="00B01FE2">
            <w:pPr>
              <w:spacing w:after="0" w:line="240" w:lineRule="auto"/>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Отделка фасадов, озеленение, устройство тротуара, установка МАФ</w:t>
            </w:r>
          </w:p>
        </w:tc>
        <w:tc>
          <w:tcPr>
            <w:tcW w:w="1481" w:type="dxa"/>
            <w:shd w:val="clear" w:color="auto" w:fill="auto"/>
            <w:vAlign w:val="center"/>
            <w:hideMark/>
          </w:tcPr>
          <w:p w:rsidR="008F572F" w:rsidRPr="004F35B6" w:rsidRDefault="008F572F" w:rsidP="00B61912">
            <w:pPr>
              <w:spacing w:after="0" w:line="240" w:lineRule="auto"/>
              <w:jc w:val="center"/>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2024</w:t>
            </w:r>
          </w:p>
        </w:tc>
      </w:tr>
      <w:tr w:rsidR="008F572F" w:rsidRPr="004F35B6" w:rsidTr="004F35B6">
        <w:trPr>
          <w:trHeight w:val="630"/>
        </w:trPr>
        <w:tc>
          <w:tcPr>
            <w:tcW w:w="2977" w:type="dxa"/>
            <w:shd w:val="clear" w:color="auto" w:fill="auto"/>
            <w:vAlign w:val="center"/>
            <w:hideMark/>
          </w:tcPr>
          <w:p w:rsidR="008F572F" w:rsidRPr="004F35B6" w:rsidRDefault="008F572F" w:rsidP="00B01FE2">
            <w:pPr>
              <w:spacing w:after="0" w:line="240" w:lineRule="auto"/>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ООО "Аукцион"</w:t>
            </w:r>
          </w:p>
        </w:tc>
        <w:tc>
          <w:tcPr>
            <w:tcW w:w="2267" w:type="dxa"/>
            <w:shd w:val="clear" w:color="auto" w:fill="auto"/>
            <w:vAlign w:val="center"/>
            <w:hideMark/>
          </w:tcPr>
          <w:p w:rsidR="008F572F" w:rsidRPr="004F35B6" w:rsidRDefault="008F572F" w:rsidP="00B01FE2">
            <w:pPr>
              <w:spacing w:after="0" w:line="240" w:lineRule="auto"/>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Объект торговли</w:t>
            </w:r>
          </w:p>
        </w:tc>
        <w:tc>
          <w:tcPr>
            <w:tcW w:w="2548" w:type="dxa"/>
            <w:shd w:val="clear" w:color="auto" w:fill="auto"/>
            <w:vAlign w:val="center"/>
            <w:hideMark/>
          </w:tcPr>
          <w:p w:rsidR="008F572F" w:rsidRPr="004F35B6" w:rsidRDefault="008F572F" w:rsidP="00B01FE2">
            <w:pPr>
              <w:spacing w:after="0" w:line="240" w:lineRule="auto"/>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пр-т Ленина, д. 0/10</w:t>
            </w:r>
          </w:p>
        </w:tc>
        <w:tc>
          <w:tcPr>
            <w:tcW w:w="5391" w:type="dxa"/>
            <w:shd w:val="clear" w:color="auto" w:fill="auto"/>
            <w:vAlign w:val="center"/>
            <w:hideMark/>
          </w:tcPr>
          <w:p w:rsidR="008F572F" w:rsidRPr="004F35B6" w:rsidRDefault="008F572F" w:rsidP="00B01FE2">
            <w:pPr>
              <w:spacing w:after="0" w:line="240" w:lineRule="auto"/>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Облицовка въездных групп, подпорных стен, устройство освещения, замена твердых покрытий (2019)</w:t>
            </w:r>
          </w:p>
        </w:tc>
        <w:tc>
          <w:tcPr>
            <w:tcW w:w="1481" w:type="dxa"/>
            <w:shd w:val="clear" w:color="auto" w:fill="auto"/>
            <w:vAlign w:val="center"/>
            <w:hideMark/>
          </w:tcPr>
          <w:p w:rsidR="008F572F" w:rsidRPr="004F35B6" w:rsidRDefault="008F572F" w:rsidP="00B61912">
            <w:pPr>
              <w:spacing w:after="0" w:line="240" w:lineRule="auto"/>
              <w:jc w:val="center"/>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2021</w:t>
            </w:r>
          </w:p>
        </w:tc>
      </w:tr>
      <w:tr w:rsidR="008F572F" w:rsidRPr="004F35B6" w:rsidTr="004F35B6">
        <w:trPr>
          <w:trHeight w:val="630"/>
        </w:trPr>
        <w:tc>
          <w:tcPr>
            <w:tcW w:w="2977" w:type="dxa"/>
            <w:shd w:val="clear" w:color="auto" w:fill="auto"/>
            <w:vAlign w:val="center"/>
            <w:hideMark/>
          </w:tcPr>
          <w:p w:rsidR="008F572F" w:rsidRPr="004F35B6" w:rsidRDefault="008F572F" w:rsidP="00B01FE2">
            <w:pPr>
              <w:spacing w:after="0" w:line="240" w:lineRule="auto"/>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АО "</w:t>
            </w:r>
            <w:proofErr w:type="spellStart"/>
            <w:r w:rsidRPr="004F35B6">
              <w:rPr>
                <w:rFonts w:ascii="Times New Roman" w:eastAsia="Times New Roman" w:hAnsi="Times New Roman" w:cs="Times New Roman"/>
                <w:sz w:val="24"/>
                <w:szCs w:val="24"/>
              </w:rPr>
              <w:t>Центротраст</w:t>
            </w:r>
            <w:proofErr w:type="spellEnd"/>
            <w:r w:rsidRPr="004F35B6">
              <w:rPr>
                <w:rFonts w:ascii="Times New Roman" w:eastAsia="Times New Roman" w:hAnsi="Times New Roman" w:cs="Times New Roman"/>
                <w:sz w:val="24"/>
                <w:szCs w:val="24"/>
              </w:rPr>
              <w:t>" Д.У.ЗПИФ недвижимости "</w:t>
            </w:r>
            <w:proofErr w:type="spellStart"/>
            <w:r w:rsidRPr="004F35B6">
              <w:rPr>
                <w:rFonts w:ascii="Times New Roman" w:eastAsia="Times New Roman" w:hAnsi="Times New Roman" w:cs="Times New Roman"/>
                <w:sz w:val="24"/>
                <w:szCs w:val="24"/>
              </w:rPr>
              <w:t>Электросталь-Инвест</w:t>
            </w:r>
            <w:proofErr w:type="spellEnd"/>
            <w:r w:rsidRPr="004F35B6">
              <w:rPr>
                <w:rFonts w:ascii="Times New Roman" w:eastAsia="Times New Roman" w:hAnsi="Times New Roman" w:cs="Times New Roman"/>
                <w:sz w:val="24"/>
                <w:szCs w:val="24"/>
              </w:rPr>
              <w:t>"</w:t>
            </w:r>
          </w:p>
        </w:tc>
        <w:tc>
          <w:tcPr>
            <w:tcW w:w="2267" w:type="dxa"/>
            <w:shd w:val="clear" w:color="auto" w:fill="auto"/>
            <w:vAlign w:val="center"/>
            <w:hideMark/>
          </w:tcPr>
          <w:p w:rsidR="008F572F" w:rsidRPr="004F35B6" w:rsidRDefault="008F572F" w:rsidP="00B01FE2">
            <w:pPr>
              <w:spacing w:after="0" w:line="240" w:lineRule="auto"/>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Нежилое строение</w:t>
            </w:r>
          </w:p>
        </w:tc>
        <w:tc>
          <w:tcPr>
            <w:tcW w:w="2548" w:type="dxa"/>
            <w:shd w:val="clear" w:color="auto" w:fill="auto"/>
            <w:vAlign w:val="center"/>
            <w:hideMark/>
          </w:tcPr>
          <w:p w:rsidR="008F572F" w:rsidRPr="004F35B6" w:rsidRDefault="008F572F" w:rsidP="00B01FE2">
            <w:pPr>
              <w:spacing w:after="0" w:line="240" w:lineRule="auto"/>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ул. Тевосяна, д. 25</w:t>
            </w:r>
          </w:p>
        </w:tc>
        <w:tc>
          <w:tcPr>
            <w:tcW w:w="5391" w:type="dxa"/>
            <w:shd w:val="clear" w:color="auto" w:fill="auto"/>
            <w:vAlign w:val="center"/>
            <w:hideMark/>
          </w:tcPr>
          <w:p w:rsidR="008F572F" w:rsidRPr="004F35B6" w:rsidRDefault="008F572F" w:rsidP="00B01FE2">
            <w:pPr>
              <w:spacing w:after="0" w:line="240" w:lineRule="auto"/>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Устройство тротуаров, парковок, озеленение, установка МАФ, отделка фасадов</w:t>
            </w:r>
          </w:p>
        </w:tc>
        <w:tc>
          <w:tcPr>
            <w:tcW w:w="1481" w:type="dxa"/>
            <w:shd w:val="clear" w:color="auto" w:fill="auto"/>
            <w:vAlign w:val="center"/>
            <w:hideMark/>
          </w:tcPr>
          <w:p w:rsidR="008F572F" w:rsidRPr="004F35B6" w:rsidRDefault="008F572F" w:rsidP="00B61912">
            <w:pPr>
              <w:spacing w:after="0" w:line="240" w:lineRule="auto"/>
              <w:jc w:val="center"/>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2022</w:t>
            </w:r>
          </w:p>
        </w:tc>
      </w:tr>
      <w:tr w:rsidR="008F572F" w:rsidRPr="004F35B6" w:rsidTr="004F35B6">
        <w:trPr>
          <w:trHeight w:val="315"/>
        </w:trPr>
        <w:tc>
          <w:tcPr>
            <w:tcW w:w="2977" w:type="dxa"/>
            <w:shd w:val="clear" w:color="auto" w:fill="auto"/>
            <w:vAlign w:val="center"/>
            <w:hideMark/>
          </w:tcPr>
          <w:p w:rsidR="008F572F" w:rsidRPr="004F35B6" w:rsidRDefault="008F572F" w:rsidP="00B01FE2">
            <w:pPr>
              <w:spacing w:after="0" w:line="240" w:lineRule="auto"/>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ООО "Инвест-Эл"</w:t>
            </w:r>
          </w:p>
        </w:tc>
        <w:tc>
          <w:tcPr>
            <w:tcW w:w="2267" w:type="dxa"/>
            <w:shd w:val="clear" w:color="auto" w:fill="auto"/>
            <w:vAlign w:val="center"/>
            <w:hideMark/>
          </w:tcPr>
          <w:p w:rsidR="008F572F" w:rsidRPr="004F35B6" w:rsidRDefault="008F572F" w:rsidP="00B01FE2">
            <w:pPr>
              <w:spacing w:after="0" w:line="240" w:lineRule="auto"/>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Объект торговли</w:t>
            </w:r>
          </w:p>
        </w:tc>
        <w:tc>
          <w:tcPr>
            <w:tcW w:w="2548" w:type="dxa"/>
            <w:shd w:val="clear" w:color="auto" w:fill="auto"/>
            <w:vAlign w:val="center"/>
            <w:hideMark/>
          </w:tcPr>
          <w:p w:rsidR="008F572F" w:rsidRPr="004F35B6" w:rsidRDefault="008F572F" w:rsidP="00B01FE2">
            <w:pPr>
              <w:spacing w:after="0" w:line="240" w:lineRule="auto"/>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ул. Ялагина, д. 4</w:t>
            </w:r>
          </w:p>
        </w:tc>
        <w:tc>
          <w:tcPr>
            <w:tcW w:w="5391" w:type="dxa"/>
            <w:shd w:val="clear" w:color="auto" w:fill="auto"/>
            <w:vAlign w:val="center"/>
            <w:hideMark/>
          </w:tcPr>
          <w:p w:rsidR="008F572F" w:rsidRPr="004F35B6" w:rsidRDefault="008F572F" w:rsidP="00B01FE2">
            <w:pPr>
              <w:spacing w:after="0" w:line="240" w:lineRule="auto"/>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Устройство твердых покрытий, освещение территории</w:t>
            </w:r>
          </w:p>
        </w:tc>
        <w:tc>
          <w:tcPr>
            <w:tcW w:w="1481" w:type="dxa"/>
            <w:shd w:val="clear" w:color="auto" w:fill="auto"/>
            <w:vAlign w:val="center"/>
            <w:hideMark/>
          </w:tcPr>
          <w:p w:rsidR="008F572F" w:rsidRPr="004F35B6" w:rsidRDefault="008F572F" w:rsidP="00B61912">
            <w:pPr>
              <w:spacing w:after="0" w:line="240" w:lineRule="auto"/>
              <w:jc w:val="center"/>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2023</w:t>
            </w:r>
          </w:p>
        </w:tc>
      </w:tr>
      <w:tr w:rsidR="008F572F" w:rsidRPr="004F35B6" w:rsidTr="004F35B6">
        <w:trPr>
          <w:trHeight w:val="315"/>
        </w:trPr>
        <w:tc>
          <w:tcPr>
            <w:tcW w:w="2977" w:type="dxa"/>
            <w:shd w:val="clear" w:color="auto" w:fill="auto"/>
            <w:vAlign w:val="center"/>
            <w:hideMark/>
          </w:tcPr>
          <w:p w:rsidR="008F572F" w:rsidRPr="004F35B6" w:rsidRDefault="008F572F" w:rsidP="00B01FE2">
            <w:pPr>
              <w:spacing w:after="0" w:line="240" w:lineRule="auto"/>
              <w:rPr>
                <w:rFonts w:ascii="Times New Roman" w:eastAsia="Times New Roman" w:hAnsi="Times New Roman" w:cs="Times New Roman"/>
                <w:color w:val="000000"/>
                <w:sz w:val="24"/>
                <w:szCs w:val="24"/>
              </w:rPr>
            </w:pPr>
            <w:r w:rsidRPr="004F35B6">
              <w:rPr>
                <w:rFonts w:ascii="Times New Roman" w:eastAsia="Times New Roman" w:hAnsi="Times New Roman" w:cs="Times New Roman"/>
                <w:color w:val="000000"/>
                <w:sz w:val="24"/>
                <w:szCs w:val="24"/>
              </w:rPr>
              <w:t> </w:t>
            </w:r>
          </w:p>
        </w:tc>
        <w:tc>
          <w:tcPr>
            <w:tcW w:w="2267" w:type="dxa"/>
            <w:shd w:val="clear" w:color="auto" w:fill="auto"/>
            <w:vAlign w:val="center"/>
            <w:hideMark/>
          </w:tcPr>
          <w:p w:rsidR="008F572F" w:rsidRPr="004F35B6" w:rsidRDefault="008F572F" w:rsidP="00B01FE2">
            <w:pPr>
              <w:spacing w:after="0" w:line="240" w:lineRule="auto"/>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Объект торговли</w:t>
            </w:r>
          </w:p>
        </w:tc>
        <w:tc>
          <w:tcPr>
            <w:tcW w:w="2548" w:type="dxa"/>
            <w:shd w:val="clear" w:color="auto" w:fill="auto"/>
            <w:vAlign w:val="center"/>
            <w:hideMark/>
          </w:tcPr>
          <w:p w:rsidR="008F572F" w:rsidRPr="004F35B6" w:rsidRDefault="008F572F" w:rsidP="00B01FE2">
            <w:pPr>
              <w:spacing w:after="0" w:line="240" w:lineRule="auto"/>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ул. Победы, д. 22</w:t>
            </w:r>
          </w:p>
        </w:tc>
        <w:tc>
          <w:tcPr>
            <w:tcW w:w="5391" w:type="dxa"/>
            <w:shd w:val="clear" w:color="auto" w:fill="auto"/>
            <w:vAlign w:val="center"/>
            <w:hideMark/>
          </w:tcPr>
          <w:p w:rsidR="008F572F" w:rsidRPr="004F35B6" w:rsidRDefault="008F572F" w:rsidP="00B01FE2">
            <w:pPr>
              <w:spacing w:after="0" w:line="240" w:lineRule="auto"/>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Отделка фасадов, озеленение, освещение</w:t>
            </w:r>
          </w:p>
        </w:tc>
        <w:tc>
          <w:tcPr>
            <w:tcW w:w="1481" w:type="dxa"/>
            <w:shd w:val="clear" w:color="auto" w:fill="auto"/>
            <w:vAlign w:val="center"/>
            <w:hideMark/>
          </w:tcPr>
          <w:p w:rsidR="008F572F" w:rsidRPr="004F35B6" w:rsidRDefault="008F572F" w:rsidP="00B61912">
            <w:pPr>
              <w:spacing w:after="0" w:line="240" w:lineRule="auto"/>
              <w:jc w:val="center"/>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2023</w:t>
            </w:r>
          </w:p>
        </w:tc>
      </w:tr>
      <w:tr w:rsidR="008F572F" w:rsidRPr="004F35B6" w:rsidTr="004F35B6">
        <w:trPr>
          <w:trHeight w:val="630"/>
        </w:trPr>
        <w:tc>
          <w:tcPr>
            <w:tcW w:w="2977" w:type="dxa"/>
            <w:shd w:val="clear" w:color="auto" w:fill="auto"/>
            <w:vAlign w:val="center"/>
            <w:hideMark/>
          </w:tcPr>
          <w:p w:rsidR="008F572F" w:rsidRPr="004F35B6" w:rsidRDefault="008F572F" w:rsidP="00B01FE2">
            <w:pPr>
              <w:spacing w:after="0" w:line="240" w:lineRule="auto"/>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ЗАО "Меркурий"</w:t>
            </w:r>
          </w:p>
        </w:tc>
        <w:tc>
          <w:tcPr>
            <w:tcW w:w="2267" w:type="dxa"/>
            <w:shd w:val="clear" w:color="auto" w:fill="auto"/>
            <w:vAlign w:val="center"/>
            <w:hideMark/>
          </w:tcPr>
          <w:p w:rsidR="008F572F" w:rsidRPr="004F35B6" w:rsidRDefault="008F572F" w:rsidP="00B01FE2">
            <w:pPr>
              <w:spacing w:after="0" w:line="240" w:lineRule="auto"/>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Объект торговли</w:t>
            </w:r>
          </w:p>
        </w:tc>
        <w:tc>
          <w:tcPr>
            <w:tcW w:w="2548" w:type="dxa"/>
            <w:shd w:val="clear" w:color="auto" w:fill="auto"/>
            <w:vAlign w:val="center"/>
            <w:hideMark/>
          </w:tcPr>
          <w:p w:rsidR="008F572F" w:rsidRPr="004F35B6" w:rsidRDefault="008F572F" w:rsidP="00B01FE2">
            <w:pPr>
              <w:spacing w:after="0" w:line="240" w:lineRule="auto"/>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ул. Победы, д. 18, к.1</w:t>
            </w:r>
          </w:p>
        </w:tc>
        <w:tc>
          <w:tcPr>
            <w:tcW w:w="5391" w:type="dxa"/>
            <w:shd w:val="clear" w:color="auto" w:fill="auto"/>
            <w:vAlign w:val="center"/>
            <w:hideMark/>
          </w:tcPr>
          <w:p w:rsidR="008F572F" w:rsidRPr="004F35B6" w:rsidRDefault="008F572F" w:rsidP="00B01FE2">
            <w:pPr>
              <w:spacing w:after="0" w:line="240" w:lineRule="auto"/>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Отделка фасадов, озеленение, освещение, устройство твердых покрытий, установка МАФ</w:t>
            </w:r>
          </w:p>
        </w:tc>
        <w:tc>
          <w:tcPr>
            <w:tcW w:w="1481" w:type="dxa"/>
            <w:shd w:val="clear" w:color="auto" w:fill="auto"/>
            <w:vAlign w:val="center"/>
            <w:hideMark/>
          </w:tcPr>
          <w:p w:rsidR="008F572F" w:rsidRPr="004F35B6" w:rsidRDefault="008F572F" w:rsidP="00B61912">
            <w:pPr>
              <w:spacing w:after="0" w:line="240" w:lineRule="auto"/>
              <w:jc w:val="center"/>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2024</w:t>
            </w:r>
          </w:p>
        </w:tc>
      </w:tr>
      <w:tr w:rsidR="008F572F" w:rsidRPr="004F35B6" w:rsidTr="004F35B6">
        <w:trPr>
          <w:trHeight w:val="630"/>
        </w:trPr>
        <w:tc>
          <w:tcPr>
            <w:tcW w:w="2977" w:type="dxa"/>
            <w:shd w:val="clear" w:color="auto" w:fill="auto"/>
            <w:vAlign w:val="center"/>
            <w:hideMark/>
          </w:tcPr>
          <w:p w:rsidR="008F572F" w:rsidRPr="004F35B6" w:rsidRDefault="008F572F" w:rsidP="00B01FE2">
            <w:pPr>
              <w:spacing w:after="0" w:line="240" w:lineRule="auto"/>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ЗАО "Меркурий"</w:t>
            </w:r>
          </w:p>
        </w:tc>
        <w:tc>
          <w:tcPr>
            <w:tcW w:w="2267" w:type="dxa"/>
            <w:shd w:val="clear" w:color="auto" w:fill="auto"/>
            <w:vAlign w:val="center"/>
            <w:hideMark/>
          </w:tcPr>
          <w:p w:rsidR="008F572F" w:rsidRPr="004F35B6" w:rsidRDefault="008F572F" w:rsidP="00B01FE2">
            <w:pPr>
              <w:spacing w:after="0" w:line="240" w:lineRule="auto"/>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Объект торговли</w:t>
            </w:r>
          </w:p>
        </w:tc>
        <w:tc>
          <w:tcPr>
            <w:tcW w:w="2548" w:type="dxa"/>
            <w:shd w:val="clear" w:color="auto" w:fill="auto"/>
            <w:vAlign w:val="center"/>
            <w:hideMark/>
          </w:tcPr>
          <w:p w:rsidR="008F572F" w:rsidRPr="004F35B6" w:rsidRDefault="008F572F" w:rsidP="00B01FE2">
            <w:pPr>
              <w:spacing w:after="0" w:line="240" w:lineRule="auto"/>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ул. Победы, д. 20</w:t>
            </w:r>
          </w:p>
        </w:tc>
        <w:tc>
          <w:tcPr>
            <w:tcW w:w="5391" w:type="dxa"/>
            <w:shd w:val="clear" w:color="auto" w:fill="auto"/>
            <w:vAlign w:val="center"/>
            <w:hideMark/>
          </w:tcPr>
          <w:p w:rsidR="008F572F" w:rsidRPr="004F35B6" w:rsidRDefault="008F572F" w:rsidP="00B01FE2">
            <w:pPr>
              <w:spacing w:after="0" w:line="240" w:lineRule="auto"/>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Отделка фасадов, озеленение, освещение, устройство твердых покрытий, установка МАФ</w:t>
            </w:r>
          </w:p>
        </w:tc>
        <w:tc>
          <w:tcPr>
            <w:tcW w:w="1481" w:type="dxa"/>
            <w:shd w:val="clear" w:color="auto" w:fill="auto"/>
            <w:vAlign w:val="center"/>
            <w:hideMark/>
          </w:tcPr>
          <w:p w:rsidR="008F572F" w:rsidRPr="004F35B6" w:rsidRDefault="008F572F" w:rsidP="00B61912">
            <w:pPr>
              <w:spacing w:after="0" w:line="240" w:lineRule="auto"/>
              <w:jc w:val="center"/>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2024</w:t>
            </w:r>
          </w:p>
        </w:tc>
      </w:tr>
      <w:tr w:rsidR="008F572F" w:rsidRPr="00187A14" w:rsidTr="004F35B6">
        <w:trPr>
          <w:trHeight w:val="630"/>
        </w:trPr>
        <w:tc>
          <w:tcPr>
            <w:tcW w:w="2977" w:type="dxa"/>
            <w:shd w:val="clear" w:color="auto" w:fill="auto"/>
            <w:vAlign w:val="center"/>
            <w:hideMark/>
          </w:tcPr>
          <w:p w:rsidR="008F572F" w:rsidRPr="004F35B6" w:rsidRDefault="008F572F" w:rsidP="00B01FE2">
            <w:pPr>
              <w:spacing w:after="0" w:line="240" w:lineRule="auto"/>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ЗАО "Меркурий"</w:t>
            </w:r>
          </w:p>
        </w:tc>
        <w:tc>
          <w:tcPr>
            <w:tcW w:w="2267" w:type="dxa"/>
            <w:shd w:val="clear" w:color="auto" w:fill="auto"/>
            <w:vAlign w:val="center"/>
            <w:hideMark/>
          </w:tcPr>
          <w:p w:rsidR="008F572F" w:rsidRPr="004F35B6" w:rsidRDefault="008F572F" w:rsidP="00B01FE2">
            <w:pPr>
              <w:spacing w:after="0" w:line="240" w:lineRule="auto"/>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Объект торговли</w:t>
            </w:r>
          </w:p>
        </w:tc>
        <w:tc>
          <w:tcPr>
            <w:tcW w:w="2548" w:type="dxa"/>
            <w:shd w:val="clear" w:color="auto" w:fill="auto"/>
            <w:vAlign w:val="center"/>
            <w:hideMark/>
          </w:tcPr>
          <w:p w:rsidR="008F572F" w:rsidRPr="004F35B6" w:rsidRDefault="008F572F" w:rsidP="00B01FE2">
            <w:pPr>
              <w:spacing w:after="0" w:line="240" w:lineRule="auto"/>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ул. Журавлева, д. 5</w:t>
            </w:r>
          </w:p>
        </w:tc>
        <w:tc>
          <w:tcPr>
            <w:tcW w:w="5391" w:type="dxa"/>
            <w:shd w:val="clear" w:color="auto" w:fill="auto"/>
            <w:vAlign w:val="center"/>
            <w:hideMark/>
          </w:tcPr>
          <w:p w:rsidR="008F572F" w:rsidRPr="004F35B6" w:rsidRDefault="008F572F" w:rsidP="00B01FE2">
            <w:pPr>
              <w:spacing w:after="0" w:line="240" w:lineRule="auto"/>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Отделка фасадов, озеленение, освещение, устройство твердых покрытий, установка МАФ</w:t>
            </w:r>
          </w:p>
        </w:tc>
        <w:tc>
          <w:tcPr>
            <w:tcW w:w="1481" w:type="dxa"/>
            <w:shd w:val="clear" w:color="auto" w:fill="auto"/>
            <w:vAlign w:val="center"/>
            <w:hideMark/>
          </w:tcPr>
          <w:p w:rsidR="008F572F" w:rsidRPr="00187A14" w:rsidRDefault="008F572F" w:rsidP="00B61912">
            <w:pPr>
              <w:spacing w:after="0" w:line="240" w:lineRule="auto"/>
              <w:jc w:val="center"/>
              <w:rPr>
                <w:rFonts w:ascii="Times New Roman" w:eastAsia="Times New Roman" w:hAnsi="Times New Roman" w:cs="Times New Roman"/>
                <w:color w:val="000000"/>
                <w:sz w:val="24"/>
                <w:szCs w:val="24"/>
              </w:rPr>
            </w:pPr>
            <w:r w:rsidRPr="004F35B6">
              <w:rPr>
                <w:rFonts w:ascii="Times New Roman" w:eastAsia="Times New Roman" w:hAnsi="Times New Roman" w:cs="Times New Roman"/>
                <w:sz w:val="24"/>
                <w:szCs w:val="24"/>
              </w:rPr>
              <w:t>2024</w:t>
            </w:r>
          </w:p>
        </w:tc>
      </w:tr>
    </w:tbl>
    <w:p w:rsidR="008F572F" w:rsidRDefault="008F572F" w:rsidP="00B01FE2">
      <w:pPr>
        <w:autoSpaceDE w:val="0"/>
        <w:autoSpaceDN w:val="0"/>
        <w:adjustRightInd w:val="0"/>
        <w:spacing w:after="0" w:line="240" w:lineRule="auto"/>
        <w:ind w:firstLine="709"/>
        <w:jc w:val="both"/>
        <w:rPr>
          <w:rFonts w:ascii="Times New Roman" w:eastAsia="Times New Roman" w:hAnsi="Times New Roman" w:cs="Times New Roman"/>
          <w:sz w:val="24"/>
          <w:szCs w:val="28"/>
        </w:rPr>
      </w:pPr>
    </w:p>
    <w:p w:rsidR="008F572F" w:rsidRPr="00471DE7" w:rsidRDefault="008F572F" w:rsidP="00B01FE2">
      <w:pPr>
        <w:autoSpaceDE w:val="0"/>
        <w:autoSpaceDN w:val="0"/>
        <w:adjustRightInd w:val="0"/>
        <w:spacing w:after="0" w:line="240" w:lineRule="auto"/>
        <w:ind w:firstLine="709"/>
        <w:jc w:val="center"/>
        <w:rPr>
          <w:rFonts w:ascii="Times New Roman" w:eastAsia="Times New Roman" w:hAnsi="Times New Roman" w:cs="Times New Roman"/>
          <w:b/>
          <w:sz w:val="24"/>
          <w:szCs w:val="28"/>
        </w:rPr>
      </w:pPr>
      <w:r w:rsidRPr="00471DE7">
        <w:rPr>
          <w:rFonts w:ascii="Times New Roman" w:eastAsia="Times New Roman" w:hAnsi="Times New Roman" w:cs="Times New Roman"/>
          <w:b/>
          <w:sz w:val="24"/>
          <w:szCs w:val="28"/>
        </w:rPr>
        <w:t>Перечень видов работ:</w:t>
      </w:r>
    </w:p>
    <w:p w:rsidR="00B61912" w:rsidRDefault="00B61912" w:rsidP="00B01FE2">
      <w:pPr>
        <w:autoSpaceDE w:val="0"/>
        <w:autoSpaceDN w:val="0"/>
        <w:adjustRightInd w:val="0"/>
        <w:spacing w:after="0" w:line="240" w:lineRule="auto"/>
        <w:ind w:firstLine="709"/>
        <w:rPr>
          <w:rFonts w:ascii="Times New Roman" w:eastAsia="Times New Roman" w:hAnsi="Times New Roman" w:cs="Times New Roman"/>
          <w:b/>
          <w:sz w:val="24"/>
          <w:szCs w:val="28"/>
        </w:rPr>
      </w:pP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b/>
          <w:sz w:val="24"/>
          <w:szCs w:val="28"/>
        </w:rPr>
      </w:pPr>
      <w:r w:rsidRPr="00BC413D">
        <w:rPr>
          <w:rFonts w:ascii="Times New Roman" w:eastAsia="Times New Roman" w:hAnsi="Times New Roman" w:cs="Times New Roman"/>
          <w:b/>
          <w:sz w:val="24"/>
          <w:szCs w:val="28"/>
        </w:rPr>
        <w:t>По благоустройству общественной территории городского округа Электросталь:</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инженерно-геодезические и инженерно-геологические работы, разработку проектно-сметной документации;</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установку ограждений (в том числе декоративных), заборов;</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закупку и установку малых архитектурных форм, детского и спортивного оборудования;</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озеленение;</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мощение и укладку иных покрытий;</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укладку асфальта;</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устройство дорожек, в том числе велосипедных;</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установку источников света, иллюминации, освещение, включая архитектурно-художественное;</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установку информационных стендов и знаков;</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изготовление и установку стел;</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изготовление, установку или восстановление произведений монументально-декоративного искусства;</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замену инженерных коммуникаций при необходимости для проведения работ по благоустройству в рамках реализации утвержденной архитектурно-планировочной концепции;</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ремонт дорог, ремонт автомобильных дорог, уширение дорог и устройство тротуаров.</w:t>
      </w:r>
    </w:p>
    <w:p w:rsidR="00E4004A" w:rsidRDefault="008F572F" w:rsidP="00E4004A">
      <w:pPr>
        <w:autoSpaceDE w:val="0"/>
        <w:autoSpaceDN w:val="0"/>
        <w:adjustRightInd w:val="0"/>
        <w:spacing w:after="0" w:line="240" w:lineRule="auto"/>
        <w:ind w:firstLine="709"/>
        <w:rPr>
          <w:rFonts w:ascii="Times New Roman" w:eastAsia="Times New Roman" w:hAnsi="Times New Roman" w:cs="Times New Roman"/>
          <w:b/>
          <w:sz w:val="24"/>
          <w:szCs w:val="28"/>
        </w:rPr>
      </w:pPr>
      <w:r w:rsidRPr="00B6776B">
        <w:rPr>
          <w:rFonts w:ascii="Times New Roman" w:eastAsia="Times New Roman" w:hAnsi="Times New Roman" w:cs="Times New Roman"/>
          <w:b/>
          <w:sz w:val="24"/>
          <w:szCs w:val="28"/>
        </w:rPr>
        <w:t>По благоустройству дворовых территорий:</w:t>
      </w:r>
    </w:p>
    <w:p w:rsidR="008F572F" w:rsidRPr="00E4004A" w:rsidRDefault="008F572F" w:rsidP="00E4004A">
      <w:pPr>
        <w:autoSpaceDE w:val="0"/>
        <w:autoSpaceDN w:val="0"/>
        <w:adjustRightInd w:val="0"/>
        <w:spacing w:after="0" w:line="240" w:lineRule="auto"/>
        <w:ind w:firstLine="709"/>
        <w:rPr>
          <w:rFonts w:ascii="Times New Roman" w:eastAsia="Times New Roman" w:hAnsi="Times New Roman" w:cs="Times New Roman"/>
          <w:b/>
          <w:sz w:val="24"/>
          <w:szCs w:val="28"/>
        </w:rPr>
      </w:pPr>
      <w:r w:rsidRPr="00945177">
        <w:rPr>
          <w:rFonts w:ascii="Times New Roman" w:eastAsia="Times New Roman" w:hAnsi="Times New Roman" w:cs="Times New Roman"/>
          <w:sz w:val="24"/>
          <w:szCs w:val="28"/>
        </w:rPr>
        <w:t xml:space="preserve">- </w:t>
      </w:r>
      <w:r w:rsidR="00E4004A">
        <w:rPr>
          <w:rFonts w:ascii="Times New Roman" w:eastAsia="Times New Roman" w:hAnsi="Times New Roman" w:cs="Times New Roman"/>
          <w:sz w:val="24"/>
          <w:szCs w:val="28"/>
        </w:rPr>
        <w:t>детская площадка</w:t>
      </w:r>
      <w:r w:rsidRPr="00945177">
        <w:rPr>
          <w:rFonts w:ascii="Times New Roman" w:eastAsia="Times New Roman" w:hAnsi="Times New Roman" w:cs="Times New Roman"/>
          <w:sz w:val="24"/>
          <w:szCs w:val="28"/>
        </w:rPr>
        <w:t>;</w:t>
      </w:r>
    </w:p>
    <w:p w:rsidR="008F572F" w:rsidRPr="00945177"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945177">
        <w:rPr>
          <w:rFonts w:ascii="Times New Roman" w:eastAsia="Times New Roman" w:hAnsi="Times New Roman" w:cs="Times New Roman"/>
          <w:sz w:val="24"/>
          <w:szCs w:val="28"/>
        </w:rPr>
        <w:t xml:space="preserve">- </w:t>
      </w:r>
      <w:r w:rsidR="00E4004A">
        <w:rPr>
          <w:rFonts w:ascii="Times New Roman" w:eastAsia="Times New Roman" w:hAnsi="Times New Roman" w:cs="Times New Roman"/>
          <w:sz w:val="24"/>
          <w:szCs w:val="28"/>
        </w:rPr>
        <w:t>информационный стенд</w:t>
      </w:r>
      <w:r w:rsidRPr="00945177">
        <w:rPr>
          <w:rFonts w:ascii="Times New Roman" w:eastAsia="Times New Roman" w:hAnsi="Times New Roman" w:cs="Times New Roman"/>
          <w:sz w:val="24"/>
          <w:szCs w:val="28"/>
        </w:rPr>
        <w:t>;</w:t>
      </w:r>
    </w:p>
    <w:p w:rsidR="008F572F" w:rsidRPr="00945177"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945177">
        <w:rPr>
          <w:rFonts w:ascii="Times New Roman" w:eastAsia="Times New Roman" w:hAnsi="Times New Roman" w:cs="Times New Roman"/>
          <w:sz w:val="24"/>
          <w:szCs w:val="28"/>
        </w:rPr>
        <w:t xml:space="preserve">- </w:t>
      </w:r>
      <w:r w:rsidR="00E4004A">
        <w:rPr>
          <w:rFonts w:ascii="Times New Roman" w:eastAsia="Times New Roman" w:hAnsi="Times New Roman" w:cs="Times New Roman"/>
          <w:sz w:val="24"/>
          <w:szCs w:val="28"/>
        </w:rPr>
        <w:t>контейнерная площадка</w:t>
      </w:r>
      <w:r w:rsidRPr="00945177">
        <w:rPr>
          <w:rFonts w:ascii="Times New Roman" w:eastAsia="Times New Roman" w:hAnsi="Times New Roman" w:cs="Times New Roman"/>
          <w:sz w:val="24"/>
          <w:szCs w:val="28"/>
        </w:rPr>
        <w:t>;</w:t>
      </w:r>
    </w:p>
    <w:p w:rsidR="008F572F" w:rsidRPr="00945177"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945177">
        <w:rPr>
          <w:rFonts w:ascii="Times New Roman" w:eastAsia="Times New Roman" w:hAnsi="Times New Roman" w:cs="Times New Roman"/>
          <w:sz w:val="24"/>
          <w:szCs w:val="28"/>
        </w:rPr>
        <w:t xml:space="preserve">- </w:t>
      </w:r>
      <w:r w:rsidR="00945177" w:rsidRPr="00945177">
        <w:rPr>
          <w:rFonts w:ascii="Times New Roman" w:eastAsia="Times New Roman" w:hAnsi="Times New Roman" w:cs="Times New Roman"/>
          <w:sz w:val="24"/>
          <w:szCs w:val="28"/>
        </w:rPr>
        <w:t>озеленение;</w:t>
      </w:r>
    </w:p>
    <w:p w:rsidR="00945177" w:rsidRDefault="00E4004A"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Pr>
          <w:rFonts w:ascii="Times New Roman" w:eastAsia="Times New Roman" w:hAnsi="Times New Roman" w:cs="Times New Roman"/>
          <w:sz w:val="24"/>
          <w:szCs w:val="28"/>
        </w:rPr>
        <w:t>- парковка</w:t>
      </w:r>
      <w:r w:rsidR="00945177">
        <w:rPr>
          <w:rFonts w:ascii="Times New Roman" w:eastAsia="Times New Roman" w:hAnsi="Times New Roman" w:cs="Times New Roman"/>
          <w:sz w:val="24"/>
          <w:szCs w:val="28"/>
        </w:rPr>
        <w:t>;</w:t>
      </w:r>
    </w:p>
    <w:p w:rsidR="00945177" w:rsidRDefault="00945177"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Pr>
          <w:rFonts w:ascii="Times New Roman" w:eastAsia="Times New Roman" w:hAnsi="Times New Roman" w:cs="Times New Roman"/>
          <w:sz w:val="24"/>
          <w:szCs w:val="28"/>
        </w:rPr>
        <w:t>- наружное освещение;</w:t>
      </w:r>
    </w:p>
    <w:p w:rsidR="00E4004A" w:rsidRDefault="00E4004A"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Pr>
          <w:rFonts w:ascii="Times New Roman" w:eastAsia="Times New Roman" w:hAnsi="Times New Roman" w:cs="Times New Roman"/>
          <w:sz w:val="24"/>
          <w:szCs w:val="28"/>
        </w:rPr>
        <w:t>- лавочки (</w:t>
      </w:r>
      <w:r w:rsidR="00945177">
        <w:rPr>
          <w:rFonts w:ascii="Times New Roman" w:eastAsia="Times New Roman" w:hAnsi="Times New Roman" w:cs="Times New Roman"/>
          <w:sz w:val="24"/>
          <w:szCs w:val="28"/>
        </w:rPr>
        <w:t>скамейки</w:t>
      </w:r>
      <w:r>
        <w:rPr>
          <w:rFonts w:ascii="Times New Roman" w:eastAsia="Times New Roman" w:hAnsi="Times New Roman" w:cs="Times New Roman"/>
          <w:sz w:val="24"/>
          <w:szCs w:val="28"/>
        </w:rPr>
        <w:t>);</w:t>
      </w:r>
    </w:p>
    <w:p w:rsidR="00945177" w:rsidRDefault="00E4004A"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Pr>
          <w:rFonts w:ascii="Times New Roman" w:eastAsia="Times New Roman" w:hAnsi="Times New Roman" w:cs="Times New Roman"/>
          <w:sz w:val="24"/>
          <w:szCs w:val="28"/>
        </w:rPr>
        <w:t>-</w:t>
      </w:r>
      <w:r w:rsidR="00945177">
        <w:rPr>
          <w:rFonts w:ascii="Times New Roman" w:eastAsia="Times New Roman" w:hAnsi="Times New Roman" w:cs="Times New Roman"/>
          <w:sz w:val="24"/>
          <w:szCs w:val="28"/>
        </w:rPr>
        <w:t xml:space="preserve"> урны.</w:t>
      </w:r>
    </w:p>
    <w:p w:rsidR="00E4004A" w:rsidRPr="00E4004A" w:rsidRDefault="00E4004A" w:rsidP="00E4004A">
      <w:pPr>
        <w:autoSpaceDE w:val="0"/>
        <w:autoSpaceDN w:val="0"/>
        <w:adjustRightInd w:val="0"/>
        <w:spacing w:after="0" w:line="240" w:lineRule="auto"/>
        <w:ind w:firstLine="539"/>
        <w:jc w:val="both"/>
        <w:rPr>
          <w:rFonts w:ascii="Times New Roman" w:hAnsi="Times New Roman" w:cs="Times New Roman"/>
          <w:b/>
          <w:sz w:val="24"/>
          <w:szCs w:val="24"/>
        </w:rPr>
      </w:pPr>
      <w:r w:rsidRPr="00E4004A">
        <w:rPr>
          <w:rFonts w:ascii="Times New Roman" w:hAnsi="Times New Roman" w:cs="Times New Roman"/>
          <w:b/>
          <w:sz w:val="24"/>
          <w:szCs w:val="24"/>
        </w:rPr>
        <w:t>Дополнительный перечень видов работ по благоустройству дворовых территорий: модернизация существующих и/или обустройство новых:</w:t>
      </w:r>
    </w:p>
    <w:p w:rsidR="00E4004A" w:rsidRDefault="00E4004A" w:rsidP="00E4004A">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спортивной площадки (</w:t>
      </w:r>
      <w:proofErr w:type="spellStart"/>
      <w:r>
        <w:rPr>
          <w:rFonts w:ascii="Times New Roman" w:hAnsi="Times New Roman" w:cs="Times New Roman"/>
          <w:sz w:val="24"/>
          <w:szCs w:val="24"/>
        </w:rPr>
        <w:t>воркаут</w:t>
      </w:r>
      <w:proofErr w:type="spellEnd"/>
      <w:r>
        <w:rPr>
          <w:rFonts w:ascii="Times New Roman" w:hAnsi="Times New Roman" w:cs="Times New Roman"/>
          <w:sz w:val="24"/>
          <w:szCs w:val="24"/>
        </w:rPr>
        <w:t>);</w:t>
      </w:r>
    </w:p>
    <w:p w:rsidR="00E4004A" w:rsidRDefault="00E4004A" w:rsidP="00E4004A">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площадки для отдыха;</w:t>
      </w:r>
    </w:p>
    <w:p w:rsidR="00E4004A" w:rsidRDefault="00E4004A" w:rsidP="00E4004A">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приспособления для сушки белья;</w:t>
      </w:r>
    </w:p>
    <w:p w:rsidR="00E4004A" w:rsidRDefault="00E4004A" w:rsidP="00E4004A">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других объектов общественного пользования по согласованию с заинтересованными лицами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w:t>
      </w:r>
    </w:p>
    <w:p w:rsidR="00E4004A" w:rsidRPr="00BC413D" w:rsidRDefault="00E4004A" w:rsidP="00B01FE2">
      <w:pPr>
        <w:autoSpaceDE w:val="0"/>
        <w:autoSpaceDN w:val="0"/>
        <w:adjustRightInd w:val="0"/>
        <w:spacing w:after="0" w:line="240" w:lineRule="auto"/>
        <w:ind w:firstLine="709"/>
        <w:rPr>
          <w:rFonts w:ascii="Times New Roman" w:eastAsia="Times New Roman" w:hAnsi="Times New Roman" w:cs="Times New Roman"/>
          <w:sz w:val="24"/>
          <w:szCs w:val="28"/>
        </w:rPr>
      </w:pP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b/>
          <w:sz w:val="24"/>
          <w:szCs w:val="28"/>
        </w:rPr>
      </w:pPr>
      <w:r w:rsidRPr="00BC413D">
        <w:rPr>
          <w:rFonts w:ascii="Times New Roman" w:eastAsia="Times New Roman" w:hAnsi="Times New Roman" w:cs="Times New Roman"/>
          <w:b/>
          <w:sz w:val="24"/>
          <w:szCs w:val="28"/>
        </w:rPr>
        <w:t>По обустройству и установки детских игровых площадок по Губернаторской программе:</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обустройство асфальтового основания;</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освещение;</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установка камер видеонаблюдения;</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обустройство тротуарных дорожек.</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b/>
          <w:sz w:val="24"/>
          <w:szCs w:val="28"/>
        </w:rPr>
      </w:pPr>
      <w:r w:rsidRPr="00BC413D">
        <w:rPr>
          <w:rFonts w:ascii="Times New Roman" w:eastAsia="Times New Roman" w:hAnsi="Times New Roman" w:cs="Times New Roman"/>
          <w:b/>
          <w:sz w:val="24"/>
          <w:szCs w:val="28"/>
        </w:rPr>
        <w:t>По благоустройству общественных территорий в военных городках:</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Благоустройство территории автобусной остановки с размещением остановочного павильона.</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Благоустройство площадки с установкой нестационарных торговых павильонов.</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lastRenderedPageBreak/>
        <w:t>- Устройство плиточных тротуаров.</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Замена и устройство системы наружного освещения вдоль всей зоны благоустройства.</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Обновление и установка новых МАФ (лавочки,</w:t>
      </w:r>
      <w:r w:rsidR="008E465C">
        <w:rPr>
          <w:rFonts w:ascii="Times New Roman" w:eastAsia="Times New Roman" w:hAnsi="Times New Roman" w:cs="Times New Roman"/>
          <w:sz w:val="24"/>
          <w:szCs w:val="28"/>
        </w:rPr>
        <w:t xml:space="preserve"> </w:t>
      </w:r>
      <w:r w:rsidRPr="00BC413D">
        <w:rPr>
          <w:rFonts w:ascii="Times New Roman" w:eastAsia="Times New Roman" w:hAnsi="Times New Roman" w:cs="Times New Roman"/>
          <w:sz w:val="24"/>
          <w:szCs w:val="28"/>
        </w:rPr>
        <w:t>урны,</w:t>
      </w:r>
      <w:r w:rsidR="008E465C">
        <w:rPr>
          <w:rFonts w:ascii="Times New Roman" w:eastAsia="Times New Roman" w:hAnsi="Times New Roman" w:cs="Times New Roman"/>
          <w:sz w:val="24"/>
          <w:szCs w:val="28"/>
        </w:rPr>
        <w:t xml:space="preserve"> </w:t>
      </w:r>
      <w:r w:rsidRPr="00BC413D">
        <w:rPr>
          <w:rFonts w:ascii="Times New Roman" w:eastAsia="Times New Roman" w:hAnsi="Times New Roman" w:cs="Times New Roman"/>
          <w:sz w:val="24"/>
          <w:szCs w:val="28"/>
        </w:rPr>
        <w:t>ограждения).</w:t>
      </w:r>
    </w:p>
    <w:p w:rsidR="008F572F"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Озеленение территории - высадка газонов, кустарников, групп деревьев).</w:t>
      </w:r>
    </w:p>
    <w:p w:rsidR="009671AF" w:rsidRDefault="009671AF" w:rsidP="00B01FE2">
      <w:pPr>
        <w:spacing w:after="0" w:line="240" w:lineRule="auto"/>
        <w:jc w:val="center"/>
        <w:rPr>
          <w:rFonts w:ascii="Times New Roman" w:hAnsi="Times New Roman" w:cs="Times New Roman"/>
          <w:b/>
          <w:sz w:val="24"/>
          <w:szCs w:val="24"/>
        </w:rPr>
      </w:pPr>
      <w:r w:rsidRPr="009671AF">
        <w:rPr>
          <w:rFonts w:ascii="Times New Roman" w:hAnsi="Times New Roman" w:cs="Times New Roman"/>
          <w:b/>
          <w:sz w:val="24"/>
          <w:szCs w:val="24"/>
        </w:rPr>
        <w:t>5. Обобщенная характеристика основных мероприятий с обоснованием необходимости их осуществления</w:t>
      </w:r>
    </w:p>
    <w:p w:rsidR="00B61912" w:rsidRDefault="00B61912" w:rsidP="00B01FE2">
      <w:pPr>
        <w:spacing w:after="0" w:line="240" w:lineRule="auto"/>
        <w:ind w:firstLine="709"/>
        <w:rPr>
          <w:rFonts w:ascii="Times New Roman" w:eastAsia="Times New Roman" w:hAnsi="Times New Roman" w:cs="Times New Roman"/>
          <w:sz w:val="24"/>
          <w:szCs w:val="24"/>
        </w:rPr>
      </w:pPr>
    </w:p>
    <w:p w:rsidR="002F3D3E" w:rsidRDefault="009671AF" w:rsidP="00B01FE2">
      <w:pPr>
        <w:spacing w:after="0" w:line="240" w:lineRule="auto"/>
        <w:ind w:firstLine="709"/>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В ходе реализации муниципальной программы выполняются мероприятия, указанные в </w:t>
      </w:r>
      <w:r w:rsidR="00B61912">
        <w:rPr>
          <w:rFonts w:ascii="Times New Roman" w:eastAsia="Times New Roman" w:hAnsi="Times New Roman" w:cs="Times New Roman"/>
          <w:sz w:val="24"/>
          <w:szCs w:val="24"/>
        </w:rPr>
        <w:t xml:space="preserve">приложениях </w:t>
      </w:r>
      <w:r w:rsidR="00B61912" w:rsidRPr="00260DF0">
        <w:rPr>
          <w:rFonts w:ascii="Times New Roman" w:eastAsia="Times New Roman" w:hAnsi="Times New Roman" w:cs="Times New Roman"/>
          <w:sz w:val="24"/>
          <w:szCs w:val="24"/>
        </w:rPr>
        <w:t>к</w:t>
      </w:r>
      <w:r w:rsidRPr="00260DF0">
        <w:rPr>
          <w:rFonts w:ascii="Times New Roman" w:eastAsia="Times New Roman" w:hAnsi="Times New Roman" w:cs="Times New Roman"/>
          <w:sz w:val="24"/>
          <w:szCs w:val="24"/>
        </w:rPr>
        <w:t xml:space="preserve"> настоящей Муниципальной программе.</w:t>
      </w:r>
    </w:p>
    <w:p w:rsidR="00F146EB" w:rsidRDefault="00F146EB" w:rsidP="00E4004A">
      <w:pPr>
        <w:spacing w:after="0" w:line="240" w:lineRule="auto"/>
        <w:rPr>
          <w:rFonts w:ascii="Times New Roman" w:hAnsi="Times New Roman" w:cs="Times New Roman"/>
          <w:b/>
          <w:sz w:val="24"/>
          <w:szCs w:val="24"/>
        </w:rPr>
      </w:pPr>
    </w:p>
    <w:p w:rsidR="009671AF" w:rsidRPr="00F1688B" w:rsidRDefault="009671AF" w:rsidP="00B01FE2">
      <w:pPr>
        <w:spacing w:after="0" w:line="240" w:lineRule="auto"/>
        <w:ind w:firstLine="709"/>
        <w:jc w:val="center"/>
        <w:rPr>
          <w:rFonts w:ascii="Times New Roman" w:hAnsi="Times New Roman" w:cs="Times New Roman"/>
          <w:b/>
          <w:sz w:val="24"/>
          <w:szCs w:val="24"/>
        </w:rPr>
      </w:pPr>
      <w:r w:rsidRPr="00F1688B">
        <w:rPr>
          <w:rFonts w:ascii="Times New Roman" w:hAnsi="Times New Roman" w:cs="Times New Roman"/>
          <w:b/>
          <w:sz w:val="24"/>
          <w:szCs w:val="24"/>
        </w:rPr>
        <w:t>6. Планируемы результаты реализации муниципальной программы городского округа Электросталь Московской области</w:t>
      </w:r>
    </w:p>
    <w:p w:rsidR="009671AF" w:rsidRPr="00F1688B" w:rsidRDefault="009671AF" w:rsidP="00B01FE2">
      <w:pPr>
        <w:spacing w:after="0" w:line="240" w:lineRule="auto"/>
        <w:ind w:firstLine="709"/>
        <w:jc w:val="center"/>
        <w:rPr>
          <w:rFonts w:ascii="Times New Roman" w:hAnsi="Times New Roman" w:cs="Times New Roman"/>
          <w:b/>
          <w:sz w:val="24"/>
          <w:szCs w:val="24"/>
        </w:rPr>
      </w:pPr>
      <w:r w:rsidRPr="00F1688B">
        <w:rPr>
          <w:rFonts w:ascii="Times New Roman" w:hAnsi="Times New Roman" w:cs="Times New Roman"/>
          <w:b/>
          <w:sz w:val="24"/>
          <w:szCs w:val="24"/>
        </w:rPr>
        <w:t>«</w:t>
      </w:r>
      <w:r w:rsidR="00A70981" w:rsidRPr="00F1688B">
        <w:rPr>
          <w:rFonts w:ascii="Times New Roman" w:hAnsi="Times New Roman" w:cs="Times New Roman"/>
          <w:b/>
          <w:sz w:val="24"/>
          <w:szCs w:val="24"/>
        </w:rPr>
        <w:t>Формирование современной комфортной городской среды</w:t>
      </w:r>
      <w:r w:rsidR="005B0340" w:rsidRPr="00F1688B">
        <w:rPr>
          <w:rFonts w:ascii="Times New Roman" w:hAnsi="Times New Roman" w:cs="Times New Roman"/>
          <w:b/>
          <w:sz w:val="24"/>
          <w:szCs w:val="24"/>
        </w:rPr>
        <w:t>»</w:t>
      </w:r>
    </w:p>
    <w:tbl>
      <w:tblPr>
        <w:tblStyle w:val="a8"/>
        <w:tblW w:w="15321" w:type="dxa"/>
        <w:tblLook w:val="04A0"/>
      </w:tblPr>
      <w:tblGrid>
        <w:gridCol w:w="916"/>
        <w:gridCol w:w="2878"/>
        <w:gridCol w:w="1876"/>
        <w:gridCol w:w="1368"/>
        <w:gridCol w:w="1485"/>
        <w:gridCol w:w="980"/>
        <w:gridCol w:w="981"/>
        <w:gridCol w:w="981"/>
        <w:gridCol w:w="981"/>
        <w:gridCol w:w="1005"/>
        <w:gridCol w:w="1870"/>
      </w:tblGrid>
      <w:tr w:rsidR="005B0340" w:rsidRPr="004F35B6" w:rsidTr="00F1688B">
        <w:tc>
          <w:tcPr>
            <w:tcW w:w="916" w:type="dxa"/>
            <w:vMerge w:val="restart"/>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 п/п</w:t>
            </w:r>
          </w:p>
        </w:tc>
        <w:tc>
          <w:tcPr>
            <w:tcW w:w="2878" w:type="dxa"/>
            <w:vMerge w:val="restart"/>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Планируемые результаты реализации программы</w:t>
            </w:r>
          </w:p>
        </w:tc>
        <w:tc>
          <w:tcPr>
            <w:tcW w:w="1876" w:type="dxa"/>
            <w:vMerge w:val="restart"/>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Тип показателя</w:t>
            </w:r>
          </w:p>
        </w:tc>
        <w:tc>
          <w:tcPr>
            <w:tcW w:w="1368" w:type="dxa"/>
            <w:vMerge w:val="restart"/>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Единица измерения</w:t>
            </w:r>
          </w:p>
        </w:tc>
        <w:tc>
          <w:tcPr>
            <w:tcW w:w="1485" w:type="dxa"/>
            <w:vMerge w:val="restart"/>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Базовое значение на начало реализации программы</w:t>
            </w:r>
          </w:p>
        </w:tc>
        <w:tc>
          <w:tcPr>
            <w:tcW w:w="4928" w:type="dxa"/>
            <w:gridSpan w:val="5"/>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Планируемое значение показателя по годам реализации</w:t>
            </w:r>
          </w:p>
        </w:tc>
        <w:tc>
          <w:tcPr>
            <w:tcW w:w="1870" w:type="dxa"/>
            <w:vMerge w:val="restart"/>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Номер основного мероприятия в перечне мероприятий подпрограммы</w:t>
            </w:r>
          </w:p>
        </w:tc>
      </w:tr>
      <w:tr w:rsidR="00AE71CD" w:rsidRPr="004F35B6" w:rsidTr="00F1688B">
        <w:tc>
          <w:tcPr>
            <w:tcW w:w="916" w:type="dxa"/>
            <w:vMerge/>
          </w:tcPr>
          <w:p w:rsidR="005B0340" w:rsidRPr="004F35B6" w:rsidRDefault="005B0340" w:rsidP="00B01FE2">
            <w:pPr>
              <w:jc w:val="center"/>
              <w:rPr>
                <w:rFonts w:ascii="Times New Roman" w:hAnsi="Times New Roman" w:cs="Times New Roman"/>
                <w:b/>
                <w:sz w:val="24"/>
                <w:szCs w:val="24"/>
              </w:rPr>
            </w:pPr>
          </w:p>
        </w:tc>
        <w:tc>
          <w:tcPr>
            <w:tcW w:w="2878" w:type="dxa"/>
            <w:vMerge/>
          </w:tcPr>
          <w:p w:rsidR="005B0340" w:rsidRPr="004F35B6" w:rsidRDefault="005B0340" w:rsidP="00B01FE2">
            <w:pPr>
              <w:jc w:val="center"/>
              <w:rPr>
                <w:rFonts w:ascii="Times New Roman" w:hAnsi="Times New Roman" w:cs="Times New Roman"/>
                <w:b/>
                <w:sz w:val="24"/>
                <w:szCs w:val="24"/>
              </w:rPr>
            </w:pPr>
          </w:p>
        </w:tc>
        <w:tc>
          <w:tcPr>
            <w:tcW w:w="1876" w:type="dxa"/>
            <w:vMerge/>
          </w:tcPr>
          <w:p w:rsidR="005B0340" w:rsidRPr="004F35B6" w:rsidRDefault="005B0340" w:rsidP="00B01FE2">
            <w:pPr>
              <w:jc w:val="center"/>
              <w:rPr>
                <w:rFonts w:ascii="Times New Roman" w:hAnsi="Times New Roman" w:cs="Times New Roman"/>
                <w:b/>
                <w:sz w:val="24"/>
                <w:szCs w:val="24"/>
              </w:rPr>
            </w:pPr>
          </w:p>
        </w:tc>
        <w:tc>
          <w:tcPr>
            <w:tcW w:w="1368" w:type="dxa"/>
            <w:vMerge/>
          </w:tcPr>
          <w:p w:rsidR="005B0340" w:rsidRPr="004F35B6" w:rsidRDefault="005B0340" w:rsidP="00B01FE2">
            <w:pPr>
              <w:jc w:val="center"/>
              <w:rPr>
                <w:rFonts w:ascii="Times New Roman" w:hAnsi="Times New Roman" w:cs="Times New Roman"/>
                <w:b/>
                <w:sz w:val="24"/>
                <w:szCs w:val="24"/>
              </w:rPr>
            </w:pPr>
          </w:p>
        </w:tc>
        <w:tc>
          <w:tcPr>
            <w:tcW w:w="1485" w:type="dxa"/>
            <w:vMerge/>
          </w:tcPr>
          <w:p w:rsidR="005B0340" w:rsidRPr="004F35B6" w:rsidRDefault="005B0340" w:rsidP="00B01FE2">
            <w:pPr>
              <w:jc w:val="center"/>
              <w:rPr>
                <w:rFonts w:ascii="Times New Roman" w:hAnsi="Times New Roman" w:cs="Times New Roman"/>
                <w:b/>
                <w:sz w:val="24"/>
                <w:szCs w:val="24"/>
              </w:rPr>
            </w:pPr>
          </w:p>
        </w:tc>
        <w:tc>
          <w:tcPr>
            <w:tcW w:w="980"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2020 год</w:t>
            </w:r>
          </w:p>
        </w:tc>
        <w:tc>
          <w:tcPr>
            <w:tcW w:w="981"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2021 год</w:t>
            </w:r>
          </w:p>
        </w:tc>
        <w:tc>
          <w:tcPr>
            <w:tcW w:w="981"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2022 год</w:t>
            </w:r>
          </w:p>
        </w:tc>
        <w:tc>
          <w:tcPr>
            <w:tcW w:w="981"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2023 год</w:t>
            </w:r>
          </w:p>
        </w:tc>
        <w:tc>
          <w:tcPr>
            <w:tcW w:w="1005"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2024 год</w:t>
            </w:r>
          </w:p>
        </w:tc>
        <w:tc>
          <w:tcPr>
            <w:tcW w:w="1870" w:type="dxa"/>
            <w:vMerge/>
          </w:tcPr>
          <w:p w:rsidR="005B0340" w:rsidRPr="004F35B6" w:rsidRDefault="005B0340" w:rsidP="00B01FE2">
            <w:pPr>
              <w:jc w:val="center"/>
              <w:rPr>
                <w:rFonts w:ascii="Times New Roman" w:hAnsi="Times New Roman" w:cs="Times New Roman"/>
                <w:b/>
                <w:sz w:val="24"/>
                <w:szCs w:val="24"/>
              </w:rPr>
            </w:pPr>
          </w:p>
        </w:tc>
      </w:tr>
      <w:tr w:rsidR="00AE71CD" w:rsidRPr="004F35B6" w:rsidTr="00F1688B">
        <w:tc>
          <w:tcPr>
            <w:tcW w:w="916"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w:t>
            </w:r>
          </w:p>
        </w:tc>
        <w:tc>
          <w:tcPr>
            <w:tcW w:w="2878"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2</w:t>
            </w:r>
          </w:p>
        </w:tc>
        <w:tc>
          <w:tcPr>
            <w:tcW w:w="1876"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3</w:t>
            </w:r>
          </w:p>
        </w:tc>
        <w:tc>
          <w:tcPr>
            <w:tcW w:w="1368"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4</w:t>
            </w:r>
          </w:p>
        </w:tc>
        <w:tc>
          <w:tcPr>
            <w:tcW w:w="1485"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5</w:t>
            </w:r>
          </w:p>
        </w:tc>
        <w:tc>
          <w:tcPr>
            <w:tcW w:w="980"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6</w:t>
            </w:r>
          </w:p>
        </w:tc>
        <w:tc>
          <w:tcPr>
            <w:tcW w:w="981"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7</w:t>
            </w:r>
          </w:p>
        </w:tc>
        <w:tc>
          <w:tcPr>
            <w:tcW w:w="981"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8</w:t>
            </w:r>
          </w:p>
        </w:tc>
        <w:tc>
          <w:tcPr>
            <w:tcW w:w="981"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9</w:t>
            </w:r>
          </w:p>
        </w:tc>
        <w:tc>
          <w:tcPr>
            <w:tcW w:w="1005"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10</w:t>
            </w:r>
          </w:p>
        </w:tc>
        <w:tc>
          <w:tcPr>
            <w:tcW w:w="1870"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11</w:t>
            </w:r>
          </w:p>
        </w:tc>
      </w:tr>
      <w:tr w:rsidR="00330BC1" w:rsidRPr="004F35B6" w:rsidTr="00B61912">
        <w:tc>
          <w:tcPr>
            <w:tcW w:w="916" w:type="dxa"/>
          </w:tcPr>
          <w:p w:rsidR="00330BC1" w:rsidRPr="004F35B6" w:rsidRDefault="00330BC1"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w:t>
            </w:r>
          </w:p>
        </w:tc>
        <w:tc>
          <w:tcPr>
            <w:tcW w:w="14405" w:type="dxa"/>
            <w:gridSpan w:val="10"/>
          </w:tcPr>
          <w:p w:rsidR="00330BC1" w:rsidRPr="004F35B6" w:rsidRDefault="00330BC1" w:rsidP="00B61912">
            <w:pPr>
              <w:rPr>
                <w:rFonts w:ascii="Times New Roman" w:hAnsi="Times New Roman" w:cs="Times New Roman"/>
                <w:b/>
                <w:sz w:val="24"/>
                <w:szCs w:val="24"/>
              </w:rPr>
            </w:pPr>
            <w:r w:rsidRPr="004F35B6">
              <w:rPr>
                <w:rFonts w:ascii="Times New Roman" w:hAnsi="Times New Roman" w:cs="Times New Roman"/>
                <w:b/>
                <w:sz w:val="24"/>
                <w:szCs w:val="24"/>
              </w:rPr>
              <w:t xml:space="preserve">Подпрограмма </w:t>
            </w:r>
            <w:r w:rsidRPr="004F35B6">
              <w:rPr>
                <w:rFonts w:ascii="Times New Roman" w:hAnsi="Times New Roman" w:cs="Times New Roman"/>
                <w:b/>
                <w:sz w:val="24"/>
                <w:szCs w:val="24"/>
                <w:lang w:val="en-US"/>
              </w:rPr>
              <w:t>I</w:t>
            </w:r>
            <w:r w:rsidRPr="004F35B6">
              <w:rPr>
                <w:rFonts w:ascii="Times New Roman" w:hAnsi="Times New Roman" w:cs="Times New Roman"/>
                <w:b/>
                <w:sz w:val="24"/>
                <w:szCs w:val="24"/>
              </w:rPr>
              <w:t xml:space="preserve">  «</w:t>
            </w:r>
            <w:r w:rsidRPr="004F35B6">
              <w:rPr>
                <w:rFonts w:ascii="Times New Roman" w:eastAsia="Times New Roman" w:hAnsi="Times New Roman" w:cs="Times New Roman"/>
                <w:b/>
                <w:sz w:val="24"/>
                <w:szCs w:val="24"/>
              </w:rPr>
              <w:t>Комфортная городская среда»</w:t>
            </w:r>
          </w:p>
        </w:tc>
      </w:tr>
      <w:tr w:rsidR="00AE71CD" w:rsidRPr="004F35B6" w:rsidTr="00F1688B">
        <w:tc>
          <w:tcPr>
            <w:tcW w:w="916"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1.1.</w:t>
            </w:r>
          </w:p>
        </w:tc>
        <w:tc>
          <w:tcPr>
            <w:tcW w:w="2878" w:type="dxa"/>
          </w:tcPr>
          <w:p w:rsidR="00726751" w:rsidRPr="004F35B6" w:rsidRDefault="005F538B" w:rsidP="00B61912">
            <w:pPr>
              <w:rPr>
                <w:rFonts w:ascii="Times New Roman" w:hAnsi="Times New Roman" w:cs="Times New Roman"/>
                <w:sz w:val="24"/>
                <w:szCs w:val="24"/>
              </w:rPr>
            </w:pPr>
            <w:r w:rsidRPr="004F35B6">
              <w:rPr>
                <w:rFonts w:ascii="Times New Roman" w:hAnsi="Times New Roman" w:cs="Times New Roman"/>
                <w:sz w:val="24"/>
                <w:szCs w:val="24"/>
              </w:rPr>
              <w:t xml:space="preserve">Количество </w:t>
            </w:r>
            <w:r w:rsidR="00AE71CD" w:rsidRPr="004F35B6">
              <w:rPr>
                <w:rFonts w:ascii="Times New Roman" w:hAnsi="Times New Roman" w:cs="Times New Roman"/>
                <w:sz w:val="24"/>
                <w:szCs w:val="24"/>
              </w:rPr>
              <w:t>реализованных мероприятий по благоустройству общественных территорий</w:t>
            </w:r>
            <w:r w:rsidRPr="004F35B6">
              <w:rPr>
                <w:rFonts w:ascii="Times New Roman" w:hAnsi="Times New Roman" w:cs="Times New Roman"/>
                <w:sz w:val="24"/>
                <w:szCs w:val="24"/>
              </w:rPr>
              <w:t>, в том числе:</w:t>
            </w:r>
          </w:p>
          <w:p w:rsidR="00726751" w:rsidRPr="004F35B6" w:rsidRDefault="00726751" w:rsidP="00B61912">
            <w:pPr>
              <w:rPr>
                <w:rFonts w:ascii="Times New Roman" w:hAnsi="Times New Roman" w:cs="Times New Roman"/>
                <w:sz w:val="24"/>
                <w:szCs w:val="24"/>
              </w:rPr>
            </w:pPr>
            <w:r w:rsidRPr="004F35B6">
              <w:rPr>
                <w:rFonts w:ascii="Times New Roman" w:hAnsi="Times New Roman" w:cs="Times New Roman"/>
                <w:sz w:val="24"/>
                <w:szCs w:val="24"/>
              </w:rPr>
              <w:t xml:space="preserve">- </w:t>
            </w:r>
            <w:r w:rsidR="005F538B" w:rsidRPr="004F35B6">
              <w:rPr>
                <w:rFonts w:ascii="Times New Roman" w:hAnsi="Times New Roman" w:cs="Times New Roman"/>
                <w:sz w:val="24"/>
                <w:szCs w:val="24"/>
              </w:rPr>
              <w:t xml:space="preserve"> </w:t>
            </w:r>
            <w:r w:rsidRPr="004F35B6">
              <w:rPr>
                <w:rFonts w:ascii="Times New Roman" w:hAnsi="Times New Roman" w:cs="Times New Roman"/>
                <w:sz w:val="24"/>
                <w:szCs w:val="24"/>
              </w:rPr>
              <w:t xml:space="preserve">пешеходные зоны </w:t>
            </w:r>
          </w:p>
          <w:p w:rsidR="00B61912" w:rsidRPr="004F35B6" w:rsidRDefault="00B61912" w:rsidP="00B61912">
            <w:pPr>
              <w:rPr>
                <w:rFonts w:ascii="Times New Roman" w:hAnsi="Times New Roman" w:cs="Times New Roman"/>
                <w:sz w:val="24"/>
                <w:szCs w:val="24"/>
              </w:rPr>
            </w:pPr>
            <w:r w:rsidRPr="004F35B6">
              <w:rPr>
                <w:rFonts w:ascii="Times New Roman" w:hAnsi="Times New Roman" w:cs="Times New Roman"/>
                <w:sz w:val="24"/>
                <w:szCs w:val="24"/>
              </w:rPr>
              <w:t>- н</w:t>
            </w:r>
            <w:r w:rsidR="005F538B" w:rsidRPr="004F35B6">
              <w:rPr>
                <w:rFonts w:ascii="Times New Roman" w:hAnsi="Times New Roman" w:cs="Times New Roman"/>
                <w:sz w:val="24"/>
                <w:szCs w:val="24"/>
              </w:rPr>
              <w:t>абережные</w:t>
            </w:r>
            <w:r w:rsidR="00726751" w:rsidRPr="004F35B6">
              <w:rPr>
                <w:rFonts w:ascii="Times New Roman" w:hAnsi="Times New Roman" w:cs="Times New Roman"/>
                <w:sz w:val="24"/>
                <w:szCs w:val="24"/>
              </w:rPr>
              <w:t xml:space="preserve"> скверы</w:t>
            </w:r>
            <w:r w:rsidR="005F538B" w:rsidRPr="004F35B6">
              <w:rPr>
                <w:rFonts w:ascii="Times New Roman" w:hAnsi="Times New Roman" w:cs="Times New Roman"/>
                <w:sz w:val="24"/>
                <w:szCs w:val="24"/>
              </w:rPr>
              <w:t xml:space="preserve">; </w:t>
            </w:r>
          </w:p>
          <w:p w:rsidR="00726751" w:rsidRPr="004F35B6" w:rsidRDefault="00726751" w:rsidP="00726751">
            <w:pPr>
              <w:rPr>
                <w:rFonts w:ascii="Times New Roman" w:hAnsi="Times New Roman" w:cs="Times New Roman"/>
                <w:sz w:val="24"/>
                <w:szCs w:val="24"/>
              </w:rPr>
            </w:pPr>
            <w:r w:rsidRPr="004F35B6">
              <w:rPr>
                <w:rFonts w:ascii="Times New Roman" w:hAnsi="Times New Roman" w:cs="Times New Roman"/>
                <w:sz w:val="24"/>
                <w:szCs w:val="24"/>
              </w:rPr>
              <w:t xml:space="preserve">- зоны отдыха; </w:t>
            </w:r>
          </w:p>
          <w:p w:rsidR="005B0340" w:rsidRPr="004F35B6" w:rsidRDefault="005F538B" w:rsidP="00B61912">
            <w:pPr>
              <w:rPr>
                <w:rFonts w:ascii="Times New Roman" w:hAnsi="Times New Roman" w:cs="Times New Roman"/>
                <w:sz w:val="24"/>
                <w:szCs w:val="24"/>
              </w:rPr>
            </w:pPr>
            <w:r w:rsidRPr="004F35B6">
              <w:rPr>
                <w:rFonts w:ascii="Times New Roman" w:hAnsi="Times New Roman" w:cs="Times New Roman"/>
                <w:sz w:val="24"/>
                <w:szCs w:val="24"/>
              </w:rPr>
              <w:t>- площади</w:t>
            </w:r>
            <w:r w:rsidR="00AE71CD" w:rsidRPr="004F35B6">
              <w:rPr>
                <w:rFonts w:ascii="Times New Roman" w:hAnsi="Times New Roman" w:cs="Times New Roman"/>
                <w:sz w:val="24"/>
                <w:szCs w:val="24"/>
              </w:rPr>
              <w:t>.</w:t>
            </w:r>
          </w:p>
        </w:tc>
        <w:tc>
          <w:tcPr>
            <w:tcW w:w="1876" w:type="dxa"/>
          </w:tcPr>
          <w:p w:rsidR="005B0340" w:rsidRPr="004F35B6" w:rsidRDefault="00377FCF" w:rsidP="00B01FE2">
            <w:pPr>
              <w:jc w:val="center"/>
              <w:rPr>
                <w:rFonts w:ascii="Times New Roman" w:hAnsi="Times New Roman" w:cs="Times New Roman"/>
                <w:sz w:val="24"/>
                <w:szCs w:val="24"/>
              </w:rPr>
            </w:pPr>
            <w:r w:rsidRPr="00377FCF">
              <w:rPr>
                <w:rFonts w:ascii="Times New Roman" w:hAnsi="Times New Roman" w:cs="Times New Roman"/>
                <w:sz w:val="24"/>
                <w:szCs w:val="24"/>
              </w:rPr>
              <w:t>Региональный проект «Формирование комфортной городской среды (Московская область)»</w:t>
            </w:r>
          </w:p>
        </w:tc>
        <w:tc>
          <w:tcPr>
            <w:tcW w:w="1368" w:type="dxa"/>
          </w:tcPr>
          <w:p w:rsidR="005B0340" w:rsidRPr="004F35B6" w:rsidRDefault="005F538B" w:rsidP="00B01FE2">
            <w:pPr>
              <w:jc w:val="center"/>
              <w:rPr>
                <w:rFonts w:ascii="Times New Roman" w:hAnsi="Times New Roman" w:cs="Times New Roman"/>
                <w:sz w:val="24"/>
                <w:szCs w:val="24"/>
              </w:rPr>
            </w:pPr>
            <w:r w:rsidRPr="004F35B6">
              <w:rPr>
                <w:rFonts w:ascii="Times New Roman" w:hAnsi="Times New Roman" w:cs="Times New Roman"/>
                <w:sz w:val="24"/>
                <w:szCs w:val="24"/>
              </w:rPr>
              <w:t>единиц</w:t>
            </w:r>
          </w:p>
        </w:tc>
        <w:tc>
          <w:tcPr>
            <w:tcW w:w="1485" w:type="dxa"/>
            <w:shd w:val="clear" w:color="auto" w:fill="auto"/>
          </w:tcPr>
          <w:p w:rsidR="005B0340"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1</w:t>
            </w:r>
          </w:p>
        </w:tc>
        <w:tc>
          <w:tcPr>
            <w:tcW w:w="980" w:type="dxa"/>
          </w:tcPr>
          <w:p w:rsidR="005B0340" w:rsidRPr="004F35B6" w:rsidRDefault="00F852F9" w:rsidP="00B01FE2">
            <w:pPr>
              <w:jc w:val="center"/>
              <w:rPr>
                <w:rFonts w:ascii="Times New Roman" w:hAnsi="Times New Roman" w:cs="Times New Roman"/>
                <w:sz w:val="24"/>
                <w:szCs w:val="24"/>
              </w:rPr>
            </w:pPr>
            <w:r>
              <w:rPr>
                <w:rFonts w:ascii="Times New Roman" w:hAnsi="Times New Roman" w:cs="Times New Roman"/>
                <w:sz w:val="24"/>
                <w:szCs w:val="24"/>
              </w:rPr>
              <w:t>1</w:t>
            </w:r>
          </w:p>
        </w:tc>
        <w:tc>
          <w:tcPr>
            <w:tcW w:w="981" w:type="dxa"/>
          </w:tcPr>
          <w:p w:rsidR="005B0340"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w:t>
            </w:r>
          </w:p>
        </w:tc>
        <w:tc>
          <w:tcPr>
            <w:tcW w:w="981" w:type="dxa"/>
          </w:tcPr>
          <w:p w:rsidR="005B0340"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w:t>
            </w:r>
          </w:p>
        </w:tc>
        <w:tc>
          <w:tcPr>
            <w:tcW w:w="981" w:type="dxa"/>
          </w:tcPr>
          <w:p w:rsidR="005B0340"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w:t>
            </w:r>
          </w:p>
        </w:tc>
        <w:tc>
          <w:tcPr>
            <w:tcW w:w="1005" w:type="dxa"/>
          </w:tcPr>
          <w:p w:rsidR="005B0340"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w:t>
            </w:r>
          </w:p>
        </w:tc>
        <w:tc>
          <w:tcPr>
            <w:tcW w:w="1870" w:type="dxa"/>
          </w:tcPr>
          <w:p w:rsidR="005B0340" w:rsidRPr="004F35B6" w:rsidRDefault="005F538B" w:rsidP="00B01FE2">
            <w:pPr>
              <w:jc w:val="center"/>
              <w:rPr>
                <w:rFonts w:ascii="Times New Roman" w:hAnsi="Times New Roman" w:cs="Times New Roman"/>
                <w:sz w:val="24"/>
                <w:szCs w:val="24"/>
              </w:rPr>
            </w:pPr>
            <w:r w:rsidRPr="004F35B6">
              <w:rPr>
                <w:rFonts w:ascii="Times New Roman" w:hAnsi="Times New Roman" w:cs="Times New Roman"/>
                <w:sz w:val="24"/>
                <w:szCs w:val="24"/>
              </w:rPr>
              <w:t xml:space="preserve">Основное мероприятие </w:t>
            </w:r>
            <w:r w:rsidRPr="004F35B6">
              <w:rPr>
                <w:rFonts w:ascii="Times New Roman" w:hAnsi="Times New Roman" w:cs="Times New Roman"/>
                <w:sz w:val="24"/>
                <w:szCs w:val="24"/>
                <w:lang w:val="en-US"/>
              </w:rPr>
              <w:t>F2</w:t>
            </w:r>
          </w:p>
        </w:tc>
      </w:tr>
      <w:tr w:rsidR="00F1688B" w:rsidRPr="004F35B6" w:rsidTr="00F1688B">
        <w:tc>
          <w:tcPr>
            <w:tcW w:w="916" w:type="dxa"/>
          </w:tcPr>
          <w:p w:rsidR="00F1688B" w:rsidRPr="004F35B6" w:rsidRDefault="00F1688B"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1.2.</w:t>
            </w:r>
          </w:p>
        </w:tc>
        <w:tc>
          <w:tcPr>
            <w:tcW w:w="2878" w:type="dxa"/>
          </w:tcPr>
          <w:p w:rsidR="00F1688B" w:rsidRPr="004F35B6" w:rsidRDefault="00F1688B" w:rsidP="00B61912">
            <w:pPr>
              <w:rPr>
                <w:rFonts w:ascii="Times New Roman" w:hAnsi="Times New Roman" w:cs="Times New Roman"/>
                <w:sz w:val="24"/>
                <w:szCs w:val="24"/>
              </w:rPr>
            </w:pPr>
            <w:r w:rsidRPr="004F35B6">
              <w:rPr>
                <w:rFonts w:ascii="Times New Roman" w:hAnsi="Times New Roman" w:cs="Times New Roman"/>
                <w:sz w:val="24"/>
                <w:szCs w:val="24"/>
              </w:rPr>
              <w:t xml:space="preserve">Реализованы проекты победителей Всероссийского конкурса лучших проектов </w:t>
            </w:r>
            <w:r w:rsidRPr="004F35B6">
              <w:rPr>
                <w:rFonts w:ascii="Times New Roman" w:hAnsi="Times New Roman" w:cs="Times New Roman"/>
                <w:sz w:val="24"/>
                <w:szCs w:val="24"/>
              </w:rPr>
              <w:lastRenderedPageBreak/>
              <w:t>создания комфортной городской среды в малых городах и исторических поселениях</w:t>
            </w:r>
          </w:p>
        </w:tc>
        <w:tc>
          <w:tcPr>
            <w:tcW w:w="1876" w:type="dxa"/>
          </w:tcPr>
          <w:p w:rsidR="00F1688B" w:rsidRPr="004F35B6" w:rsidRDefault="00F1688B" w:rsidP="00F654BE">
            <w:pPr>
              <w:jc w:val="center"/>
              <w:rPr>
                <w:rFonts w:ascii="Times New Roman" w:hAnsi="Times New Roman" w:cs="Times New Roman"/>
                <w:sz w:val="24"/>
                <w:szCs w:val="24"/>
              </w:rPr>
            </w:pPr>
            <w:r w:rsidRPr="004F35B6">
              <w:rPr>
                <w:rFonts w:ascii="Times New Roman" w:hAnsi="Times New Roman" w:cs="Times New Roman"/>
                <w:sz w:val="24"/>
                <w:szCs w:val="24"/>
              </w:rPr>
              <w:lastRenderedPageBreak/>
              <w:t>Обращение Губернатора Московской области</w:t>
            </w:r>
          </w:p>
        </w:tc>
        <w:tc>
          <w:tcPr>
            <w:tcW w:w="1368" w:type="dxa"/>
          </w:tcPr>
          <w:p w:rsidR="00F1688B" w:rsidRPr="004F35B6" w:rsidRDefault="00F1688B" w:rsidP="00F654BE">
            <w:pPr>
              <w:jc w:val="center"/>
              <w:rPr>
                <w:rFonts w:ascii="Times New Roman" w:hAnsi="Times New Roman" w:cs="Times New Roman"/>
                <w:sz w:val="24"/>
                <w:szCs w:val="24"/>
              </w:rPr>
            </w:pPr>
            <w:r w:rsidRPr="004F35B6">
              <w:rPr>
                <w:rFonts w:ascii="Times New Roman" w:hAnsi="Times New Roman" w:cs="Times New Roman"/>
                <w:sz w:val="24"/>
                <w:szCs w:val="24"/>
              </w:rPr>
              <w:t>Ед.</w:t>
            </w:r>
          </w:p>
        </w:tc>
        <w:tc>
          <w:tcPr>
            <w:tcW w:w="1485" w:type="dxa"/>
            <w:shd w:val="clear" w:color="auto" w:fill="auto"/>
          </w:tcPr>
          <w:p w:rsidR="00F1688B" w:rsidRPr="004F35B6" w:rsidRDefault="00F1688B" w:rsidP="00F654BE">
            <w:pPr>
              <w:jc w:val="center"/>
              <w:rPr>
                <w:rFonts w:ascii="Times New Roman" w:hAnsi="Times New Roman" w:cs="Times New Roman"/>
                <w:sz w:val="24"/>
                <w:szCs w:val="24"/>
              </w:rPr>
            </w:pPr>
            <w:r w:rsidRPr="004F35B6">
              <w:rPr>
                <w:rFonts w:ascii="Times New Roman" w:hAnsi="Times New Roman" w:cs="Times New Roman"/>
                <w:sz w:val="24"/>
                <w:szCs w:val="24"/>
              </w:rPr>
              <w:t>-</w:t>
            </w:r>
          </w:p>
        </w:tc>
        <w:tc>
          <w:tcPr>
            <w:tcW w:w="980" w:type="dxa"/>
          </w:tcPr>
          <w:p w:rsidR="00F1688B" w:rsidRPr="004F35B6" w:rsidRDefault="00F1688B" w:rsidP="00F654BE">
            <w:pPr>
              <w:jc w:val="center"/>
              <w:rPr>
                <w:rFonts w:ascii="Times New Roman" w:hAnsi="Times New Roman" w:cs="Times New Roman"/>
                <w:sz w:val="24"/>
                <w:szCs w:val="24"/>
              </w:rPr>
            </w:pPr>
            <w:r w:rsidRPr="004F35B6">
              <w:rPr>
                <w:rFonts w:ascii="Times New Roman" w:hAnsi="Times New Roman" w:cs="Times New Roman"/>
                <w:sz w:val="24"/>
                <w:szCs w:val="24"/>
              </w:rPr>
              <w:t>-</w:t>
            </w:r>
          </w:p>
        </w:tc>
        <w:tc>
          <w:tcPr>
            <w:tcW w:w="981" w:type="dxa"/>
          </w:tcPr>
          <w:p w:rsidR="00F1688B" w:rsidRPr="004F35B6" w:rsidRDefault="00F1688B" w:rsidP="00F654BE">
            <w:pPr>
              <w:jc w:val="center"/>
              <w:rPr>
                <w:rFonts w:ascii="Times New Roman" w:hAnsi="Times New Roman" w:cs="Times New Roman"/>
                <w:sz w:val="24"/>
                <w:szCs w:val="24"/>
              </w:rPr>
            </w:pPr>
            <w:r w:rsidRPr="004F35B6">
              <w:rPr>
                <w:rFonts w:ascii="Times New Roman" w:hAnsi="Times New Roman" w:cs="Times New Roman"/>
                <w:sz w:val="24"/>
                <w:szCs w:val="24"/>
              </w:rPr>
              <w:t>-</w:t>
            </w:r>
          </w:p>
        </w:tc>
        <w:tc>
          <w:tcPr>
            <w:tcW w:w="981" w:type="dxa"/>
          </w:tcPr>
          <w:p w:rsidR="00F1688B" w:rsidRPr="004F35B6" w:rsidRDefault="00F1688B" w:rsidP="00F654BE">
            <w:pPr>
              <w:jc w:val="center"/>
              <w:rPr>
                <w:rFonts w:ascii="Times New Roman" w:hAnsi="Times New Roman" w:cs="Times New Roman"/>
                <w:sz w:val="24"/>
                <w:szCs w:val="24"/>
              </w:rPr>
            </w:pPr>
            <w:r w:rsidRPr="004F35B6">
              <w:rPr>
                <w:rFonts w:ascii="Times New Roman" w:hAnsi="Times New Roman" w:cs="Times New Roman"/>
                <w:sz w:val="24"/>
                <w:szCs w:val="24"/>
              </w:rPr>
              <w:t>-</w:t>
            </w:r>
          </w:p>
        </w:tc>
        <w:tc>
          <w:tcPr>
            <w:tcW w:w="981" w:type="dxa"/>
          </w:tcPr>
          <w:p w:rsidR="00F1688B" w:rsidRPr="004F35B6" w:rsidRDefault="00F1688B" w:rsidP="00F654BE">
            <w:pPr>
              <w:jc w:val="center"/>
              <w:rPr>
                <w:rFonts w:ascii="Times New Roman" w:hAnsi="Times New Roman" w:cs="Times New Roman"/>
                <w:sz w:val="24"/>
                <w:szCs w:val="24"/>
              </w:rPr>
            </w:pPr>
            <w:r w:rsidRPr="004F35B6">
              <w:rPr>
                <w:rFonts w:ascii="Times New Roman" w:hAnsi="Times New Roman" w:cs="Times New Roman"/>
                <w:sz w:val="24"/>
                <w:szCs w:val="24"/>
              </w:rPr>
              <w:t>-</w:t>
            </w:r>
          </w:p>
        </w:tc>
        <w:tc>
          <w:tcPr>
            <w:tcW w:w="1005" w:type="dxa"/>
          </w:tcPr>
          <w:p w:rsidR="00F1688B" w:rsidRPr="004F35B6" w:rsidRDefault="00F1688B" w:rsidP="00F654BE">
            <w:pPr>
              <w:jc w:val="center"/>
              <w:rPr>
                <w:rFonts w:ascii="Times New Roman" w:hAnsi="Times New Roman" w:cs="Times New Roman"/>
                <w:sz w:val="24"/>
                <w:szCs w:val="24"/>
              </w:rPr>
            </w:pPr>
            <w:r w:rsidRPr="004F35B6">
              <w:rPr>
                <w:rFonts w:ascii="Times New Roman" w:hAnsi="Times New Roman" w:cs="Times New Roman"/>
                <w:sz w:val="24"/>
                <w:szCs w:val="24"/>
              </w:rPr>
              <w:t>-</w:t>
            </w:r>
          </w:p>
        </w:tc>
        <w:tc>
          <w:tcPr>
            <w:tcW w:w="1870" w:type="dxa"/>
          </w:tcPr>
          <w:p w:rsidR="00F1688B" w:rsidRPr="004F35B6" w:rsidRDefault="00F1688B" w:rsidP="00F654BE">
            <w:pPr>
              <w:jc w:val="center"/>
              <w:rPr>
                <w:rFonts w:ascii="Times New Roman" w:hAnsi="Times New Roman" w:cs="Times New Roman"/>
                <w:sz w:val="24"/>
                <w:szCs w:val="24"/>
              </w:rPr>
            </w:pPr>
            <w:r w:rsidRPr="004F35B6">
              <w:rPr>
                <w:rFonts w:ascii="Times New Roman" w:hAnsi="Times New Roman" w:cs="Times New Roman"/>
                <w:sz w:val="24"/>
                <w:szCs w:val="24"/>
              </w:rPr>
              <w:t xml:space="preserve">Основное мероприятие </w:t>
            </w:r>
            <w:r w:rsidRPr="004F35B6">
              <w:rPr>
                <w:rFonts w:ascii="Times New Roman" w:hAnsi="Times New Roman" w:cs="Times New Roman"/>
                <w:sz w:val="24"/>
                <w:szCs w:val="24"/>
                <w:lang w:val="en-US"/>
              </w:rPr>
              <w:t>F2</w:t>
            </w:r>
          </w:p>
        </w:tc>
      </w:tr>
      <w:tr w:rsidR="00AE71CD" w:rsidRPr="004F35B6" w:rsidTr="00F1688B">
        <w:tc>
          <w:tcPr>
            <w:tcW w:w="916" w:type="dxa"/>
          </w:tcPr>
          <w:p w:rsidR="005B0340" w:rsidRPr="004F35B6" w:rsidRDefault="00F1688B" w:rsidP="00B01FE2">
            <w:pPr>
              <w:jc w:val="center"/>
              <w:rPr>
                <w:rFonts w:ascii="Times New Roman" w:hAnsi="Times New Roman" w:cs="Times New Roman"/>
                <w:b/>
                <w:sz w:val="24"/>
                <w:szCs w:val="24"/>
              </w:rPr>
            </w:pPr>
            <w:r w:rsidRPr="004F35B6">
              <w:rPr>
                <w:rFonts w:ascii="Times New Roman" w:hAnsi="Times New Roman" w:cs="Times New Roman"/>
                <w:b/>
                <w:sz w:val="24"/>
                <w:szCs w:val="24"/>
              </w:rPr>
              <w:lastRenderedPageBreak/>
              <w:t>1.3</w:t>
            </w:r>
            <w:r w:rsidR="005B0340" w:rsidRPr="004F35B6">
              <w:rPr>
                <w:rFonts w:ascii="Times New Roman" w:hAnsi="Times New Roman" w:cs="Times New Roman"/>
                <w:b/>
                <w:sz w:val="24"/>
                <w:szCs w:val="24"/>
              </w:rPr>
              <w:t>.</w:t>
            </w:r>
          </w:p>
        </w:tc>
        <w:tc>
          <w:tcPr>
            <w:tcW w:w="2878" w:type="dxa"/>
          </w:tcPr>
          <w:p w:rsidR="005B0340" w:rsidRPr="004F35B6" w:rsidRDefault="005F538B" w:rsidP="00B01FE2">
            <w:pPr>
              <w:jc w:val="both"/>
              <w:rPr>
                <w:rFonts w:ascii="Times New Roman" w:hAnsi="Times New Roman" w:cs="Times New Roman"/>
                <w:sz w:val="24"/>
                <w:szCs w:val="24"/>
              </w:rPr>
            </w:pPr>
            <w:r w:rsidRPr="004F35B6">
              <w:rPr>
                <w:rFonts w:ascii="Times New Roman" w:hAnsi="Times New Roman" w:cs="Times New Roman"/>
                <w:sz w:val="24"/>
                <w:szCs w:val="24"/>
              </w:rPr>
              <w:t>Количество разработанных концепций благоустройства общественных территорий</w:t>
            </w:r>
          </w:p>
        </w:tc>
        <w:tc>
          <w:tcPr>
            <w:tcW w:w="1876" w:type="dxa"/>
          </w:tcPr>
          <w:p w:rsidR="005B0340" w:rsidRPr="004F35B6" w:rsidRDefault="00377FCF" w:rsidP="00B01FE2">
            <w:pPr>
              <w:jc w:val="center"/>
              <w:rPr>
                <w:rFonts w:ascii="Times New Roman" w:hAnsi="Times New Roman" w:cs="Times New Roman"/>
                <w:sz w:val="24"/>
                <w:szCs w:val="24"/>
              </w:rPr>
            </w:pPr>
            <w:r w:rsidRPr="00377FCF">
              <w:rPr>
                <w:rFonts w:ascii="Times New Roman" w:hAnsi="Times New Roman" w:cs="Times New Roman"/>
                <w:sz w:val="24"/>
                <w:szCs w:val="24"/>
              </w:rPr>
              <w:t>Отраслевой показатель</w:t>
            </w:r>
          </w:p>
        </w:tc>
        <w:tc>
          <w:tcPr>
            <w:tcW w:w="1368" w:type="dxa"/>
          </w:tcPr>
          <w:p w:rsidR="005B0340" w:rsidRPr="004F35B6" w:rsidRDefault="005F538B" w:rsidP="00B01FE2">
            <w:pPr>
              <w:jc w:val="center"/>
              <w:rPr>
                <w:rFonts w:ascii="Times New Roman" w:hAnsi="Times New Roman" w:cs="Times New Roman"/>
                <w:sz w:val="24"/>
                <w:szCs w:val="24"/>
              </w:rPr>
            </w:pPr>
            <w:r w:rsidRPr="004F35B6">
              <w:rPr>
                <w:rFonts w:ascii="Times New Roman" w:hAnsi="Times New Roman" w:cs="Times New Roman"/>
                <w:sz w:val="24"/>
                <w:szCs w:val="24"/>
              </w:rPr>
              <w:t>единиц</w:t>
            </w:r>
          </w:p>
        </w:tc>
        <w:tc>
          <w:tcPr>
            <w:tcW w:w="1485" w:type="dxa"/>
            <w:shd w:val="clear" w:color="auto" w:fill="auto"/>
          </w:tcPr>
          <w:p w:rsidR="005B0340" w:rsidRPr="004F35B6" w:rsidRDefault="0042289E" w:rsidP="00B01FE2">
            <w:pPr>
              <w:jc w:val="center"/>
              <w:rPr>
                <w:rFonts w:ascii="Times New Roman" w:hAnsi="Times New Roman" w:cs="Times New Roman"/>
                <w:sz w:val="24"/>
                <w:szCs w:val="24"/>
              </w:rPr>
            </w:pPr>
            <w:r w:rsidRPr="004F35B6">
              <w:rPr>
                <w:rFonts w:ascii="Times New Roman" w:hAnsi="Times New Roman" w:cs="Times New Roman"/>
                <w:sz w:val="24"/>
                <w:szCs w:val="24"/>
              </w:rPr>
              <w:t>3</w:t>
            </w:r>
          </w:p>
        </w:tc>
        <w:tc>
          <w:tcPr>
            <w:tcW w:w="980" w:type="dxa"/>
          </w:tcPr>
          <w:p w:rsidR="005B0340" w:rsidRPr="004F35B6" w:rsidRDefault="00705365" w:rsidP="00B01FE2">
            <w:pPr>
              <w:jc w:val="center"/>
              <w:rPr>
                <w:rFonts w:ascii="Times New Roman" w:hAnsi="Times New Roman" w:cs="Times New Roman"/>
                <w:sz w:val="24"/>
                <w:szCs w:val="24"/>
              </w:rPr>
            </w:pPr>
            <w:r>
              <w:rPr>
                <w:rFonts w:ascii="Times New Roman" w:hAnsi="Times New Roman" w:cs="Times New Roman"/>
                <w:sz w:val="24"/>
                <w:szCs w:val="24"/>
              </w:rPr>
              <w:t>0</w:t>
            </w:r>
          </w:p>
        </w:tc>
        <w:tc>
          <w:tcPr>
            <w:tcW w:w="981" w:type="dxa"/>
          </w:tcPr>
          <w:p w:rsidR="005B0340"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w:t>
            </w:r>
          </w:p>
        </w:tc>
        <w:tc>
          <w:tcPr>
            <w:tcW w:w="981" w:type="dxa"/>
          </w:tcPr>
          <w:p w:rsidR="005B0340"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w:t>
            </w:r>
          </w:p>
        </w:tc>
        <w:tc>
          <w:tcPr>
            <w:tcW w:w="981" w:type="dxa"/>
          </w:tcPr>
          <w:p w:rsidR="005B0340"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w:t>
            </w:r>
          </w:p>
        </w:tc>
        <w:tc>
          <w:tcPr>
            <w:tcW w:w="1005" w:type="dxa"/>
          </w:tcPr>
          <w:p w:rsidR="005B0340"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w:t>
            </w:r>
          </w:p>
        </w:tc>
        <w:tc>
          <w:tcPr>
            <w:tcW w:w="1870" w:type="dxa"/>
          </w:tcPr>
          <w:p w:rsidR="005B0340" w:rsidRPr="004F35B6" w:rsidRDefault="005F538B" w:rsidP="00B01FE2">
            <w:pPr>
              <w:jc w:val="center"/>
              <w:rPr>
                <w:rFonts w:ascii="Times New Roman" w:hAnsi="Times New Roman" w:cs="Times New Roman"/>
                <w:sz w:val="24"/>
                <w:szCs w:val="24"/>
              </w:rPr>
            </w:pPr>
            <w:r w:rsidRPr="004F35B6">
              <w:rPr>
                <w:rFonts w:ascii="Times New Roman" w:hAnsi="Times New Roman" w:cs="Times New Roman"/>
                <w:sz w:val="24"/>
                <w:szCs w:val="24"/>
              </w:rPr>
              <w:t xml:space="preserve">Основное мероприятие </w:t>
            </w:r>
            <w:r w:rsidRPr="004F35B6">
              <w:rPr>
                <w:rFonts w:ascii="Times New Roman" w:hAnsi="Times New Roman" w:cs="Times New Roman"/>
                <w:sz w:val="24"/>
                <w:szCs w:val="24"/>
                <w:lang w:val="en-US"/>
              </w:rPr>
              <w:t>F2</w:t>
            </w:r>
          </w:p>
        </w:tc>
      </w:tr>
      <w:tr w:rsidR="00AE71CD" w:rsidRPr="004F35B6" w:rsidTr="00F1688B">
        <w:tc>
          <w:tcPr>
            <w:tcW w:w="916" w:type="dxa"/>
          </w:tcPr>
          <w:p w:rsidR="005F538B" w:rsidRPr="004F35B6" w:rsidRDefault="00F1688B"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1.4</w:t>
            </w:r>
            <w:r w:rsidR="005F538B" w:rsidRPr="004F35B6">
              <w:rPr>
                <w:rFonts w:ascii="Times New Roman" w:hAnsi="Times New Roman" w:cs="Times New Roman"/>
                <w:b/>
                <w:sz w:val="24"/>
                <w:szCs w:val="24"/>
              </w:rPr>
              <w:t>.</w:t>
            </w:r>
          </w:p>
        </w:tc>
        <w:tc>
          <w:tcPr>
            <w:tcW w:w="2878" w:type="dxa"/>
          </w:tcPr>
          <w:p w:rsidR="005F538B" w:rsidRPr="004F35B6" w:rsidRDefault="005F538B" w:rsidP="00B01FE2">
            <w:pPr>
              <w:jc w:val="both"/>
              <w:rPr>
                <w:rFonts w:ascii="Times New Roman" w:hAnsi="Times New Roman" w:cs="Times New Roman"/>
                <w:sz w:val="24"/>
                <w:szCs w:val="24"/>
              </w:rPr>
            </w:pPr>
            <w:r w:rsidRPr="004F35B6">
              <w:rPr>
                <w:rFonts w:ascii="Times New Roman" w:hAnsi="Times New Roman" w:cs="Times New Roman"/>
                <w:sz w:val="24"/>
                <w:szCs w:val="24"/>
              </w:rPr>
              <w:t>Количество разработанных проектов благоустройства общественных территорий</w:t>
            </w:r>
          </w:p>
        </w:tc>
        <w:tc>
          <w:tcPr>
            <w:tcW w:w="1876" w:type="dxa"/>
          </w:tcPr>
          <w:p w:rsidR="005F538B" w:rsidRPr="004F35B6" w:rsidRDefault="00377FCF" w:rsidP="00B01FE2">
            <w:pPr>
              <w:jc w:val="center"/>
              <w:rPr>
                <w:rFonts w:ascii="Times New Roman" w:hAnsi="Times New Roman" w:cs="Times New Roman"/>
                <w:sz w:val="24"/>
                <w:szCs w:val="24"/>
              </w:rPr>
            </w:pPr>
            <w:r w:rsidRPr="00377FCF">
              <w:rPr>
                <w:rFonts w:ascii="Times New Roman" w:hAnsi="Times New Roman" w:cs="Times New Roman"/>
                <w:sz w:val="24"/>
                <w:szCs w:val="24"/>
              </w:rPr>
              <w:t>Отраслевой показатель</w:t>
            </w:r>
          </w:p>
        </w:tc>
        <w:tc>
          <w:tcPr>
            <w:tcW w:w="1368" w:type="dxa"/>
          </w:tcPr>
          <w:p w:rsidR="005F538B" w:rsidRPr="004F35B6" w:rsidRDefault="005F538B" w:rsidP="00B01FE2">
            <w:pPr>
              <w:jc w:val="center"/>
              <w:rPr>
                <w:rFonts w:ascii="Times New Roman" w:hAnsi="Times New Roman" w:cs="Times New Roman"/>
                <w:sz w:val="24"/>
                <w:szCs w:val="24"/>
              </w:rPr>
            </w:pPr>
            <w:r w:rsidRPr="004F35B6">
              <w:rPr>
                <w:rFonts w:ascii="Times New Roman" w:hAnsi="Times New Roman" w:cs="Times New Roman"/>
                <w:sz w:val="24"/>
                <w:szCs w:val="24"/>
              </w:rPr>
              <w:t>единиц</w:t>
            </w:r>
          </w:p>
        </w:tc>
        <w:tc>
          <w:tcPr>
            <w:tcW w:w="1485" w:type="dxa"/>
            <w:shd w:val="clear" w:color="auto" w:fill="auto"/>
          </w:tcPr>
          <w:p w:rsidR="005F538B"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3</w:t>
            </w:r>
          </w:p>
        </w:tc>
        <w:tc>
          <w:tcPr>
            <w:tcW w:w="980" w:type="dxa"/>
          </w:tcPr>
          <w:p w:rsidR="005F538B" w:rsidRPr="004F35B6" w:rsidRDefault="00705365" w:rsidP="00B01FE2">
            <w:pPr>
              <w:jc w:val="center"/>
              <w:rPr>
                <w:rFonts w:ascii="Times New Roman" w:hAnsi="Times New Roman" w:cs="Times New Roman"/>
                <w:sz w:val="24"/>
                <w:szCs w:val="24"/>
              </w:rPr>
            </w:pPr>
            <w:r>
              <w:rPr>
                <w:rFonts w:ascii="Times New Roman" w:hAnsi="Times New Roman" w:cs="Times New Roman"/>
                <w:sz w:val="24"/>
                <w:szCs w:val="24"/>
              </w:rPr>
              <w:t>0</w:t>
            </w:r>
          </w:p>
        </w:tc>
        <w:tc>
          <w:tcPr>
            <w:tcW w:w="981" w:type="dxa"/>
          </w:tcPr>
          <w:p w:rsidR="005F538B"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w:t>
            </w:r>
          </w:p>
        </w:tc>
        <w:tc>
          <w:tcPr>
            <w:tcW w:w="981" w:type="dxa"/>
          </w:tcPr>
          <w:p w:rsidR="005F538B"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w:t>
            </w:r>
          </w:p>
        </w:tc>
        <w:tc>
          <w:tcPr>
            <w:tcW w:w="981" w:type="dxa"/>
          </w:tcPr>
          <w:p w:rsidR="005F538B"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w:t>
            </w:r>
          </w:p>
        </w:tc>
        <w:tc>
          <w:tcPr>
            <w:tcW w:w="1005" w:type="dxa"/>
          </w:tcPr>
          <w:p w:rsidR="005F538B"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w:t>
            </w:r>
          </w:p>
        </w:tc>
        <w:tc>
          <w:tcPr>
            <w:tcW w:w="1870" w:type="dxa"/>
          </w:tcPr>
          <w:p w:rsidR="005F538B" w:rsidRPr="004F35B6" w:rsidRDefault="005F538B" w:rsidP="00B01FE2">
            <w:pPr>
              <w:jc w:val="center"/>
              <w:rPr>
                <w:rFonts w:ascii="Times New Roman" w:hAnsi="Times New Roman" w:cs="Times New Roman"/>
                <w:sz w:val="24"/>
                <w:szCs w:val="24"/>
              </w:rPr>
            </w:pPr>
            <w:r w:rsidRPr="004F35B6">
              <w:rPr>
                <w:rFonts w:ascii="Times New Roman" w:hAnsi="Times New Roman" w:cs="Times New Roman"/>
                <w:sz w:val="24"/>
                <w:szCs w:val="24"/>
              </w:rPr>
              <w:t xml:space="preserve">Основное мероприятие </w:t>
            </w:r>
            <w:r w:rsidRPr="004F35B6">
              <w:rPr>
                <w:rFonts w:ascii="Times New Roman" w:hAnsi="Times New Roman" w:cs="Times New Roman"/>
                <w:sz w:val="24"/>
                <w:szCs w:val="24"/>
                <w:lang w:val="en-US"/>
              </w:rPr>
              <w:t>F2</w:t>
            </w:r>
          </w:p>
        </w:tc>
      </w:tr>
      <w:tr w:rsidR="00AE71CD" w:rsidRPr="004F35B6" w:rsidTr="00F1688B">
        <w:tc>
          <w:tcPr>
            <w:tcW w:w="916" w:type="dxa"/>
          </w:tcPr>
          <w:p w:rsidR="005F538B" w:rsidRPr="004F35B6" w:rsidRDefault="00F1688B"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1.5</w:t>
            </w:r>
            <w:r w:rsidR="005F538B" w:rsidRPr="004F35B6">
              <w:rPr>
                <w:rFonts w:ascii="Times New Roman" w:hAnsi="Times New Roman" w:cs="Times New Roman"/>
                <w:b/>
                <w:sz w:val="24"/>
                <w:szCs w:val="24"/>
              </w:rPr>
              <w:t>.</w:t>
            </w:r>
          </w:p>
        </w:tc>
        <w:tc>
          <w:tcPr>
            <w:tcW w:w="2878" w:type="dxa"/>
          </w:tcPr>
          <w:p w:rsidR="005F538B" w:rsidRPr="004F35B6" w:rsidRDefault="005F538B" w:rsidP="00B01FE2">
            <w:pPr>
              <w:jc w:val="both"/>
              <w:rPr>
                <w:rFonts w:ascii="Times New Roman" w:hAnsi="Times New Roman" w:cs="Times New Roman"/>
                <w:sz w:val="24"/>
                <w:szCs w:val="24"/>
              </w:rPr>
            </w:pPr>
            <w:r w:rsidRPr="004F35B6">
              <w:rPr>
                <w:rFonts w:ascii="Times New Roman" w:hAnsi="Times New Roman" w:cs="Times New Roman"/>
                <w:sz w:val="24"/>
                <w:szCs w:val="24"/>
              </w:rPr>
              <w:t>Количество установленных детских игровых площадок</w:t>
            </w:r>
          </w:p>
        </w:tc>
        <w:tc>
          <w:tcPr>
            <w:tcW w:w="1876" w:type="dxa"/>
          </w:tcPr>
          <w:p w:rsidR="005F538B" w:rsidRPr="004F35B6" w:rsidRDefault="00F1688B" w:rsidP="00B01FE2">
            <w:pPr>
              <w:jc w:val="center"/>
              <w:rPr>
                <w:rFonts w:ascii="Times New Roman" w:hAnsi="Times New Roman" w:cs="Times New Roman"/>
                <w:sz w:val="24"/>
                <w:szCs w:val="24"/>
              </w:rPr>
            </w:pPr>
            <w:r w:rsidRPr="004F35B6">
              <w:rPr>
                <w:rFonts w:ascii="Times New Roman" w:hAnsi="Times New Roman" w:cs="Times New Roman"/>
                <w:sz w:val="24"/>
                <w:szCs w:val="24"/>
              </w:rPr>
              <w:t>Обращение Губернатора Московской области</w:t>
            </w:r>
          </w:p>
        </w:tc>
        <w:tc>
          <w:tcPr>
            <w:tcW w:w="1368" w:type="dxa"/>
          </w:tcPr>
          <w:p w:rsidR="005F538B" w:rsidRPr="004F35B6" w:rsidRDefault="005F538B" w:rsidP="00B01FE2">
            <w:pPr>
              <w:jc w:val="center"/>
              <w:rPr>
                <w:rFonts w:ascii="Times New Roman" w:hAnsi="Times New Roman" w:cs="Times New Roman"/>
                <w:sz w:val="24"/>
                <w:szCs w:val="24"/>
              </w:rPr>
            </w:pPr>
            <w:r w:rsidRPr="004F35B6">
              <w:rPr>
                <w:rFonts w:ascii="Times New Roman" w:hAnsi="Times New Roman" w:cs="Times New Roman"/>
                <w:sz w:val="24"/>
                <w:szCs w:val="24"/>
              </w:rPr>
              <w:t>единиц</w:t>
            </w:r>
          </w:p>
        </w:tc>
        <w:tc>
          <w:tcPr>
            <w:tcW w:w="1485" w:type="dxa"/>
            <w:shd w:val="clear" w:color="auto" w:fill="auto"/>
          </w:tcPr>
          <w:p w:rsidR="005F538B" w:rsidRPr="004F35B6" w:rsidRDefault="0042289E" w:rsidP="00B01FE2">
            <w:pPr>
              <w:jc w:val="center"/>
              <w:rPr>
                <w:rFonts w:ascii="Times New Roman" w:hAnsi="Times New Roman" w:cs="Times New Roman"/>
                <w:sz w:val="24"/>
                <w:szCs w:val="24"/>
              </w:rPr>
            </w:pPr>
            <w:r w:rsidRPr="004F35B6">
              <w:rPr>
                <w:rFonts w:ascii="Times New Roman" w:hAnsi="Times New Roman" w:cs="Times New Roman"/>
                <w:sz w:val="24"/>
                <w:szCs w:val="24"/>
              </w:rPr>
              <w:t>16</w:t>
            </w:r>
          </w:p>
        </w:tc>
        <w:tc>
          <w:tcPr>
            <w:tcW w:w="980" w:type="dxa"/>
          </w:tcPr>
          <w:p w:rsidR="005F538B" w:rsidRPr="004F35B6" w:rsidRDefault="00F852F9" w:rsidP="00B01FE2">
            <w:pPr>
              <w:jc w:val="center"/>
              <w:rPr>
                <w:rFonts w:ascii="Times New Roman" w:hAnsi="Times New Roman" w:cs="Times New Roman"/>
                <w:sz w:val="24"/>
                <w:szCs w:val="24"/>
              </w:rPr>
            </w:pPr>
            <w:r>
              <w:rPr>
                <w:rFonts w:ascii="Times New Roman" w:hAnsi="Times New Roman" w:cs="Times New Roman"/>
                <w:sz w:val="24"/>
                <w:szCs w:val="24"/>
              </w:rPr>
              <w:t>10</w:t>
            </w:r>
          </w:p>
        </w:tc>
        <w:tc>
          <w:tcPr>
            <w:tcW w:w="981" w:type="dxa"/>
          </w:tcPr>
          <w:p w:rsidR="005F538B"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20</w:t>
            </w:r>
          </w:p>
        </w:tc>
        <w:tc>
          <w:tcPr>
            <w:tcW w:w="981" w:type="dxa"/>
          </w:tcPr>
          <w:p w:rsidR="005F538B"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20</w:t>
            </w:r>
          </w:p>
        </w:tc>
        <w:tc>
          <w:tcPr>
            <w:tcW w:w="981" w:type="dxa"/>
          </w:tcPr>
          <w:p w:rsidR="005F538B"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20</w:t>
            </w:r>
          </w:p>
        </w:tc>
        <w:tc>
          <w:tcPr>
            <w:tcW w:w="1005" w:type="dxa"/>
          </w:tcPr>
          <w:p w:rsidR="005F538B"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20</w:t>
            </w:r>
          </w:p>
        </w:tc>
        <w:tc>
          <w:tcPr>
            <w:tcW w:w="1870" w:type="dxa"/>
          </w:tcPr>
          <w:p w:rsidR="005F538B" w:rsidRPr="004F35B6" w:rsidRDefault="005F538B" w:rsidP="00B01FE2">
            <w:pPr>
              <w:jc w:val="center"/>
              <w:rPr>
                <w:rFonts w:ascii="Times New Roman" w:hAnsi="Times New Roman" w:cs="Times New Roman"/>
                <w:sz w:val="24"/>
                <w:szCs w:val="24"/>
              </w:rPr>
            </w:pPr>
            <w:r w:rsidRPr="004F35B6">
              <w:rPr>
                <w:rFonts w:ascii="Times New Roman" w:hAnsi="Times New Roman" w:cs="Times New Roman"/>
                <w:sz w:val="24"/>
                <w:szCs w:val="24"/>
              </w:rPr>
              <w:t xml:space="preserve">Основное мероприятие </w:t>
            </w:r>
            <w:r w:rsidRPr="004F35B6">
              <w:rPr>
                <w:rFonts w:ascii="Times New Roman" w:hAnsi="Times New Roman" w:cs="Times New Roman"/>
                <w:sz w:val="24"/>
                <w:szCs w:val="24"/>
                <w:lang w:val="en-US"/>
              </w:rPr>
              <w:t>F2</w:t>
            </w:r>
          </w:p>
        </w:tc>
      </w:tr>
      <w:tr w:rsidR="00AE71CD" w:rsidRPr="004F35B6" w:rsidTr="00F1688B">
        <w:tc>
          <w:tcPr>
            <w:tcW w:w="916" w:type="dxa"/>
          </w:tcPr>
          <w:p w:rsidR="005F538B" w:rsidRPr="004F35B6" w:rsidRDefault="00F1688B"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1.6</w:t>
            </w:r>
            <w:r w:rsidR="005F538B" w:rsidRPr="004F35B6">
              <w:rPr>
                <w:rFonts w:ascii="Times New Roman" w:hAnsi="Times New Roman" w:cs="Times New Roman"/>
                <w:b/>
                <w:sz w:val="24"/>
                <w:szCs w:val="24"/>
              </w:rPr>
              <w:t>.</w:t>
            </w:r>
          </w:p>
        </w:tc>
        <w:tc>
          <w:tcPr>
            <w:tcW w:w="2878" w:type="dxa"/>
          </w:tcPr>
          <w:p w:rsidR="005F538B" w:rsidRPr="004F35B6" w:rsidRDefault="005F538B" w:rsidP="00B01FE2">
            <w:pPr>
              <w:jc w:val="both"/>
              <w:rPr>
                <w:rFonts w:ascii="Times New Roman" w:hAnsi="Times New Roman" w:cs="Times New Roman"/>
                <w:sz w:val="24"/>
                <w:szCs w:val="24"/>
              </w:rPr>
            </w:pPr>
            <w:r w:rsidRPr="004F35B6">
              <w:rPr>
                <w:rFonts w:ascii="Times New Roman" w:hAnsi="Times New Roman" w:cs="Times New Roman"/>
                <w:sz w:val="24"/>
                <w:szCs w:val="24"/>
              </w:rPr>
              <w:t xml:space="preserve">Обеспеченность </w:t>
            </w:r>
            <w:r w:rsidR="004E4E4A" w:rsidRPr="004F35B6">
              <w:rPr>
                <w:rFonts w:ascii="Times New Roman" w:hAnsi="Times New Roman" w:cs="Times New Roman"/>
                <w:sz w:val="24"/>
                <w:szCs w:val="24"/>
              </w:rPr>
              <w:t>обустроенными дворовыми территориями</w:t>
            </w:r>
            <w:r w:rsidR="00AE71CD" w:rsidRPr="004F35B6">
              <w:rPr>
                <w:rFonts w:ascii="Times New Roman" w:hAnsi="Times New Roman" w:cs="Times New Roman"/>
                <w:sz w:val="24"/>
                <w:szCs w:val="24"/>
              </w:rPr>
              <w:t>/ количество благоустроенных дворовых территорий</w:t>
            </w:r>
          </w:p>
        </w:tc>
        <w:tc>
          <w:tcPr>
            <w:tcW w:w="1876" w:type="dxa"/>
          </w:tcPr>
          <w:p w:rsidR="005F538B" w:rsidRPr="004F35B6" w:rsidRDefault="004E4E4A" w:rsidP="00B01FE2">
            <w:pPr>
              <w:jc w:val="center"/>
              <w:rPr>
                <w:rFonts w:ascii="Times New Roman" w:hAnsi="Times New Roman" w:cs="Times New Roman"/>
                <w:sz w:val="24"/>
                <w:szCs w:val="24"/>
              </w:rPr>
            </w:pPr>
            <w:r w:rsidRPr="004F35B6">
              <w:rPr>
                <w:rFonts w:ascii="Times New Roman" w:hAnsi="Times New Roman" w:cs="Times New Roman"/>
                <w:sz w:val="24"/>
                <w:szCs w:val="24"/>
              </w:rPr>
              <w:t>Обращение Губернатора Московской области</w:t>
            </w:r>
          </w:p>
        </w:tc>
        <w:tc>
          <w:tcPr>
            <w:tcW w:w="1368" w:type="dxa"/>
          </w:tcPr>
          <w:p w:rsidR="005F538B" w:rsidRPr="004F35B6" w:rsidRDefault="004E4E4A" w:rsidP="00B01FE2">
            <w:pPr>
              <w:jc w:val="center"/>
              <w:rPr>
                <w:rFonts w:ascii="Times New Roman" w:hAnsi="Times New Roman" w:cs="Times New Roman"/>
                <w:sz w:val="24"/>
                <w:szCs w:val="24"/>
              </w:rPr>
            </w:pPr>
            <w:r w:rsidRPr="004F35B6">
              <w:rPr>
                <w:rFonts w:ascii="Times New Roman" w:hAnsi="Times New Roman" w:cs="Times New Roman"/>
                <w:sz w:val="24"/>
                <w:szCs w:val="24"/>
              </w:rPr>
              <w:t>%/ед.</w:t>
            </w:r>
          </w:p>
        </w:tc>
        <w:tc>
          <w:tcPr>
            <w:tcW w:w="1485" w:type="dxa"/>
            <w:shd w:val="clear" w:color="auto" w:fill="auto"/>
          </w:tcPr>
          <w:p w:rsidR="005F538B" w:rsidRPr="004F35B6" w:rsidRDefault="00D31B75" w:rsidP="00B01FE2">
            <w:pPr>
              <w:jc w:val="center"/>
              <w:rPr>
                <w:rFonts w:ascii="Times New Roman" w:hAnsi="Times New Roman" w:cs="Times New Roman"/>
                <w:sz w:val="24"/>
                <w:szCs w:val="24"/>
              </w:rPr>
            </w:pPr>
            <w:r w:rsidRPr="004F35B6">
              <w:rPr>
                <w:rFonts w:ascii="Times New Roman" w:hAnsi="Times New Roman" w:cs="Times New Roman"/>
                <w:sz w:val="24"/>
                <w:szCs w:val="24"/>
              </w:rPr>
              <w:t>45/60</w:t>
            </w:r>
          </w:p>
        </w:tc>
        <w:tc>
          <w:tcPr>
            <w:tcW w:w="980" w:type="dxa"/>
          </w:tcPr>
          <w:p w:rsidR="005F538B" w:rsidRPr="004F35B6" w:rsidRDefault="00D31B75" w:rsidP="00B01FE2">
            <w:pPr>
              <w:jc w:val="center"/>
              <w:rPr>
                <w:rFonts w:ascii="Times New Roman" w:hAnsi="Times New Roman" w:cs="Times New Roman"/>
                <w:sz w:val="24"/>
                <w:szCs w:val="24"/>
              </w:rPr>
            </w:pPr>
            <w:r w:rsidRPr="004F35B6">
              <w:rPr>
                <w:rFonts w:ascii="Times New Roman" w:hAnsi="Times New Roman" w:cs="Times New Roman"/>
                <w:sz w:val="24"/>
                <w:szCs w:val="24"/>
              </w:rPr>
              <w:t>54/72</w:t>
            </w:r>
          </w:p>
        </w:tc>
        <w:tc>
          <w:tcPr>
            <w:tcW w:w="981" w:type="dxa"/>
          </w:tcPr>
          <w:p w:rsidR="005F538B" w:rsidRPr="004F35B6" w:rsidRDefault="00D31B75" w:rsidP="00B01FE2">
            <w:pPr>
              <w:jc w:val="center"/>
              <w:rPr>
                <w:rFonts w:ascii="Times New Roman" w:hAnsi="Times New Roman" w:cs="Times New Roman"/>
                <w:sz w:val="24"/>
                <w:szCs w:val="24"/>
              </w:rPr>
            </w:pPr>
            <w:r w:rsidRPr="004F35B6">
              <w:rPr>
                <w:rFonts w:ascii="Times New Roman" w:hAnsi="Times New Roman" w:cs="Times New Roman"/>
                <w:sz w:val="24"/>
                <w:szCs w:val="24"/>
              </w:rPr>
              <w:t>67/87</w:t>
            </w:r>
          </w:p>
        </w:tc>
        <w:tc>
          <w:tcPr>
            <w:tcW w:w="981" w:type="dxa"/>
          </w:tcPr>
          <w:p w:rsidR="005F538B" w:rsidRPr="004F35B6" w:rsidRDefault="00DC11D1" w:rsidP="00DC11D1">
            <w:pPr>
              <w:jc w:val="center"/>
              <w:rPr>
                <w:rFonts w:ascii="Times New Roman" w:hAnsi="Times New Roman" w:cs="Times New Roman"/>
                <w:sz w:val="24"/>
                <w:szCs w:val="24"/>
              </w:rPr>
            </w:pPr>
            <w:r w:rsidRPr="004F35B6">
              <w:rPr>
                <w:rFonts w:ascii="Times New Roman" w:hAnsi="Times New Roman" w:cs="Times New Roman"/>
                <w:sz w:val="24"/>
                <w:szCs w:val="24"/>
              </w:rPr>
              <w:t>70</w:t>
            </w:r>
            <w:r w:rsidR="00D31B75" w:rsidRPr="004F35B6">
              <w:rPr>
                <w:rFonts w:ascii="Times New Roman" w:hAnsi="Times New Roman" w:cs="Times New Roman"/>
                <w:sz w:val="24"/>
                <w:szCs w:val="24"/>
              </w:rPr>
              <w:t>/102</w:t>
            </w:r>
          </w:p>
        </w:tc>
        <w:tc>
          <w:tcPr>
            <w:tcW w:w="981" w:type="dxa"/>
          </w:tcPr>
          <w:p w:rsidR="005F538B" w:rsidRPr="004F35B6" w:rsidRDefault="00D31B75" w:rsidP="00B01FE2">
            <w:pPr>
              <w:jc w:val="center"/>
              <w:rPr>
                <w:rFonts w:ascii="Times New Roman" w:hAnsi="Times New Roman" w:cs="Times New Roman"/>
                <w:sz w:val="24"/>
                <w:szCs w:val="24"/>
              </w:rPr>
            </w:pPr>
            <w:r w:rsidRPr="004F35B6">
              <w:rPr>
                <w:rFonts w:ascii="Times New Roman" w:hAnsi="Times New Roman" w:cs="Times New Roman"/>
                <w:sz w:val="24"/>
                <w:szCs w:val="24"/>
              </w:rPr>
              <w:t>89/117</w:t>
            </w:r>
          </w:p>
        </w:tc>
        <w:tc>
          <w:tcPr>
            <w:tcW w:w="1005" w:type="dxa"/>
          </w:tcPr>
          <w:p w:rsidR="005F538B" w:rsidRPr="004F35B6" w:rsidRDefault="002B09C4" w:rsidP="00D31B75">
            <w:pPr>
              <w:jc w:val="center"/>
              <w:rPr>
                <w:rFonts w:ascii="Times New Roman" w:hAnsi="Times New Roman" w:cs="Times New Roman"/>
                <w:sz w:val="24"/>
                <w:szCs w:val="24"/>
              </w:rPr>
            </w:pPr>
            <w:r w:rsidRPr="004F35B6">
              <w:rPr>
                <w:rFonts w:ascii="Times New Roman" w:hAnsi="Times New Roman" w:cs="Times New Roman"/>
                <w:sz w:val="24"/>
                <w:szCs w:val="24"/>
              </w:rPr>
              <w:t>10</w:t>
            </w:r>
            <w:r w:rsidR="00330BC1" w:rsidRPr="004F35B6">
              <w:rPr>
                <w:rFonts w:ascii="Times New Roman" w:hAnsi="Times New Roman" w:cs="Times New Roman"/>
                <w:sz w:val="24"/>
                <w:szCs w:val="24"/>
              </w:rPr>
              <w:t>0</w:t>
            </w:r>
            <w:r w:rsidRPr="004F35B6">
              <w:rPr>
                <w:rFonts w:ascii="Times New Roman" w:hAnsi="Times New Roman" w:cs="Times New Roman"/>
                <w:sz w:val="24"/>
                <w:szCs w:val="24"/>
              </w:rPr>
              <w:t>/</w:t>
            </w:r>
            <w:r w:rsidR="00D31B75" w:rsidRPr="004F35B6">
              <w:rPr>
                <w:rFonts w:ascii="Times New Roman" w:hAnsi="Times New Roman" w:cs="Times New Roman"/>
                <w:sz w:val="24"/>
                <w:szCs w:val="24"/>
              </w:rPr>
              <w:t>132</w:t>
            </w:r>
          </w:p>
        </w:tc>
        <w:tc>
          <w:tcPr>
            <w:tcW w:w="1870" w:type="dxa"/>
          </w:tcPr>
          <w:p w:rsidR="005F538B" w:rsidRPr="004F35B6" w:rsidRDefault="004E4E4A" w:rsidP="00B01FE2">
            <w:pPr>
              <w:jc w:val="center"/>
              <w:rPr>
                <w:rFonts w:ascii="Times New Roman" w:hAnsi="Times New Roman" w:cs="Times New Roman"/>
                <w:sz w:val="24"/>
                <w:szCs w:val="24"/>
              </w:rPr>
            </w:pPr>
            <w:r w:rsidRPr="004F35B6">
              <w:rPr>
                <w:rFonts w:ascii="Times New Roman" w:hAnsi="Times New Roman" w:cs="Times New Roman"/>
                <w:sz w:val="24"/>
                <w:szCs w:val="24"/>
              </w:rPr>
              <w:t xml:space="preserve">Основное мероприятие </w:t>
            </w:r>
            <w:r w:rsidRPr="004F35B6">
              <w:rPr>
                <w:rFonts w:ascii="Times New Roman" w:hAnsi="Times New Roman" w:cs="Times New Roman"/>
                <w:sz w:val="24"/>
                <w:szCs w:val="24"/>
                <w:lang w:val="en-US"/>
              </w:rPr>
              <w:t>F2</w:t>
            </w:r>
          </w:p>
        </w:tc>
      </w:tr>
      <w:tr w:rsidR="00AE71CD" w:rsidRPr="004F35B6" w:rsidTr="00F1688B">
        <w:tc>
          <w:tcPr>
            <w:tcW w:w="916" w:type="dxa"/>
          </w:tcPr>
          <w:p w:rsidR="004E4E4A" w:rsidRPr="004F35B6" w:rsidRDefault="00F1688B"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1.7</w:t>
            </w:r>
            <w:r w:rsidR="004E4E4A" w:rsidRPr="004F35B6">
              <w:rPr>
                <w:rFonts w:ascii="Times New Roman" w:hAnsi="Times New Roman" w:cs="Times New Roman"/>
                <w:b/>
                <w:sz w:val="24"/>
                <w:szCs w:val="24"/>
              </w:rPr>
              <w:t>.</w:t>
            </w:r>
          </w:p>
        </w:tc>
        <w:tc>
          <w:tcPr>
            <w:tcW w:w="2878" w:type="dxa"/>
          </w:tcPr>
          <w:p w:rsidR="004E4E4A" w:rsidRPr="004F35B6" w:rsidRDefault="004E4E4A" w:rsidP="005D3205">
            <w:pPr>
              <w:rPr>
                <w:rFonts w:ascii="Times New Roman" w:hAnsi="Times New Roman" w:cs="Times New Roman"/>
                <w:sz w:val="24"/>
                <w:szCs w:val="24"/>
              </w:rPr>
            </w:pPr>
            <w:r w:rsidRPr="004F35B6">
              <w:rPr>
                <w:rFonts w:ascii="Times New Roman" w:hAnsi="Times New Roman" w:cs="Times New Roman"/>
                <w:sz w:val="24"/>
                <w:szCs w:val="24"/>
              </w:rPr>
              <w:t>Количество объе</w:t>
            </w:r>
            <w:r w:rsidR="005D3205" w:rsidRPr="004F35B6">
              <w:rPr>
                <w:rFonts w:ascii="Times New Roman" w:hAnsi="Times New Roman" w:cs="Times New Roman"/>
                <w:sz w:val="24"/>
                <w:szCs w:val="24"/>
              </w:rPr>
              <w:t xml:space="preserve">ктов электросетевого хозяйства и </w:t>
            </w:r>
            <w:r w:rsidRPr="004F35B6">
              <w:rPr>
                <w:rFonts w:ascii="Times New Roman" w:hAnsi="Times New Roman" w:cs="Times New Roman"/>
                <w:sz w:val="24"/>
                <w:szCs w:val="24"/>
              </w:rPr>
              <w:t>систем наружного освещения</w:t>
            </w:r>
            <w:r w:rsidR="005D3205" w:rsidRPr="004F35B6">
              <w:rPr>
                <w:rFonts w:ascii="Times New Roman" w:hAnsi="Times New Roman" w:cs="Times New Roman"/>
                <w:sz w:val="24"/>
                <w:szCs w:val="24"/>
              </w:rPr>
              <w:t>,</w:t>
            </w:r>
            <w:r w:rsidRPr="004F35B6">
              <w:rPr>
                <w:rFonts w:ascii="Times New Roman" w:hAnsi="Times New Roman" w:cs="Times New Roman"/>
                <w:sz w:val="24"/>
                <w:szCs w:val="24"/>
              </w:rPr>
              <w:t xml:space="preserve"> на которых реализованы мероприятия по устройству и </w:t>
            </w:r>
            <w:r w:rsidRPr="004F35B6">
              <w:rPr>
                <w:rFonts w:ascii="Times New Roman" w:hAnsi="Times New Roman" w:cs="Times New Roman"/>
                <w:sz w:val="24"/>
                <w:szCs w:val="24"/>
              </w:rPr>
              <w:lastRenderedPageBreak/>
              <w:t>капитальному ремонту</w:t>
            </w:r>
          </w:p>
        </w:tc>
        <w:tc>
          <w:tcPr>
            <w:tcW w:w="1876" w:type="dxa"/>
          </w:tcPr>
          <w:p w:rsidR="004E4E4A" w:rsidRPr="004F35B6" w:rsidRDefault="004E4E4A" w:rsidP="00377FCF">
            <w:pPr>
              <w:jc w:val="center"/>
              <w:rPr>
                <w:rFonts w:ascii="Times New Roman" w:hAnsi="Times New Roman" w:cs="Times New Roman"/>
                <w:sz w:val="24"/>
                <w:szCs w:val="24"/>
              </w:rPr>
            </w:pPr>
            <w:r w:rsidRPr="004F35B6">
              <w:rPr>
                <w:rFonts w:ascii="Times New Roman" w:hAnsi="Times New Roman" w:cs="Times New Roman"/>
                <w:sz w:val="24"/>
                <w:szCs w:val="24"/>
              </w:rPr>
              <w:lastRenderedPageBreak/>
              <w:t xml:space="preserve">Отраслевой показатель </w:t>
            </w:r>
          </w:p>
        </w:tc>
        <w:tc>
          <w:tcPr>
            <w:tcW w:w="1368" w:type="dxa"/>
          </w:tcPr>
          <w:p w:rsidR="004E4E4A" w:rsidRPr="004F35B6" w:rsidRDefault="004E4E4A" w:rsidP="00B01FE2">
            <w:pPr>
              <w:jc w:val="center"/>
              <w:rPr>
                <w:rFonts w:ascii="Times New Roman" w:hAnsi="Times New Roman" w:cs="Times New Roman"/>
                <w:sz w:val="24"/>
                <w:szCs w:val="24"/>
              </w:rPr>
            </w:pPr>
            <w:r w:rsidRPr="004F35B6">
              <w:rPr>
                <w:rFonts w:ascii="Times New Roman" w:hAnsi="Times New Roman" w:cs="Times New Roman"/>
                <w:sz w:val="24"/>
                <w:szCs w:val="24"/>
              </w:rPr>
              <w:t>единиц</w:t>
            </w:r>
          </w:p>
        </w:tc>
        <w:tc>
          <w:tcPr>
            <w:tcW w:w="1485" w:type="dxa"/>
            <w:shd w:val="clear" w:color="auto" w:fill="auto"/>
          </w:tcPr>
          <w:p w:rsidR="004E4E4A" w:rsidRPr="004F35B6" w:rsidRDefault="00705365" w:rsidP="00B01FE2">
            <w:pPr>
              <w:jc w:val="center"/>
              <w:rPr>
                <w:rFonts w:ascii="Times New Roman" w:hAnsi="Times New Roman" w:cs="Times New Roman"/>
                <w:sz w:val="24"/>
                <w:szCs w:val="24"/>
              </w:rPr>
            </w:pPr>
            <w:r>
              <w:rPr>
                <w:rFonts w:ascii="Times New Roman" w:hAnsi="Times New Roman" w:cs="Times New Roman"/>
                <w:sz w:val="24"/>
                <w:szCs w:val="24"/>
              </w:rPr>
              <w:t>4</w:t>
            </w:r>
          </w:p>
        </w:tc>
        <w:tc>
          <w:tcPr>
            <w:tcW w:w="980" w:type="dxa"/>
          </w:tcPr>
          <w:p w:rsidR="004E4E4A" w:rsidRPr="004F35B6" w:rsidRDefault="00705365" w:rsidP="00B01FE2">
            <w:pPr>
              <w:jc w:val="center"/>
              <w:rPr>
                <w:rFonts w:ascii="Times New Roman" w:hAnsi="Times New Roman" w:cs="Times New Roman"/>
                <w:sz w:val="24"/>
                <w:szCs w:val="24"/>
              </w:rPr>
            </w:pPr>
            <w:r>
              <w:rPr>
                <w:rFonts w:ascii="Times New Roman" w:hAnsi="Times New Roman" w:cs="Times New Roman"/>
                <w:sz w:val="24"/>
                <w:szCs w:val="24"/>
              </w:rPr>
              <w:t>0</w:t>
            </w:r>
          </w:p>
        </w:tc>
        <w:tc>
          <w:tcPr>
            <w:tcW w:w="981" w:type="dxa"/>
          </w:tcPr>
          <w:p w:rsidR="004E4E4A"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6</w:t>
            </w:r>
          </w:p>
        </w:tc>
        <w:tc>
          <w:tcPr>
            <w:tcW w:w="981" w:type="dxa"/>
          </w:tcPr>
          <w:p w:rsidR="004E4E4A"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5</w:t>
            </w:r>
          </w:p>
        </w:tc>
        <w:tc>
          <w:tcPr>
            <w:tcW w:w="981" w:type="dxa"/>
          </w:tcPr>
          <w:p w:rsidR="004E4E4A"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4</w:t>
            </w:r>
          </w:p>
        </w:tc>
        <w:tc>
          <w:tcPr>
            <w:tcW w:w="1005" w:type="dxa"/>
          </w:tcPr>
          <w:p w:rsidR="004E4E4A"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3</w:t>
            </w:r>
          </w:p>
        </w:tc>
        <w:tc>
          <w:tcPr>
            <w:tcW w:w="1870" w:type="dxa"/>
          </w:tcPr>
          <w:p w:rsidR="004E4E4A" w:rsidRPr="004F35B6" w:rsidRDefault="004E4E4A" w:rsidP="00B01FE2">
            <w:pPr>
              <w:jc w:val="center"/>
              <w:rPr>
                <w:rFonts w:ascii="Times New Roman" w:hAnsi="Times New Roman" w:cs="Times New Roman"/>
                <w:sz w:val="24"/>
                <w:szCs w:val="24"/>
              </w:rPr>
            </w:pPr>
            <w:r w:rsidRPr="004F35B6">
              <w:rPr>
                <w:rFonts w:ascii="Times New Roman" w:hAnsi="Times New Roman" w:cs="Times New Roman"/>
                <w:sz w:val="24"/>
                <w:szCs w:val="24"/>
              </w:rPr>
              <w:t xml:space="preserve">Основное мероприятие </w:t>
            </w:r>
            <w:r w:rsidRPr="004F35B6">
              <w:rPr>
                <w:rFonts w:ascii="Times New Roman" w:hAnsi="Times New Roman" w:cs="Times New Roman"/>
                <w:sz w:val="24"/>
                <w:szCs w:val="24"/>
                <w:lang w:val="en-US"/>
              </w:rPr>
              <w:t>F2</w:t>
            </w:r>
          </w:p>
        </w:tc>
      </w:tr>
      <w:tr w:rsidR="00F1688B" w:rsidRPr="004F35B6" w:rsidTr="00F1688B">
        <w:tc>
          <w:tcPr>
            <w:tcW w:w="916" w:type="dxa"/>
          </w:tcPr>
          <w:p w:rsidR="00F1688B" w:rsidRPr="004F35B6" w:rsidRDefault="00F1688B" w:rsidP="00B01FE2">
            <w:pPr>
              <w:jc w:val="center"/>
              <w:rPr>
                <w:rFonts w:ascii="Times New Roman" w:hAnsi="Times New Roman" w:cs="Times New Roman"/>
                <w:b/>
                <w:sz w:val="24"/>
                <w:szCs w:val="24"/>
              </w:rPr>
            </w:pPr>
            <w:r w:rsidRPr="004F35B6">
              <w:rPr>
                <w:rFonts w:ascii="Times New Roman" w:hAnsi="Times New Roman" w:cs="Times New Roman"/>
                <w:b/>
                <w:sz w:val="24"/>
                <w:szCs w:val="24"/>
              </w:rPr>
              <w:lastRenderedPageBreak/>
              <w:t>1.8.</w:t>
            </w:r>
          </w:p>
        </w:tc>
        <w:tc>
          <w:tcPr>
            <w:tcW w:w="2878" w:type="dxa"/>
          </w:tcPr>
          <w:p w:rsidR="00F1688B" w:rsidRPr="004F35B6" w:rsidRDefault="00F1688B" w:rsidP="00F1688B">
            <w:pPr>
              <w:rPr>
                <w:rFonts w:ascii="Times New Roman" w:hAnsi="Times New Roman" w:cs="Times New Roman"/>
                <w:sz w:val="24"/>
                <w:szCs w:val="24"/>
              </w:rPr>
            </w:pPr>
            <w:r w:rsidRPr="004F35B6">
              <w:rPr>
                <w:rFonts w:ascii="Times New Roman" w:hAnsi="Times New Roman" w:cs="Times New Roman"/>
                <w:sz w:val="24"/>
                <w:szCs w:val="24"/>
              </w:rPr>
              <w:t>Количество объектов архитектурно-художественного освещения, на которых реализованы мероприятия по устройству и капитальному ремонту</w:t>
            </w:r>
          </w:p>
        </w:tc>
        <w:tc>
          <w:tcPr>
            <w:tcW w:w="1876" w:type="dxa"/>
          </w:tcPr>
          <w:p w:rsidR="00F1688B" w:rsidRPr="004F35B6" w:rsidRDefault="00377FCF" w:rsidP="00F654BE">
            <w:pPr>
              <w:jc w:val="center"/>
              <w:rPr>
                <w:rFonts w:ascii="Times New Roman" w:hAnsi="Times New Roman" w:cs="Times New Roman"/>
                <w:sz w:val="24"/>
                <w:szCs w:val="24"/>
              </w:rPr>
            </w:pPr>
            <w:r w:rsidRPr="00377FCF">
              <w:rPr>
                <w:rFonts w:ascii="Times New Roman" w:hAnsi="Times New Roman" w:cs="Times New Roman"/>
                <w:sz w:val="24"/>
                <w:szCs w:val="24"/>
              </w:rPr>
              <w:t>Отраслевой показатель</w:t>
            </w:r>
          </w:p>
        </w:tc>
        <w:tc>
          <w:tcPr>
            <w:tcW w:w="1368" w:type="dxa"/>
          </w:tcPr>
          <w:p w:rsidR="00F1688B" w:rsidRPr="004F35B6" w:rsidRDefault="00F1688B" w:rsidP="00F654BE">
            <w:pPr>
              <w:jc w:val="center"/>
              <w:rPr>
                <w:rFonts w:ascii="Times New Roman" w:hAnsi="Times New Roman" w:cs="Times New Roman"/>
                <w:sz w:val="24"/>
                <w:szCs w:val="24"/>
              </w:rPr>
            </w:pPr>
            <w:r w:rsidRPr="004F35B6">
              <w:rPr>
                <w:rFonts w:ascii="Times New Roman" w:hAnsi="Times New Roman" w:cs="Times New Roman"/>
                <w:sz w:val="24"/>
                <w:szCs w:val="24"/>
              </w:rPr>
              <w:t>Ед.</w:t>
            </w:r>
          </w:p>
        </w:tc>
        <w:tc>
          <w:tcPr>
            <w:tcW w:w="1485" w:type="dxa"/>
            <w:shd w:val="clear" w:color="auto" w:fill="auto"/>
          </w:tcPr>
          <w:p w:rsidR="00F1688B" w:rsidRPr="004F35B6" w:rsidRDefault="00705365" w:rsidP="00F654BE">
            <w:pPr>
              <w:jc w:val="center"/>
              <w:rPr>
                <w:rFonts w:ascii="Times New Roman" w:hAnsi="Times New Roman" w:cs="Times New Roman"/>
                <w:sz w:val="24"/>
                <w:szCs w:val="24"/>
              </w:rPr>
            </w:pPr>
            <w:r>
              <w:rPr>
                <w:rFonts w:ascii="Times New Roman" w:hAnsi="Times New Roman" w:cs="Times New Roman"/>
                <w:sz w:val="24"/>
                <w:szCs w:val="24"/>
              </w:rPr>
              <w:t>6</w:t>
            </w:r>
          </w:p>
        </w:tc>
        <w:tc>
          <w:tcPr>
            <w:tcW w:w="980" w:type="dxa"/>
          </w:tcPr>
          <w:p w:rsidR="00F1688B" w:rsidRPr="004F35B6" w:rsidRDefault="00705365" w:rsidP="00F654BE">
            <w:pPr>
              <w:jc w:val="center"/>
              <w:rPr>
                <w:rFonts w:ascii="Times New Roman" w:hAnsi="Times New Roman" w:cs="Times New Roman"/>
                <w:sz w:val="24"/>
                <w:szCs w:val="24"/>
              </w:rPr>
            </w:pPr>
            <w:r>
              <w:rPr>
                <w:rFonts w:ascii="Times New Roman" w:hAnsi="Times New Roman" w:cs="Times New Roman"/>
                <w:sz w:val="24"/>
                <w:szCs w:val="24"/>
              </w:rPr>
              <w:t>0</w:t>
            </w:r>
          </w:p>
        </w:tc>
        <w:tc>
          <w:tcPr>
            <w:tcW w:w="981" w:type="dxa"/>
          </w:tcPr>
          <w:p w:rsidR="00F1688B" w:rsidRPr="004F35B6" w:rsidRDefault="00705365" w:rsidP="00F654BE">
            <w:pPr>
              <w:jc w:val="center"/>
              <w:rPr>
                <w:rFonts w:ascii="Times New Roman" w:hAnsi="Times New Roman" w:cs="Times New Roman"/>
                <w:sz w:val="24"/>
                <w:szCs w:val="24"/>
              </w:rPr>
            </w:pPr>
            <w:r>
              <w:rPr>
                <w:rFonts w:ascii="Times New Roman" w:hAnsi="Times New Roman" w:cs="Times New Roman"/>
                <w:sz w:val="24"/>
                <w:szCs w:val="24"/>
              </w:rPr>
              <w:t>0</w:t>
            </w:r>
          </w:p>
        </w:tc>
        <w:tc>
          <w:tcPr>
            <w:tcW w:w="981" w:type="dxa"/>
          </w:tcPr>
          <w:p w:rsidR="00F1688B" w:rsidRPr="004F35B6" w:rsidRDefault="00705365" w:rsidP="00F654BE">
            <w:pPr>
              <w:jc w:val="center"/>
              <w:rPr>
                <w:rFonts w:ascii="Times New Roman" w:hAnsi="Times New Roman" w:cs="Times New Roman"/>
                <w:sz w:val="24"/>
                <w:szCs w:val="24"/>
              </w:rPr>
            </w:pPr>
            <w:r>
              <w:rPr>
                <w:rFonts w:ascii="Times New Roman" w:hAnsi="Times New Roman" w:cs="Times New Roman"/>
                <w:sz w:val="24"/>
                <w:szCs w:val="24"/>
              </w:rPr>
              <w:t>0</w:t>
            </w:r>
          </w:p>
        </w:tc>
        <w:tc>
          <w:tcPr>
            <w:tcW w:w="981" w:type="dxa"/>
          </w:tcPr>
          <w:p w:rsidR="00F1688B" w:rsidRPr="004F35B6" w:rsidRDefault="00705365" w:rsidP="00F654BE">
            <w:pPr>
              <w:jc w:val="center"/>
              <w:rPr>
                <w:rFonts w:ascii="Times New Roman" w:hAnsi="Times New Roman" w:cs="Times New Roman"/>
                <w:sz w:val="24"/>
                <w:szCs w:val="24"/>
              </w:rPr>
            </w:pPr>
            <w:r>
              <w:rPr>
                <w:rFonts w:ascii="Times New Roman" w:hAnsi="Times New Roman" w:cs="Times New Roman"/>
                <w:sz w:val="24"/>
                <w:szCs w:val="24"/>
              </w:rPr>
              <w:t>0</w:t>
            </w:r>
          </w:p>
        </w:tc>
        <w:tc>
          <w:tcPr>
            <w:tcW w:w="1005" w:type="dxa"/>
          </w:tcPr>
          <w:p w:rsidR="00F1688B" w:rsidRPr="004F35B6" w:rsidRDefault="00705365" w:rsidP="00F654BE">
            <w:pPr>
              <w:jc w:val="center"/>
              <w:rPr>
                <w:rFonts w:ascii="Times New Roman" w:hAnsi="Times New Roman" w:cs="Times New Roman"/>
                <w:sz w:val="24"/>
                <w:szCs w:val="24"/>
              </w:rPr>
            </w:pPr>
            <w:r>
              <w:rPr>
                <w:rFonts w:ascii="Times New Roman" w:hAnsi="Times New Roman" w:cs="Times New Roman"/>
                <w:sz w:val="24"/>
                <w:szCs w:val="24"/>
              </w:rPr>
              <w:t>0</w:t>
            </w:r>
          </w:p>
        </w:tc>
        <w:tc>
          <w:tcPr>
            <w:tcW w:w="1870" w:type="dxa"/>
          </w:tcPr>
          <w:p w:rsidR="00F1688B" w:rsidRPr="004F35B6" w:rsidRDefault="00F1688B" w:rsidP="00F654BE">
            <w:pPr>
              <w:jc w:val="center"/>
              <w:rPr>
                <w:rFonts w:ascii="Times New Roman" w:hAnsi="Times New Roman" w:cs="Times New Roman"/>
                <w:sz w:val="24"/>
                <w:szCs w:val="24"/>
              </w:rPr>
            </w:pPr>
            <w:r w:rsidRPr="004F35B6">
              <w:rPr>
                <w:rFonts w:ascii="Times New Roman" w:hAnsi="Times New Roman" w:cs="Times New Roman"/>
                <w:sz w:val="24"/>
                <w:szCs w:val="24"/>
              </w:rPr>
              <w:t xml:space="preserve">Основное мероприятие </w:t>
            </w:r>
            <w:r w:rsidRPr="004F35B6">
              <w:rPr>
                <w:rFonts w:ascii="Times New Roman" w:hAnsi="Times New Roman" w:cs="Times New Roman"/>
                <w:sz w:val="24"/>
                <w:szCs w:val="24"/>
                <w:lang w:val="en-US"/>
              </w:rPr>
              <w:t>F2</w:t>
            </w:r>
          </w:p>
        </w:tc>
      </w:tr>
      <w:tr w:rsidR="00AE71CD" w:rsidRPr="004F35B6" w:rsidTr="00F1688B">
        <w:tc>
          <w:tcPr>
            <w:tcW w:w="916" w:type="dxa"/>
          </w:tcPr>
          <w:p w:rsidR="004E4E4A" w:rsidRPr="004F35B6" w:rsidRDefault="00F1688B"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1.9</w:t>
            </w:r>
            <w:r w:rsidR="004E4E4A" w:rsidRPr="004F35B6">
              <w:rPr>
                <w:rFonts w:ascii="Times New Roman" w:hAnsi="Times New Roman" w:cs="Times New Roman"/>
                <w:b/>
                <w:sz w:val="24"/>
                <w:szCs w:val="24"/>
              </w:rPr>
              <w:t>.</w:t>
            </w:r>
          </w:p>
        </w:tc>
        <w:tc>
          <w:tcPr>
            <w:tcW w:w="2878" w:type="dxa"/>
          </w:tcPr>
          <w:p w:rsidR="004E4E4A" w:rsidRPr="004F35B6" w:rsidRDefault="004E4E4A" w:rsidP="00B61912">
            <w:pPr>
              <w:rPr>
                <w:rFonts w:ascii="Times New Roman" w:hAnsi="Times New Roman" w:cs="Times New Roman"/>
                <w:sz w:val="24"/>
                <w:szCs w:val="24"/>
              </w:rPr>
            </w:pPr>
            <w:r w:rsidRPr="004F35B6">
              <w:rPr>
                <w:rFonts w:ascii="Times New Roman" w:hAnsi="Times New Roman" w:cs="Times New Roman"/>
                <w:sz w:val="24"/>
                <w:szCs w:val="24"/>
              </w:rPr>
              <w:t>Доля граждан, принявших участие в решении вопросов развития городской среды от общего количества граждан в возрасте от 14 лет</w:t>
            </w:r>
            <w:r w:rsidR="005D3205" w:rsidRPr="004F35B6">
              <w:rPr>
                <w:rFonts w:ascii="Times New Roman" w:hAnsi="Times New Roman" w:cs="Times New Roman"/>
                <w:sz w:val="24"/>
                <w:szCs w:val="24"/>
              </w:rPr>
              <w:t>, проживающих в муниципальных образованиях, на территории которых реализуются проекты по созданию комфортной городской среды</w:t>
            </w:r>
          </w:p>
        </w:tc>
        <w:tc>
          <w:tcPr>
            <w:tcW w:w="1876" w:type="dxa"/>
          </w:tcPr>
          <w:p w:rsidR="004E4E4A" w:rsidRPr="004F35B6" w:rsidRDefault="00377FCF" w:rsidP="00B01FE2">
            <w:pPr>
              <w:jc w:val="center"/>
              <w:rPr>
                <w:rFonts w:ascii="Times New Roman" w:hAnsi="Times New Roman" w:cs="Times New Roman"/>
                <w:sz w:val="24"/>
                <w:szCs w:val="24"/>
              </w:rPr>
            </w:pPr>
            <w:r w:rsidRPr="00377FCF">
              <w:rPr>
                <w:rFonts w:ascii="Times New Roman" w:hAnsi="Times New Roman" w:cs="Times New Roman"/>
                <w:sz w:val="24"/>
                <w:szCs w:val="24"/>
              </w:rPr>
              <w:t>Региональный проект «Формирование комфортной городской среды (Московская область)»</w:t>
            </w:r>
          </w:p>
        </w:tc>
        <w:tc>
          <w:tcPr>
            <w:tcW w:w="1368" w:type="dxa"/>
          </w:tcPr>
          <w:p w:rsidR="004E4E4A" w:rsidRPr="004F35B6" w:rsidRDefault="004E4E4A" w:rsidP="00B01FE2">
            <w:pPr>
              <w:jc w:val="center"/>
              <w:rPr>
                <w:rFonts w:ascii="Times New Roman" w:hAnsi="Times New Roman" w:cs="Times New Roman"/>
                <w:sz w:val="24"/>
                <w:szCs w:val="24"/>
              </w:rPr>
            </w:pPr>
            <w:r w:rsidRPr="004F35B6">
              <w:rPr>
                <w:rFonts w:ascii="Times New Roman" w:hAnsi="Times New Roman" w:cs="Times New Roman"/>
                <w:sz w:val="24"/>
                <w:szCs w:val="24"/>
              </w:rPr>
              <w:t>%</w:t>
            </w:r>
          </w:p>
        </w:tc>
        <w:tc>
          <w:tcPr>
            <w:tcW w:w="1485" w:type="dxa"/>
            <w:shd w:val="clear" w:color="auto" w:fill="auto"/>
          </w:tcPr>
          <w:p w:rsidR="004E4E4A" w:rsidRPr="004F35B6" w:rsidRDefault="0042289E" w:rsidP="00B01FE2">
            <w:pPr>
              <w:jc w:val="center"/>
              <w:rPr>
                <w:rFonts w:ascii="Times New Roman" w:hAnsi="Times New Roman" w:cs="Times New Roman"/>
                <w:sz w:val="24"/>
                <w:szCs w:val="24"/>
              </w:rPr>
            </w:pPr>
            <w:r w:rsidRPr="004F35B6">
              <w:rPr>
                <w:rFonts w:ascii="Times New Roman" w:hAnsi="Times New Roman" w:cs="Times New Roman"/>
                <w:sz w:val="24"/>
                <w:szCs w:val="24"/>
              </w:rPr>
              <w:t>18,52</w:t>
            </w:r>
          </w:p>
        </w:tc>
        <w:tc>
          <w:tcPr>
            <w:tcW w:w="980" w:type="dxa"/>
          </w:tcPr>
          <w:p w:rsidR="004E4E4A"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12</w:t>
            </w:r>
          </w:p>
        </w:tc>
        <w:tc>
          <w:tcPr>
            <w:tcW w:w="981" w:type="dxa"/>
          </w:tcPr>
          <w:p w:rsidR="004E4E4A"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12</w:t>
            </w:r>
          </w:p>
        </w:tc>
        <w:tc>
          <w:tcPr>
            <w:tcW w:w="981" w:type="dxa"/>
          </w:tcPr>
          <w:p w:rsidR="004E4E4A"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12</w:t>
            </w:r>
          </w:p>
        </w:tc>
        <w:tc>
          <w:tcPr>
            <w:tcW w:w="981" w:type="dxa"/>
          </w:tcPr>
          <w:p w:rsidR="004E4E4A"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12</w:t>
            </w:r>
          </w:p>
        </w:tc>
        <w:tc>
          <w:tcPr>
            <w:tcW w:w="1005" w:type="dxa"/>
          </w:tcPr>
          <w:p w:rsidR="004E4E4A"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12</w:t>
            </w:r>
          </w:p>
        </w:tc>
        <w:tc>
          <w:tcPr>
            <w:tcW w:w="1870" w:type="dxa"/>
          </w:tcPr>
          <w:p w:rsidR="004E4E4A" w:rsidRPr="004F35B6" w:rsidRDefault="004E4E4A" w:rsidP="00B01FE2">
            <w:pPr>
              <w:jc w:val="center"/>
              <w:rPr>
                <w:rFonts w:ascii="Times New Roman" w:hAnsi="Times New Roman" w:cs="Times New Roman"/>
                <w:sz w:val="24"/>
                <w:szCs w:val="24"/>
              </w:rPr>
            </w:pPr>
            <w:r w:rsidRPr="004F35B6">
              <w:rPr>
                <w:rFonts w:ascii="Times New Roman" w:hAnsi="Times New Roman" w:cs="Times New Roman"/>
                <w:sz w:val="24"/>
                <w:szCs w:val="24"/>
              </w:rPr>
              <w:t xml:space="preserve">Основное мероприятие </w:t>
            </w:r>
            <w:r w:rsidRPr="004F35B6">
              <w:rPr>
                <w:rFonts w:ascii="Times New Roman" w:hAnsi="Times New Roman" w:cs="Times New Roman"/>
                <w:sz w:val="24"/>
                <w:szCs w:val="24"/>
                <w:lang w:val="en-US"/>
              </w:rPr>
              <w:t>F2</w:t>
            </w:r>
          </w:p>
        </w:tc>
      </w:tr>
      <w:tr w:rsidR="00AE71CD" w:rsidRPr="004F35B6" w:rsidTr="00F1688B">
        <w:tc>
          <w:tcPr>
            <w:tcW w:w="916" w:type="dxa"/>
          </w:tcPr>
          <w:p w:rsidR="004E4E4A" w:rsidRPr="004F35B6" w:rsidRDefault="00F1688B"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1.10</w:t>
            </w:r>
            <w:r w:rsidR="004E4E4A" w:rsidRPr="004F35B6">
              <w:rPr>
                <w:rFonts w:ascii="Times New Roman" w:hAnsi="Times New Roman" w:cs="Times New Roman"/>
                <w:b/>
                <w:sz w:val="24"/>
                <w:szCs w:val="24"/>
              </w:rPr>
              <w:t>.</w:t>
            </w:r>
          </w:p>
        </w:tc>
        <w:tc>
          <w:tcPr>
            <w:tcW w:w="2878" w:type="dxa"/>
          </w:tcPr>
          <w:p w:rsidR="004E4E4A" w:rsidRPr="004F35B6" w:rsidRDefault="004E4E4A" w:rsidP="00B61912">
            <w:pPr>
              <w:rPr>
                <w:rFonts w:ascii="Times New Roman" w:hAnsi="Times New Roman" w:cs="Times New Roman"/>
                <w:sz w:val="24"/>
                <w:szCs w:val="24"/>
              </w:rPr>
            </w:pPr>
            <w:r w:rsidRPr="004F35B6">
              <w:rPr>
                <w:rFonts w:ascii="Times New Roman" w:hAnsi="Times New Roman" w:cs="Times New Roman"/>
                <w:sz w:val="24"/>
                <w:szCs w:val="24"/>
              </w:rPr>
              <w:t xml:space="preserve">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общественной </w:t>
            </w:r>
            <w:r w:rsidRPr="004F35B6">
              <w:rPr>
                <w:rFonts w:ascii="Times New Roman" w:hAnsi="Times New Roman" w:cs="Times New Roman"/>
                <w:sz w:val="24"/>
                <w:szCs w:val="24"/>
              </w:rPr>
              <w:lastRenderedPageBreak/>
              <w:t>территории</w:t>
            </w:r>
          </w:p>
        </w:tc>
        <w:tc>
          <w:tcPr>
            <w:tcW w:w="1876" w:type="dxa"/>
          </w:tcPr>
          <w:p w:rsidR="004E4E4A" w:rsidRPr="004F35B6" w:rsidRDefault="004E4E4A" w:rsidP="00B01FE2">
            <w:pPr>
              <w:jc w:val="center"/>
              <w:rPr>
                <w:rFonts w:ascii="Times New Roman" w:hAnsi="Times New Roman" w:cs="Times New Roman"/>
                <w:sz w:val="24"/>
                <w:szCs w:val="24"/>
              </w:rPr>
            </w:pPr>
            <w:r w:rsidRPr="004F35B6">
              <w:rPr>
                <w:rFonts w:ascii="Times New Roman" w:hAnsi="Times New Roman" w:cs="Times New Roman"/>
                <w:sz w:val="24"/>
                <w:szCs w:val="24"/>
              </w:rPr>
              <w:lastRenderedPageBreak/>
              <w:t>Соглашение с ФОИВ</w:t>
            </w:r>
          </w:p>
        </w:tc>
        <w:tc>
          <w:tcPr>
            <w:tcW w:w="1368" w:type="dxa"/>
          </w:tcPr>
          <w:p w:rsidR="004E4E4A"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w:t>
            </w:r>
          </w:p>
        </w:tc>
        <w:tc>
          <w:tcPr>
            <w:tcW w:w="1485" w:type="dxa"/>
            <w:shd w:val="clear" w:color="auto" w:fill="auto"/>
          </w:tcPr>
          <w:p w:rsidR="004E4E4A" w:rsidRPr="004F35B6" w:rsidRDefault="0042289E" w:rsidP="00B01FE2">
            <w:pPr>
              <w:jc w:val="center"/>
              <w:rPr>
                <w:rFonts w:ascii="Times New Roman" w:hAnsi="Times New Roman" w:cs="Times New Roman"/>
                <w:sz w:val="24"/>
                <w:szCs w:val="24"/>
              </w:rPr>
            </w:pPr>
            <w:r w:rsidRPr="004F35B6">
              <w:rPr>
                <w:rFonts w:ascii="Times New Roman" w:hAnsi="Times New Roman" w:cs="Times New Roman"/>
                <w:sz w:val="24"/>
                <w:szCs w:val="24"/>
              </w:rPr>
              <w:t>1</w:t>
            </w:r>
          </w:p>
        </w:tc>
        <w:tc>
          <w:tcPr>
            <w:tcW w:w="980" w:type="dxa"/>
          </w:tcPr>
          <w:p w:rsidR="004E4E4A" w:rsidRPr="004F35B6" w:rsidRDefault="00F146EB" w:rsidP="00B01FE2">
            <w:pPr>
              <w:jc w:val="center"/>
              <w:rPr>
                <w:rFonts w:ascii="Times New Roman" w:hAnsi="Times New Roman" w:cs="Times New Roman"/>
                <w:sz w:val="24"/>
                <w:szCs w:val="24"/>
              </w:rPr>
            </w:pPr>
            <w:r w:rsidRPr="004F35B6">
              <w:rPr>
                <w:rFonts w:ascii="Times New Roman" w:hAnsi="Times New Roman" w:cs="Times New Roman"/>
                <w:sz w:val="24"/>
                <w:szCs w:val="24"/>
              </w:rPr>
              <w:t>10</w:t>
            </w:r>
            <w:r w:rsidR="002B09C4" w:rsidRPr="004F35B6">
              <w:rPr>
                <w:rFonts w:ascii="Times New Roman" w:hAnsi="Times New Roman" w:cs="Times New Roman"/>
                <w:sz w:val="24"/>
                <w:szCs w:val="24"/>
              </w:rPr>
              <w:t>0</w:t>
            </w:r>
          </w:p>
        </w:tc>
        <w:tc>
          <w:tcPr>
            <w:tcW w:w="981" w:type="dxa"/>
          </w:tcPr>
          <w:p w:rsidR="004E4E4A" w:rsidRPr="004F35B6" w:rsidRDefault="00F146EB" w:rsidP="00B01FE2">
            <w:pPr>
              <w:jc w:val="center"/>
              <w:rPr>
                <w:rFonts w:ascii="Times New Roman" w:hAnsi="Times New Roman" w:cs="Times New Roman"/>
                <w:sz w:val="24"/>
                <w:szCs w:val="24"/>
              </w:rPr>
            </w:pPr>
            <w:r w:rsidRPr="004F35B6">
              <w:rPr>
                <w:rFonts w:ascii="Times New Roman" w:hAnsi="Times New Roman" w:cs="Times New Roman"/>
                <w:sz w:val="24"/>
                <w:szCs w:val="24"/>
              </w:rPr>
              <w:t>100</w:t>
            </w:r>
          </w:p>
        </w:tc>
        <w:tc>
          <w:tcPr>
            <w:tcW w:w="981" w:type="dxa"/>
          </w:tcPr>
          <w:p w:rsidR="004E4E4A" w:rsidRPr="004F35B6" w:rsidRDefault="00F146EB" w:rsidP="00B01FE2">
            <w:pPr>
              <w:jc w:val="center"/>
              <w:rPr>
                <w:rFonts w:ascii="Times New Roman" w:hAnsi="Times New Roman" w:cs="Times New Roman"/>
                <w:sz w:val="24"/>
                <w:szCs w:val="24"/>
              </w:rPr>
            </w:pPr>
            <w:r w:rsidRPr="004F35B6">
              <w:rPr>
                <w:rFonts w:ascii="Times New Roman" w:hAnsi="Times New Roman" w:cs="Times New Roman"/>
                <w:sz w:val="24"/>
                <w:szCs w:val="24"/>
              </w:rPr>
              <w:t>100</w:t>
            </w:r>
          </w:p>
        </w:tc>
        <w:tc>
          <w:tcPr>
            <w:tcW w:w="981" w:type="dxa"/>
          </w:tcPr>
          <w:p w:rsidR="004E4E4A" w:rsidRPr="004F35B6" w:rsidRDefault="00F146EB" w:rsidP="00B01FE2">
            <w:pPr>
              <w:jc w:val="center"/>
              <w:rPr>
                <w:rFonts w:ascii="Times New Roman" w:hAnsi="Times New Roman" w:cs="Times New Roman"/>
                <w:sz w:val="24"/>
                <w:szCs w:val="24"/>
              </w:rPr>
            </w:pPr>
            <w:r w:rsidRPr="004F35B6">
              <w:rPr>
                <w:rFonts w:ascii="Times New Roman" w:hAnsi="Times New Roman" w:cs="Times New Roman"/>
                <w:sz w:val="24"/>
                <w:szCs w:val="24"/>
              </w:rPr>
              <w:t>100</w:t>
            </w:r>
          </w:p>
        </w:tc>
        <w:tc>
          <w:tcPr>
            <w:tcW w:w="1005" w:type="dxa"/>
          </w:tcPr>
          <w:p w:rsidR="004E4E4A" w:rsidRPr="004F35B6" w:rsidRDefault="00F146EB" w:rsidP="00B01FE2">
            <w:pPr>
              <w:jc w:val="center"/>
              <w:rPr>
                <w:rFonts w:ascii="Times New Roman" w:hAnsi="Times New Roman" w:cs="Times New Roman"/>
                <w:sz w:val="24"/>
                <w:szCs w:val="24"/>
              </w:rPr>
            </w:pPr>
            <w:r w:rsidRPr="004F35B6">
              <w:rPr>
                <w:rFonts w:ascii="Times New Roman" w:hAnsi="Times New Roman" w:cs="Times New Roman"/>
                <w:sz w:val="24"/>
                <w:szCs w:val="24"/>
              </w:rPr>
              <w:t>100</w:t>
            </w:r>
          </w:p>
        </w:tc>
        <w:tc>
          <w:tcPr>
            <w:tcW w:w="1870" w:type="dxa"/>
          </w:tcPr>
          <w:p w:rsidR="004E4E4A" w:rsidRPr="004F35B6" w:rsidRDefault="004E4E4A" w:rsidP="00B01FE2">
            <w:pPr>
              <w:jc w:val="center"/>
              <w:rPr>
                <w:rFonts w:ascii="Times New Roman" w:hAnsi="Times New Roman" w:cs="Times New Roman"/>
                <w:sz w:val="24"/>
                <w:szCs w:val="24"/>
              </w:rPr>
            </w:pPr>
            <w:r w:rsidRPr="004F35B6">
              <w:rPr>
                <w:rFonts w:ascii="Times New Roman" w:hAnsi="Times New Roman" w:cs="Times New Roman"/>
                <w:sz w:val="24"/>
                <w:szCs w:val="24"/>
              </w:rPr>
              <w:t xml:space="preserve">Основное мероприятие </w:t>
            </w:r>
            <w:r w:rsidRPr="004F35B6">
              <w:rPr>
                <w:rFonts w:ascii="Times New Roman" w:hAnsi="Times New Roman" w:cs="Times New Roman"/>
                <w:sz w:val="24"/>
                <w:szCs w:val="24"/>
                <w:lang w:val="en-US"/>
              </w:rPr>
              <w:t>F2</w:t>
            </w:r>
          </w:p>
        </w:tc>
      </w:tr>
      <w:tr w:rsidR="00AE71CD" w:rsidRPr="004F35B6" w:rsidTr="00F1688B">
        <w:tc>
          <w:tcPr>
            <w:tcW w:w="916" w:type="dxa"/>
          </w:tcPr>
          <w:p w:rsidR="004E4E4A" w:rsidRPr="004F35B6" w:rsidRDefault="001501A5" w:rsidP="00B01FE2">
            <w:pPr>
              <w:jc w:val="center"/>
              <w:rPr>
                <w:rFonts w:ascii="Times New Roman" w:hAnsi="Times New Roman" w:cs="Times New Roman"/>
                <w:b/>
                <w:sz w:val="24"/>
                <w:szCs w:val="24"/>
              </w:rPr>
            </w:pPr>
            <w:r w:rsidRPr="004F35B6">
              <w:rPr>
                <w:rFonts w:ascii="Times New Roman" w:hAnsi="Times New Roman" w:cs="Times New Roman"/>
                <w:b/>
                <w:sz w:val="24"/>
                <w:szCs w:val="24"/>
              </w:rPr>
              <w:lastRenderedPageBreak/>
              <w:t>1.</w:t>
            </w:r>
            <w:r w:rsidR="00F1688B" w:rsidRPr="004F35B6">
              <w:rPr>
                <w:rFonts w:ascii="Times New Roman" w:hAnsi="Times New Roman" w:cs="Times New Roman"/>
                <w:b/>
                <w:sz w:val="24"/>
                <w:szCs w:val="24"/>
              </w:rPr>
              <w:t>11.</w:t>
            </w:r>
          </w:p>
        </w:tc>
        <w:tc>
          <w:tcPr>
            <w:tcW w:w="2878" w:type="dxa"/>
          </w:tcPr>
          <w:p w:rsidR="004E4E4A" w:rsidRPr="004F35B6" w:rsidRDefault="004E4E4A" w:rsidP="00B61912">
            <w:pPr>
              <w:rPr>
                <w:rFonts w:ascii="Times New Roman" w:hAnsi="Times New Roman" w:cs="Times New Roman"/>
                <w:sz w:val="24"/>
                <w:szCs w:val="24"/>
              </w:rPr>
            </w:pPr>
            <w:r w:rsidRPr="004F35B6">
              <w:rPr>
                <w:rFonts w:ascii="Times New Roman" w:hAnsi="Times New Roman" w:cs="Times New Roman"/>
                <w:sz w:val="24"/>
                <w:szCs w:val="24"/>
              </w:rPr>
              <w:t xml:space="preserve">Соответствие нормативу обеспеченности </w:t>
            </w:r>
            <w:r w:rsidR="00170564" w:rsidRPr="004F35B6">
              <w:rPr>
                <w:rFonts w:ascii="Times New Roman" w:hAnsi="Times New Roman" w:cs="Times New Roman"/>
                <w:sz w:val="24"/>
                <w:szCs w:val="24"/>
              </w:rPr>
              <w:t>парками культуры и отдыха</w:t>
            </w:r>
          </w:p>
        </w:tc>
        <w:tc>
          <w:tcPr>
            <w:tcW w:w="1876" w:type="dxa"/>
          </w:tcPr>
          <w:p w:rsidR="004E4E4A" w:rsidRPr="004F35B6" w:rsidRDefault="00377FCF" w:rsidP="00B01FE2">
            <w:pPr>
              <w:jc w:val="center"/>
              <w:rPr>
                <w:rFonts w:ascii="Times New Roman" w:hAnsi="Times New Roman" w:cs="Times New Roman"/>
                <w:sz w:val="24"/>
                <w:szCs w:val="24"/>
              </w:rPr>
            </w:pPr>
            <w:r w:rsidRPr="00377FCF">
              <w:rPr>
                <w:rFonts w:ascii="Times New Roman" w:hAnsi="Times New Roman" w:cs="Times New Roman"/>
                <w:sz w:val="24"/>
                <w:szCs w:val="24"/>
              </w:rPr>
              <w:t>Отраслевой показатель</w:t>
            </w:r>
          </w:p>
        </w:tc>
        <w:tc>
          <w:tcPr>
            <w:tcW w:w="1368" w:type="dxa"/>
          </w:tcPr>
          <w:p w:rsidR="004E4E4A" w:rsidRPr="004F35B6" w:rsidRDefault="00170564" w:rsidP="00B01FE2">
            <w:pPr>
              <w:jc w:val="center"/>
              <w:rPr>
                <w:rFonts w:ascii="Times New Roman" w:hAnsi="Times New Roman" w:cs="Times New Roman"/>
                <w:sz w:val="24"/>
                <w:szCs w:val="24"/>
              </w:rPr>
            </w:pPr>
            <w:r w:rsidRPr="004F35B6">
              <w:rPr>
                <w:rFonts w:ascii="Times New Roman" w:hAnsi="Times New Roman" w:cs="Times New Roman"/>
                <w:sz w:val="24"/>
                <w:szCs w:val="24"/>
              </w:rPr>
              <w:t>%</w:t>
            </w:r>
          </w:p>
        </w:tc>
        <w:tc>
          <w:tcPr>
            <w:tcW w:w="1485" w:type="dxa"/>
            <w:shd w:val="clear" w:color="auto" w:fill="auto"/>
          </w:tcPr>
          <w:p w:rsidR="004E4E4A" w:rsidRPr="004F35B6" w:rsidRDefault="0042289E" w:rsidP="00B01FE2">
            <w:pPr>
              <w:jc w:val="center"/>
              <w:rPr>
                <w:rFonts w:ascii="Times New Roman" w:hAnsi="Times New Roman" w:cs="Times New Roman"/>
                <w:sz w:val="24"/>
                <w:szCs w:val="24"/>
              </w:rPr>
            </w:pPr>
            <w:r w:rsidRPr="004F35B6">
              <w:rPr>
                <w:rFonts w:ascii="Times New Roman" w:hAnsi="Times New Roman" w:cs="Times New Roman"/>
                <w:sz w:val="24"/>
                <w:szCs w:val="24"/>
              </w:rPr>
              <w:t>4</w:t>
            </w:r>
            <w:r w:rsidR="00330BC1" w:rsidRPr="004F35B6">
              <w:rPr>
                <w:rFonts w:ascii="Times New Roman" w:hAnsi="Times New Roman" w:cs="Times New Roman"/>
                <w:sz w:val="24"/>
                <w:szCs w:val="24"/>
              </w:rPr>
              <w:t>0</w:t>
            </w:r>
          </w:p>
        </w:tc>
        <w:tc>
          <w:tcPr>
            <w:tcW w:w="980" w:type="dxa"/>
          </w:tcPr>
          <w:p w:rsidR="004E4E4A"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50</w:t>
            </w:r>
          </w:p>
        </w:tc>
        <w:tc>
          <w:tcPr>
            <w:tcW w:w="981" w:type="dxa"/>
          </w:tcPr>
          <w:p w:rsidR="004E4E4A"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50</w:t>
            </w:r>
          </w:p>
        </w:tc>
        <w:tc>
          <w:tcPr>
            <w:tcW w:w="981" w:type="dxa"/>
          </w:tcPr>
          <w:p w:rsidR="004E4E4A"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50</w:t>
            </w:r>
          </w:p>
        </w:tc>
        <w:tc>
          <w:tcPr>
            <w:tcW w:w="981" w:type="dxa"/>
          </w:tcPr>
          <w:p w:rsidR="004E4E4A"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50</w:t>
            </w:r>
          </w:p>
        </w:tc>
        <w:tc>
          <w:tcPr>
            <w:tcW w:w="1005" w:type="dxa"/>
          </w:tcPr>
          <w:p w:rsidR="004E4E4A"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50</w:t>
            </w:r>
          </w:p>
        </w:tc>
        <w:tc>
          <w:tcPr>
            <w:tcW w:w="1870" w:type="dxa"/>
          </w:tcPr>
          <w:p w:rsidR="004E4E4A" w:rsidRPr="004F35B6" w:rsidRDefault="00170564" w:rsidP="00B01FE2">
            <w:pPr>
              <w:jc w:val="center"/>
              <w:rPr>
                <w:rFonts w:ascii="Times New Roman" w:hAnsi="Times New Roman" w:cs="Times New Roman"/>
                <w:sz w:val="24"/>
                <w:szCs w:val="24"/>
              </w:rPr>
            </w:pPr>
            <w:r w:rsidRPr="004F35B6">
              <w:rPr>
                <w:rFonts w:ascii="Times New Roman" w:hAnsi="Times New Roman" w:cs="Times New Roman"/>
                <w:sz w:val="24"/>
                <w:szCs w:val="24"/>
              </w:rPr>
              <w:t xml:space="preserve">Основное мероприятие </w:t>
            </w:r>
            <w:r w:rsidRPr="004F35B6">
              <w:rPr>
                <w:rFonts w:ascii="Times New Roman" w:hAnsi="Times New Roman" w:cs="Times New Roman"/>
                <w:sz w:val="24"/>
                <w:szCs w:val="24"/>
                <w:lang w:val="en-US"/>
              </w:rPr>
              <w:t>F2</w:t>
            </w:r>
          </w:p>
        </w:tc>
      </w:tr>
      <w:tr w:rsidR="00AE71CD" w:rsidRPr="004F35B6" w:rsidTr="00F1688B">
        <w:tc>
          <w:tcPr>
            <w:tcW w:w="916" w:type="dxa"/>
          </w:tcPr>
          <w:p w:rsidR="00170564" w:rsidRPr="004F35B6" w:rsidRDefault="00F1688B"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1.12</w:t>
            </w:r>
            <w:r w:rsidR="00170564" w:rsidRPr="004F35B6">
              <w:rPr>
                <w:rFonts w:ascii="Times New Roman" w:hAnsi="Times New Roman" w:cs="Times New Roman"/>
                <w:b/>
                <w:sz w:val="24"/>
                <w:szCs w:val="24"/>
              </w:rPr>
              <w:t>.</w:t>
            </w:r>
          </w:p>
        </w:tc>
        <w:tc>
          <w:tcPr>
            <w:tcW w:w="2878" w:type="dxa"/>
          </w:tcPr>
          <w:p w:rsidR="00170564" w:rsidRPr="004F35B6" w:rsidRDefault="00170564" w:rsidP="00B61912">
            <w:pPr>
              <w:rPr>
                <w:rFonts w:ascii="Times New Roman" w:hAnsi="Times New Roman" w:cs="Times New Roman"/>
                <w:sz w:val="24"/>
                <w:szCs w:val="24"/>
              </w:rPr>
            </w:pPr>
            <w:r w:rsidRPr="004F35B6">
              <w:rPr>
                <w:rFonts w:ascii="Times New Roman" w:hAnsi="Times New Roman" w:cs="Times New Roman"/>
                <w:sz w:val="24"/>
                <w:szCs w:val="24"/>
              </w:rPr>
              <w:t>Увеличение числа посетителей парков культуры и отдыха</w:t>
            </w:r>
          </w:p>
        </w:tc>
        <w:tc>
          <w:tcPr>
            <w:tcW w:w="1876" w:type="dxa"/>
          </w:tcPr>
          <w:p w:rsidR="00170564" w:rsidRPr="004F35B6" w:rsidRDefault="00170564" w:rsidP="00B01FE2">
            <w:pPr>
              <w:jc w:val="center"/>
              <w:rPr>
                <w:rFonts w:ascii="Times New Roman" w:hAnsi="Times New Roman" w:cs="Times New Roman"/>
                <w:sz w:val="24"/>
                <w:szCs w:val="24"/>
              </w:rPr>
            </w:pPr>
            <w:r w:rsidRPr="004F35B6">
              <w:rPr>
                <w:rFonts w:ascii="Times New Roman" w:hAnsi="Times New Roman" w:cs="Times New Roman"/>
                <w:sz w:val="24"/>
                <w:szCs w:val="24"/>
              </w:rPr>
              <w:t>Обращение Губернатора Московской области</w:t>
            </w:r>
          </w:p>
        </w:tc>
        <w:tc>
          <w:tcPr>
            <w:tcW w:w="1368" w:type="dxa"/>
          </w:tcPr>
          <w:p w:rsidR="00170564" w:rsidRPr="004F35B6" w:rsidRDefault="00170564" w:rsidP="00B01FE2">
            <w:pPr>
              <w:jc w:val="center"/>
              <w:rPr>
                <w:rFonts w:ascii="Times New Roman" w:hAnsi="Times New Roman" w:cs="Times New Roman"/>
                <w:sz w:val="24"/>
                <w:szCs w:val="24"/>
              </w:rPr>
            </w:pPr>
            <w:r w:rsidRPr="004F35B6">
              <w:rPr>
                <w:rFonts w:ascii="Times New Roman" w:hAnsi="Times New Roman" w:cs="Times New Roman"/>
                <w:sz w:val="24"/>
                <w:szCs w:val="24"/>
              </w:rPr>
              <w:t>%</w:t>
            </w:r>
          </w:p>
        </w:tc>
        <w:tc>
          <w:tcPr>
            <w:tcW w:w="1485" w:type="dxa"/>
            <w:shd w:val="clear" w:color="auto" w:fill="auto"/>
          </w:tcPr>
          <w:p w:rsidR="00170564"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110</w:t>
            </w:r>
          </w:p>
        </w:tc>
        <w:tc>
          <w:tcPr>
            <w:tcW w:w="980" w:type="dxa"/>
          </w:tcPr>
          <w:p w:rsidR="00170564"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115</w:t>
            </w:r>
          </w:p>
        </w:tc>
        <w:tc>
          <w:tcPr>
            <w:tcW w:w="981" w:type="dxa"/>
          </w:tcPr>
          <w:p w:rsidR="00170564"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12</w:t>
            </w:r>
            <w:r w:rsidR="002B09C4" w:rsidRPr="004F35B6">
              <w:rPr>
                <w:rFonts w:ascii="Times New Roman" w:hAnsi="Times New Roman" w:cs="Times New Roman"/>
                <w:sz w:val="24"/>
                <w:szCs w:val="24"/>
              </w:rPr>
              <w:t>0</w:t>
            </w:r>
          </w:p>
        </w:tc>
        <w:tc>
          <w:tcPr>
            <w:tcW w:w="981" w:type="dxa"/>
          </w:tcPr>
          <w:p w:rsidR="00170564"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12</w:t>
            </w:r>
            <w:r w:rsidR="002B09C4" w:rsidRPr="004F35B6">
              <w:rPr>
                <w:rFonts w:ascii="Times New Roman" w:hAnsi="Times New Roman" w:cs="Times New Roman"/>
                <w:sz w:val="24"/>
                <w:szCs w:val="24"/>
              </w:rPr>
              <w:t>5</w:t>
            </w:r>
          </w:p>
        </w:tc>
        <w:tc>
          <w:tcPr>
            <w:tcW w:w="981" w:type="dxa"/>
          </w:tcPr>
          <w:p w:rsidR="00170564"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130</w:t>
            </w:r>
          </w:p>
        </w:tc>
        <w:tc>
          <w:tcPr>
            <w:tcW w:w="1005" w:type="dxa"/>
          </w:tcPr>
          <w:p w:rsidR="00170564"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135</w:t>
            </w:r>
          </w:p>
        </w:tc>
        <w:tc>
          <w:tcPr>
            <w:tcW w:w="1870" w:type="dxa"/>
          </w:tcPr>
          <w:p w:rsidR="00170564" w:rsidRPr="004F35B6" w:rsidRDefault="00170564" w:rsidP="00B01FE2">
            <w:pPr>
              <w:jc w:val="center"/>
              <w:rPr>
                <w:rFonts w:ascii="Times New Roman" w:hAnsi="Times New Roman" w:cs="Times New Roman"/>
                <w:sz w:val="24"/>
                <w:szCs w:val="24"/>
              </w:rPr>
            </w:pPr>
            <w:r w:rsidRPr="004F35B6">
              <w:rPr>
                <w:rFonts w:ascii="Times New Roman" w:hAnsi="Times New Roman" w:cs="Times New Roman"/>
                <w:sz w:val="24"/>
                <w:szCs w:val="24"/>
              </w:rPr>
              <w:t xml:space="preserve">Основное мероприятие </w:t>
            </w:r>
            <w:r w:rsidRPr="004F35B6">
              <w:rPr>
                <w:rFonts w:ascii="Times New Roman" w:hAnsi="Times New Roman" w:cs="Times New Roman"/>
                <w:sz w:val="24"/>
                <w:szCs w:val="24"/>
                <w:lang w:val="en-US"/>
              </w:rPr>
              <w:t>F2</w:t>
            </w:r>
          </w:p>
        </w:tc>
      </w:tr>
      <w:tr w:rsidR="00726751" w:rsidRPr="004F35B6" w:rsidTr="00F1688B">
        <w:tc>
          <w:tcPr>
            <w:tcW w:w="916" w:type="dxa"/>
          </w:tcPr>
          <w:p w:rsidR="00726751" w:rsidRPr="004F35B6" w:rsidRDefault="00726751"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1.1</w:t>
            </w:r>
            <w:r w:rsidR="00F1688B" w:rsidRPr="004F35B6">
              <w:rPr>
                <w:rFonts w:ascii="Times New Roman" w:hAnsi="Times New Roman" w:cs="Times New Roman"/>
                <w:b/>
                <w:sz w:val="24"/>
                <w:szCs w:val="24"/>
              </w:rPr>
              <w:t>3</w:t>
            </w:r>
          </w:p>
        </w:tc>
        <w:tc>
          <w:tcPr>
            <w:tcW w:w="2878" w:type="dxa"/>
          </w:tcPr>
          <w:p w:rsidR="00726751" w:rsidRPr="004F35B6" w:rsidRDefault="00726751" w:rsidP="00B61912">
            <w:pPr>
              <w:rPr>
                <w:rFonts w:ascii="Times New Roman" w:hAnsi="Times New Roman" w:cs="Times New Roman"/>
                <w:sz w:val="24"/>
                <w:szCs w:val="24"/>
              </w:rPr>
            </w:pPr>
            <w:r w:rsidRPr="004F35B6">
              <w:rPr>
                <w:rFonts w:ascii="Times New Roman" w:hAnsi="Times New Roman" w:cs="Times New Roman"/>
                <w:sz w:val="24"/>
                <w:szCs w:val="24"/>
              </w:rPr>
              <w:t xml:space="preserve">Количество созданных и </w:t>
            </w:r>
            <w:r w:rsidR="00F1688B" w:rsidRPr="004F35B6">
              <w:rPr>
                <w:rFonts w:ascii="Times New Roman" w:hAnsi="Times New Roman" w:cs="Times New Roman"/>
                <w:sz w:val="24"/>
                <w:szCs w:val="24"/>
              </w:rPr>
              <w:t>благоустроенных парков культуры и отдыха на территории Московской области</w:t>
            </w:r>
          </w:p>
        </w:tc>
        <w:tc>
          <w:tcPr>
            <w:tcW w:w="1876" w:type="dxa"/>
          </w:tcPr>
          <w:p w:rsidR="00726751" w:rsidRPr="004F35B6" w:rsidRDefault="00F1688B" w:rsidP="00B01FE2">
            <w:pPr>
              <w:jc w:val="center"/>
              <w:rPr>
                <w:rFonts w:ascii="Times New Roman" w:hAnsi="Times New Roman" w:cs="Times New Roman"/>
                <w:sz w:val="24"/>
                <w:szCs w:val="24"/>
              </w:rPr>
            </w:pPr>
            <w:r w:rsidRPr="004F35B6">
              <w:rPr>
                <w:rFonts w:ascii="Times New Roman" w:hAnsi="Times New Roman" w:cs="Times New Roman"/>
                <w:sz w:val="24"/>
                <w:szCs w:val="24"/>
              </w:rPr>
              <w:t>Обращение Губернатора Московской области</w:t>
            </w:r>
          </w:p>
        </w:tc>
        <w:tc>
          <w:tcPr>
            <w:tcW w:w="1368" w:type="dxa"/>
          </w:tcPr>
          <w:p w:rsidR="00726751" w:rsidRPr="004F35B6" w:rsidRDefault="00F1688B" w:rsidP="00B01FE2">
            <w:pPr>
              <w:jc w:val="center"/>
              <w:rPr>
                <w:rFonts w:ascii="Times New Roman" w:hAnsi="Times New Roman" w:cs="Times New Roman"/>
                <w:sz w:val="24"/>
                <w:szCs w:val="24"/>
              </w:rPr>
            </w:pPr>
            <w:r w:rsidRPr="004F35B6">
              <w:rPr>
                <w:rFonts w:ascii="Times New Roman" w:hAnsi="Times New Roman" w:cs="Times New Roman"/>
                <w:sz w:val="24"/>
                <w:szCs w:val="24"/>
              </w:rPr>
              <w:t>Ед.</w:t>
            </w:r>
          </w:p>
        </w:tc>
        <w:tc>
          <w:tcPr>
            <w:tcW w:w="1485" w:type="dxa"/>
            <w:shd w:val="clear" w:color="auto" w:fill="auto"/>
          </w:tcPr>
          <w:p w:rsidR="00726751" w:rsidRPr="004F35B6" w:rsidRDefault="00705365" w:rsidP="00B01FE2">
            <w:pPr>
              <w:jc w:val="center"/>
              <w:rPr>
                <w:rFonts w:ascii="Times New Roman" w:hAnsi="Times New Roman" w:cs="Times New Roman"/>
                <w:sz w:val="24"/>
                <w:szCs w:val="24"/>
              </w:rPr>
            </w:pPr>
            <w:r>
              <w:rPr>
                <w:rFonts w:ascii="Times New Roman" w:hAnsi="Times New Roman" w:cs="Times New Roman"/>
                <w:sz w:val="24"/>
                <w:szCs w:val="24"/>
              </w:rPr>
              <w:t>0</w:t>
            </w:r>
          </w:p>
        </w:tc>
        <w:tc>
          <w:tcPr>
            <w:tcW w:w="980" w:type="dxa"/>
          </w:tcPr>
          <w:p w:rsidR="00726751" w:rsidRPr="004F35B6" w:rsidRDefault="00705365" w:rsidP="00705365">
            <w:pPr>
              <w:tabs>
                <w:tab w:val="left" w:pos="318"/>
                <w:tab w:val="center" w:pos="382"/>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0</w:t>
            </w:r>
          </w:p>
        </w:tc>
        <w:tc>
          <w:tcPr>
            <w:tcW w:w="981" w:type="dxa"/>
          </w:tcPr>
          <w:p w:rsidR="00726751" w:rsidRPr="004F35B6" w:rsidRDefault="00705365" w:rsidP="00B01FE2">
            <w:pPr>
              <w:jc w:val="center"/>
              <w:rPr>
                <w:rFonts w:ascii="Times New Roman" w:hAnsi="Times New Roman" w:cs="Times New Roman"/>
                <w:sz w:val="24"/>
                <w:szCs w:val="24"/>
              </w:rPr>
            </w:pPr>
            <w:r>
              <w:rPr>
                <w:rFonts w:ascii="Times New Roman" w:hAnsi="Times New Roman" w:cs="Times New Roman"/>
                <w:sz w:val="24"/>
                <w:szCs w:val="24"/>
              </w:rPr>
              <w:t>0</w:t>
            </w:r>
          </w:p>
        </w:tc>
        <w:tc>
          <w:tcPr>
            <w:tcW w:w="981" w:type="dxa"/>
          </w:tcPr>
          <w:p w:rsidR="00726751" w:rsidRPr="004F35B6" w:rsidRDefault="00705365" w:rsidP="00B01FE2">
            <w:pPr>
              <w:jc w:val="center"/>
              <w:rPr>
                <w:rFonts w:ascii="Times New Roman" w:hAnsi="Times New Roman" w:cs="Times New Roman"/>
                <w:sz w:val="24"/>
                <w:szCs w:val="24"/>
              </w:rPr>
            </w:pPr>
            <w:r>
              <w:rPr>
                <w:rFonts w:ascii="Times New Roman" w:hAnsi="Times New Roman" w:cs="Times New Roman"/>
                <w:sz w:val="24"/>
                <w:szCs w:val="24"/>
              </w:rPr>
              <w:t>0</w:t>
            </w:r>
          </w:p>
        </w:tc>
        <w:tc>
          <w:tcPr>
            <w:tcW w:w="981" w:type="dxa"/>
          </w:tcPr>
          <w:p w:rsidR="00726751" w:rsidRPr="004F35B6" w:rsidRDefault="00705365" w:rsidP="00B01FE2">
            <w:pPr>
              <w:jc w:val="center"/>
              <w:rPr>
                <w:rFonts w:ascii="Times New Roman" w:hAnsi="Times New Roman" w:cs="Times New Roman"/>
                <w:sz w:val="24"/>
                <w:szCs w:val="24"/>
              </w:rPr>
            </w:pPr>
            <w:r>
              <w:rPr>
                <w:rFonts w:ascii="Times New Roman" w:hAnsi="Times New Roman" w:cs="Times New Roman"/>
                <w:sz w:val="24"/>
                <w:szCs w:val="24"/>
              </w:rPr>
              <w:t>0</w:t>
            </w:r>
          </w:p>
        </w:tc>
        <w:tc>
          <w:tcPr>
            <w:tcW w:w="1005" w:type="dxa"/>
          </w:tcPr>
          <w:p w:rsidR="00726751" w:rsidRPr="004F35B6" w:rsidRDefault="00705365" w:rsidP="00B01FE2">
            <w:pPr>
              <w:jc w:val="center"/>
              <w:rPr>
                <w:rFonts w:ascii="Times New Roman" w:hAnsi="Times New Roman" w:cs="Times New Roman"/>
                <w:sz w:val="24"/>
                <w:szCs w:val="24"/>
              </w:rPr>
            </w:pPr>
            <w:r>
              <w:rPr>
                <w:rFonts w:ascii="Times New Roman" w:hAnsi="Times New Roman" w:cs="Times New Roman"/>
                <w:sz w:val="24"/>
                <w:szCs w:val="24"/>
              </w:rPr>
              <w:t>0</w:t>
            </w:r>
          </w:p>
        </w:tc>
        <w:tc>
          <w:tcPr>
            <w:tcW w:w="1870" w:type="dxa"/>
          </w:tcPr>
          <w:p w:rsidR="00726751" w:rsidRPr="004F35B6" w:rsidRDefault="00F1688B" w:rsidP="00B01FE2">
            <w:pPr>
              <w:jc w:val="center"/>
              <w:rPr>
                <w:rFonts w:ascii="Times New Roman" w:hAnsi="Times New Roman" w:cs="Times New Roman"/>
                <w:sz w:val="24"/>
                <w:szCs w:val="24"/>
              </w:rPr>
            </w:pPr>
            <w:r w:rsidRPr="004F35B6">
              <w:rPr>
                <w:rFonts w:ascii="Times New Roman" w:hAnsi="Times New Roman" w:cs="Times New Roman"/>
                <w:sz w:val="24"/>
                <w:szCs w:val="24"/>
              </w:rPr>
              <w:t xml:space="preserve">Основное мероприятие </w:t>
            </w:r>
            <w:r w:rsidRPr="004F35B6">
              <w:rPr>
                <w:rFonts w:ascii="Times New Roman" w:hAnsi="Times New Roman" w:cs="Times New Roman"/>
                <w:sz w:val="24"/>
                <w:szCs w:val="24"/>
                <w:lang w:val="en-US"/>
              </w:rPr>
              <w:t>F2</w:t>
            </w:r>
          </w:p>
        </w:tc>
      </w:tr>
      <w:tr w:rsidR="00705365" w:rsidRPr="004F35B6" w:rsidTr="00F1688B">
        <w:tc>
          <w:tcPr>
            <w:tcW w:w="916" w:type="dxa"/>
          </w:tcPr>
          <w:p w:rsidR="00705365" w:rsidRPr="004F35B6" w:rsidRDefault="00705365"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1.14</w:t>
            </w:r>
          </w:p>
        </w:tc>
        <w:tc>
          <w:tcPr>
            <w:tcW w:w="2878" w:type="dxa"/>
          </w:tcPr>
          <w:p w:rsidR="00705365" w:rsidRPr="004F35B6" w:rsidRDefault="00705365" w:rsidP="00B61912">
            <w:pPr>
              <w:rPr>
                <w:rFonts w:ascii="Times New Roman" w:hAnsi="Times New Roman" w:cs="Times New Roman"/>
                <w:sz w:val="24"/>
                <w:szCs w:val="24"/>
              </w:rPr>
            </w:pPr>
            <w:r w:rsidRPr="004F35B6">
              <w:rPr>
                <w:rFonts w:ascii="Times New Roman" w:hAnsi="Times New Roman" w:cs="Times New Roman"/>
                <w:sz w:val="24"/>
                <w:szCs w:val="24"/>
              </w:rPr>
              <w:t>Количество установленных детских игровых площадок в парках культуры и отдыха</w:t>
            </w:r>
          </w:p>
        </w:tc>
        <w:tc>
          <w:tcPr>
            <w:tcW w:w="1876" w:type="dxa"/>
          </w:tcPr>
          <w:p w:rsidR="00705365" w:rsidRPr="004F35B6" w:rsidRDefault="00705365" w:rsidP="00F654BE">
            <w:pPr>
              <w:jc w:val="center"/>
              <w:rPr>
                <w:rFonts w:ascii="Times New Roman" w:hAnsi="Times New Roman" w:cs="Times New Roman"/>
                <w:sz w:val="24"/>
                <w:szCs w:val="24"/>
              </w:rPr>
            </w:pPr>
            <w:r w:rsidRPr="00377FCF">
              <w:rPr>
                <w:rFonts w:ascii="Times New Roman" w:hAnsi="Times New Roman" w:cs="Times New Roman"/>
                <w:sz w:val="24"/>
                <w:szCs w:val="24"/>
              </w:rPr>
              <w:t>Отраслевой показатель</w:t>
            </w:r>
          </w:p>
        </w:tc>
        <w:tc>
          <w:tcPr>
            <w:tcW w:w="1368" w:type="dxa"/>
          </w:tcPr>
          <w:p w:rsidR="00705365" w:rsidRPr="004F35B6" w:rsidRDefault="00705365" w:rsidP="00F654BE">
            <w:pPr>
              <w:jc w:val="center"/>
              <w:rPr>
                <w:rFonts w:ascii="Times New Roman" w:hAnsi="Times New Roman" w:cs="Times New Roman"/>
                <w:sz w:val="24"/>
                <w:szCs w:val="24"/>
              </w:rPr>
            </w:pPr>
            <w:r w:rsidRPr="004F35B6">
              <w:rPr>
                <w:rFonts w:ascii="Times New Roman" w:hAnsi="Times New Roman" w:cs="Times New Roman"/>
                <w:sz w:val="24"/>
                <w:szCs w:val="24"/>
              </w:rPr>
              <w:t>Ед.</w:t>
            </w:r>
          </w:p>
        </w:tc>
        <w:tc>
          <w:tcPr>
            <w:tcW w:w="1485" w:type="dxa"/>
            <w:shd w:val="clear" w:color="auto" w:fill="auto"/>
          </w:tcPr>
          <w:p w:rsidR="00705365" w:rsidRPr="004F35B6" w:rsidRDefault="00705365" w:rsidP="001400EB">
            <w:pPr>
              <w:jc w:val="center"/>
              <w:rPr>
                <w:rFonts w:ascii="Times New Roman" w:hAnsi="Times New Roman" w:cs="Times New Roman"/>
                <w:sz w:val="24"/>
                <w:szCs w:val="24"/>
              </w:rPr>
            </w:pPr>
            <w:r>
              <w:rPr>
                <w:rFonts w:ascii="Times New Roman" w:hAnsi="Times New Roman" w:cs="Times New Roman"/>
                <w:sz w:val="24"/>
                <w:szCs w:val="24"/>
              </w:rPr>
              <w:t>0</w:t>
            </w:r>
          </w:p>
        </w:tc>
        <w:tc>
          <w:tcPr>
            <w:tcW w:w="980" w:type="dxa"/>
          </w:tcPr>
          <w:p w:rsidR="00705365" w:rsidRPr="004F35B6" w:rsidRDefault="00705365" w:rsidP="001400EB">
            <w:pPr>
              <w:tabs>
                <w:tab w:val="left" w:pos="318"/>
                <w:tab w:val="center" w:pos="382"/>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0</w:t>
            </w:r>
          </w:p>
        </w:tc>
        <w:tc>
          <w:tcPr>
            <w:tcW w:w="981" w:type="dxa"/>
          </w:tcPr>
          <w:p w:rsidR="00705365" w:rsidRPr="004F35B6" w:rsidRDefault="00705365" w:rsidP="001400EB">
            <w:pPr>
              <w:jc w:val="center"/>
              <w:rPr>
                <w:rFonts w:ascii="Times New Roman" w:hAnsi="Times New Roman" w:cs="Times New Roman"/>
                <w:sz w:val="24"/>
                <w:szCs w:val="24"/>
              </w:rPr>
            </w:pPr>
            <w:r>
              <w:rPr>
                <w:rFonts w:ascii="Times New Roman" w:hAnsi="Times New Roman" w:cs="Times New Roman"/>
                <w:sz w:val="24"/>
                <w:szCs w:val="24"/>
              </w:rPr>
              <w:t>0</w:t>
            </w:r>
          </w:p>
        </w:tc>
        <w:tc>
          <w:tcPr>
            <w:tcW w:w="981" w:type="dxa"/>
          </w:tcPr>
          <w:p w:rsidR="00705365" w:rsidRPr="004F35B6" w:rsidRDefault="00705365" w:rsidP="001400EB">
            <w:pPr>
              <w:jc w:val="center"/>
              <w:rPr>
                <w:rFonts w:ascii="Times New Roman" w:hAnsi="Times New Roman" w:cs="Times New Roman"/>
                <w:sz w:val="24"/>
                <w:szCs w:val="24"/>
              </w:rPr>
            </w:pPr>
            <w:r>
              <w:rPr>
                <w:rFonts w:ascii="Times New Roman" w:hAnsi="Times New Roman" w:cs="Times New Roman"/>
                <w:sz w:val="24"/>
                <w:szCs w:val="24"/>
              </w:rPr>
              <w:t>0</w:t>
            </w:r>
          </w:p>
        </w:tc>
        <w:tc>
          <w:tcPr>
            <w:tcW w:w="981" w:type="dxa"/>
          </w:tcPr>
          <w:p w:rsidR="00705365" w:rsidRPr="004F35B6" w:rsidRDefault="00705365" w:rsidP="001400EB">
            <w:pPr>
              <w:jc w:val="center"/>
              <w:rPr>
                <w:rFonts w:ascii="Times New Roman" w:hAnsi="Times New Roman" w:cs="Times New Roman"/>
                <w:sz w:val="24"/>
                <w:szCs w:val="24"/>
              </w:rPr>
            </w:pPr>
            <w:r>
              <w:rPr>
                <w:rFonts w:ascii="Times New Roman" w:hAnsi="Times New Roman" w:cs="Times New Roman"/>
                <w:sz w:val="24"/>
                <w:szCs w:val="24"/>
              </w:rPr>
              <w:t>0</w:t>
            </w:r>
          </w:p>
        </w:tc>
        <w:tc>
          <w:tcPr>
            <w:tcW w:w="1005" w:type="dxa"/>
          </w:tcPr>
          <w:p w:rsidR="00705365" w:rsidRPr="004F35B6" w:rsidRDefault="00705365" w:rsidP="001400EB">
            <w:pPr>
              <w:jc w:val="center"/>
              <w:rPr>
                <w:rFonts w:ascii="Times New Roman" w:hAnsi="Times New Roman" w:cs="Times New Roman"/>
                <w:sz w:val="24"/>
                <w:szCs w:val="24"/>
              </w:rPr>
            </w:pPr>
            <w:r>
              <w:rPr>
                <w:rFonts w:ascii="Times New Roman" w:hAnsi="Times New Roman" w:cs="Times New Roman"/>
                <w:sz w:val="24"/>
                <w:szCs w:val="24"/>
              </w:rPr>
              <w:t>0</w:t>
            </w:r>
          </w:p>
        </w:tc>
        <w:tc>
          <w:tcPr>
            <w:tcW w:w="1870" w:type="dxa"/>
          </w:tcPr>
          <w:p w:rsidR="00705365" w:rsidRPr="004F35B6" w:rsidRDefault="00705365" w:rsidP="00F654BE">
            <w:pPr>
              <w:jc w:val="center"/>
              <w:rPr>
                <w:rFonts w:ascii="Times New Roman" w:hAnsi="Times New Roman" w:cs="Times New Roman"/>
                <w:sz w:val="24"/>
                <w:szCs w:val="24"/>
              </w:rPr>
            </w:pPr>
            <w:r w:rsidRPr="004F35B6">
              <w:rPr>
                <w:rFonts w:ascii="Times New Roman" w:hAnsi="Times New Roman" w:cs="Times New Roman"/>
                <w:sz w:val="24"/>
                <w:szCs w:val="24"/>
              </w:rPr>
              <w:t xml:space="preserve">Основное мероприятие </w:t>
            </w:r>
            <w:r w:rsidRPr="004F35B6">
              <w:rPr>
                <w:rFonts w:ascii="Times New Roman" w:hAnsi="Times New Roman" w:cs="Times New Roman"/>
                <w:sz w:val="24"/>
                <w:szCs w:val="24"/>
                <w:lang w:val="en-US"/>
              </w:rPr>
              <w:t>F2</w:t>
            </w:r>
          </w:p>
        </w:tc>
      </w:tr>
      <w:tr w:rsidR="00AE71CD" w:rsidRPr="004F35B6" w:rsidTr="00F1688B">
        <w:tc>
          <w:tcPr>
            <w:tcW w:w="916" w:type="dxa"/>
          </w:tcPr>
          <w:p w:rsidR="001501A5" w:rsidRPr="004F35B6" w:rsidRDefault="001501A5"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1.1</w:t>
            </w:r>
            <w:r w:rsidR="00F1688B" w:rsidRPr="004F35B6">
              <w:rPr>
                <w:rFonts w:ascii="Times New Roman" w:hAnsi="Times New Roman" w:cs="Times New Roman"/>
                <w:b/>
                <w:sz w:val="24"/>
                <w:szCs w:val="24"/>
              </w:rPr>
              <w:t>5.</w:t>
            </w:r>
          </w:p>
        </w:tc>
        <w:tc>
          <w:tcPr>
            <w:tcW w:w="2878" w:type="dxa"/>
          </w:tcPr>
          <w:p w:rsidR="001501A5" w:rsidRPr="004F35B6" w:rsidRDefault="001501A5" w:rsidP="00B61912">
            <w:pPr>
              <w:rPr>
                <w:rFonts w:ascii="Times New Roman" w:hAnsi="Times New Roman" w:cs="Times New Roman"/>
                <w:sz w:val="24"/>
                <w:szCs w:val="24"/>
              </w:rPr>
            </w:pPr>
            <w:r w:rsidRPr="004F35B6">
              <w:rPr>
                <w:rFonts w:ascii="Times New Roman" w:eastAsia="Times New Roman" w:hAnsi="Times New Roman" w:cs="Times New Roman"/>
                <w:sz w:val="24"/>
                <w:szCs w:val="24"/>
              </w:rPr>
              <w:t>Количество мест массового отдыха населения, содержащихся за счет средств бюджета городского округа</w:t>
            </w:r>
          </w:p>
        </w:tc>
        <w:tc>
          <w:tcPr>
            <w:tcW w:w="1876" w:type="dxa"/>
          </w:tcPr>
          <w:p w:rsidR="001501A5" w:rsidRPr="004F35B6" w:rsidRDefault="001501A5" w:rsidP="00B01FE2">
            <w:pPr>
              <w:jc w:val="center"/>
              <w:rPr>
                <w:rFonts w:ascii="Times New Roman" w:hAnsi="Times New Roman" w:cs="Times New Roman"/>
                <w:sz w:val="24"/>
                <w:szCs w:val="24"/>
              </w:rPr>
            </w:pPr>
            <w:r w:rsidRPr="004F35B6">
              <w:rPr>
                <w:rFonts w:ascii="Times New Roman" w:hAnsi="Times New Roman" w:cs="Times New Roman"/>
                <w:sz w:val="24"/>
                <w:szCs w:val="24"/>
              </w:rPr>
              <w:t>Показатель муниципальной программы</w:t>
            </w:r>
          </w:p>
        </w:tc>
        <w:tc>
          <w:tcPr>
            <w:tcW w:w="1368" w:type="dxa"/>
          </w:tcPr>
          <w:p w:rsidR="001501A5" w:rsidRPr="004F35B6" w:rsidRDefault="001501A5" w:rsidP="00B01FE2">
            <w:pPr>
              <w:jc w:val="center"/>
              <w:rPr>
                <w:rFonts w:ascii="Times New Roman" w:hAnsi="Times New Roman" w:cs="Times New Roman"/>
                <w:sz w:val="24"/>
                <w:szCs w:val="24"/>
              </w:rPr>
            </w:pPr>
            <w:r w:rsidRPr="004F35B6">
              <w:rPr>
                <w:rFonts w:ascii="Times New Roman" w:hAnsi="Times New Roman" w:cs="Times New Roman"/>
                <w:sz w:val="24"/>
                <w:szCs w:val="24"/>
              </w:rPr>
              <w:t>Ед.</w:t>
            </w:r>
          </w:p>
        </w:tc>
        <w:tc>
          <w:tcPr>
            <w:tcW w:w="1485" w:type="dxa"/>
            <w:shd w:val="clear" w:color="auto" w:fill="auto"/>
          </w:tcPr>
          <w:p w:rsidR="001501A5" w:rsidRPr="004F35B6" w:rsidRDefault="001501A5" w:rsidP="00B01FE2">
            <w:pPr>
              <w:jc w:val="center"/>
              <w:rPr>
                <w:rFonts w:ascii="Times New Roman" w:hAnsi="Times New Roman" w:cs="Times New Roman"/>
                <w:sz w:val="24"/>
                <w:szCs w:val="24"/>
              </w:rPr>
            </w:pPr>
            <w:r w:rsidRPr="004F35B6">
              <w:rPr>
                <w:rFonts w:ascii="Times New Roman" w:hAnsi="Times New Roman" w:cs="Times New Roman"/>
                <w:sz w:val="24"/>
                <w:szCs w:val="24"/>
              </w:rPr>
              <w:t>3</w:t>
            </w:r>
          </w:p>
        </w:tc>
        <w:tc>
          <w:tcPr>
            <w:tcW w:w="980" w:type="dxa"/>
          </w:tcPr>
          <w:p w:rsidR="001501A5" w:rsidRPr="004F35B6" w:rsidRDefault="001501A5" w:rsidP="00B01FE2">
            <w:pPr>
              <w:jc w:val="center"/>
              <w:rPr>
                <w:rFonts w:ascii="Times New Roman" w:hAnsi="Times New Roman" w:cs="Times New Roman"/>
                <w:sz w:val="24"/>
                <w:szCs w:val="24"/>
              </w:rPr>
            </w:pPr>
            <w:r w:rsidRPr="004F35B6">
              <w:rPr>
                <w:rFonts w:ascii="Times New Roman" w:hAnsi="Times New Roman" w:cs="Times New Roman"/>
                <w:sz w:val="24"/>
                <w:szCs w:val="24"/>
              </w:rPr>
              <w:t>4</w:t>
            </w:r>
          </w:p>
        </w:tc>
        <w:tc>
          <w:tcPr>
            <w:tcW w:w="981" w:type="dxa"/>
          </w:tcPr>
          <w:p w:rsidR="001501A5" w:rsidRPr="004F35B6" w:rsidRDefault="001501A5" w:rsidP="00B01FE2">
            <w:pPr>
              <w:jc w:val="center"/>
              <w:rPr>
                <w:rFonts w:ascii="Times New Roman" w:hAnsi="Times New Roman" w:cs="Times New Roman"/>
                <w:sz w:val="24"/>
                <w:szCs w:val="24"/>
              </w:rPr>
            </w:pPr>
            <w:r w:rsidRPr="004F35B6">
              <w:rPr>
                <w:rFonts w:ascii="Times New Roman" w:hAnsi="Times New Roman" w:cs="Times New Roman"/>
                <w:sz w:val="24"/>
                <w:szCs w:val="24"/>
              </w:rPr>
              <w:t>4</w:t>
            </w:r>
          </w:p>
        </w:tc>
        <w:tc>
          <w:tcPr>
            <w:tcW w:w="981" w:type="dxa"/>
          </w:tcPr>
          <w:p w:rsidR="001501A5" w:rsidRPr="004F35B6" w:rsidRDefault="001501A5" w:rsidP="00B01FE2">
            <w:pPr>
              <w:jc w:val="center"/>
              <w:rPr>
                <w:rFonts w:ascii="Times New Roman" w:hAnsi="Times New Roman" w:cs="Times New Roman"/>
                <w:sz w:val="24"/>
                <w:szCs w:val="24"/>
              </w:rPr>
            </w:pPr>
            <w:r w:rsidRPr="004F35B6">
              <w:rPr>
                <w:rFonts w:ascii="Times New Roman" w:hAnsi="Times New Roman" w:cs="Times New Roman"/>
                <w:sz w:val="24"/>
                <w:szCs w:val="24"/>
              </w:rPr>
              <w:t>4</w:t>
            </w:r>
          </w:p>
        </w:tc>
        <w:tc>
          <w:tcPr>
            <w:tcW w:w="981" w:type="dxa"/>
          </w:tcPr>
          <w:p w:rsidR="001501A5" w:rsidRPr="004F35B6" w:rsidRDefault="001501A5" w:rsidP="00B01FE2">
            <w:pPr>
              <w:jc w:val="center"/>
              <w:rPr>
                <w:rFonts w:ascii="Times New Roman" w:hAnsi="Times New Roman" w:cs="Times New Roman"/>
                <w:sz w:val="24"/>
                <w:szCs w:val="24"/>
              </w:rPr>
            </w:pPr>
            <w:r w:rsidRPr="004F35B6">
              <w:rPr>
                <w:rFonts w:ascii="Times New Roman" w:hAnsi="Times New Roman" w:cs="Times New Roman"/>
                <w:sz w:val="24"/>
                <w:szCs w:val="24"/>
              </w:rPr>
              <w:t>4</w:t>
            </w:r>
          </w:p>
        </w:tc>
        <w:tc>
          <w:tcPr>
            <w:tcW w:w="1005" w:type="dxa"/>
          </w:tcPr>
          <w:p w:rsidR="001501A5" w:rsidRPr="004F35B6" w:rsidRDefault="001501A5" w:rsidP="00B01FE2">
            <w:pPr>
              <w:jc w:val="center"/>
              <w:rPr>
                <w:rFonts w:ascii="Times New Roman" w:hAnsi="Times New Roman" w:cs="Times New Roman"/>
                <w:sz w:val="24"/>
                <w:szCs w:val="24"/>
              </w:rPr>
            </w:pPr>
            <w:r w:rsidRPr="004F35B6">
              <w:rPr>
                <w:rFonts w:ascii="Times New Roman" w:hAnsi="Times New Roman" w:cs="Times New Roman"/>
                <w:sz w:val="24"/>
                <w:szCs w:val="24"/>
              </w:rPr>
              <w:t>4</w:t>
            </w:r>
          </w:p>
        </w:tc>
        <w:tc>
          <w:tcPr>
            <w:tcW w:w="1870" w:type="dxa"/>
          </w:tcPr>
          <w:p w:rsidR="001501A5" w:rsidRPr="004F35B6" w:rsidRDefault="001501A5" w:rsidP="00B01FE2">
            <w:pPr>
              <w:jc w:val="center"/>
              <w:rPr>
                <w:rFonts w:ascii="Times New Roman" w:hAnsi="Times New Roman" w:cs="Times New Roman"/>
                <w:sz w:val="24"/>
                <w:szCs w:val="24"/>
              </w:rPr>
            </w:pPr>
            <w:r w:rsidRPr="004F35B6">
              <w:rPr>
                <w:rFonts w:ascii="Times New Roman" w:hAnsi="Times New Roman" w:cs="Times New Roman"/>
                <w:sz w:val="24"/>
                <w:szCs w:val="24"/>
              </w:rPr>
              <w:t>Основное мероприятие 01</w:t>
            </w:r>
          </w:p>
        </w:tc>
      </w:tr>
      <w:tr w:rsidR="00330BC1" w:rsidRPr="004F35B6" w:rsidTr="00B61912">
        <w:tc>
          <w:tcPr>
            <w:tcW w:w="916" w:type="dxa"/>
          </w:tcPr>
          <w:p w:rsidR="00330BC1" w:rsidRPr="004F35B6" w:rsidRDefault="00330BC1" w:rsidP="00B01FE2">
            <w:pPr>
              <w:jc w:val="center"/>
              <w:rPr>
                <w:rFonts w:ascii="Times New Roman" w:hAnsi="Times New Roman" w:cs="Times New Roman"/>
                <w:b/>
                <w:sz w:val="24"/>
                <w:szCs w:val="24"/>
              </w:rPr>
            </w:pPr>
            <w:r w:rsidRPr="004F35B6">
              <w:rPr>
                <w:rFonts w:ascii="Times New Roman" w:hAnsi="Times New Roman" w:cs="Times New Roman"/>
                <w:b/>
                <w:sz w:val="24"/>
                <w:szCs w:val="24"/>
              </w:rPr>
              <w:t>2.</w:t>
            </w:r>
          </w:p>
        </w:tc>
        <w:tc>
          <w:tcPr>
            <w:tcW w:w="14405" w:type="dxa"/>
            <w:gridSpan w:val="10"/>
            <w:shd w:val="clear" w:color="auto" w:fill="auto"/>
          </w:tcPr>
          <w:p w:rsidR="00330BC1" w:rsidRPr="004F35B6" w:rsidRDefault="00330BC1" w:rsidP="00B61912">
            <w:pPr>
              <w:rPr>
                <w:rFonts w:ascii="Times New Roman" w:hAnsi="Times New Roman" w:cs="Times New Roman"/>
                <w:b/>
                <w:sz w:val="24"/>
                <w:szCs w:val="24"/>
              </w:rPr>
            </w:pPr>
            <w:r w:rsidRPr="004F35B6">
              <w:rPr>
                <w:rFonts w:ascii="Times New Roman" w:hAnsi="Times New Roman" w:cs="Times New Roman"/>
                <w:b/>
                <w:sz w:val="24"/>
                <w:szCs w:val="24"/>
              </w:rPr>
              <w:t xml:space="preserve">Подпрограмма </w:t>
            </w:r>
            <w:r w:rsidRPr="004F35B6">
              <w:rPr>
                <w:rFonts w:ascii="Times New Roman" w:hAnsi="Times New Roman" w:cs="Times New Roman"/>
                <w:b/>
                <w:sz w:val="24"/>
                <w:szCs w:val="24"/>
                <w:lang w:val="en-US"/>
              </w:rPr>
              <w:t>II</w:t>
            </w:r>
            <w:r w:rsidRPr="004F35B6">
              <w:rPr>
                <w:rFonts w:ascii="Times New Roman" w:hAnsi="Times New Roman" w:cs="Times New Roman"/>
                <w:b/>
                <w:sz w:val="24"/>
                <w:szCs w:val="24"/>
              </w:rPr>
              <w:t>«</w:t>
            </w:r>
            <w:r w:rsidRPr="004F35B6">
              <w:rPr>
                <w:rFonts w:ascii="Times New Roman" w:eastAsia="Times New Roman" w:hAnsi="Times New Roman" w:cs="Times New Roman"/>
                <w:b/>
                <w:sz w:val="24"/>
                <w:szCs w:val="24"/>
              </w:rPr>
              <w:t>Благоустройство территорий»</w:t>
            </w:r>
          </w:p>
        </w:tc>
      </w:tr>
      <w:tr w:rsidR="00AE71CD" w:rsidRPr="004F35B6" w:rsidTr="00F1688B">
        <w:tc>
          <w:tcPr>
            <w:tcW w:w="916" w:type="dxa"/>
          </w:tcPr>
          <w:p w:rsidR="00AC6AE9" w:rsidRPr="004F35B6" w:rsidRDefault="00AC6AE9" w:rsidP="00B01FE2">
            <w:pPr>
              <w:jc w:val="center"/>
              <w:rPr>
                <w:rFonts w:ascii="Times New Roman" w:hAnsi="Times New Roman" w:cs="Times New Roman"/>
                <w:b/>
                <w:sz w:val="24"/>
                <w:szCs w:val="24"/>
              </w:rPr>
            </w:pPr>
            <w:r w:rsidRPr="004F35B6">
              <w:rPr>
                <w:rFonts w:ascii="Times New Roman" w:hAnsi="Times New Roman" w:cs="Times New Roman"/>
                <w:b/>
                <w:sz w:val="24"/>
                <w:szCs w:val="24"/>
                <w:lang w:val="en-US"/>
              </w:rPr>
              <w:t>2</w:t>
            </w:r>
            <w:r w:rsidRPr="004F35B6">
              <w:rPr>
                <w:rFonts w:ascii="Times New Roman" w:hAnsi="Times New Roman" w:cs="Times New Roman"/>
                <w:b/>
                <w:sz w:val="24"/>
                <w:szCs w:val="24"/>
              </w:rPr>
              <w:t>.1.</w:t>
            </w:r>
          </w:p>
        </w:tc>
        <w:tc>
          <w:tcPr>
            <w:tcW w:w="2878" w:type="dxa"/>
          </w:tcPr>
          <w:p w:rsidR="00AC6AE9" w:rsidRPr="004F35B6" w:rsidRDefault="00330BC1" w:rsidP="00B01FE2">
            <w:pPr>
              <w:jc w:val="both"/>
              <w:rPr>
                <w:rFonts w:ascii="Times New Roman" w:hAnsi="Times New Roman" w:cs="Times New Roman"/>
                <w:sz w:val="24"/>
                <w:szCs w:val="24"/>
              </w:rPr>
            </w:pPr>
            <w:r w:rsidRPr="004F35B6">
              <w:rPr>
                <w:rFonts w:ascii="Times New Roman" w:hAnsi="Times New Roman" w:cs="Times New Roman"/>
                <w:sz w:val="24"/>
                <w:szCs w:val="24"/>
              </w:rPr>
              <w:t>Увеличение площади асфальтового покрытия</w:t>
            </w:r>
          </w:p>
        </w:tc>
        <w:tc>
          <w:tcPr>
            <w:tcW w:w="1876"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Показатель муниципальной программы</w:t>
            </w:r>
          </w:p>
        </w:tc>
        <w:tc>
          <w:tcPr>
            <w:tcW w:w="1368"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Кв.м</w:t>
            </w:r>
          </w:p>
        </w:tc>
        <w:tc>
          <w:tcPr>
            <w:tcW w:w="1485" w:type="dxa"/>
            <w:shd w:val="clear" w:color="auto" w:fill="auto"/>
          </w:tcPr>
          <w:p w:rsidR="00AC6AE9" w:rsidRPr="004F35B6" w:rsidRDefault="0042289E" w:rsidP="00B01FE2">
            <w:pPr>
              <w:jc w:val="center"/>
              <w:rPr>
                <w:rFonts w:ascii="Times New Roman" w:hAnsi="Times New Roman" w:cs="Times New Roman"/>
                <w:sz w:val="24"/>
                <w:szCs w:val="24"/>
              </w:rPr>
            </w:pPr>
            <w:r w:rsidRPr="004F35B6">
              <w:rPr>
                <w:rFonts w:ascii="Times New Roman" w:hAnsi="Times New Roman" w:cs="Times New Roman"/>
                <w:sz w:val="24"/>
                <w:szCs w:val="24"/>
              </w:rPr>
              <w:t>7</w:t>
            </w:r>
            <w:r w:rsidR="00330BC1" w:rsidRPr="004F35B6">
              <w:rPr>
                <w:rFonts w:ascii="Times New Roman" w:hAnsi="Times New Roman" w:cs="Times New Roman"/>
                <w:sz w:val="24"/>
                <w:szCs w:val="24"/>
              </w:rPr>
              <w:t>0000</w:t>
            </w:r>
          </w:p>
        </w:tc>
        <w:tc>
          <w:tcPr>
            <w:tcW w:w="980"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90100</w:t>
            </w:r>
          </w:p>
        </w:tc>
        <w:tc>
          <w:tcPr>
            <w:tcW w:w="981"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90500</w:t>
            </w:r>
          </w:p>
        </w:tc>
        <w:tc>
          <w:tcPr>
            <w:tcW w:w="981"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90600</w:t>
            </w:r>
          </w:p>
        </w:tc>
        <w:tc>
          <w:tcPr>
            <w:tcW w:w="981"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90700</w:t>
            </w:r>
          </w:p>
        </w:tc>
        <w:tc>
          <w:tcPr>
            <w:tcW w:w="1005"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90800</w:t>
            </w:r>
          </w:p>
        </w:tc>
        <w:tc>
          <w:tcPr>
            <w:tcW w:w="1870"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Основное мероприятие 1</w:t>
            </w:r>
          </w:p>
        </w:tc>
      </w:tr>
      <w:tr w:rsidR="00AE71CD" w:rsidRPr="004F35B6" w:rsidTr="00F1688B">
        <w:tc>
          <w:tcPr>
            <w:tcW w:w="916" w:type="dxa"/>
          </w:tcPr>
          <w:p w:rsidR="00AC6AE9" w:rsidRPr="004F35B6" w:rsidRDefault="00AC6AE9" w:rsidP="00B01FE2">
            <w:pPr>
              <w:jc w:val="center"/>
              <w:rPr>
                <w:rFonts w:ascii="Times New Roman" w:hAnsi="Times New Roman" w:cs="Times New Roman"/>
                <w:b/>
                <w:sz w:val="24"/>
                <w:szCs w:val="24"/>
              </w:rPr>
            </w:pPr>
            <w:r w:rsidRPr="004F35B6">
              <w:rPr>
                <w:rFonts w:ascii="Times New Roman" w:hAnsi="Times New Roman" w:cs="Times New Roman"/>
                <w:b/>
                <w:sz w:val="24"/>
                <w:szCs w:val="24"/>
              </w:rPr>
              <w:t>2.2.</w:t>
            </w:r>
          </w:p>
        </w:tc>
        <w:tc>
          <w:tcPr>
            <w:tcW w:w="2878" w:type="dxa"/>
          </w:tcPr>
          <w:p w:rsidR="00AC6AE9" w:rsidRPr="004F35B6" w:rsidRDefault="00330BC1" w:rsidP="00B01FE2">
            <w:pPr>
              <w:jc w:val="both"/>
              <w:rPr>
                <w:rFonts w:ascii="Times New Roman" w:hAnsi="Times New Roman" w:cs="Times New Roman"/>
                <w:sz w:val="24"/>
                <w:szCs w:val="24"/>
              </w:rPr>
            </w:pPr>
            <w:r w:rsidRPr="004F35B6">
              <w:rPr>
                <w:rFonts w:ascii="Times New Roman" w:hAnsi="Times New Roman" w:cs="Times New Roman"/>
                <w:sz w:val="24"/>
                <w:szCs w:val="24"/>
              </w:rPr>
              <w:t>Количество деревьев, посаженных на территории городского округа</w:t>
            </w:r>
          </w:p>
        </w:tc>
        <w:tc>
          <w:tcPr>
            <w:tcW w:w="1876"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Показатель муниципальной программы</w:t>
            </w:r>
          </w:p>
        </w:tc>
        <w:tc>
          <w:tcPr>
            <w:tcW w:w="1368"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единица</w:t>
            </w:r>
          </w:p>
        </w:tc>
        <w:tc>
          <w:tcPr>
            <w:tcW w:w="1485" w:type="dxa"/>
            <w:shd w:val="clear" w:color="auto" w:fill="auto"/>
          </w:tcPr>
          <w:p w:rsidR="00AC6AE9" w:rsidRPr="004F35B6" w:rsidRDefault="0042289E" w:rsidP="00B01FE2">
            <w:pPr>
              <w:jc w:val="center"/>
              <w:rPr>
                <w:rFonts w:ascii="Times New Roman" w:hAnsi="Times New Roman" w:cs="Times New Roman"/>
                <w:sz w:val="24"/>
                <w:szCs w:val="24"/>
              </w:rPr>
            </w:pPr>
            <w:r w:rsidRPr="004F35B6">
              <w:rPr>
                <w:rFonts w:ascii="Times New Roman" w:hAnsi="Times New Roman" w:cs="Times New Roman"/>
                <w:sz w:val="24"/>
                <w:szCs w:val="24"/>
              </w:rPr>
              <w:t>37</w:t>
            </w:r>
            <w:r w:rsidR="00330BC1" w:rsidRPr="004F35B6">
              <w:rPr>
                <w:rFonts w:ascii="Times New Roman" w:hAnsi="Times New Roman" w:cs="Times New Roman"/>
                <w:sz w:val="24"/>
                <w:szCs w:val="24"/>
              </w:rPr>
              <w:t>00</w:t>
            </w:r>
          </w:p>
        </w:tc>
        <w:tc>
          <w:tcPr>
            <w:tcW w:w="980"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1250</w:t>
            </w:r>
          </w:p>
        </w:tc>
        <w:tc>
          <w:tcPr>
            <w:tcW w:w="981"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1300</w:t>
            </w:r>
          </w:p>
        </w:tc>
        <w:tc>
          <w:tcPr>
            <w:tcW w:w="981"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1350</w:t>
            </w:r>
          </w:p>
        </w:tc>
        <w:tc>
          <w:tcPr>
            <w:tcW w:w="981"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1400</w:t>
            </w:r>
          </w:p>
        </w:tc>
        <w:tc>
          <w:tcPr>
            <w:tcW w:w="1005"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1450</w:t>
            </w:r>
          </w:p>
        </w:tc>
        <w:tc>
          <w:tcPr>
            <w:tcW w:w="1870"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Основное мероприятие 1</w:t>
            </w:r>
          </w:p>
        </w:tc>
      </w:tr>
      <w:tr w:rsidR="00AE71CD" w:rsidRPr="004F35B6" w:rsidTr="00F1688B">
        <w:tc>
          <w:tcPr>
            <w:tcW w:w="916" w:type="dxa"/>
          </w:tcPr>
          <w:p w:rsidR="00AC6AE9" w:rsidRPr="004F35B6" w:rsidRDefault="00330BC1" w:rsidP="00B01FE2">
            <w:pPr>
              <w:jc w:val="center"/>
              <w:rPr>
                <w:rFonts w:ascii="Times New Roman" w:hAnsi="Times New Roman" w:cs="Times New Roman"/>
                <w:b/>
                <w:sz w:val="24"/>
                <w:szCs w:val="24"/>
              </w:rPr>
            </w:pPr>
            <w:r w:rsidRPr="004F35B6">
              <w:rPr>
                <w:rFonts w:ascii="Times New Roman" w:hAnsi="Times New Roman" w:cs="Times New Roman"/>
                <w:b/>
                <w:sz w:val="24"/>
                <w:szCs w:val="24"/>
              </w:rPr>
              <w:t>2.3.</w:t>
            </w:r>
          </w:p>
        </w:tc>
        <w:tc>
          <w:tcPr>
            <w:tcW w:w="2878" w:type="dxa"/>
          </w:tcPr>
          <w:p w:rsidR="00AC6AE9" w:rsidRPr="004F35B6" w:rsidRDefault="00330BC1" w:rsidP="00B01FE2">
            <w:pPr>
              <w:jc w:val="both"/>
              <w:rPr>
                <w:rFonts w:ascii="Times New Roman" w:hAnsi="Times New Roman" w:cs="Times New Roman"/>
                <w:sz w:val="24"/>
                <w:szCs w:val="24"/>
              </w:rPr>
            </w:pPr>
            <w:r w:rsidRPr="004F35B6">
              <w:rPr>
                <w:rFonts w:ascii="Times New Roman" w:hAnsi="Times New Roman" w:cs="Times New Roman"/>
                <w:sz w:val="24"/>
                <w:szCs w:val="24"/>
              </w:rPr>
              <w:t xml:space="preserve">Сокращение уровня износа электросетевого </w:t>
            </w:r>
            <w:r w:rsidRPr="004F35B6">
              <w:rPr>
                <w:rFonts w:ascii="Times New Roman" w:hAnsi="Times New Roman" w:cs="Times New Roman"/>
                <w:sz w:val="24"/>
                <w:szCs w:val="24"/>
              </w:rPr>
              <w:lastRenderedPageBreak/>
              <w:t>хозяйства систем наружного освещения с применением СИП и высокоэффективных светильников</w:t>
            </w:r>
          </w:p>
        </w:tc>
        <w:tc>
          <w:tcPr>
            <w:tcW w:w="1876"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lastRenderedPageBreak/>
              <w:t xml:space="preserve">Показатель муниципальных </w:t>
            </w:r>
            <w:r w:rsidRPr="004F35B6">
              <w:rPr>
                <w:rFonts w:ascii="Times New Roman" w:hAnsi="Times New Roman" w:cs="Times New Roman"/>
                <w:sz w:val="24"/>
                <w:szCs w:val="24"/>
              </w:rPr>
              <w:lastRenderedPageBreak/>
              <w:t>программы</w:t>
            </w:r>
          </w:p>
        </w:tc>
        <w:tc>
          <w:tcPr>
            <w:tcW w:w="1368"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lastRenderedPageBreak/>
              <w:t>%</w:t>
            </w:r>
          </w:p>
        </w:tc>
        <w:tc>
          <w:tcPr>
            <w:tcW w:w="1485" w:type="dxa"/>
            <w:shd w:val="clear" w:color="auto" w:fill="auto"/>
          </w:tcPr>
          <w:p w:rsidR="00AC6AE9" w:rsidRPr="004F35B6" w:rsidRDefault="0042289E" w:rsidP="00B01FE2">
            <w:pPr>
              <w:jc w:val="center"/>
              <w:rPr>
                <w:rFonts w:ascii="Times New Roman" w:hAnsi="Times New Roman" w:cs="Times New Roman"/>
                <w:sz w:val="24"/>
                <w:szCs w:val="24"/>
              </w:rPr>
            </w:pPr>
            <w:r w:rsidRPr="004F35B6">
              <w:rPr>
                <w:rFonts w:ascii="Times New Roman" w:hAnsi="Times New Roman" w:cs="Times New Roman"/>
                <w:sz w:val="24"/>
                <w:szCs w:val="24"/>
              </w:rPr>
              <w:t>45,7</w:t>
            </w:r>
          </w:p>
        </w:tc>
        <w:tc>
          <w:tcPr>
            <w:tcW w:w="980" w:type="dxa"/>
          </w:tcPr>
          <w:p w:rsidR="00AC6AE9" w:rsidRPr="004F35B6" w:rsidRDefault="001501A5" w:rsidP="00B01FE2">
            <w:pPr>
              <w:jc w:val="center"/>
              <w:rPr>
                <w:rFonts w:ascii="Times New Roman" w:hAnsi="Times New Roman" w:cs="Times New Roman"/>
                <w:sz w:val="24"/>
                <w:szCs w:val="24"/>
              </w:rPr>
            </w:pPr>
            <w:r w:rsidRPr="004F35B6">
              <w:rPr>
                <w:rFonts w:ascii="Times New Roman" w:hAnsi="Times New Roman" w:cs="Times New Roman"/>
                <w:sz w:val="24"/>
                <w:szCs w:val="24"/>
              </w:rPr>
              <w:t>27</w:t>
            </w:r>
          </w:p>
        </w:tc>
        <w:tc>
          <w:tcPr>
            <w:tcW w:w="981" w:type="dxa"/>
          </w:tcPr>
          <w:p w:rsidR="00AC6AE9" w:rsidRPr="004F35B6" w:rsidRDefault="001501A5" w:rsidP="00B01FE2">
            <w:pPr>
              <w:jc w:val="center"/>
              <w:rPr>
                <w:rFonts w:ascii="Times New Roman" w:hAnsi="Times New Roman" w:cs="Times New Roman"/>
                <w:sz w:val="24"/>
                <w:szCs w:val="24"/>
              </w:rPr>
            </w:pPr>
            <w:r w:rsidRPr="004F35B6">
              <w:rPr>
                <w:rFonts w:ascii="Times New Roman" w:hAnsi="Times New Roman" w:cs="Times New Roman"/>
                <w:sz w:val="24"/>
                <w:szCs w:val="24"/>
              </w:rPr>
              <w:t>25</w:t>
            </w:r>
          </w:p>
        </w:tc>
        <w:tc>
          <w:tcPr>
            <w:tcW w:w="981" w:type="dxa"/>
          </w:tcPr>
          <w:p w:rsidR="00AC6AE9" w:rsidRPr="004F35B6" w:rsidRDefault="001501A5" w:rsidP="00B01FE2">
            <w:pPr>
              <w:jc w:val="center"/>
              <w:rPr>
                <w:rFonts w:ascii="Times New Roman" w:hAnsi="Times New Roman" w:cs="Times New Roman"/>
                <w:sz w:val="24"/>
                <w:szCs w:val="24"/>
              </w:rPr>
            </w:pPr>
            <w:r w:rsidRPr="004F35B6">
              <w:rPr>
                <w:rFonts w:ascii="Times New Roman" w:hAnsi="Times New Roman" w:cs="Times New Roman"/>
                <w:sz w:val="24"/>
                <w:szCs w:val="24"/>
              </w:rPr>
              <w:t>23</w:t>
            </w:r>
          </w:p>
        </w:tc>
        <w:tc>
          <w:tcPr>
            <w:tcW w:w="981" w:type="dxa"/>
          </w:tcPr>
          <w:p w:rsidR="00AC6AE9" w:rsidRPr="004F35B6" w:rsidRDefault="001501A5" w:rsidP="00B01FE2">
            <w:pPr>
              <w:jc w:val="center"/>
              <w:rPr>
                <w:rFonts w:ascii="Times New Roman" w:hAnsi="Times New Roman" w:cs="Times New Roman"/>
                <w:sz w:val="24"/>
                <w:szCs w:val="24"/>
              </w:rPr>
            </w:pPr>
            <w:r w:rsidRPr="004F35B6">
              <w:rPr>
                <w:rFonts w:ascii="Times New Roman" w:hAnsi="Times New Roman" w:cs="Times New Roman"/>
                <w:sz w:val="24"/>
                <w:szCs w:val="24"/>
              </w:rPr>
              <w:t>21</w:t>
            </w:r>
          </w:p>
        </w:tc>
        <w:tc>
          <w:tcPr>
            <w:tcW w:w="1005" w:type="dxa"/>
          </w:tcPr>
          <w:p w:rsidR="00AC6AE9" w:rsidRPr="004F35B6" w:rsidRDefault="001501A5" w:rsidP="00B01FE2">
            <w:pPr>
              <w:jc w:val="center"/>
              <w:rPr>
                <w:rFonts w:ascii="Times New Roman" w:hAnsi="Times New Roman" w:cs="Times New Roman"/>
                <w:sz w:val="24"/>
                <w:szCs w:val="24"/>
              </w:rPr>
            </w:pPr>
            <w:r w:rsidRPr="004F35B6">
              <w:rPr>
                <w:rFonts w:ascii="Times New Roman" w:hAnsi="Times New Roman" w:cs="Times New Roman"/>
                <w:sz w:val="24"/>
                <w:szCs w:val="24"/>
              </w:rPr>
              <w:t>20</w:t>
            </w:r>
          </w:p>
        </w:tc>
        <w:tc>
          <w:tcPr>
            <w:tcW w:w="1870"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Основное мероприятие 1</w:t>
            </w:r>
          </w:p>
          <w:p w:rsidR="00330BC1" w:rsidRPr="004F35B6" w:rsidRDefault="00330BC1" w:rsidP="00B01FE2">
            <w:pPr>
              <w:jc w:val="center"/>
              <w:rPr>
                <w:rFonts w:ascii="Times New Roman" w:hAnsi="Times New Roman" w:cs="Times New Roman"/>
                <w:sz w:val="24"/>
                <w:szCs w:val="24"/>
              </w:rPr>
            </w:pPr>
          </w:p>
        </w:tc>
      </w:tr>
      <w:tr w:rsidR="00AE71CD" w:rsidRPr="004F35B6" w:rsidTr="00F1688B">
        <w:tc>
          <w:tcPr>
            <w:tcW w:w="916" w:type="dxa"/>
          </w:tcPr>
          <w:p w:rsidR="00F146EB" w:rsidRPr="004F35B6" w:rsidRDefault="00F146EB" w:rsidP="00B01FE2">
            <w:pPr>
              <w:jc w:val="center"/>
              <w:rPr>
                <w:rFonts w:ascii="Times New Roman" w:hAnsi="Times New Roman" w:cs="Times New Roman"/>
                <w:b/>
                <w:sz w:val="24"/>
                <w:szCs w:val="24"/>
              </w:rPr>
            </w:pPr>
            <w:r w:rsidRPr="004F35B6">
              <w:rPr>
                <w:rFonts w:ascii="Times New Roman" w:hAnsi="Times New Roman" w:cs="Times New Roman"/>
                <w:b/>
                <w:sz w:val="24"/>
                <w:szCs w:val="24"/>
              </w:rPr>
              <w:lastRenderedPageBreak/>
              <w:t>2.4</w:t>
            </w:r>
          </w:p>
        </w:tc>
        <w:tc>
          <w:tcPr>
            <w:tcW w:w="2878" w:type="dxa"/>
          </w:tcPr>
          <w:p w:rsidR="00F146EB" w:rsidRPr="004F35B6" w:rsidRDefault="00F146EB" w:rsidP="00B01FE2">
            <w:pPr>
              <w:jc w:val="both"/>
              <w:rPr>
                <w:rFonts w:ascii="Times New Roman" w:hAnsi="Times New Roman" w:cs="Times New Roman"/>
                <w:sz w:val="24"/>
                <w:szCs w:val="24"/>
              </w:rPr>
            </w:pPr>
            <w:r w:rsidRPr="004F35B6">
              <w:rPr>
                <w:rFonts w:ascii="Times New Roman" w:hAnsi="Times New Roman" w:cs="Times New Roman"/>
                <w:sz w:val="24"/>
                <w:szCs w:val="24"/>
              </w:rPr>
              <w:t xml:space="preserve">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 не менее </w:t>
            </w:r>
            <w:r w:rsidR="008674C8" w:rsidRPr="004F35B6">
              <w:rPr>
                <w:rFonts w:ascii="Times New Roman" w:hAnsi="Times New Roman" w:cs="Times New Roman"/>
                <w:sz w:val="24"/>
                <w:szCs w:val="24"/>
              </w:rPr>
              <w:t>единицы</w:t>
            </w:r>
          </w:p>
        </w:tc>
        <w:tc>
          <w:tcPr>
            <w:tcW w:w="1876" w:type="dxa"/>
          </w:tcPr>
          <w:p w:rsidR="00F146EB" w:rsidRPr="004F35B6" w:rsidRDefault="00F146EB" w:rsidP="00B01FE2">
            <w:pPr>
              <w:jc w:val="center"/>
              <w:rPr>
                <w:rFonts w:ascii="Times New Roman" w:hAnsi="Times New Roman" w:cs="Times New Roman"/>
                <w:sz w:val="24"/>
                <w:szCs w:val="24"/>
              </w:rPr>
            </w:pPr>
            <w:r w:rsidRPr="004F35B6">
              <w:rPr>
                <w:rFonts w:ascii="Times New Roman" w:hAnsi="Times New Roman" w:cs="Times New Roman"/>
                <w:sz w:val="24"/>
                <w:szCs w:val="24"/>
              </w:rPr>
              <w:t>Отраслевой показатель (показатель госпрограммы)</w:t>
            </w:r>
          </w:p>
        </w:tc>
        <w:tc>
          <w:tcPr>
            <w:tcW w:w="1368" w:type="dxa"/>
          </w:tcPr>
          <w:p w:rsidR="00F146EB" w:rsidRPr="004F35B6" w:rsidRDefault="00F146EB" w:rsidP="00B01FE2">
            <w:pPr>
              <w:jc w:val="center"/>
              <w:rPr>
                <w:rFonts w:ascii="Times New Roman" w:hAnsi="Times New Roman" w:cs="Times New Roman"/>
                <w:sz w:val="24"/>
                <w:szCs w:val="24"/>
              </w:rPr>
            </w:pPr>
            <w:r w:rsidRPr="004F35B6">
              <w:rPr>
                <w:rFonts w:ascii="Times New Roman" w:hAnsi="Times New Roman" w:cs="Times New Roman"/>
                <w:sz w:val="24"/>
                <w:szCs w:val="24"/>
              </w:rPr>
              <w:t>единица</w:t>
            </w:r>
          </w:p>
        </w:tc>
        <w:tc>
          <w:tcPr>
            <w:tcW w:w="1485" w:type="dxa"/>
            <w:shd w:val="clear" w:color="auto" w:fill="auto"/>
          </w:tcPr>
          <w:p w:rsidR="00F146EB" w:rsidRPr="004F35B6" w:rsidRDefault="00F146EB" w:rsidP="00B01FE2">
            <w:pPr>
              <w:jc w:val="center"/>
              <w:rPr>
                <w:rFonts w:ascii="Times New Roman" w:hAnsi="Times New Roman" w:cs="Times New Roman"/>
                <w:sz w:val="24"/>
                <w:szCs w:val="24"/>
              </w:rPr>
            </w:pPr>
            <w:r w:rsidRPr="004F35B6">
              <w:rPr>
                <w:rFonts w:ascii="Times New Roman" w:hAnsi="Times New Roman" w:cs="Times New Roman"/>
                <w:sz w:val="24"/>
                <w:szCs w:val="24"/>
              </w:rPr>
              <w:t>0</w:t>
            </w:r>
          </w:p>
        </w:tc>
        <w:tc>
          <w:tcPr>
            <w:tcW w:w="980" w:type="dxa"/>
          </w:tcPr>
          <w:p w:rsidR="00F146EB" w:rsidRPr="004F35B6" w:rsidRDefault="00F146EB" w:rsidP="00B01FE2">
            <w:pPr>
              <w:jc w:val="center"/>
              <w:rPr>
                <w:rFonts w:ascii="Times New Roman" w:hAnsi="Times New Roman" w:cs="Times New Roman"/>
                <w:sz w:val="24"/>
                <w:szCs w:val="24"/>
              </w:rPr>
            </w:pPr>
            <w:r w:rsidRPr="004F35B6">
              <w:rPr>
                <w:rFonts w:ascii="Times New Roman" w:hAnsi="Times New Roman" w:cs="Times New Roman"/>
                <w:sz w:val="24"/>
                <w:szCs w:val="24"/>
              </w:rPr>
              <w:t>0</w:t>
            </w:r>
          </w:p>
        </w:tc>
        <w:tc>
          <w:tcPr>
            <w:tcW w:w="981" w:type="dxa"/>
          </w:tcPr>
          <w:p w:rsidR="00F146EB" w:rsidRPr="004F35B6" w:rsidRDefault="00F146EB" w:rsidP="00B01FE2">
            <w:pPr>
              <w:jc w:val="center"/>
              <w:rPr>
                <w:rFonts w:ascii="Times New Roman" w:hAnsi="Times New Roman" w:cs="Times New Roman"/>
                <w:sz w:val="24"/>
                <w:szCs w:val="24"/>
              </w:rPr>
            </w:pPr>
            <w:r w:rsidRPr="004F35B6">
              <w:rPr>
                <w:rFonts w:ascii="Times New Roman" w:hAnsi="Times New Roman" w:cs="Times New Roman"/>
                <w:sz w:val="24"/>
                <w:szCs w:val="24"/>
              </w:rPr>
              <w:t>0</w:t>
            </w:r>
          </w:p>
        </w:tc>
        <w:tc>
          <w:tcPr>
            <w:tcW w:w="981" w:type="dxa"/>
          </w:tcPr>
          <w:p w:rsidR="00F146EB" w:rsidRPr="004F35B6" w:rsidRDefault="00F146EB" w:rsidP="00B01FE2">
            <w:pPr>
              <w:jc w:val="center"/>
              <w:rPr>
                <w:rFonts w:ascii="Times New Roman" w:hAnsi="Times New Roman" w:cs="Times New Roman"/>
                <w:sz w:val="24"/>
                <w:szCs w:val="24"/>
              </w:rPr>
            </w:pPr>
            <w:r w:rsidRPr="004F35B6">
              <w:rPr>
                <w:rFonts w:ascii="Times New Roman" w:hAnsi="Times New Roman" w:cs="Times New Roman"/>
                <w:sz w:val="24"/>
                <w:szCs w:val="24"/>
              </w:rPr>
              <w:t>0</w:t>
            </w:r>
          </w:p>
        </w:tc>
        <w:tc>
          <w:tcPr>
            <w:tcW w:w="981" w:type="dxa"/>
          </w:tcPr>
          <w:p w:rsidR="00F146EB" w:rsidRPr="004F35B6" w:rsidRDefault="00F146EB" w:rsidP="00B01FE2">
            <w:pPr>
              <w:jc w:val="center"/>
              <w:rPr>
                <w:rFonts w:ascii="Times New Roman" w:hAnsi="Times New Roman" w:cs="Times New Roman"/>
                <w:sz w:val="24"/>
                <w:szCs w:val="24"/>
              </w:rPr>
            </w:pPr>
            <w:r w:rsidRPr="004F35B6">
              <w:rPr>
                <w:rFonts w:ascii="Times New Roman" w:hAnsi="Times New Roman" w:cs="Times New Roman"/>
                <w:sz w:val="24"/>
                <w:szCs w:val="24"/>
              </w:rPr>
              <w:t>0</w:t>
            </w:r>
          </w:p>
        </w:tc>
        <w:tc>
          <w:tcPr>
            <w:tcW w:w="1005" w:type="dxa"/>
          </w:tcPr>
          <w:p w:rsidR="00F146EB" w:rsidRPr="004F35B6" w:rsidRDefault="00F146EB" w:rsidP="00B01FE2">
            <w:pPr>
              <w:jc w:val="center"/>
              <w:rPr>
                <w:rFonts w:ascii="Times New Roman" w:hAnsi="Times New Roman" w:cs="Times New Roman"/>
                <w:sz w:val="24"/>
                <w:szCs w:val="24"/>
              </w:rPr>
            </w:pPr>
            <w:r w:rsidRPr="004F35B6">
              <w:rPr>
                <w:rFonts w:ascii="Times New Roman" w:hAnsi="Times New Roman" w:cs="Times New Roman"/>
                <w:sz w:val="24"/>
                <w:szCs w:val="24"/>
              </w:rPr>
              <w:t>0</w:t>
            </w:r>
          </w:p>
        </w:tc>
        <w:tc>
          <w:tcPr>
            <w:tcW w:w="1870" w:type="dxa"/>
          </w:tcPr>
          <w:p w:rsidR="00F146EB" w:rsidRPr="004F35B6" w:rsidRDefault="00F146EB" w:rsidP="00B01FE2">
            <w:pPr>
              <w:jc w:val="center"/>
              <w:rPr>
                <w:rFonts w:ascii="Times New Roman" w:hAnsi="Times New Roman" w:cs="Times New Roman"/>
                <w:sz w:val="24"/>
                <w:szCs w:val="24"/>
              </w:rPr>
            </w:pPr>
          </w:p>
        </w:tc>
      </w:tr>
      <w:tr w:rsidR="00330BC1" w:rsidRPr="004F35B6" w:rsidTr="00B61912">
        <w:tc>
          <w:tcPr>
            <w:tcW w:w="916" w:type="dxa"/>
          </w:tcPr>
          <w:p w:rsidR="00330BC1" w:rsidRPr="004F35B6" w:rsidRDefault="00330BC1" w:rsidP="00B01FE2">
            <w:pPr>
              <w:jc w:val="center"/>
              <w:rPr>
                <w:rFonts w:ascii="Times New Roman" w:hAnsi="Times New Roman" w:cs="Times New Roman"/>
                <w:b/>
                <w:sz w:val="24"/>
                <w:szCs w:val="24"/>
              </w:rPr>
            </w:pPr>
            <w:r w:rsidRPr="004F35B6">
              <w:rPr>
                <w:rFonts w:ascii="Times New Roman" w:hAnsi="Times New Roman" w:cs="Times New Roman"/>
                <w:b/>
                <w:sz w:val="24"/>
                <w:szCs w:val="24"/>
              </w:rPr>
              <w:t>3.</w:t>
            </w:r>
          </w:p>
        </w:tc>
        <w:tc>
          <w:tcPr>
            <w:tcW w:w="14405" w:type="dxa"/>
            <w:gridSpan w:val="10"/>
          </w:tcPr>
          <w:p w:rsidR="00330BC1" w:rsidRPr="004F35B6" w:rsidRDefault="00330BC1" w:rsidP="00B61912">
            <w:pPr>
              <w:rPr>
                <w:rFonts w:ascii="Times New Roman" w:hAnsi="Times New Roman" w:cs="Times New Roman"/>
                <w:b/>
                <w:sz w:val="24"/>
                <w:szCs w:val="24"/>
              </w:rPr>
            </w:pPr>
            <w:r w:rsidRPr="004F35B6">
              <w:rPr>
                <w:rFonts w:ascii="Times New Roman" w:eastAsia="Times New Roman" w:hAnsi="Times New Roman" w:cs="Times New Roman"/>
                <w:b/>
                <w:sz w:val="24"/>
                <w:szCs w:val="24"/>
              </w:rPr>
              <w:t xml:space="preserve">Подпрограмма </w:t>
            </w:r>
            <w:r w:rsidRPr="004F35B6">
              <w:rPr>
                <w:rFonts w:ascii="Times New Roman" w:eastAsia="Times New Roman" w:hAnsi="Times New Roman" w:cs="Times New Roman"/>
                <w:b/>
                <w:sz w:val="24"/>
                <w:szCs w:val="24"/>
                <w:lang w:val="en-US"/>
              </w:rPr>
              <w:t>III</w:t>
            </w:r>
            <w:r w:rsidRPr="004F35B6">
              <w:rPr>
                <w:rFonts w:ascii="Times New Roman" w:eastAsia="Times New Roman" w:hAnsi="Times New Roman" w:cs="Times New Roman"/>
                <w:b/>
                <w:sz w:val="24"/>
                <w:szCs w:val="24"/>
              </w:rPr>
              <w:t xml:space="preserve"> «Создание условий для обеспечения комфортного проживания жителей в многоквартирных домах»</w:t>
            </w:r>
          </w:p>
        </w:tc>
      </w:tr>
      <w:tr w:rsidR="00AE71CD" w:rsidRPr="004F35B6" w:rsidTr="00F1688B">
        <w:tc>
          <w:tcPr>
            <w:tcW w:w="916" w:type="dxa"/>
          </w:tcPr>
          <w:p w:rsidR="005B0340" w:rsidRPr="004F35B6" w:rsidRDefault="00170564" w:rsidP="00B01FE2">
            <w:pPr>
              <w:jc w:val="center"/>
              <w:rPr>
                <w:rFonts w:ascii="Times New Roman" w:hAnsi="Times New Roman" w:cs="Times New Roman"/>
                <w:sz w:val="24"/>
                <w:szCs w:val="24"/>
              </w:rPr>
            </w:pPr>
            <w:r w:rsidRPr="004F35B6">
              <w:rPr>
                <w:rFonts w:ascii="Times New Roman" w:hAnsi="Times New Roman" w:cs="Times New Roman"/>
                <w:sz w:val="24"/>
                <w:szCs w:val="24"/>
              </w:rPr>
              <w:t>3.1.</w:t>
            </w:r>
          </w:p>
        </w:tc>
        <w:tc>
          <w:tcPr>
            <w:tcW w:w="2878" w:type="dxa"/>
          </w:tcPr>
          <w:p w:rsidR="005B0340" w:rsidRPr="004F35B6" w:rsidRDefault="00170564" w:rsidP="00B01FE2">
            <w:pPr>
              <w:jc w:val="both"/>
              <w:rPr>
                <w:rFonts w:ascii="Times New Roman" w:hAnsi="Times New Roman" w:cs="Times New Roman"/>
                <w:sz w:val="24"/>
                <w:szCs w:val="24"/>
              </w:rPr>
            </w:pPr>
            <w:r w:rsidRPr="004F35B6">
              <w:rPr>
                <w:rFonts w:ascii="Times New Roman" w:hAnsi="Times New Roman" w:cs="Times New Roman"/>
                <w:sz w:val="24"/>
                <w:szCs w:val="24"/>
              </w:rPr>
              <w:t>Количество отремонтированных подъездов МКД</w:t>
            </w:r>
          </w:p>
        </w:tc>
        <w:tc>
          <w:tcPr>
            <w:tcW w:w="1876" w:type="dxa"/>
          </w:tcPr>
          <w:p w:rsidR="005B0340" w:rsidRPr="004F35B6" w:rsidRDefault="00170564" w:rsidP="00B01FE2">
            <w:pPr>
              <w:jc w:val="center"/>
              <w:rPr>
                <w:rFonts w:ascii="Times New Roman" w:hAnsi="Times New Roman" w:cs="Times New Roman"/>
                <w:sz w:val="24"/>
                <w:szCs w:val="24"/>
              </w:rPr>
            </w:pPr>
            <w:r w:rsidRPr="004F35B6">
              <w:rPr>
                <w:rFonts w:ascii="Times New Roman" w:hAnsi="Times New Roman" w:cs="Times New Roman"/>
                <w:sz w:val="24"/>
                <w:szCs w:val="24"/>
              </w:rPr>
              <w:t>Обращение Губернатора Московской области</w:t>
            </w:r>
          </w:p>
        </w:tc>
        <w:tc>
          <w:tcPr>
            <w:tcW w:w="1368" w:type="dxa"/>
          </w:tcPr>
          <w:p w:rsidR="005B0340" w:rsidRPr="004F35B6" w:rsidRDefault="00094132" w:rsidP="00B01FE2">
            <w:pPr>
              <w:jc w:val="center"/>
              <w:rPr>
                <w:rFonts w:ascii="Times New Roman" w:hAnsi="Times New Roman" w:cs="Times New Roman"/>
                <w:sz w:val="24"/>
                <w:szCs w:val="24"/>
              </w:rPr>
            </w:pPr>
            <w:r w:rsidRPr="004F35B6">
              <w:rPr>
                <w:rFonts w:ascii="Times New Roman" w:hAnsi="Times New Roman" w:cs="Times New Roman"/>
                <w:sz w:val="24"/>
                <w:szCs w:val="24"/>
              </w:rPr>
              <w:t>единиц</w:t>
            </w:r>
          </w:p>
        </w:tc>
        <w:tc>
          <w:tcPr>
            <w:tcW w:w="1485" w:type="dxa"/>
          </w:tcPr>
          <w:p w:rsidR="005B0340"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150</w:t>
            </w:r>
          </w:p>
        </w:tc>
        <w:tc>
          <w:tcPr>
            <w:tcW w:w="980" w:type="dxa"/>
            <w:shd w:val="clear" w:color="auto" w:fill="auto"/>
          </w:tcPr>
          <w:p w:rsidR="005B0340" w:rsidRPr="004F35B6" w:rsidRDefault="00CE6F23" w:rsidP="00B01FE2">
            <w:pPr>
              <w:jc w:val="center"/>
              <w:rPr>
                <w:rFonts w:ascii="Times New Roman" w:hAnsi="Times New Roman" w:cs="Times New Roman"/>
                <w:sz w:val="24"/>
                <w:szCs w:val="24"/>
              </w:rPr>
            </w:pPr>
            <w:r w:rsidRPr="004F35B6">
              <w:rPr>
                <w:rFonts w:ascii="Times New Roman" w:hAnsi="Times New Roman" w:cs="Times New Roman"/>
                <w:sz w:val="24"/>
                <w:szCs w:val="24"/>
              </w:rPr>
              <w:t>183</w:t>
            </w:r>
          </w:p>
        </w:tc>
        <w:tc>
          <w:tcPr>
            <w:tcW w:w="981" w:type="dxa"/>
            <w:shd w:val="clear" w:color="auto" w:fill="auto"/>
          </w:tcPr>
          <w:p w:rsidR="005B0340" w:rsidRPr="004F35B6" w:rsidRDefault="00CE6F23" w:rsidP="00B01FE2">
            <w:pPr>
              <w:jc w:val="center"/>
              <w:rPr>
                <w:rFonts w:ascii="Times New Roman" w:hAnsi="Times New Roman" w:cs="Times New Roman"/>
                <w:sz w:val="24"/>
                <w:szCs w:val="24"/>
              </w:rPr>
            </w:pPr>
            <w:r w:rsidRPr="004F35B6">
              <w:rPr>
                <w:rFonts w:ascii="Times New Roman" w:hAnsi="Times New Roman" w:cs="Times New Roman"/>
                <w:sz w:val="24"/>
                <w:szCs w:val="24"/>
              </w:rPr>
              <w:t>126</w:t>
            </w:r>
          </w:p>
        </w:tc>
        <w:tc>
          <w:tcPr>
            <w:tcW w:w="981" w:type="dxa"/>
            <w:shd w:val="clear" w:color="auto" w:fill="auto"/>
          </w:tcPr>
          <w:p w:rsidR="005B0340" w:rsidRPr="004F35B6" w:rsidRDefault="008F572F" w:rsidP="00B01FE2">
            <w:pPr>
              <w:jc w:val="center"/>
              <w:rPr>
                <w:rFonts w:ascii="Times New Roman" w:hAnsi="Times New Roman" w:cs="Times New Roman"/>
                <w:sz w:val="24"/>
                <w:szCs w:val="24"/>
              </w:rPr>
            </w:pPr>
            <w:r w:rsidRPr="004F35B6">
              <w:rPr>
                <w:rFonts w:ascii="Times New Roman" w:hAnsi="Times New Roman" w:cs="Times New Roman"/>
                <w:sz w:val="24"/>
                <w:szCs w:val="24"/>
              </w:rPr>
              <w:t>0</w:t>
            </w:r>
          </w:p>
        </w:tc>
        <w:tc>
          <w:tcPr>
            <w:tcW w:w="981" w:type="dxa"/>
            <w:shd w:val="clear" w:color="auto" w:fill="auto"/>
          </w:tcPr>
          <w:p w:rsidR="005B0340"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0</w:t>
            </w:r>
          </w:p>
        </w:tc>
        <w:tc>
          <w:tcPr>
            <w:tcW w:w="1005" w:type="dxa"/>
            <w:shd w:val="clear" w:color="auto" w:fill="auto"/>
          </w:tcPr>
          <w:p w:rsidR="005B0340"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0</w:t>
            </w:r>
          </w:p>
        </w:tc>
        <w:tc>
          <w:tcPr>
            <w:tcW w:w="1870" w:type="dxa"/>
          </w:tcPr>
          <w:p w:rsidR="005B0340" w:rsidRPr="004F35B6" w:rsidRDefault="00170564" w:rsidP="00B01FE2">
            <w:pPr>
              <w:jc w:val="center"/>
              <w:rPr>
                <w:rFonts w:ascii="Times New Roman" w:hAnsi="Times New Roman" w:cs="Times New Roman"/>
                <w:sz w:val="24"/>
                <w:szCs w:val="24"/>
              </w:rPr>
            </w:pPr>
            <w:r w:rsidRPr="004F35B6">
              <w:rPr>
                <w:rFonts w:ascii="Times New Roman" w:hAnsi="Times New Roman" w:cs="Times New Roman"/>
                <w:sz w:val="24"/>
                <w:szCs w:val="24"/>
              </w:rPr>
              <w:t>Основное мероприятие 1</w:t>
            </w:r>
          </w:p>
        </w:tc>
      </w:tr>
      <w:tr w:rsidR="00AE71CD" w:rsidRPr="004F35B6" w:rsidTr="00F1688B">
        <w:tc>
          <w:tcPr>
            <w:tcW w:w="916" w:type="dxa"/>
          </w:tcPr>
          <w:p w:rsidR="002B09C4"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3.2.</w:t>
            </w:r>
          </w:p>
        </w:tc>
        <w:tc>
          <w:tcPr>
            <w:tcW w:w="2878" w:type="dxa"/>
          </w:tcPr>
          <w:p w:rsidR="002B09C4" w:rsidRPr="004F35B6" w:rsidRDefault="002B09C4" w:rsidP="00B01FE2">
            <w:pPr>
              <w:jc w:val="both"/>
              <w:rPr>
                <w:rFonts w:ascii="Times New Roman" w:hAnsi="Times New Roman" w:cs="Times New Roman"/>
                <w:sz w:val="24"/>
                <w:szCs w:val="24"/>
              </w:rPr>
            </w:pPr>
            <w:r w:rsidRPr="004F35B6">
              <w:rPr>
                <w:rFonts w:ascii="Times New Roman" w:hAnsi="Times New Roman" w:cs="Times New Roman"/>
                <w:sz w:val="24"/>
                <w:szCs w:val="24"/>
              </w:rPr>
              <w:t>Количество МКД, в которых проведен капитальный ремонт в рамках региональной программы</w:t>
            </w:r>
          </w:p>
        </w:tc>
        <w:tc>
          <w:tcPr>
            <w:tcW w:w="1876" w:type="dxa"/>
          </w:tcPr>
          <w:p w:rsidR="002B09C4"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Обращение Губернатора Московской области</w:t>
            </w:r>
          </w:p>
        </w:tc>
        <w:tc>
          <w:tcPr>
            <w:tcW w:w="1368" w:type="dxa"/>
          </w:tcPr>
          <w:p w:rsidR="002B09C4"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единиц</w:t>
            </w:r>
          </w:p>
        </w:tc>
        <w:tc>
          <w:tcPr>
            <w:tcW w:w="1485" w:type="dxa"/>
          </w:tcPr>
          <w:p w:rsidR="002B09C4" w:rsidRPr="004F35B6" w:rsidRDefault="0042289E" w:rsidP="00B01FE2">
            <w:pPr>
              <w:jc w:val="center"/>
              <w:rPr>
                <w:rFonts w:ascii="Times New Roman" w:hAnsi="Times New Roman" w:cs="Times New Roman"/>
                <w:sz w:val="24"/>
                <w:szCs w:val="24"/>
              </w:rPr>
            </w:pPr>
            <w:r w:rsidRPr="004F35B6">
              <w:rPr>
                <w:rFonts w:ascii="Times New Roman" w:hAnsi="Times New Roman" w:cs="Times New Roman"/>
                <w:sz w:val="24"/>
                <w:szCs w:val="24"/>
              </w:rPr>
              <w:t>7</w:t>
            </w:r>
          </w:p>
        </w:tc>
        <w:tc>
          <w:tcPr>
            <w:tcW w:w="980" w:type="dxa"/>
          </w:tcPr>
          <w:p w:rsidR="002B09C4" w:rsidRPr="004F35B6" w:rsidRDefault="00705365" w:rsidP="00B01FE2">
            <w:pPr>
              <w:jc w:val="center"/>
              <w:rPr>
                <w:rFonts w:ascii="Times New Roman" w:hAnsi="Times New Roman" w:cs="Times New Roman"/>
                <w:sz w:val="24"/>
                <w:szCs w:val="24"/>
              </w:rPr>
            </w:pPr>
            <w:r>
              <w:rPr>
                <w:rFonts w:ascii="Times New Roman" w:hAnsi="Times New Roman" w:cs="Times New Roman"/>
                <w:sz w:val="24"/>
                <w:szCs w:val="24"/>
              </w:rPr>
              <w:t>32</w:t>
            </w:r>
          </w:p>
        </w:tc>
        <w:tc>
          <w:tcPr>
            <w:tcW w:w="981" w:type="dxa"/>
          </w:tcPr>
          <w:p w:rsidR="002B09C4"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30</w:t>
            </w:r>
          </w:p>
        </w:tc>
        <w:tc>
          <w:tcPr>
            <w:tcW w:w="981" w:type="dxa"/>
          </w:tcPr>
          <w:p w:rsidR="002B09C4"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30</w:t>
            </w:r>
          </w:p>
        </w:tc>
        <w:tc>
          <w:tcPr>
            <w:tcW w:w="981" w:type="dxa"/>
          </w:tcPr>
          <w:p w:rsidR="002B09C4"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30</w:t>
            </w:r>
          </w:p>
        </w:tc>
        <w:tc>
          <w:tcPr>
            <w:tcW w:w="1005" w:type="dxa"/>
          </w:tcPr>
          <w:p w:rsidR="002B09C4"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30</w:t>
            </w:r>
          </w:p>
        </w:tc>
        <w:tc>
          <w:tcPr>
            <w:tcW w:w="1870" w:type="dxa"/>
          </w:tcPr>
          <w:p w:rsidR="002B09C4"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Основное мероприятие 2</w:t>
            </w:r>
          </w:p>
        </w:tc>
      </w:tr>
    </w:tbl>
    <w:p w:rsidR="00BE44FB" w:rsidRPr="00726751" w:rsidRDefault="00BE44FB" w:rsidP="00B01FE2">
      <w:pPr>
        <w:spacing w:after="0" w:line="240" w:lineRule="auto"/>
        <w:jc w:val="center"/>
        <w:rPr>
          <w:rFonts w:ascii="Times New Roman" w:hAnsi="Times New Roman" w:cs="Times New Roman"/>
          <w:b/>
          <w:sz w:val="24"/>
          <w:szCs w:val="24"/>
          <w:highlight w:val="yellow"/>
        </w:rPr>
      </w:pPr>
    </w:p>
    <w:p w:rsidR="00E4004A" w:rsidRPr="00726751" w:rsidRDefault="00E4004A" w:rsidP="00B01FE2">
      <w:pPr>
        <w:spacing w:after="0" w:line="240" w:lineRule="auto"/>
        <w:jc w:val="center"/>
        <w:rPr>
          <w:rFonts w:ascii="Times New Roman" w:hAnsi="Times New Roman" w:cs="Times New Roman"/>
          <w:b/>
          <w:sz w:val="24"/>
          <w:szCs w:val="24"/>
          <w:highlight w:val="yellow"/>
        </w:rPr>
      </w:pPr>
    </w:p>
    <w:p w:rsidR="00E4004A" w:rsidRPr="00726751" w:rsidRDefault="00E4004A" w:rsidP="00B01FE2">
      <w:pPr>
        <w:spacing w:after="0" w:line="240" w:lineRule="auto"/>
        <w:jc w:val="center"/>
        <w:rPr>
          <w:rFonts w:ascii="Times New Roman" w:hAnsi="Times New Roman" w:cs="Times New Roman"/>
          <w:b/>
          <w:sz w:val="24"/>
          <w:szCs w:val="24"/>
          <w:highlight w:val="yellow"/>
        </w:rPr>
      </w:pPr>
    </w:p>
    <w:p w:rsidR="00E4004A" w:rsidRPr="00726751" w:rsidRDefault="00E4004A" w:rsidP="00B01FE2">
      <w:pPr>
        <w:spacing w:after="0" w:line="240" w:lineRule="auto"/>
        <w:jc w:val="center"/>
        <w:rPr>
          <w:rFonts w:ascii="Times New Roman" w:hAnsi="Times New Roman" w:cs="Times New Roman"/>
          <w:b/>
          <w:sz w:val="24"/>
          <w:szCs w:val="24"/>
          <w:highlight w:val="yellow"/>
        </w:rPr>
      </w:pPr>
    </w:p>
    <w:p w:rsidR="00E4004A" w:rsidRDefault="00E4004A" w:rsidP="00B01FE2">
      <w:pPr>
        <w:spacing w:after="0" w:line="240" w:lineRule="auto"/>
        <w:jc w:val="center"/>
        <w:rPr>
          <w:rFonts w:ascii="Times New Roman" w:hAnsi="Times New Roman" w:cs="Times New Roman"/>
          <w:b/>
          <w:sz w:val="24"/>
          <w:szCs w:val="24"/>
          <w:highlight w:val="yellow"/>
        </w:rPr>
      </w:pPr>
    </w:p>
    <w:p w:rsidR="00F1688B" w:rsidRDefault="00F1688B" w:rsidP="00B01FE2">
      <w:pPr>
        <w:spacing w:after="0" w:line="240" w:lineRule="auto"/>
        <w:jc w:val="center"/>
        <w:rPr>
          <w:rFonts w:ascii="Times New Roman" w:hAnsi="Times New Roman" w:cs="Times New Roman"/>
          <w:b/>
          <w:sz w:val="24"/>
          <w:szCs w:val="24"/>
          <w:highlight w:val="yellow"/>
        </w:rPr>
      </w:pPr>
    </w:p>
    <w:p w:rsidR="00F1688B" w:rsidRPr="00726751" w:rsidRDefault="00F1688B" w:rsidP="00B01FE2">
      <w:pPr>
        <w:spacing w:after="0" w:line="240" w:lineRule="auto"/>
        <w:jc w:val="center"/>
        <w:rPr>
          <w:rFonts w:ascii="Times New Roman" w:hAnsi="Times New Roman" w:cs="Times New Roman"/>
          <w:b/>
          <w:sz w:val="24"/>
          <w:szCs w:val="24"/>
          <w:highlight w:val="yellow"/>
        </w:rPr>
      </w:pPr>
    </w:p>
    <w:p w:rsidR="00E4004A" w:rsidRPr="00726751" w:rsidRDefault="00E4004A" w:rsidP="00B01FE2">
      <w:pPr>
        <w:spacing w:after="0" w:line="240" w:lineRule="auto"/>
        <w:jc w:val="center"/>
        <w:rPr>
          <w:rFonts w:ascii="Times New Roman" w:hAnsi="Times New Roman" w:cs="Times New Roman"/>
          <w:b/>
          <w:sz w:val="24"/>
          <w:szCs w:val="24"/>
          <w:highlight w:val="yellow"/>
        </w:rPr>
      </w:pPr>
    </w:p>
    <w:p w:rsidR="00E4004A" w:rsidRPr="00726751" w:rsidRDefault="00E4004A" w:rsidP="00B01FE2">
      <w:pPr>
        <w:spacing w:after="0" w:line="240" w:lineRule="auto"/>
        <w:jc w:val="center"/>
        <w:rPr>
          <w:rFonts w:ascii="Times New Roman" w:hAnsi="Times New Roman" w:cs="Times New Roman"/>
          <w:b/>
          <w:sz w:val="24"/>
          <w:szCs w:val="24"/>
          <w:highlight w:val="yellow"/>
        </w:rPr>
      </w:pPr>
    </w:p>
    <w:p w:rsidR="00E4004A" w:rsidRPr="00726751" w:rsidRDefault="00E4004A" w:rsidP="00B01FE2">
      <w:pPr>
        <w:spacing w:after="0" w:line="240" w:lineRule="auto"/>
        <w:jc w:val="center"/>
        <w:rPr>
          <w:rFonts w:ascii="Times New Roman" w:hAnsi="Times New Roman" w:cs="Times New Roman"/>
          <w:b/>
          <w:sz w:val="24"/>
          <w:szCs w:val="24"/>
          <w:highlight w:val="yellow"/>
        </w:rPr>
      </w:pPr>
    </w:p>
    <w:p w:rsidR="00E4004A" w:rsidRPr="00726751" w:rsidRDefault="00E4004A" w:rsidP="00B01FE2">
      <w:pPr>
        <w:spacing w:after="0" w:line="240" w:lineRule="auto"/>
        <w:jc w:val="center"/>
        <w:rPr>
          <w:rFonts w:ascii="Times New Roman" w:hAnsi="Times New Roman" w:cs="Times New Roman"/>
          <w:b/>
          <w:sz w:val="24"/>
          <w:szCs w:val="24"/>
          <w:highlight w:val="yellow"/>
        </w:rPr>
      </w:pPr>
    </w:p>
    <w:p w:rsidR="005B0340" w:rsidRPr="00A94882" w:rsidRDefault="005B0340" w:rsidP="00B01FE2">
      <w:pPr>
        <w:spacing w:after="0" w:line="240" w:lineRule="auto"/>
        <w:jc w:val="center"/>
        <w:rPr>
          <w:rFonts w:ascii="Times New Roman" w:hAnsi="Times New Roman" w:cs="Times New Roman"/>
          <w:b/>
          <w:sz w:val="24"/>
          <w:szCs w:val="24"/>
        </w:rPr>
      </w:pPr>
      <w:r w:rsidRPr="00A94882">
        <w:rPr>
          <w:rFonts w:ascii="Times New Roman" w:hAnsi="Times New Roman" w:cs="Times New Roman"/>
          <w:b/>
          <w:sz w:val="24"/>
          <w:szCs w:val="24"/>
        </w:rPr>
        <w:t>7. Методика расчета значений планируемых результатов реализации муниципальной программы</w:t>
      </w:r>
    </w:p>
    <w:p w:rsidR="00B61912" w:rsidRPr="00A94882" w:rsidRDefault="00B61912" w:rsidP="00B01FE2">
      <w:pPr>
        <w:spacing w:after="0" w:line="240" w:lineRule="auto"/>
        <w:jc w:val="center"/>
        <w:rPr>
          <w:rFonts w:ascii="Times New Roman" w:hAnsi="Times New Roman" w:cs="Times New Roman"/>
          <w:b/>
          <w:sz w:val="24"/>
          <w:szCs w:val="24"/>
        </w:rPr>
      </w:pPr>
    </w:p>
    <w:tbl>
      <w:tblPr>
        <w:tblW w:w="15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73"/>
        <w:gridCol w:w="4965"/>
        <w:gridCol w:w="1272"/>
        <w:gridCol w:w="6521"/>
        <w:gridCol w:w="2060"/>
        <w:gridCol w:w="14"/>
      </w:tblGrid>
      <w:tr w:rsidR="005B0340" w:rsidRPr="00A94882" w:rsidTr="00B61912">
        <w:trPr>
          <w:gridAfter w:val="1"/>
          <w:wAfter w:w="14" w:type="dxa"/>
          <w:trHeight w:val="759"/>
          <w:jc w:val="center"/>
        </w:trPr>
        <w:tc>
          <w:tcPr>
            <w:tcW w:w="773" w:type="dxa"/>
          </w:tcPr>
          <w:p w:rsidR="005B0340" w:rsidRPr="00A94882" w:rsidRDefault="005B0340"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 п/п</w:t>
            </w:r>
          </w:p>
        </w:tc>
        <w:tc>
          <w:tcPr>
            <w:tcW w:w="4965" w:type="dxa"/>
          </w:tcPr>
          <w:p w:rsidR="005B0340" w:rsidRPr="00A94882" w:rsidRDefault="005B0340"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Наименование показателя, характеризующего планируемые результаты реализации программы</w:t>
            </w:r>
          </w:p>
        </w:tc>
        <w:tc>
          <w:tcPr>
            <w:tcW w:w="1272" w:type="dxa"/>
          </w:tcPr>
          <w:p w:rsidR="005B0340" w:rsidRPr="00A94882" w:rsidRDefault="005B0340"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Единица измерения</w:t>
            </w:r>
          </w:p>
        </w:tc>
        <w:tc>
          <w:tcPr>
            <w:tcW w:w="6521" w:type="dxa"/>
          </w:tcPr>
          <w:p w:rsidR="005B0340" w:rsidRPr="00A94882" w:rsidRDefault="005B0340"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Порядок расчета</w:t>
            </w:r>
          </w:p>
        </w:tc>
        <w:tc>
          <w:tcPr>
            <w:tcW w:w="2060" w:type="dxa"/>
          </w:tcPr>
          <w:p w:rsidR="005B0340" w:rsidRPr="00A94882" w:rsidRDefault="005B0340" w:rsidP="00B6191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Источник данных</w:t>
            </w:r>
          </w:p>
        </w:tc>
      </w:tr>
      <w:tr w:rsidR="005B0340" w:rsidRPr="00A94882" w:rsidTr="00B61912">
        <w:trPr>
          <w:gridAfter w:val="1"/>
          <w:wAfter w:w="14" w:type="dxa"/>
          <w:jc w:val="center"/>
        </w:trPr>
        <w:tc>
          <w:tcPr>
            <w:tcW w:w="773" w:type="dxa"/>
          </w:tcPr>
          <w:p w:rsidR="005B0340" w:rsidRPr="00A94882" w:rsidRDefault="005B0340"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1</w:t>
            </w:r>
          </w:p>
        </w:tc>
        <w:tc>
          <w:tcPr>
            <w:tcW w:w="4965" w:type="dxa"/>
          </w:tcPr>
          <w:p w:rsidR="005B0340" w:rsidRPr="00A94882" w:rsidRDefault="005B0340"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2</w:t>
            </w:r>
          </w:p>
        </w:tc>
        <w:tc>
          <w:tcPr>
            <w:tcW w:w="1272" w:type="dxa"/>
          </w:tcPr>
          <w:p w:rsidR="005B0340" w:rsidRPr="00A94882" w:rsidRDefault="005B0340"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3</w:t>
            </w:r>
          </w:p>
        </w:tc>
        <w:tc>
          <w:tcPr>
            <w:tcW w:w="6521" w:type="dxa"/>
          </w:tcPr>
          <w:p w:rsidR="005B0340" w:rsidRPr="00A94882" w:rsidRDefault="005B0340"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4</w:t>
            </w:r>
          </w:p>
        </w:tc>
        <w:tc>
          <w:tcPr>
            <w:tcW w:w="2060" w:type="dxa"/>
          </w:tcPr>
          <w:p w:rsidR="005B0340" w:rsidRPr="00A94882" w:rsidRDefault="005B0340" w:rsidP="00B6191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5</w:t>
            </w:r>
          </w:p>
        </w:tc>
      </w:tr>
      <w:tr w:rsidR="00187A14" w:rsidRPr="00A94882" w:rsidTr="00B61912">
        <w:trPr>
          <w:jc w:val="center"/>
        </w:trPr>
        <w:tc>
          <w:tcPr>
            <w:tcW w:w="773" w:type="dxa"/>
          </w:tcPr>
          <w:p w:rsidR="00187A14" w:rsidRPr="00A94882" w:rsidRDefault="00187A14"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1.</w:t>
            </w:r>
          </w:p>
        </w:tc>
        <w:tc>
          <w:tcPr>
            <w:tcW w:w="14832" w:type="dxa"/>
            <w:gridSpan w:val="5"/>
          </w:tcPr>
          <w:p w:rsidR="00187A14" w:rsidRPr="00A94882" w:rsidRDefault="00187A14" w:rsidP="00B61912">
            <w:pPr>
              <w:pStyle w:val="ConsPlusNormal"/>
              <w:rPr>
                <w:rFonts w:ascii="Times New Roman" w:hAnsi="Times New Roman" w:cs="Times New Roman"/>
                <w:sz w:val="24"/>
                <w:szCs w:val="24"/>
              </w:rPr>
            </w:pPr>
            <w:r w:rsidRPr="00A94882">
              <w:rPr>
                <w:rFonts w:ascii="Times New Roman" w:hAnsi="Times New Roman" w:cs="Times New Roman"/>
                <w:sz w:val="24"/>
                <w:szCs w:val="24"/>
              </w:rPr>
              <w:t xml:space="preserve">Подпрограмма </w:t>
            </w:r>
            <w:r w:rsidR="00AC6AE9" w:rsidRPr="00A94882">
              <w:rPr>
                <w:rFonts w:ascii="Times New Roman" w:hAnsi="Times New Roman" w:cs="Times New Roman"/>
                <w:sz w:val="24"/>
                <w:szCs w:val="24"/>
                <w:lang w:val="en-US"/>
              </w:rPr>
              <w:t>I</w:t>
            </w:r>
            <w:r w:rsidRPr="00A94882">
              <w:rPr>
                <w:rFonts w:ascii="Times New Roman" w:hAnsi="Times New Roman" w:cs="Times New Roman"/>
                <w:sz w:val="24"/>
                <w:szCs w:val="24"/>
              </w:rPr>
              <w:t>«Комфортная городская среда</w:t>
            </w:r>
            <w:r w:rsidRPr="00A94882">
              <w:rPr>
                <w:rFonts w:ascii="Times New Roman" w:hAnsi="Times New Roman" w:cs="Times New Roman"/>
                <w:color w:val="000000"/>
                <w:sz w:val="24"/>
                <w:szCs w:val="24"/>
              </w:rPr>
              <w:t>»</w:t>
            </w:r>
          </w:p>
        </w:tc>
      </w:tr>
      <w:tr w:rsidR="005B0340" w:rsidRPr="00A94882" w:rsidTr="00B61912">
        <w:trPr>
          <w:gridAfter w:val="1"/>
          <w:wAfter w:w="14" w:type="dxa"/>
          <w:jc w:val="center"/>
        </w:trPr>
        <w:tc>
          <w:tcPr>
            <w:tcW w:w="773" w:type="dxa"/>
          </w:tcPr>
          <w:p w:rsidR="005B0340" w:rsidRPr="00A94882" w:rsidRDefault="005B0340" w:rsidP="00B01FE2">
            <w:pPr>
              <w:pStyle w:val="ConsPlusNormal"/>
              <w:jc w:val="center"/>
              <w:rPr>
                <w:rFonts w:ascii="Times New Roman" w:hAnsi="Times New Roman" w:cs="Times New Roman"/>
                <w:sz w:val="24"/>
                <w:szCs w:val="24"/>
              </w:rPr>
            </w:pPr>
            <w:r w:rsidRPr="00A94882">
              <w:rPr>
                <w:rFonts w:ascii="Times New Roman" w:hAnsi="Times New Roman" w:cs="Times New Roman"/>
                <w:sz w:val="24"/>
                <w:szCs w:val="24"/>
              </w:rPr>
              <w:t>1.1.</w:t>
            </w:r>
          </w:p>
        </w:tc>
        <w:tc>
          <w:tcPr>
            <w:tcW w:w="4965" w:type="dxa"/>
          </w:tcPr>
          <w:p w:rsidR="005B0340" w:rsidRPr="00A94882" w:rsidRDefault="00F03E76" w:rsidP="00B01FE2">
            <w:pPr>
              <w:pStyle w:val="ConsPlusNormal"/>
              <w:jc w:val="both"/>
              <w:rPr>
                <w:rFonts w:ascii="Times New Roman" w:hAnsi="Times New Roman" w:cs="Times New Roman"/>
                <w:sz w:val="24"/>
                <w:szCs w:val="24"/>
              </w:rPr>
            </w:pPr>
            <w:r w:rsidRPr="00A94882">
              <w:rPr>
                <w:rFonts w:ascii="Times New Roman" w:hAnsi="Times New Roman" w:cs="Times New Roman"/>
                <w:sz w:val="24"/>
                <w:szCs w:val="24"/>
              </w:rPr>
              <w:t>Количество благоустроенных общественных территорий (пространств) (в разрезе видов территорий), в том числе: -зоны отдыха; пешеходные зоны; набережные; -скверы; -площади</w:t>
            </w:r>
            <w:r w:rsidR="00094132" w:rsidRPr="00A94882">
              <w:rPr>
                <w:rFonts w:ascii="Times New Roman" w:hAnsi="Times New Roman" w:cs="Times New Roman"/>
                <w:sz w:val="24"/>
                <w:szCs w:val="24"/>
              </w:rPr>
              <w:t>; -парки, единиц</w:t>
            </w:r>
          </w:p>
        </w:tc>
        <w:tc>
          <w:tcPr>
            <w:tcW w:w="1272" w:type="dxa"/>
          </w:tcPr>
          <w:p w:rsidR="005B0340" w:rsidRPr="00A94882" w:rsidRDefault="00094132"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единиц</w:t>
            </w:r>
          </w:p>
        </w:tc>
        <w:tc>
          <w:tcPr>
            <w:tcW w:w="6521" w:type="dxa"/>
            <w:shd w:val="clear" w:color="auto" w:fill="auto"/>
          </w:tcPr>
          <w:p w:rsidR="005B0340" w:rsidRPr="00A94882" w:rsidRDefault="0061074B" w:rsidP="00B01FE2">
            <w:pPr>
              <w:widowControl w:val="0"/>
              <w:suppressAutoHyphens/>
              <w:spacing w:after="0" w:line="240" w:lineRule="auto"/>
              <w:jc w:val="both"/>
              <w:rPr>
                <w:rFonts w:ascii="Times New Roman" w:hAnsi="Times New Roman" w:cs="Times New Roman"/>
                <w:sz w:val="24"/>
                <w:szCs w:val="24"/>
              </w:rPr>
            </w:pPr>
            <w:r w:rsidRPr="00A94882">
              <w:rPr>
                <w:rFonts w:ascii="Times New Roman" w:eastAsia="Times New Roman" w:hAnsi="Times New Roman" w:cs="Times New Roman"/>
                <w:color w:val="000000"/>
                <w:sz w:val="24"/>
                <w:szCs w:val="24"/>
              </w:rPr>
              <w:t>Плановое значение показателя определяется в соответствии с адресными перечнями объектов благоустройства (утверждается на основании планов по благоустройству)</w:t>
            </w:r>
          </w:p>
        </w:tc>
        <w:tc>
          <w:tcPr>
            <w:tcW w:w="2060" w:type="dxa"/>
          </w:tcPr>
          <w:p w:rsidR="005B0340" w:rsidRPr="00A94882" w:rsidRDefault="00B94F43" w:rsidP="00B61912">
            <w:pPr>
              <w:widowControl w:val="0"/>
              <w:suppressAutoHyphens/>
              <w:spacing w:after="0" w:line="240" w:lineRule="auto"/>
              <w:rPr>
                <w:rFonts w:ascii="Times New Roman" w:hAnsi="Times New Roman" w:cs="Times New Roman"/>
                <w:sz w:val="24"/>
                <w:szCs w:val="24"/>
              </w:rPr>
            </w:pPr>
            <w:r w:rsidRPr="00A94882">
              <w:rPr>
                <w:rFonts w:ascii="Times New Roman" w:hAnsi="Times New Roman" w:cs="Times New Roman"/>
                <w:sz w:val="24"/>
                <w:szCs w:val="24"/>
              </w:rPr>
              <w:t>Комитет по строительству, дорожной деятельности и благоустройства</w:t>
            </w:r>
          </w:p>
        </w:tc>
      </w:tr>
      <w:tr w:rsidR="0033084C" w:rsidRPr="00A94882" w:rsidTr="00B61912">
        <w:trPr>
          <w:gridAfter w:val="1"/>
          <w:wAfter w:w="14" w:type="dxa"/>
          <w:jc w:val="center"/>
        </w:trPr>
        <w:tc>
          <w:tcPr>
            <w:tcW w:w="773" w:type="dxa"/>
          </w:tcPr>
          <w:p w:rsidR="0033084C" w:rsidRPr="00A94882" w:rsidRDefault="0033084C" w:rsidP="00B01FE2">
            <w:pPr>
              <w:pStyle w:val="ConsPlusNormal"/>
              <w:jc w:val="center"/>
              <w:rPr>
                <w:rFonts w:ascii="Times New Roman" w:hAnsi="Times New Roman" w:cs="Times New Roman"/>
                <w:sz w:val="24"/>
                <w:szCs w:val="24"/>
              </w:rPr>
            </w:pPr>
            <w:r w:rsidRPr="00A94882">
              <w:rPr>
                <w:rFonts w:ascii="Times New Roman" w:hAnsi="Times New Roman" w:cs="Times New Roman"/>
                <w:sz w:val="24"/>
                <w:szCs w:val="24"/>
              </w:rPr>
              <w:t>1.2.</w:t>
            </w:r>
          </w:p>
        </w:tc>
        <w:tc>
          <w:tcPr>
            <w:tcW w:w="4965" w:type="dxa"/>
          </w:tcPr>
          <w:p w:rsidR="0033084C" w:rsidRPr="00A94882" w:rsidRDefault="0033084C" w:rsidP="00B01FE2">
            <w:pPr>
              <w:pStyle w:val="ConsPlusNormal"/>
              <w:jc w:val="both"/>
              <w:rPr>
                <w:rFonts w:ascii="Times New Roman" w:hAnsi="Times New Roman" w:cs="Times New Roman"/>
                <w:sz w:val="24"/>
                <w:szCs w:val="24"/>
              </w:rPr>
            </w:pPr>
            <w:r w:rsidRPr="00A94882">
              <w:rPr>
                <w:rFonts w:ascii="Times New Roman" w:hAnsi="Times New Roman" w:cs="Times New Roman"/>
                <w:sz w:val="24"/>
                <w:szCs w:val="24"/>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1272" w:type="dxa"/>
          </w:tcPr>
          <w:p w:rsidR="0033084C" w:rsidRPr="00A94882" w:rsidRDefault="0033084C"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единиц</w:t>
            </w:r>
          </w:p>
        </w:tc>
        <w:tc>
          <w:tcPr>
            <w:tcW w:w="6521" w:type="dxa"/>
            <w:shd w:val="clear" w:color="auto" w:fill="auto"/>
          </w:tcPr>
          <w:p w:rsidR="0033084C" w:rsidRPr="00A94882" w:rsidRDefault="00F01417" w:rsidP="00B01FE2">
            <w:pPr>
              <w:widowControl w:val="0"/>
              <w:suppressAutoHyphens/>
              <w:spacing w:after="0" w:line="240" w:lineRule="auto"/>
              <w:jc w:val="both"/>
              <w:rPr>
                <w:rFonts w:ascii="Times New Roman" w:eastAsia="Times New Roman" w:hAnsi="Times New Roman" w:cs="Times New Roman"/>
                <w:color w:val="000000"/>
                <w:sz w:val="24"/>
                <w:szCs w:val="24"/>
              </w:rPr>
            </w:pPr>
            <w:r w:rsidRPr="00A94882">
              <w:rPr>
                <w:rFonts w:ascii="Times New Roman" w:eastAsia="Times New Roman" w:hAnsi="Times New Roman" w:cs="Times New Roman"/>
                <w:color w:val="000000"/>
                <w:sz w:val="24"/>
                <w:szCs w:val="24"/>
              </w:rPr>
              <w:t>Рассчитывается как количество реализованных проектов, победивших во Всероссийском конкурсе лучших проектов создания комфортной городской среды в малых городах и исторических поселениях</w:t>
            </w:r>
          </w:p>
        </w:tc>
        <w:tc>
          <w:tcPr>
            <w:tcW w:w="2060" w:type="dxa"/>
          </w:tcPr>
          <w:p w:rsidR="0033084C" w:rsidRPr="00A94882" w:rsidRDefault="0033084C" w:rsidP="00B61912">
            <w:pPr>
              <w:widowControl w:val="0"/>
              <w:suppressAutoHyphens/>
              <w:spacing w:after="0" w:line="240" w:lineRule="auto"/>
              <w:rPr>
                <w:rFonts w:ascii="Times New Roman" w:hAnsi="Times New Roman" w:cs="Times New Roman"/>
                <w:sz w:val="24"/>
                <w:szCs w:val="24"/>
              </w:rPr>
            </w:pPr>
            <w:r w:rsidRPr="00A94882">
              <w:rPr>
                <w:rFonts w:ascii="Times New Roman" w:hAnsi="Times New Roman" w:cs="Times New Roman"/>
                <w:sz w:val="24"/>
                <w:szCs w:val="24"/>
              </w:rPr>
              <w:t>Комитет по строительству, дорожной деятельности и благоустройства</w:t>
            </w:r>
          </w:p>
        </w:tc>
      </w:tr>
      <w:tr w:rsidR="00094132" w:rsidRPr="00A94882" w:rsidTr="00B61912">
        <w:trPr>
          <w:gridAfter w:val="1"/>
          <w:wAfter w:w="14" w:type="dxa"/>
          <w:jc w:val="center"/>
        </w:trPr>
        <w:tc>
          <w:tcPr>
            <w:tcW w:w="773" w:type="dxa"/>
          </w:tcPr>
          <w:p w:rsidR="00094132" w:rsidRPr="00A94882" w:rsidRDefault="004F35B6" w:rsidP="00B01FE2">
            <w:pPr>
              <w:pStyle w:val="ConsPlusNormal"/>
              <w:jc w:val="center"/>
              <w:rPr>
                <w:rFonts w:ascii="Times New Roman" w:hAnsi="Times New Roman" w:cs="Times New Roman"/>
                <w:sz w:val="24"/>
                <w:szCs w:val="24"/>
              </w:rPr>
            </w:pPr>
            <w:r w:rsidRPr="00A94882">
              <w:rPr>
                <w:rFonts w:ascii="Times New Roman" w:hAnsi="Times New Roman" w:cs="Times New Roman"/>
                <w:sz w:val="24"/>
                <w:szCs w:val="24"/>
              </w:rPr>
              <w:t>1.3</w:t>
            </w:r>
            <w:r w:rsidR="00094132" w:rsidRPr="00A94882">
              <w:rPr>
                <w:rFonts w:ascii="Times New Roman" w:hAnsi="Times New Roman" w:cs="Times New Roman"/>
                <w:sz w:val="24"/>
                <w:szCs w:val="24"/>
              </w:rPr>
              <w:t>.</w:t>
            </w:r>
          </w:p>
        </w:tc>
        <w:tc>
          <w:tcPr>
            <w:tcW w:w="4965" w:type="dxa"/>
          </w:tcPr>
          <w:p w:rsidR="00094132" w:rsidRPr="00A94882" w:rsidRDefault="00094132" w:rsidP="00B01FE2">
            <w:pPr>
              <w:pStyle w:val="ConsPlusNormal"/>
              <w:jc w:val="both"/>
              <w:rPr>
                <w:rFonts w:ascii="Times New Roman" w:hAnsi="Times New Roman" w:cs="Times New Roman"/>
                <w:sz w:val="24"/>
                <w:szCs w:val="24"/>
              </w:rPr>
            </w:pPr>
            <w:r w:rsidRPr="00A94882">
              <w:rPr>
                <w:rFonts w:ascii="Times New Roman" w:hAnsi="Times New Roman" w:cs="Times New Roman"/>
                <w:sz w:val="24"/>
                <w:szCs w:val="24"/>
              </w:rPr>
              <w:t>Количество разработанных концепций благоустройства общественных территорий, единиц</w:t>
            </w:r>
          </w:p>
        </w:tc>
        <w:tc>
          <w:tcPr>
            <w:tcW w:w="1272" w:type="dxa"/>
          </w:tcPr>
          <w:p w:rsidR="00094132" w:rsidRPr="00A94882" w:rsidRDefault="00094132"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единиц</w:t>
            </w:r>
          </w:p>
        </w:tc>
        <w:tc>
          <w:tcPr>
            <w:tcW w:w="6521" w:type="dxa"/>
            <w:shd w:val="clear" w:color="auto" w:fill="auto"/>
          </w:tcPr>
          <w:p w:rsidR="00094132" w:rsidRPr="00A94882" w:rsidRDefault="0061074B" w:rsidP="00B01FE2">
            <w:pPr>
              <w:widowControl w:val="0"/>
              <w:suppressAutoHyphens/>
              <w:spacing w:after="0" w:line="240" w:lineRule="auto"/>
              <w:jc w:val="both"/>
              <w:rPr>
                <w:rFonts w:ascii="Times New Roman" w:eastAsia="Times New Roman" w:hAnsi="Times New Roman" w:cs="Times New Roman"/>
                <w:color w:val="000000"/>
                <w:sz w:val="24"/>
                <w:szCs w:val="24"/>
              </w:rPr>
            </w:pPr>
            <w:r w:rsidRPr="00A94882">
              <w:rPr>
                <w:rFonts w:ascii="Times New Roman" w:eastAsia="Times New Roman" w:hAnsi="Times New Roman" w:cs="Times New Roman"/>
                <w:color w:val="000000"/>
                <w:sz w:val="24"/>
                <w:szCs w:val="24"/>
              </w:rPr>
              <w:t>Значение показателя определяется на основании планов по благоустройству</w:t>
            </w:r>
          </w:p>
        </w:tc>
        <w:tc>
          <w:tcPr>
            <w:tcW w:w="2060" w:type="dxa"/>
          </w:tcPr>
          <w:p w:rsidR="00094132" w:rsidRPr="00A94882" w:rsidRDefault="00B94F43" w:rsidP="00B61912">
            <w:pPr>
              <w:widowControl w:val="0"/>
              <w:suppressAutoHyphens/>
              <w:spacing w:after="0" w:line="240" w:lineRule="auto"/>
              <w:rPr>
                <w:rFonts w:ascii="Times New Roman" w:hAnsi="Times New Roman" w:cs="Times New Roman"/>
                <w:sz w:val="24"/>
                <w:szCs w:val="24"/>
              </w:rPr>
            </w:pPr>
            <w:r w:rsidRPr="00A94882">
              <w:rPr>
                <w:rFonts w:ascii="Times New Roman" w:hAnsi="Times New Roman" w:cs="Times New Roman"/>
                <w:sz w:val="24"/>
                <w:szCs w:val="24"/>
              </w:rPr>
              <w:t>Комитет по строительству, дорожной деятельности и благоустройства</w:t>
            </w:r>
          </w:p>
        </w:tc>
      </w:tr>
      <w:tr w:rsidR="00094132" w:rsidRPr="00A94882" w:rsidTr="00B61912">
        <w:trPr>
          <w:gridAfter w:val="1"/>
          <w:wAfter w:w="14" w:type="dxa"/>
          <w:jc w:val="center"/>
        </w:trPr>
        <w:tc>
          <w:tcPr>
            <w:tcW w:w="773" w:type="dxa"/>
          </w:tcPr>
          <w:p w:rsidR="00094132" w:rsidRPr="00A94882" w:rsidRDefault="004F35B6" w:rsidP="00B01FE2">
            <w:pPr>
              <w:pStyle w:val="ConsPlusNormal"/>
              <w:jc w:val="center"/>
              <w:rPr>
                <w:rFonts w:ascii="Times New Roman" w:hAnsi="Times New Roman" w:cs="Times New Roman"/>
                <w:sz w:val="24"/>
                <w:szCs w:val="24"/>
              </w:rPr>
            </w:pPr>
            <w:r w:rsidRPr="00A94882">
              <w:rPr>
                <w:rFonts w:ascii="Times New Roman" w:hAnsi="Times New Roman" w:cs="Times New Roman"/>
                <w:sz w:val="24"/>
                <w:szCs w:val="24"/>
              </w:rPr>
              <w:t>1.4</w:t>
            </w:r>
            <w:r w:rsidR="00094132" w:rsidRPr="00A94882">
              <w:rPr>
                <w:rFonts w:ascii="Times New Roman" w:hAnsi="Times New Roman" w:cs="Times New Roman"/>
                <w:sz w:val="24"/>
                <w:szCs w:val="24"/>
              </w:rPr>
              <w:t>.</w:t>
            </w:r>
          </w:p>
        </w:tc>
        <w:tc>
          <w:tcPr>
            <w:tcW w:w="4965" w:type="dxa"/>
          </w:tcPr>
          <w:p w:rsidR="00094132" w:rsidRPr="00A94882" w:rsidRDefault="00094132" w:rsidP="00B01FE2">
            <w:pPr>
              <w:pStyle w:val="ConsPlusNormal"/>
              <w:jc w:val="both"/>
              <w:rPr>
                <w:rFonts w:ascii="Times New Roman" w:hAnsi="Times New Roman" w:cs="Times New Roman"/>
                <w:sz w:val="24"/>
                <w:szCs w:val="24"/>
              </w:rPr>
            </w:pPr>
            <w:r w:rsidRPr="00A94882">
              <w:rPr>
                <w:rFonts w:ascii="Times New Roman" w:hAnsi="Times New Roman" w:cs="Times New Roman"/>
                <w:sz w:val="24"/>
                <w:szCs w:val="24"/>
              </w:rPr>
              <w:t>Количество разработанных проектов благоустройства общественных территорий</w:t>
            </w:r>
          </w:p>
        </w:tc>
        <w:tc>
          <w:tcPr>
            <w:tcW w:w="1272" w:type="dxa"/>
          </w:tcPr>
          <w:p w:rsidR="00094132" w:rsidRPr="00A94882" w:rsidRDefault="00094132"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единиц</w:t>
            </w:r>
          </w:p>
        </w:tc>
        <w:tc>
          <w:tcPr>
            <w:tcW w:w="6521" w:type="dxa"/>
            <w:shd w:val="clear" w:color="auto" w:fill="auto"/>
          </w:tcPr>
          <w:p w:rsidR="00094132" w:rsidRPr="00A94882" w:rsidRDefault="0061074B" w:rsidP="00B01FE2">
            <w:pPr>
              <w:widowControl w:val="0"/>
              <w:suppressAutoHyphens/>
              <w:spacing w:after="0" w:line="240" w:lineRule="auto"/>
              <w:jc w:val="both"/>
              <w:rPr>
                <w:rFonts w:ascii="Times New Roman" w:eastAsia="Times New Roman" w:hAnsi="Times New Roman" w:cs="Times New Roman"/>
                <w:color w:val="000000"/>
                <w:sz w:val="24"/>
                <w:szCs w:val="24"/>
              </w:rPr>
            </w:pPr>
            <w:r w:rsidRPr="00A94882">
              <w:rPr>
                <w:rFonts w:ascii="Times New Roman" w:eastAsia="Times New Roman" w:hAnsi="Times New Roman" w:cs="Times New Roman"/>
                <w:color w:val="000000"/>
                <w:sz w:val="24"/>
                <w:szCs w:val="24"/>
              </w:rPr>
              <w:t>Значение показателя определяется на основании планов по благоустройству</w:t>
            </w:r>
          </w:p>
        </w:tc>
        <w:tc>
          <w:tcPr>
            <w:tcW w:w="2060" w:type="dxa"/>
          </w:tcPr>
          <w:p w:rsidR="00094132" w:rsidRPr="00A94882" w:rsidRDefault="00B94F43" w:rsidP="00B61912">
            <w:pPr>
              <w:widowControl w:val="0"/>
              <w:suppressAutoHyphens/>
              <w:spacing w:after="0" w:line="240" w:lineRule="auto"/>
              <w:rPr>
                <w:rFonts w:ascii="Times New Roman" w:hAnsi="Times New Roman" w:cs="Times New Roman"/>
                <w:sz w:val="24"/>
                <w:szCs w:val="24"/>
              </w:rPr>
            </w:pPr>
            <w:r w:rsidRPr="00A94882">
              <w:rPr>
                <w:rFonts w:ascii="Times New Roman" w:hAnsi="Times New Roman" w:cs="Times New Roman"/>
                <w:sz w:val="24"/>
                <w:szCs w:val="24"/>
              </w:rPr>
              <w:t xml:space="preserve">Комитет по строительству, дорожной деятельности и </w:t>
            </w:r>
            <w:r w:rsidRPr="00A94882">
              <w:rPr>
                <w:rFonts w:ascii="Times New Roman" w:hAnsi="Times New Roman" w:cs="Times New Roman"/>
                <w:sz w:val="24"/>
                <w:szCs w:val="24"/>
              </w:rPr>
              <w:lastRenderedPageBreak/>
              <w:t>благоустройства</w:t>
            </w:r>
          </w:p>
        </w:tc>
      </w:tr>
      <w:tr w:rsidR="00094132" w:rsidRPr="00A94882" w:rsidTr="00B61912">
        <w:trPr>
          <w:gridAfter w:val="1"/>
          <w:wAfter w:w="14" w:type="dxa"/>
          <w:jc w:val="center"/>
        </w:trPr>
        <w:tc>
          <w:tcPr>
            <w:tcW w:w="773" w:type="dxa"/>
          </w:tcPr>
          <w:p w:rsidR="00094132" w:rsidRPr="00A94882" w:rsidRDefault="004F35B6" w:rsidP="00B01FE2">
            <w:pPr>
              <w:pStyle w:val="ConsPlusNormal"/>
              <w:jc w:val="center"/>
              <w:rPr>
                <w:rFonts w:ascii="Times New Roman" w:hAnsi="Times New Roman" w:cs="Times New Roman"/>
                <w:sz w:val="24"/>
                <w:szCs w:val="24"/>
              </w:rPr>
            </w:pPr>
            <w:r w:rsidRPr="00A94882">
              <w:rPr>
                <w:rFonts w:ascii="Times New Roman" w:hAnsi="Times New Roman" w:cs="Times New Roman"/>
                <w:sz w:val="24"/>
                <w:szCs w:val="24"/>
              </w:rPr>
              <w:lastRenderedPageBreak/>
              <w:t>1.5</w:t>
            </w:r>
            <w:r w:rsidR="00094132" w:rsidRPr="00A94882">
              <w:rPr>
                <w:rFonts w:ascii="Times New Roman" w:hAnsi="Times New Roman" w:cs="Times New Roman"/>
                <w:sz w:val="24"/>
                <w:szCs w:val="24"/>
              </w:rPr>
              <w:t>.</w:t>
            </w:r>
          </w:p>
        </w:tc>
        <w:tc>
          <w:tcPr>
            <w:tcW w:w="4965" w:type="dxa"/>
            <w:shd w:val="clear" w:color="auto" w:fill="FFFFFF" w:themeFill="background1"/>
          </w:tcPr>
          <w:p w:rsidR="00094132" w:rsidRPr="00A94882" w:rsidRDefault="00094132" w:rsidP="00B01FE2">
            <w:pPr>
              <w:pStyle w:val="ConsPlusNormal"/>
              <w:jc w:val="both"/>
              <w:rPr>
                <w:rFonts w:ascii="Times New Roman" w:hAnsi="Times New Roman" w:cs="Times New Roman"/>
                <w:sz w:val="24"/>
                <w:szCs w:val="24"/>
              </w:rPr>
            </w:pPr>
            <w:r w:rsidRPr="00A94882">
              <w:rPr>
                <w:rFonts w:ascii="Times New Roman" w:hAnsi="Times New Roman" w:cs="Times New Roman"/>
                <w:sz w:val="24"/>
                <w:szCs w:val="24"/>
              </w:rPr>
              <w:t>Количество установленных детских игровых площадок</w:t>
            </w:r>
          </w:p>
        </w:tc>
        <w:tc>
          <w:tcPr>
            <w:tcW w:w="1272" w:type="dxa"/>
            <w:shd w:val="clear" w:color="auto" w:fill="FFFFFF" w:themeFill="background1"/>
          </w:tcPr>
          <w:p w:rsidR="00094132" w:rsidRPr="00A94882" w:rsidRDefault="00094132"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единиц</w:t>
            </w:r>
          </w:p>
        </w:tc>
        <w:tc>
          <w:tcPr>
            <w:tcW w:w="6521" w:type="dxa"/>
            <w:shd w:val="clear" w:color="auto" w:fill="auto"/>
          </w:tcPr>
          <w:p w:rsidR="00094132" w:rsidRPr="00A94882" w:rsidRDefault="0061074B" w:rsidP="00B01FE2">
            <w:pPr>
              <w:widowControl w:val="0"/>
              <w:suppressAutoHyphens/>
              <w:spacing w:after="0" w:line="240" w:lineRule="auto"/>
              <w:jc w:val="both"/>
              <w:rPr>
                <w:rFonts w:ascii="Times New Roman" w:hAnsi="Times New Roman" w:cs="Times New Roman"/>
                <w:sz w:val="24"/>
                <w:szCs w:val="24"/>
              </w:rPr>
            </w:pPr>
            <w:r w:rsidRPr="00A94882">
              <w:rPr>
                <w:rFonts w:ascii="Times New Roman" w:eastAsia="Times New Roman" w:hAnsi="Times New Roman" w:cs="Times New Roman"/>
                <w:sz w:val="24"/>
                <w:szCs w:val="24"/>
              </w:rPr>
              <w:t>Плановые значения устанавливаются в соответствии с перечнем, сформированным с</w:t>
            </w:r>
            <w:r w:rsidR="008E465C" w:rsidRPr="00A94882">
              <w:rPr>
                <w:rFonts w:ascii="Times New Roman" w:eastAsia="Times New Roman" w:hAnsi="Times New Roman" w:cs="Times New Roman"/>
                <w:sz w:val="24"/>
                <w:szCs w:val="24"/>
              </w:rPr>
              <w:t xml:space="preserve"> </w:t>
            </w:r>
            <w:r w:rsidRPr="00A94882">
              <w:rPr>
                <w:rFonts w:ascii="Times New Roman" w:eastAsia="Times New Roman" w:hAnsi="Times New Roman" w:cs="Times New Roman"/>
                <w:sz w:val="24"/>
                <w:szCs w:val="24"/>
              </w:rPr>
              <w:t>жителями.</w:t>
            </w:r>
          </w:p>
        </w:tc>
        <w:tc>
          <w:tcPr>
            <w:tcW w:w="2060" w:type="dxa"/>
            <w:shd w:val="clear" w:color="auto" w:fill="FFFFFF" w:themeFill="background1"/>
          </w:tcPr>
          <w:p w:rsidR="00094132" w:rsidRPr="00A94882" w:rsidRDefault="00B94F43" w:rsidP="00B61912">
            <w:pPr>
              <w:spacing w:after="0" w:line="240" w:lineRule="auto"/>
            </w:pPr>
            <w:r w:rsidRPr="00A94882">
              <w:rPr>
                <w:rFonts w:ascii="Times New Roman" w:hAnsi="Times New Roman" w:cs="Times New Roman"/>
                <w:sz w:val="24"/>
                <w:szCs w:val="24"/>
              </w:rPr>
              <w:t>Комитет по строительству, дорожной деятельности и благоустройства</w:t>
            </w:r>
          </w:p>
        </w:tc>
      </w:tr>
      <w:tr w:rsidR="00094132" w:rsidRPr="00A94882" w:rsidTr="00B61912">
        <w:trPr>
          <w:gridAfter w:val="1"/>
          <w:wAfter w:w="14" w:type="dxa"/>
          <w:jc w:val="center"/>
        </w:trPr>
        <w:tc>
          <w:tcPr>
            <w:tcW w:w="773" w:type="dxa"/>
          </w:tcPr>
          <w:p w:rsidR="00094132" w:rsidRPr="00A94882" w:rsidRDefault="004F35B6"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1.6</w:t>
            </w:r>
            <w:r w:rsidR="00094132" w:rsidRPr="00A94882">
              <w:rPr>
                <w:rFonts w:ascii="Times New Roman" w:hAnsi="Times New Roman" w:cs="Times New Roman"/>
                <w:sz w:val="24"/>
                <w:szCs w:val="24"/>
              </w:rPr>
              <w:t>.</w:t>
            </w:r>
          </w:p>
        </w:tc>
        <w:tc>
          <w:tcPr>
            <w:tcW w:w="4965" w:type="dxa"/>
          </w:tcPr>
          <w:p w:rsidR="00094132" w:rsidRPr="00A94882" w:rsidRDefault="00094132" w:rsidP="00B01FE2">
            <w:pPr>
              <w:widowControl w:val="0"/>
              <w:suppressAutoHyphens/>
              <w:spacing w:after="0" w:line="240" w:lineRule="auto"/>
              <w:jc w:val="both"/>
              <w:rPr>
                <w:rFonts w:ascii="Times New Roman" w:hAnsi="Times New Roman" w:cs="Times New Roman"/>
                <w:sz w:val="24"/>
                <w:szCs w:val="24"/>
              </w:rPr>
            </w:pPr>
            <w:r w:rsidRPr="00A94882">
              <w:rPr>
                <w:rFonts w:ascii="Times New Roman" w:eastAsia="Times New Roman" w:hAnsi="Times New Roman" w:cs="Times New Roman"/>
                <w:sz w:val="24"/>
                <w:szCs w:val="24"/>
              </w:rPr>
              <w:t>Обеспеченность обустроенными дворовыми территориями</w:t>
            </w:r>
          </w:p>
        </w:tc>
        <w:tc>
          <w:tcPr>
            <w:tcW w:w="1272" w:type="dxa"/>
            <w:shd w:val="clear" w:color="auto" w:fill="auto"/>
          </w:tcPr>
          <w:p w:rsidR="00094132" w:rsidRPr="00A94882" w:rsidRDefault="00094132"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w:t>
            </w:r>
            <w:r w:rsidR="00652F04" w:rsidRPr="00A94882">
              <w:rPr>
                <w:rFonts w:ascii="Times New Roman" w:hAnsi="Times New Roman" w:cs="Times New Roman"/>
                <w:sz w:val="24"/>
                <w:szCs w:val="24"/>
              </w:rPr>
              <w:t>единиц</w:t>
            </w:r>
          </w:p>
        </w:tc>
        <w:tc>
          <w:tcPr>
            <w:tcW w:w="6521" w:type="dxa"/>
            <w:shd w:val="clear" w:color="auto" w:fill="auto"/>
          </w:tcPr>
          <w:p w:rsidR="00094132" w:rsidRPr="00A94882" w:rsidRDefault="0061074B" w:rsidP="00B01FE2">
            <w:pPr>
              <w:widowControl w:val="0"/>
              <w:suppressAutoHyphens/>
              <w:spacing w:after="0" w:line="240" w:lineRule="auto"/>
              <w:jc w:val="both"/>
              <w:rPr>
                <w:rFonts w:ascii="Times New Roman" w:hAnsi="Times New Roman" w:cs="Times New Roman"/>
                <w:sz w:val="24"/>
                <w:szCs w:val="24"/>
              </w:rPr>
            </w:pPr>
            <w:r w:rsidRPr="00A94882">
              <w:rPr>
                <w:rFonts w:ascii="Times New Roman" w:eastAsia="Times New Roman" w:hAnsi="Times New Roman" w:cs="Times New Roman"/>
                <w:sz w:val="24"/>
                <w:szCs w:val="24"/>
              </w:rPr>
              <w:t>Плановые значения показателя определяются в относительном и абсолютном выражении. Количество дворовых территорий, подлежащих комплексному благоустройству в 2019-2023 годах, утверждается</w:t>
            </w:r>
            <w:r w:rsidR="008E465C" w:rsidRPr="00A94882">
              <w:rPr>
                <w:rFonts w:ascii="Times New Roman" w:eastAsia="Times New Roman" w:hAnsi="Times New Roman" w:cs="Times New Roman"/>
                <w:sz w:val="24"/>
                <w:szCs w:val="24"/>
              </w:rPr>
              <w:t xml:space="preserve"> </w:t>
            </w:r>
            <w:r w:rsidRPr="00A94882">
              <w:rPr>
                <w:rFonts w:ascii="Times New Roman" w:eastAsia="Times New Roman" w:hAnsi="Times New Roman" w:cs="Times New Roman"/>
                <w:sz w:val="24"/>
                <w:szCs w:val="24"/>
              </w:rPr>
              <w:t>органами местного самоуправления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корректировке путем внесения изменений в Программу.</w:t>
            </w:r>
            <w:r w:rsidRPr="00A94882">
              <w:rPr>
                <w:rFonts w:ascii="Times New Roman" w:eastAsia="Times New Roman" w:hAnsi="Times New Roman" w:cs="Times New Roman"/>
                <w:sz w:val="24"/>
                <w:szCs w:val="24"/>
              </w:rPr>
              <w:br/>
              <w:t>Плановое значение показателя в абсолютном выражении определяется на основании утверждаемых органами местного самоуправления планов по благоустройству.</w:t>
            </w:r>
          </w:p>
        </w:tc>
        <w:tc>
          <w:tcPr>
            <w:tcW w:w="2060" w:type="dxa"/>
          </w:tcPr>
          <w:p w:rsidR="00094132" w:rsidRPr="00A94882" w:rsidRDefault="00B94F43" w:rsidP="00B61912">
            <w:pPr>
              <w:spacing w:after="0" w:line="240" w:lineRule="auto"/>
            </w:pPr>
            <w:r w:rsidRPr="00A94882">
              <w:rPr>
                <w:rFonts w:ascii="Times New Roman" w:hAnsi="Times New Roman" w:cs="Times New Roman"/>
                <w:sz w:val="24"/>
                <w:szCs w:val="24"/>
              </w:rPr>
              <w:t>Комитет по строительству, дорожной деятельности и благоустройства</w:t>
            </w:r>
          </w:p>
        </w:tc>
      </w:tr>
      <w:tr w:rsidR="00652F04" w:rsidRPr="00A94882" w:rsidTr="00B61912">
        <w:trPr>
          <w:gridAfter w:val="1"/>
          <w:wAfter w:w="14" w:type="dxa"/>
          <w:jc w:val="center"/>
        </w:trPr>
        <w:tc>
          <w:tcPr>
            <w:tcW w:w="773" w:type="dxa"/>
          </w:tcPr>
          <w:p w:rsidR="00652F04" w:rsidRPr="00A94882" w:rsidRDefault="004F35B6"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1.7</w:t>
            </w:r>
            <w:r w:rsidR="00652F04" w:rsidRPr="00A94882">
              <w:rPr>
                <w:rFonts w:ascii="Times New Roman" w:hAnsi="Times New Roman" w:cs="Times New Roman"/>
                <w:sz w:val="24"/>
                <w:szCs w:val="24"/>
              </w:rPr>
              <w:t>.</w:t>
            </w:r>
          </w:p>
        </w:tc>
        <w:tc>
          <w:tcPr>
            <w:tcW w:w="4965" w:type="dxa"/>
          </w:tcPr>
          <w:p w:rsidR="00652F04" w:rsidRPr="00A94882" w:rsidRDefault="00652F04" w:rsidP="00B01FE2">
            <w:pPr>
              <w:widowControl w:val="0"/>
              <w:suppressAutoHyphens/>
              <w:spacing w:after="0" w:line="240" w:lineRule="auto"/>
              <w:jc w:val="both"/>
              <w:rPr>
                <w:rFonts w:ascii="Times New Roman" w:eastAsia="Times New Roman" w:hAnsi="Times New Roman" w:cs="Times New Roman"/>
                <w:sz w:val="24"/>
                <w:szCs w:val="24"/>
              </w:rPr>
            </w:pPr>
            <w:r w:rsidRPr="00A94882">
              <w:rPr>
                <w:rFonts w:ascii="Times New Roman" w:eastAsia="Times New Roman" w:hAnsi="Times New Roman" w:cs="Times New Roman"/>
                <w:sz w:val="24"/>
                <w:szCs w:val="24"/>
              </w:rPr>
              <w:t>Количество объектов электросетевого</w:t>
            </w:r>
            <w:r w:rsidR="00770917" w:rsidRPr="00A94882">
              <w:rPr>
                <w:rFonts w:ascii="Times New Roman" w:eastAsia="Times New Roman" w:hAnsi="Times New Roman" w:cs="Times New Roman"/>
                <w:sz w:val="24"/>
                <w:szCs w:val="24"/>
              </w:rPr>
              <w:t xml:space="preserve"> хозяйства, систем наружного и архитектурно-художественного освещения на которых реализованы мероприятия по устройству и капитальному ремонту, единиц</w:t>
            </w:r>
          </w:p>
        </w:tc>
        <w:tc>
          <w:tcPr>
            <w:tcW w:w="1272" w:type="dxa"/>
          </w:tcPr>
          <w:p w:rsidR="00652F04" w:rsidRPr="00A94882" w:rsidRDefault="00770917"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eastAsia="Times New Roman" w:hAnsi="Times New Roman" w:cs="Times New Roman"/>
                <w:sz w:val="24"/>
                <w:szCs w:val="24"/>
              </w:rPr>
              <w:t>единиц</w:t>
            </w:r>
          </w:p>
        </w:tc>
        <w:tc>
          <w:tcPr>
            <w:tcW w:w="6521" w:type="dxa"/>
            <w:shd w:val="clear" w:color="auto" w:fill="auto"/>
          </w:tcPr>
          <w:p w:rsidR="00652F04" w:rsidRPr="00A94882" w:rsidRDefault="00330BC1" w:rsidP="00B01FE2">
            <w:pPr>
              <w:widowControl w:val="0"/>
              <w:suppressAutoHyphens/>
              <w:spacing w:after="0" w:line="240" w:lineRule="auto"/>
              <w:jc w:val="both"/>
              <w:rPr>
                <w:rFonts w:ascii="Times New Roman" w:eastAsia="Times New Roman" w:hAnsi="Times New Roman" w:cs="Times New Roman"/>
                <w:color w:val="000000"/>
                <w:sz w:val="24"/>
                <w:szCs w:val="24"/>
              </w:rPr>
            </w:pPr>
            <w:r w:rsidRPr="00A94882">
              <w:rPr>
                <w:rFonts w:ascii="Times New Roman" w:eastAsia="Times New Roman" w:hAnsi="Times New Roman" w:cs="Times New Roman"/>
                <w:color w:val="000000"/>
                <w:sz w:val="24"/>
                <w:szCs w:val="24"/>
              </w:rPr>
              <w:t>Количество участков улиц, проездов, дворовых территорий, зданий, памятников, и прочих объектов, на которых реализованы мероприятия по устройству и капитальному ремонту. Значение показателя определяется в соответствии с результатами выполненных строительно-монтажных работ на указанных объектах.</w:t>
            </w:r>
          </w:p>
        </w:tc>
        <w:tc>
          <w:tcPr>
            <w:tcW w:w="2060" w:type="dxa"/>
          </w:tcPr>
          <w:p w:rsidR="00652F04" w:rsidRPr="00A94882" w:rsidRDefault="00B94F43" w:rsidP="00B61912">
            <w:pPr>
              <w:spacing w:after="0" w:line="240" w:lineRule="auto"/>
              <w:rPr>
                <w:rFonts w:ascii="Times New Roman" w:hAnsi="Times New Roman" w:cs="Times New Roman"/>
                <w:sz w:val="24"/>
                <w:szCs w:val="24"/>
              </w:rPr>
            </w:pPr>
            <w:r w:rsidRPr="00A94882">
              <w:rPr>
                <w:rFonts w:ascii="Times New Roman" w:hAnsi="Times New Roman" w:cs="Times New Roman"/>
                <w:sz w:val="24"/>
                <w:szCs w:val="24"/>
              </w:rPr>
              <w:t>Комитет по строительству, дорожной деятельности и благоустройства</w:t>
            </w:r>
          </w:p>
        </w:tc>
      </w:tr>
      <w:tr w:rsidR="004F35B6" w:rsidRPr="00A94882" w:rsidTr="00B61912">
        <w:trPr>
          <w:gridAfter w:val="1"/>
          <w:wAfter w:w="14" w:type="dxa"/>
          <w:jc w:val="center"/>
        </w:trPr>
        <w:tc>
          <w:tcPr>
            <w:tcW w:w="773" w:type="dxa"/>
          </w:tcPr>
          <w:p w:rsidR="004F35B6" w:rsidRPr="00A94882" w:rsidRDefault="004F35B6"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1.8.</w:t>
            </w:r>
          </w:p>
        </w:tc>
        <w:tc>
          <w:tcPr>
            <w:tcW w:w="4965" w:type="dxa"/>
          </w:tcPr>
          <w:p w:rsidR="004F35B6" w:rsidRPr="00A94882" w:rsidRDefault="004F35B6" w:rsidP="00B01FE2">
            <w:pPr>
              <w:widowControl w:val="0"/>
              <w:suppressAutoHyphens/>
              <w:spacing w:after="0" w:line="240" w:lineRule="auto"/>
              <w:jc w:val="both"/>
              <w:rPr>
                <w:rFonts w:ascii="Times New Roman" w:eastAsia="Times New Roman" w:hAnsi="Times New Roman" w:cs="Times New Roman"/>
                <w:sz w:val="24"/>
                <w:szCs w:val="24"/>
              </w:rPr>
            </w:pPr>
            <w:r w:rsidRPr="00A94882">
              <w:rPr>
                <w:rFonts w:ascii="Times New Roman" w:hAnsi="Times New Roman" w:cs="Times New Roman"/>
                <w:sz w:val="24"/>
                <w:szCs w:val="24"/>
              </w:rPr>
              <w:t>Количество объектов архитектурно-художественного освещения, на которых реализованы мероприятия по устройству и капитальному ремонту</w:t>
            </w:r>
          </w:p>
        </w:tc>
        <w:tc>
          <w:tcPr>
            <w:tcW w:w="1272" w:type="dxa"/>
          </w:tcPr>
          <w:p w:rsidR="004F35B6" w:rsidRPr="00A94882" w:rsidRDefault="004F35B6" w:rsidP="00B01FE2">
            <w:pPr>
              <w:widowControl w:val="0"/>
              <w:suppressAutoHyphens/>
              <w:spacing w:after="0" w:line="240" w:lineRule="auto"/>
              <w:jc w:val="center"/>
              <w:rPr>
                <w:rFonts w:ascii="Times New Roman" w:eastAsia="Times New Roman" w:hAnsi="Times New Roman" w:cs="Times New Roman"/>
                <w:sz w:val="24"/>
                <w:szCs w:val="24"/>
              </w:rPr>
            </w:pPr>
            <w:r w:rsidRPr="00A94882">
              <w:rPr>
                <w:rFonts w:ascii="Times New Roman" w:hAnsi="Times New Roman" w:cs="Times New Roman"/>
                <w:sz w:val="24"/>
                <w:szCs w:val="24"/>
              </w:rPr>
              <w:t>единиц</w:t>
            </w:r>
          </w:p>
        </w:tc>
        <w:tc>
          <w:tcPr>
            <w:tcW w:w="6521" w:type="dxa"/>
            <w:shd w:val="clear" w:color="auto" w:fill="auto"/>
          </w:tcPr>
          <w:p w:rsidR="004F35B6" w:rsidRPr="00A94882" w:rsidRDefault="00F01417" w:rsidP="00B01FE2">
            <w:pPr>
              <w:widowControl w:val="0"/>
              <w:suppressAutoHyphens/>
              <w:spacing w:after="0" w:line="240" w:lineRule="auto"/>
              <w:jc w:val="both"/>
              <w:rPr>
                <w:rFonts w:ascii="Times New Roman" w:eastAsia="Times New Roman" w:hAnsi="Times New Roman" w:cs="Times New Roman"/>
                <w:color w:val="000000"/>
                <w:sz w:val="24"/>
                <w:szCs w:val="24"/>
              </w:rPr>
            </w:pPr>
            <w:r w:rsidRPr="00A94882">
              <w:rPr>
                <w:rFonts w:ascii="Times New Roman" w:eastAsia="Times New Roman" w:hAnsi="Times New Roman" w:cs="Times New Roman"/>
                <w:color w:val="000000"/>
                <w:sz w:val="24"/>
                <w:szCs w:val="24"/>
              </w:rPr>
              <w:t xml:space="preserve">Количество зданий, памятников и прочих объектов, на которых реализованы мероприятия по устройству и капитальному ремонту архитектурно-художественной подсветки. Значение показателя определяется в соответствии с результатами выполненных строительно-монтажных работ </w:t>
            </w:r>
            <w:r w:rsidRPr="00A94882">
              <w:rPr>
                <w:rFonts w:ascii="Times New Roman" w:eastAsia="Times New Roman" w:hAnsi="Times New Roman" w:cs="Times New Roman"/>
                <w:color w:val="000000"/>
                <w:sz w:val="24"/>
                <w:szCs w:val="24"/>
              </w:rPr>
              <w:lastRenderedPageBreak/>
              <w:t>на указанных объектах</w:t>
            </w:r>
          </w:p>
        </w:tc>
        <w:tc>
          <w:tcPr>
            <w:tcW w:w="2060" w:type="dxa"/>
          </w:tcPr>
          <w:p w:rsidR="004F35B6" w:rsidRPr="00A94882" w:rsidRDefault="004F35B6" w:rsidP="00B61912">
            <w:pPr>
              <w:spacing w:after="0" w:line="240" w:lineRule="auto"/>
              <w:rPr>
                <w:rFonts w:ascii="Times New Roman" w:hAnsi="Times New Roman" w:cs="Times New Roman"/>
                <w:sz w:val="24"/>
                <w:szCs w:val="24"/>
              </w:rPr>
            </w:pPr>
            <w:r w:rsidRPr="00A94882">
              <w:rPr>
                <w:rFonts w:ascii="Times New Roman" w:hAnsi="Times New Roman" w:cs="Times New Roman"/>
                <w:sz w:val="24"/>
                <w:szCs w:val="24"/>
              </w:rPr>
              <w:lastRenderedPageBreak/>
              <w:t>Комитет по строительству, дорожной деятельности и благоустройства</w:t>
            </w:r>
          </w:p>
        </w:tc>
      </w:tr>
      <w:tr w:rsidR="00094132" w:rsidRPr="00A94882" w:rsidTr="00B61912">
        <w:trPr>
          <w:gridAfter w:val="1"/>
          <w:wAfter w:w="14" w:type="dxa"/>
          <w:jc w:val="center"/>
        </w:trPr>
        <w:tc>
          <w:tcPr>
            <w:tcW w:w="773" w:type="dxa"/>
          </w:tcPr>
          <w:p w:rsidR="00094132" w:rsidRPr="00A94882" w:rsidRDefault="004F35B6"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lastRenderedPageBreak/>
              <w:t>1.9</w:t>
            </w:r>
            <w:r w:rsidR="00094132" w:rsidRPr="00A94882">
              <w:rPr>
                <w:rFonts w:ascii="Times New Roman" w:hAnsi="Times New Roman" w:cs="Times New Roman"/>
                <w:sz w:val="24"/>
                <w:szCs w:val="24"/>
              </w:rPr>
              <w:t>.</w:t>
            </w:r>
          </w:p>
        </w:tc>
        <w:tc>
          <w:tcPr>
            <w:tcW w:w="4965" w:type="dxa"/>
          </w:tcPr>
          <w:p w:rsidR="00094132" w:rsidRPr="00A94882" w:rsidRDefault="006F0FBA" w:rsidP="00B01FE2">
            <w:pPr>
              <w:widowControl w:val="0"/>
              <w:suppressAutoHyphens/>
              <w:spacing w:after="0" w:line="240" w:lineRule="auto"/>
              <w:jc w:val="both"/>
              <w:rPr>
                <w:rFonts w:ascii="Times New Roman" w:eastAsia="Times New Roman" w:hAnsi="Times New Roman" w:cs="Times New Roman"/>
                <w:sz w:val="24"/>
                <w:szCs w:val="24"/>
              </w:rPr>
            </w:pPr>
            <w:r w:rsidRPr="00A94882">
              <w:rPr>
                <w:rFonts w:ascii="Times New Roman" w:eastAsia="Times New Roman" w:hAnsi="Times New Roman" w:cs="Times New Roman"/>
                <w:sz w:val="24"/>
                <w:szCs w:val="24"/>
              </w:rPr>
              <w:t>Доля граждан, принявших участие в решении вопросов развития городской среды от общего  количества граждан в возрасте от 14 лет</w:t>
            </w:r>
          </w:p>
        </w:tc>
        <w:tc>
          <w:tcPr>
            <w:tcW w:w="1272" w:type="dxa"/>
          </w:tcPr>
          <w:p w:rsidR="00094132" w:rsidRPr="00A94882" w:rsidRDefault="00094132" w:rsidP="00B01FE2">
            <w:pPr>
              <w:spacing w:after="0" w:line="240" w:lineRule="auto"/>
              <w:jc w:val="center"/>
              <w:rPr>
                <w:rFonts w:ascii="Times New Roman" w:eastAsia="Times New Roman" w:hAnsi="Times New Roman" w:cs="Times New Roman"/>
                <w:color w:val="000000"/>
                <w:sz w:val="24"/>
                <w:szCs w:val="24"/>
              </w:rPr>
            </w:pPr>
          </w:p>
          <w:p w:rsidR="00094132" w:rsidRPr="00A94882" w:rsidRDefault="006F0FBA" w:rsidP="00B01FE2">
            <w:pPr>
              <w:spacing w:after="0" w:line="240" w:lineRule="auto"/>
              <w:jc w:val="center"/>
              <w:rPr>
                <w:rFonts w:ascii="Times New Roman" w:eastAsia="Times New Roman" w:hAnsi="Times New Roman" w:cs="Times New Roman"/>
                <w:color w:val="000000"/>
                <w:sz w:val="24"/>
                <w:szCs w:val="24"/>
              </w:rPr>
            </w:pPr>
            <w:r w:rsidRPr="00A94882">
              <w:rPr>
                <w:rFonts w:ascii="Times New Roman" w:eastAsia="Times New Roman" w:hAnsi="Times New Roman" w:cs="Times New Roman"/>
                <w:color w:val="000000"/>
                <w:sz w:val="24"/>
                <w:szCs w:val="24"/>
              </w:rPr>
              <w:t>%</w:t>
            </w:r>
          </w:p>
        </w:tc>
        <w:tc>
          <w:tcPr>
            <w:tcW w:w="6521" w:type="dxa"/>
            <w:shd w:val="clear" w:color="auto" w:fill="auto"/>
          </w:tcPr>
          <w:p w:rsidR="0061074B" w:rsidRPr="00A94882" w:rsidRDefault="0061074B" w:rsidP="00B01FE2">
            <w:pPr>
              <w:spacing w:after="0" w:line="240" w:lineRule="auto"/>
              <w:jc w:val="both"/>
              <w:rPr>
                <w:rFonts w:ascii="Times New Roman" w:eastAsia="Times New Roman" w:hAnsi="Times New Roman" w:cs="Times New Roman"/>
                <w:color w:val="000000"/>
                <w:sz w:val="24"/>
                <w:szCs w:val="24"/>
              </w:rPr>
            </w:pPr>
            <w:r w:rsidRPr="00A94882">
              <w:rPr>
                <w:rFonts w:ascii="Times New Roman" w:eastAsia="Times New Roman" w:hAnsi="Times New Roman" w:cs="Times New Roman"/>
                <w:color w:val="000000"/>
                <w:sz w:val="24"/>
                <w:szCs w:val="24"/>
              </w:rPr>
              <w:t xml:space="preserve">Процентное соотношение количества граждан, принявших участие в решении вопросов развития городской среды к общему количеству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 К числу основных таких мероприятий относятся рейтинговое голосование, общественные обсуждения конкретных проектов создания комфортной городской среды, в том числе в рамках проведения Всероссийского конкурса лучших проектов создания комфортной городской среды в малых городах и исторических поселениях, государственных (муниципальных) программ формирования современной городской среды, концепций по конкретным территориям, </w:t>
            </w:r>
          </w:p>
          <w:p w:rsidR="004F35B6" w:rsidRPr="00A94882" w:rsidRDefault="0061074B" w:rsidP="00B01FE2">
            <w:pPr>
              <w:spacing w:after="0" w:line="240" w:lineRule="auto"/>
              <w:jc w:val="both"/>
              <w:rPr>
                <w:rFonts w:ascii="Times New Roman" w:eastAsia="Times New Roman" w:hAnsi="Times New Roman" w:cs="Times New Roman"/>
                <w:color w:val="000000"/>
                <w:sz w:val="24"/>
                <w:szCs w:val="24"/>
              </w:rPr>
            </w:pPr>
            <w:r w:rsidRPr="00A94882">
              <w:rPr>
                <w:rFonts w:ascii="Times New Roman" w:eastAsia="Times New Roman" w:hAnsi="Times New Roman" w:cs="Times New Roman"/>
                <w:color w:val="000000"/>
                <w:sz w:val="24"/>
                <w:szCs w:val="24"/>
              </w:rPr>
              <w:t xml:space="preserve">использование цифровых технологий (мобильные приложения, онлайн порталы для голосования ("Активный </w:t>
            </w:r>
          </w:p>
          <w:p w:rsidR="00094132" w:rsidRPr="00A94882" w:rsidRDefault="0061074B" w:rsidP="00B01FE2">
            <w:pPr>
              <w:spacing w:after="0" w:line="240" w:lineRule="auto"/>
              <w:jc w:val="both"/>
              <w:rPr>
                <w:rFonts w:ascii="Times New Roman" w:eastAsia="Times New Roman" w:hAnsi="Times New Roman" w:cs="Times New Roman"/>
                <w:color w:val="000000"/>
                <w:sz w:val="24"/>
                <w:szCs w:val="24"/>
              </w:rPr>
            </w:pPr>
            <w:r w:rsidRPr="00A94882">
              <w:rPr>
                <w:rFonts w:ascii="Times New Roman" w:eastAsia="Times New Roman" w:hAnsi="Times New Roman" w:cs="Times New Roman"/>
                <w:color w:val="000000"/>
                <w:sz w:val="24"/>
                <w:szCs w:val="24"/>
              </w:rPr>
              <w:t>гражданин", "</w:t>
            </w:r>
            <w:proofErr w:type="spellStart"/>
            <w:r w:rsidRPr="00A94882">
              <w:rPr>
                <w:rFonts w:ascii="Times New Roman" w:eastAsia="Times New Roman" w:hAnsi="Times New Roman" w:cs="Times New Roman"/>
                <w:color w:val="000000"/>
                <w:sz w:val="24"/>
                <w:szCs w:val="24"/>
              </w:rPr>
              <w:t>Добродел</w:t>
            </w:r>
            <w:proofErr w:type="spellEnd"/>
            <w:r w:rsidRPr="00A94882">
              <w:rPr>
                <w:rFonts w:ascii="Times New Roman" w:eastAsia="Times New Roman" w:hAnsi="Times New Roman" w:cs="Times New Roman"/>
                <w:color w:val="000000"/>
                <w:sz w:val="24"/>
                <w:szCs w:val="24"/>
              </w:rPr>
              <w:t xml:space="preserve">" и т.п.), субботник. </w:t>
            </w:r>
          </w:p>
        </w:tc>
        <w:tc>
          <w:tcPr>
            <w:tcW w:w="2060" w:type="dxa"/>
          </w:tcPr>
          <w:p w:rsidR="00094132" w:rsidRPr="00A94882" w:rsidRDefault="00B94F43" w:rsidP="00B61912">
            <w:pPr>
              <w:spacing w:after="0" w:line="240" w:lineRule="auto"/>
            </w:pPr>
            <w:r w:rsidRPr="00A94882">
              <w:rPr>
                <w:rFonts w:ascii="Times New Roman" w:hAnsi="Times New Roman" w:cs="Times New Roman"/>
                <w:sz w:val="24"/>
                <w:szCs w:val="24"/>
              </w:rPr>
              <w:t>Комитет по строительству, дорожной деятельности и благоустройства</w:t>
            </w:r>
          </w:p>
        </w:tc>
      </w:tr>
      <w:tr w:rsidR="00094132" w:rsidRPr="00A94882" w:rsidTr="00B61912">
        <w:trPr>
          <w:gridAfter w:val="1"/>
          <w:wAfter w:w="14" w:type="dxa"/>
          <w:jc w:val="center"/>
        </w:trPr>
        <w:tc>
          <w:tcPr>
            <w:tcW w:w="773" w:type="dxa"/>
          </w:tcPr>
          <w:p w:rsidR="00094132" w:rsidRPr="00A94882" w:rsidRDefault="004F35B6"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1.10</w:t>
            </w:r>
            <w:r w:rsidR="00094132" w:rsidRPr="00A94882">
              <w:rPr>
                <w:rFonts w:ascii="Times New Roman" w:hAnsi="Times New Roman" w:cs="Times New Roman"/>
                <w:sz w:val="24"/>
                <w:szCs w:val="24"/>
              </w:rPr>
              <w:t>.</w:t>
            </w:r>
          </w:p>
        </w:tc>
        <w:tc>
          <w:tcPr>
            <w:tcW w:w="4965" w:type="dxa"/>
          </w:tcPr>
          <w:p w:rsidR="00094132" w:rsidRPr="00A94882" w:rsidRDefault="00094132" w:rsidP="00B01FE2">
            <w:pPr>
              <w:spacing w:after="0" w:line="240" w:lineRule="auto"/>
              <w:rPr>
                <w:rFonts w:ascii="Times New Roman" w:eastAsia="Times New Roman" w:hAnsi="Times New Roman" w:cs="Times New Roman"/>
                <w:color w:val="000000"/>
                <w:sz w:val="24"/>
                <w:szCs w:val="24"/>
              </w:rPr>
            </w:pPr>
            <w:r w:rsidRPr="00A94882">
              <w:rPr>
                <w:rFonts w:ascii="Times New Roman" w:eastAsia="Times New Roman" w:hAnsi="Times New Roman" w:cs="Times New Roman"/>
                <w:sz w:val="24"/>
                <w:szCs w:val="24"/>
              </w:rPr>
              <w:t> </w:t>
            </w:r>
            <w:r w:rsidR="00B513AB" w:rsidRPr="00A94882">
              <w:rPr>
                <w:rFonts w:ascii="Times New Roman" w:eastAsia="Times New Roman" w:hAnsi="Times New Roman" w:cs="Times New Roman"/>
                <w:sz w:val="24"/>
                <w:szCs w:val="24"/>
              </w:rPr>
              <w:t xml:space="preserve">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 % </w:t>
            </w:r>
          </w:p>
        </w:tc>
        <w:tc>
          <w:tcPr>
            <w:tcW w:w="1272" w:type="dxa"/>
          </w:tcPr>
          <w:p w:rsidR="00094132" w:rsidRPr="00A94882" w:rsidRDefault="00094132" w:rsidP="00B01FE2">
            <w:pPr>
              <w:spacing w:after="0" w:line="240" w:lineRule="auto"/>
              <w:jc w:val="center"/>
              <w:rPr>
                <w:rFonts w:ascii="Times New Roman" w:eastAsia="Times New Roman" w:hAnsi="Times New Roman" w:cs="Times New Roman"/>
                <w:color w:val="000000"/>
                <w:sz w:val="24"/>
                <w:szCs w:val="24"/>
              </w:rPr>
            </w:pPr>
          </w:p>
          <w:p w:rsidR="00094132" w:rsidRPr="00A94882" w:rsidRDefault="00B513AB" w:rsidP="00B01FE2">
            <w:pPr>
              <w:spacing w:after="0" w:line="240" w:lineRule="auto"/>
              <w:jc w:val="center"/>
              <w:rPr>
                <w:rFonts w:ascii="Times New Roman" w:eastAsia="Times New Roman" w:hAnsi="Times New Roman" w:cs="Times New Roman"/>
                <w:color w:val="000000"/>
                <w:sz w:val="24"/>
                <w:szCs w:val="24"/>
              </w:rPr>
            </w:pPr>
            <w:r w:rsidRPr="00A94882">
              <w:rPr>
                <w:rFonts w:ascii="Times New Roman" w:eastAsia="Times New Roman" w:hAnsi="Times New Roman" w:cs="Times New Roman"/>
                <w:color w:val="000000"/>
                <w:sz w:val="24"/>
                <w:szCs w:val="24"/>
              </w:rPr>
              <w:t>%</w:t>
            </w:r>
          </w:p>
        </w:tc>
        <w:tc>
          <w:tcPr>
            <w:tcW w:w="6521" w:type="dxa"/>
            <w:shd w:val="clear" w:color="auto" w:fill="auto"/>
          </w:tcPr>
          <w:p w:rsidR="00094132" w:rsidRPr="00A94882" w:rsidRDefault="00B513AB" w:rsidP="00B01FE2">
            <w:pPr>
              <w:spacing w:after="0" w:line="240" w:lineRule="auto"/>
              <w:jc w:val="both"/>
              <w:rPr>
                <w:rFonts w:ascii="Times New Roman" w:eastAsia="Times New Roman" w:hAnsi="Times New Roman" w:cs="Times New Roman"/>
                <w:color w:val="000000"/>
                <w:sz w:val="24"/>
                <w:szCs w:val="24"/>
              </w:rPr>
            </w:pPr>
            <w:r w:rsidRPr="00A94882">
              <w:rPr>
                <w:rFonts w:ascii="Times New Roman" w:eastAsia="Times New Roman" w:hAnsi="Times New Roman" w:cs="Times New Roman"/>
                <w:color w:val="000000"/>
                <w:sz w:val="24"/>
                <w:szCs w:val="24"/>
              </w:rPr>
              <w:t xml:space="preserve">Рассчитывается по формуле: </w:t>
            </w:r>
            <w:r w:rsidRPr="00A94882">
              <w:rPr>
                <w:rFonts w:ascii="Times New Roman" w:eastAsia="Times New Roman" w:hAnsi="Times New Roman" w:cs="Times New Roman"/>
                <w:color w:val="000000"/>
                <w:sz w:val="24"/>
                <w:szCs w:val="24"/>
                <w:lang w:val="en-US"/>
              </w:rPr>
              <w:t>D</w:t>
            </w:r>
            <w:proofErr w:type="spellStart"/>
            <w:r w:rsidRPr="00A94882">
              <w:rPr>
                <w:rFonts w:ascii="Times New Roman" w:eastAsia="Times New Roman" w:hAnsi="Times New Roman" w:cs="Times New Roman"/>
                <w:color w:val="000000"/>
                <w:sz w:val="24"/>
                <w:szCs w:val="24"/>
              </w:rPr>
              <w:t>ркот=Ркот</w:t>
            </w:r>
            <w:proofErr w:type="spellEnd"/>
            <w:r w:rsidRPr="00A94882">
              <w:rPr>
                <w:rFonts w:ascii="Times New Roman" w:eastAsia="Times New Roman" w:hAnsi="Times New Roman" w:cs="Times New Roman"/>
                <w:color w:val="000000"/>
                <w:sz w:val="24"/>
                <w:szCs w:val="24"/>
              </w:rPr>
              <w:t>/</w:t>
            </w:r>
            <w:proofErr w:type="spellStart"/>
            <w:r w:rsidRPr="00A94882">
              <w:rPr>
                <w:rFonts w:ascii="Times New Roman" w:eastAsia="Times New Roman" w:hAnsi="Times New Roman" w:cs="Times New Roman"/>
                <w:color w:val="000000"/>
                <w:sz w:val="24"/>
                <w:szCs w:val="24"/>
              </w:rPr>
              <w:t>Рр</w:t>
            </w:r>
            <w:proofErr w:type="spellEnd"/>
            <w:r w:rsidRPr="00A94882">
              <w:rPr>
                <w:rFonts w:ascii="Times New Roman" w:eastAsia="Times New Roman" w:hAnsi="Times New Roman" w:cs="Times New Roman"/>
                <w:color w:val="000000"/>
                <w:sz w:val="24"/>
                <w:szCs w:val="24"/>
              </w:rPr>
              <w:t xml:space="preserve">*100% </w:t>
            </w:r>
            <w:r w:rsidRPr="00A94882">
              <w:rPr>
                <w:rFonts w:ascii="Times New Roman" w:eastAsia="Times New Roman" w:hAnsi="Times New Roman" w:cs="Times New Roman"/>
                <w:color w:val="000000"/>
                <w:sz w:val="24"/>
                <w:szCs w:val="24"/>
                <w:lang w:val="en-US"/>
              </w:rPr>
              <w:t>D</w:t>
            </w:r>
            <w:proofErr w:type="spellStart"/>
            <w:r w:rsidRPr="00A94882">
              <w:rPr>
                <w:rFonts w:ascii="Times New Roman" w:eastAsia="Times New Roman" w:hAnsi="Times New Roman" w:cs="Times New Roman"/>
                <w:color w:val="000000"/>
                <w:sz w:val="24"/>
                <w:szCs w:val="24"/>
              </w:rPr>
              <w:t>ркот-доля</w:t>
            </w:r>
            <w:proofErr w:type="spellEnd"/>
            <w:r w:rsidRPr="00A94882">
              <w:rPr>
                <w:rFonts w:ascii="Times New Roman" w:eastAsia="Times New Roman" w:hAnsi="Times New Roman" w:cs="Times New Roman"/>
                <w:color w:val="000000"/>
                <w:sz w:val="24"/>
                <w:szCs w:val="24"/>
              </w:rPr>
              <w:t xml:space="preserve"> реализованных комплексных процедур в общем количестве реализованных в течение планового года проектов благоустройства общественных территорий </w:t>
            </w:r>
            <w:proofErr w:type="spellStart"/>
            <w:r w:rsidRPr="00A94882">
              <w:rPr>
                <w:rFonts w:ascii="Times New Roman" w:eastAsia="Times New Roman" w:hAnsi="Times New Roman" w:cs="Times New Roman"/>
                <w:color w:val="000000"/>
                <w:sz w:val="24"/>
                <w:szCs w:val="24"/>
              </w:rPr>
              <w:t>Ркот</w:t>
            </w:r>
            <w:proofErr w:type="spellEnd"/>
            <w:r w:rsidRPr="00A94882">
              <w:rPr>
                <w:rFonts w:ascii="Times New Roman" w:eastAsia="Times New Roman" w:hAnsi="Times New Roman" w:cs="Times New Roman"/>
                <w:color w:val="000000"/>
                <w:sz w:val="24"/>
                <w:szCs w:val="24"/>
              </w:rPr>
              <w:t>- количество реализованных в течении планового года проектов благоустройства общественных территорий</w:t>
            </w:r>
            <w:r w:rsidR="00077CE4" w:rsidRPr="00A94882">
              <w:rPr>
                <w:rFonts w:ascii="Times New Roman" w:eastAsia="Times New Roman" w:hAnsi="Times New Roman" w:cs="Times New Roman"/>
                <w:color w:val="000000"/>
                <w:sz w:val="24"/>
                <w:szCs w:val="24"/>
              </w:rPr>
              <w:t>.</w:t>
            </w:r>
          </w:p>
        </w:tc>
        <w:tc>
          <w:tcPr>
            <w:tcW w:w="2060" w:type="dxa"/>
          </w:tcPr>
          <w:p w:rsidR="00094132" w:rsidRPr="00A94882" w:rsidRDefault="00B94F43" w:rsidP="00B61912">
            <w:pPr>
              <w:spacing w:after="0" w:line="240" w:lineRule="auto"/>
            </w:pPr>
            <w:r w:rsidRPr="00A94882">
              <w:rPr>
                <w:rFonts w:ascii="Times New Roman" w:hAnsi="Times New Roman" w:cs="Times New Roman"/>
                <w:sz w:val="24"/>
                <w:szCs w:val="24"/>
              </w:rPr>
              <w:t>Комитет по строительству, дорожной деятельности и благоустройства</w:t>
            </w:r>
          </w:p>
        </w:tc>
      </w:tr>
      <w:tr w:rsidR="00094132" w:rsidRPr="00A94882" w:rsidTr="00B61912">
        <w:trPr>
          <w:gridAfter w:val="1"/>
          <w:wAfter w:w="14" w:type="dxa"/>
          <w:jc w:val="center"/>
        </w:trPr>
        <w:tc>
          <w:tcPr>
            <w:tcW w:w="773" w:type="dxa"/>
          </w:tcPr>
          <w:p w:rsidR="00094132" w:rsidRPr="00A94882" w:rsidRDefault="004F35B6"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1.11</w:t>
            </w:r>
            <w:r w:rsidR="00094132" w:rsidRPr="00A94882">
              <w:rPr>
                <w:rFonts w:ascii="Times New Roman" w:hAnsi="Times New Roman" w:cs="Times New Roman"/>
                <w:sz w:val="24"/>
                <w:szCs w:val="24"/>
              </w:rPr>
              <w:t>.</w:t>
            </w:r>
          </w:p>
        </w:tc>
        <w:tc>
          <w:tcPr>
            <w:tcW w:w="4965" w:type="dxa"/>
          </w:tcPr>
          <w:p w:rsidR="00094132" w:rsidRPr="00A94882" w:rsidRDefault="00077CE4" w:rsidP="00B01FE2">
            <w:pPr>
              <w:spacing w:after="0" w:line="240" w:lineRule="auto"/>
              <w:rPr>
                <w:rFonts w:ascii="Times New Roman" w:eastAsia="Times New Roman" w:hAnsi="Times New Roman" w:cs="Times New Roman"/>
                <w:sz w:val="24"/>
                <w:szCs w:val="24"/>
              </w:rPr>
            </w:pPr>
            <w:r w:rsidRPr="00A94882">
              <w:rPr>
                <w:rFonts w:ascii="Times New Roman" w:eastAsia="Times New Roman" w:hAnsi="Times New Roman" w:cs="Times New Roman"/>
                <w:sz w:val="24"/>
                <w:szCs w:val="24"/>
              </w:rPr>
              <w:t xml:space="preserve">Соответствие нормативу обеспеченности парками культуры и отдыха  </w:t>
            </w:r>
          </w:p>
        </w:tc>
        <w:tc>
          <w:tcPr>
            <w:tcW w:w="1272" w:type="dxa"/>
          </w:tcPr>
          <w:p w:rsidR="00094132" w:rsidRPr="00A94882" w:rsidRDefault="00077CE4" w:rsidP="00B01FE2">
            <w:pPr>
              <w:spacing w:after="0" w:line="240" w:lineRule="auto"/>
              <w:jc w:val="center"/>
              <w:rPr>
                <w:rFonts w:ascii="Times New Roman" w:eastAsia="Times New Roman" w:hAnsi="Times New Roman" w:cs="Times New Roman"/>
                <w:color w:val="000000"/>
                <w:sz w:val="24"/>
                <w:szCs w:val="24"/>
              </w:rPr>
            </w:pPr>
            <w:r w:rsidRPr="00A94882">
              <w:rPr>
                <w:rFonts w:ascii="Times New Roman" w:eastAsia="Times New Roman" w:hAnsi="Times New Roman" w:cs="Times New Roman"/>
                <w:color w:val="000000"/>
                <w:sz w:val="24"/>
                <w:szCs w:val="24"/>
              </w:rPr>
              <w:t>%</w:t>
            </w:r>
          </w:p>
        </w:tc>
        <w:tc>
          <w:tcPr>
            <w:tcW w:w="6521" w:type="dxa"/>
            <w:shd w:val="clear" w:color="auto" w:fill="auto"/>
          </w:tcPr>
          <w:p w:rsidR="00330BC1" w:rsidRPr="00A94882" w:rsidRDefault="00330BC1" w:rsidP="00B01FE2">
            <w:pPr>
              <w:autoSpaceDE w:val="0"/>
              <w:autoSpaceDN w:val="0"/>
              <w:adjustRightInd w:val="0"/>
              <w:spacing w:after="0" w:line="240" w:lineRule="auto"/>
              <w:jc w:val="both"/>
              <w:rPr>
                <w:rFonts w:ascii="Times New Roman" w:eastAsia="Times New Roman" w:hAnsi="Times New Roman" w:cs="Times New Roman"/>
                <w:sz w:val="24"/>
                <w:szCs w:val="24"/>
              </w:rPr>
            </w:pPr>
            <w:r w:rsidRPr="00A94882">
              <w:rPr>
                <w:rFonts w:ascii="Times New Roman" w:eastAsia="Times New Roman" w:hAnsi="Times New Roman" w:cs="Times New Roman"/>
                <w:sz w:val="24"/>
                <w:szCs w:val="24"/>
              </w:rPr>
              <w:t xml:space="preserve">Но = </w:t>
            </w:r>
            <w:proofErr w:type="spellStart"/>
            <w:r w:rsidRPr="00A94882">
              <w:rPr>
                <w:rFonts w:ascii="Times New Roman" w:eastAsia="Times New Roman" w:hAnsi="Times New Roman" w:cs="Times New Roman"/>
                <w:sz w:val="24"/>
                <w:szCs w:val="24"/>
              </w:rPr>
              <w:t>Фо</w:t>
            </w:r>
            <w:proofErr w:type="spellEnd"/>
            <w:r w:rsidRPr="00A94882">
              <w:rPr>
                <w:rFonts w:ascii="Times New Roman" w:eastAsia="Times New Roman" w:hAnsi="Times New Roman" w:cs="Times New Roman"/>
                <w:sz w:val="24"/>
                <w:szCs w:val="24"/>
              </w:rPr>
              <w:t xml:space="preserve"> / </w:t>
            </w:r>
            <w:proofErr w:type="spellStart"/>
            <w:r w:rsidRPr="00A94882">
              <w:rPr>
                <w:rFonts w:ascii="Times New Roman" w:eastAsia="Times New Roman" w:hAnsi="Times New Roman" w:cs="Times New Roman"/>
                <w:sz w:val="24"/>
                <w:szCs w:val="24"/>
              </w:rPr>
              <w:t>Нп</w:t>
            </w:r>
            <w:proofErr w:type="spellEnd"/>
            <w:r w:rsidRPr="00A94882">
              <w:rPr>
                <w:rFonts w:ascii="Times New Roman" w:eastAsia="Times New Roman" w:hAnsi="Times New Roman" w:cs="Times New Roman"/>
                <w:sz w:val="24"/>
                <w:szCs w:val="24"/>
              </w:rPr>
              <w:t xml:space="preserve"> </w:t>
            </w:r>
            <w:proofErr w:type="spellStart"/>
            <w:r w:rsidRPr="00A94882">
              <w:rPr>
                <w:rFonts w:ascii="Times New Roman" w:eastAsia="Times New Roman" w:hAnsi="Times New Roman" w:cs="Times New Roman"/>
                <w:sz w:val="24"/>
                <w:szCs w:val="24"/>
              </w:rPr>
              <w:t>х</w:t>
            </w:r>
            <w:proofErr w:type="spellEnd"/>
            <w:r w:rsidRPr="00A94882">
              <w:rPr>
                <w:rFonts w:ascii="Times New Roman" w:eastAsia="Times New Roman" w:hAnsi="Times New Roman" w:cs="Times New Roman"/>
                <w:sz w:val="24"/>
                <w:szCs w:val="24"/>
              </w:rPr>
              <w:t xml:space="preserve"> 100,</w:t>
            </w:r>
          </w:p>
          <w:p w:rsidR="00330BC1" w:rsidRPr="00A94882" w:rsidRDefault="00330BC1" w:rsidP="00B01FE2">
            <w:pPr>
              <w:autoSpaceDE w:val="0"/>
              <w:autoSpaceDN w:val="0"/>
              <w:adjustRightInd w:val="0"/>
              <w:spacing w:after="0" w:line="240" w:lineRule="auto"/>
              <w:jc w:val="both"/>
              <w:rPr>
                <w:rFonts w:ascii="Times New Roman" w:eastAsia="Times New Roman" w:hAnsi="Times New Roman" w:cs="Times New Roman"/>
                <w:sz w:val="24"/>
                <w:szCs w:val="24"/>
              </w:rPr>
            </w:pPr>
            <w:r w:rsidRPr="00A94882">
              <w:rPr>
                <w:rFonts w:ascii="Times New Roman" w:eastAsia="Times New Roman" w:hAnsi="Times New Roman" w:cs="Times New Roman"/>
                <w:sz w:val="24"/>
                <w:szCs w:val="24"/>
              </w:rPr>
              <w:t>где:</w:t>
            </w:r>
          </w:p>
          <w:p w:rsidR="00330BC1" w:rsidRPr="00A94882" w:rsidRDefault="00330BC1" w:rsidP="00B01FE2">
            <w:pPr>
              <w:autoSpaceDE w:val="0"/>
              <w:autoSpaceDN w:val="0"/>
              <w:adjustRightInd w:val="0"/>
              <w:spacing w:after="0" w:line="240" w:lineRule="auto"/>
              <w:jc w:val="both"/>
              <w:rPr>
                <w:rFonts w:ascii="Times New Roman" w:eastAsia="Times New Roman" w:hAnsi="Times New Roman" w:cs="Times New Roman"/>
                <w:sz w:val="24"/>
                <w:szCs w:val="24"/>
              </w:rPr>
            </w:pPr>
            <w:r w:rsidRPr="00A94882">
              <w:rPr>
                <w:rFonts w:ascii="Times New Roman" w:eastAsia="Times New Roman" w:hAnsi="Times New Roman" w:cs="Times New Roman"/>
                <w:sz w:val="24"/>
                <w:szCs w:val="24"/>
              </w:rPr>
              <w:t>Но – соответствие нормативу обеспеченности парками культуры и отдыха;</w:t>
            </w:r>
          </w:p>
          <w:p w:rsidR="00330BC1" w:rsidRPr="00A94882" w:rsidRDefault="00330BC1" w:rsidP="00B01FE2">
            <w:pPr>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A94882">
              <w:rPr>
                <w:rFonts w:ascii="Times New Roman" w:eastAsia="Times New Roman" w:hAnsi="Times New Roman" w:cs="Times New Roman"/>
                <w:sz w:val="24"/>
                <w:szCs w:val="24"/>
              </w:rPr>
              <w:t>Нп</w:t>
            </w:r>
            <w:proofErr w:type="spellEnd"/>
            <w:r w:rsidRPr="00A94882">
              <w:rPr>
                <w:rFonts w:ascii="Times New Roman" w:eastAsia="Times New Roman" w:hAnsi="Times New Roman" w:cs="Times New Roman"/>
                <w:sz w:val="24"/>
                <w:szCs w:val="24"/>
              </w:rPr>
              <w:t xml:space="preserve"> – нормативная потребность;</w:t>
            </w:r>
          </w:p>
          <w:p w:rsidR="00094132" w:rsidRPr="00A94882" w:rsidRDefault="00330BC1" w:rsidP="00B01FE2">
            <w:pPr>
              <w:autoSpaceDE w:val="0"/>
              <w:autoSpaceDN w:val="0"/>
              <w:adjustRightInd w:val="0"/>
              <w:spacing w:after="0" w:line="240" w:lineRule="auto"/>
              <w:jc w:val="both"/>
              <w:rPr>
                <w:rFonts w:ascii="Times New Roman" w:eastAsia="Times New Roman" w:hAnsi="Times New Roman" w:cs="Times New Roman"/>
                <w:color w:val="000000"/>
                <w:sz w:val="24"/>
                <w:szCs w:val="24"/>
              </w:rPr>
            </w:pPr>
            <w:proofErr w:type="spellStart"/>
            <w:r w:rsidRPr="00A94882">
              <w:rPr>
                <w:rFonts w:ascii="Times New Roman" w:eastAsia="Times New Roman" w:hAnsi="Times New Roman" w:cs="Times New Roman"/>
                <w:sz w:val="24"/>
                <w:szCs w:val="24"/>
              </w:rPr>
              <w:t>Фо</w:t>
            </w:r>
            <w:proofErr w:type="spellEnd"/>
            <w:r w:rsidRPr="00A94882">
              <w:rPr>
                <w:rFonts w:ascii="Times New Roman" w:eastAsia="Times New Roman" w:hAnsi="Times New Roman" w:cs="Times New Roman"/>
                <w:sz w:val="24"/>
                <w:szCs w:val="24"/>
              </w:rPr>
              <w:t xml:space="preserve"> – фактическая обеспеченность парками культуры и </w:t>
            </w:r>
            <w:r w:rsidRPr="00A94882">
              <w:rPr>
                <w:rFonts w:ascii="Times New Roman" w:eastAsia="Times New Roman" w:hAnsi="Times New Roman" w:cs="Times New Roman"/>
                <w:sz w:val="24"/>
                <w:szCs w:val="24"/>
              </w:rPr>
              <w:lastRenderedPageBreak/>
              <w:t>отдыха</w:t>
            </w:r>
          </w:p>
        </w:tc>
        <w:tc>
          <w:tcPr>
            <w:tcW w:w="2060" w:type="dxa"/>
          </w:tcPr>
          <w:p w:rsidR="00094132" w:rsidRPr="00A94882" w:rsidRDefault="00B94F43" w:rsidP="00B61912">
            <w:pPr>
              <w:spacing w:after="0" w:line="240" w:lineRule="auto"/>
            </w:pPr>
            <w:r w:rsidRPr="00A94882">
              <w:rPr>
                <w:rFonts w:ascii="Times New Roman" w:hAnsi="Times New Roman" w:cs="Times New Roman"/>
                <w:sz w:val="24"/>
                <w:szCs w:val="24"/>
              </w:rPr>
              <w:lastRenderedPageBreak/>
              <w:t>Комитет по строительству, дорожной деятельности и благоустройства</w:t>
            </w:r>
          </w:p>
        </w:tc>
      </w:tr>
      <w:tr w:rsidR="00094132" w:rsidRPr="00A94882" w:rsidTr="00B61912">
        <w:trPr>
          <w:gridAfter w:val="1"/>
          <w:wAfter w:w="14" w:type="dxa"/>
          <w:trHeight w:val="1013"/>
          <w:jc w:val="center"/>
        </w:trPr>
        <w:tc>
          <w:tcPr>
            <w:tcW w:w="773" w:type="dxa"/>
          </w:tcPr>
          <w:p w:rsidR="00094132" w:rsidRPr="00A94882" w:rsidRDefault="00077CE4"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lastRenderedPageBreak/>
              <w:t>1.1</w:t>
            </w:r>
            <w:r w:rsidR="004F35B6" w:rsidRPr="00A94882">
              <w:rPr>
                <w:rFonts w:ascii="Times New Roman" w:hAnsi="Times New Roman" w:cs="Times New Roman"/>
                <w:sz w:val="24"/>
                <w:szCs w:val="24"/>
              </w:rPr>
              <w:t>2</w:t>
            </w:r>
          </w:p>
        </w:tc>
        <w:tc>
          <w:tcPr>
            <w:tcW w:w="4965" w:type="dxa"/>
          </w:tcPr>
          <w:p w:rsidR="00094132" w:rsidRPr="00A94882" w:rsidRDefault="00077CE4" w:rsidP="00B01FE2">
            <w:pPr>
              <w:spacing w:after="0" w:line="240" w:lineRule="auto"/>
              <w:rPr>
                <w:rFonts w:ascii="Times New Roman" w:eastAsia="Times New Roman" w:hAnsi="Times New Roman" w:cs="Times New Roman"/>
                <w:sz w:val="24"/>
                <w:szCs w:val="24"/>
              </w:rPr>
            </w:pPr>
            <w:r w:rsidRPr="00A94882">
              <w:rPr>
                <w:rFonts w:ascii="Times New Roman" w:eastAsia="Times New Roman" w:hAnsi="Times New Roman" w:cs="Times New Roman"/>
                <w:sz w:val="24"/>
                <w:szCs w:val="24"/>
              </w:rPr>
              <w:t>Увеличение числа посетителей парков культуры и отдыха</w:t>
            </w:r>
          </w:p>
        </w:tc>
        <w:tc>
          <w:tcPr>
            <w:tcW w:w="1272" w:type="dxa"/>
          </w:tcPr>
          <w:p w:rsidR="00094132" w:rsidRPr="00A94882" w:rsidRDefault="00077CE4" w:rsidP="00B01FE2">
            <w:pPr>
              <w:spacing w:after="0" w:line="240" w:lineRule="auto"/>
              <w:jc w:val="center"/>
              <w:rPr>
                <w:rFonts w:ascii="Times New Roman" w:eastAsia="Times New Roman" w:hAnsi="Times New Roman" w:cs="Times New Roman"/>
                <w:color w:val="000000"/>
                <w:sz w:val="24"/>
                <w:szCs w:val="24"/>
              </w:rPr>
            </w:pPr>
            <w:r w:rsidRPr="00A94882">
              <w:rPr>
                <w:rFonts w:ascii="Times New Roman" w:eastAsia="Times New Roman" w:hAnsi="Times New Roman" w:cs="Times New Roman"/>
                <w:color w:val="000000"/>
                <w:sz w:val="24"/>
                <w:szCs w:val="24"/>
              </w:rPr>
              <w:t>%</w:t>
            </w:r>
          </w:p>
        </w:tc>
        <w:tc>
          <w:tcPr>
            <w:tcW w:w="6521" w:type="dxa"/>
            <w:shd w:val="clear" w:color="auto" w:fill="auto"/>
          </w:tcPr>
          <w:p w:rsidR="00330BC1" w:rsidRPr="00A94882" w:rsidRDefault="00330BC1" w:rsidP="00B01FE2">
            <w:pPr>
              <w:tabs>
                <w:tab w:val="left" w:pos="1302"/>
              </w:tabs>
              <w:spacing w:after="0" w:line="240" w:lineRule="auto"/>
              <w:contextualSpacing/>
              <w:rPr>
                <w:rFonts w:ascii="Times New Roman" w:eastAsia="Times New Roman" w:hAnsi="Times New Roman" w:cs="Times New Roman"/>
                <w:bCs/>
                <w:sz w:val="24"/>
                <w:szCs w:val="24"/>
              </w:rPr>
            </w:pPr>
            <w:proofErr w:type="spellStart"/>
            <w:r w:rsidRPr="00A94882">
              <w:rPr>
                <w:rFonts w:ascii="Times New Roman" w:eastAsia="Times New Roman" w:hAnsi="Times New Roman" w:cs="Times New Roman"/>
                <w:bCs/>
                <w:sz w:val="24"/>
                <w:szCs w:val="24"/>
              </w:rPr>
              <w:t>Кпп%</w:t>
            </w:r>
            <w:proofErr w:type="spellEnd"/>
            <w:r w:rsidRPr="00A94882">
              <w:rPr>
                <w:rFonts w:ascii="Times New Roman" w:eastAsia="Times New Roman" w:hAnsi="Times New Roman" w:cs="Times New Roman"/>
                <w:bCs/>
                <w:sz w:val="24"/>
                <w:szCs w:val="24"/>
              </w:rPr>
              <w:t xml:space="preserve"> = Ко / </w:t>
            </w:r>
            <w:proofErr w:type="spellStart"/>
            <w:r w:rsidRPr="00A94882">
              <w:rPr>
                <w:rFonts w:ascii="Times New Roman" w:eastAsia="Times New Roman" w:hAnsi="Times New Roman" w:cs="Times New Roman"/>
                <w:bCs/>
                <w:sz w:val="24"/>
                <w:szCs w:val="24"/>
              </w:rPr>
              <w:t>Кпх</w:t>
            </w:r>
            <w:proofErr w:type="spellEnd"/>
            <w:r w:rsidRPr="00A94882">
              <w:rPr>
                <w:rFonts w:ascii="Times New Roman" w:eastAsia="Times New Roman" w:hAnsi="Times New Roman" w:cs="Times New Roman"/>
                <w:bCs/>
                <w:sz w:val="24"/>
                <w:szCs w:val="24"/>
              </w:rPr>
              <w:t xml:space="preserve"> 100%,</w:t>
            </w:r>
          </w:p>
          <w:p w:rsidR="00330BC1" w:rsidRPr="00A94882" w:rsidRDefault="00330BC1" w:rsidP="00B01FE2">
            <w:pPr>
              <w:tabs>
                <w:tab w:val="left" w:pos="1302"/>
              </w:tabs>
              <w:spacing w:after="0" w:line="240" w:lineRule="auto"/>
              <w:contextualSpacing/>
              <w:rPr>
                <w:rFonts w:ascii="Times New Roman" w:eastAsia="Times New Roman" w:hAnsi="Times New Roman" w:cs="Times New Roman"/>
                <w:bCs/>
                <w:sz w:val="24"/>
                <w:szCs w:val="24"/>
              </w:rPr>
            </w:pPr>
            <w:r w:rsidRPr="00A94882">
              <w:rPr>
                <w:rFonts w:ascii="Times New Roman" w:eastAsia="Times New Roman" w:hAnsi="Times New Roman" w:cs="Times New Roman"/>
                <w:bCs/>
                <w:sz w:val="24"/>
                <w:szCs w:val="24"/>
              </w:rPr>
              <w:t>где:</w:t>
            </w:r>
          </w:p>
          <w:p w:rsidR="00330BC1" w:rsidRPr="00A94882" w:rsidRDefault="00330BC1" w:rsidP="00B01FE2">
            <w:pPr>
              <w:tabs>
                <w:tab w:val="left" w:pos="1302"/>
              </w:tabs>
              <w:spacing w:after="0" w:line="240" w:lineRule="auto"/>
              <w:contextualSpacing/>
              <w:rPr>
                <w:rFonts w:ascii="Times New Roman" w:eastAsia="Times New Roman" w:hAnsi="Times New Roman" w:cs="Times New Roman"/>
                <w:bCs/>
                <w:sz w:val="24"/>
                <w:szCs w:val="24"/>
              </w:rPr>
            </w:pPr>
            <w:proofErr w:type="spellStart"/>
            <w:r w:rsidRPr="00A94882">
              <w:rPr>
                <w:rFonts w:ascii="Times New Roman" w:eastAsia="Times New Roman" w:hAnsi="Times New Roman" w:cs="Times New Roman"/>
                <w:bCs/>
                <w:sz w:val="24"/>
                <w:szCs w:val="24"/>
              </w:rPr>
              <w:t>Кпп</w:t>
            </w:r>
            <w:proofErr w:type="spellEnd"/>
            <w:r w:rsidRPr="00A94882">
              <w:rPr>
                <w:rFonts w:ascii="Times New Roman" w:eastAsia="Times New Roman" w:hAnsi="Times New Roman" w:cs="Times New Roman"/>
                <w:bCs/>
                <w:sz w:val="24"/>
                <w:szCs w:val="24"/>
              </w:rPr>
              <w:t xml:space="preserve"> – количество посетителей по отношению к базовому году;</w:t>
            </w:r>
          </w:p>
          <w:p w:rsidR="00330BC1" w:rsidRPr="00A94882" w:rsidRDefault="00330BC1" w:rsidP="00B01FE2">
            <w:pPr>
              <w:tabs>
                <w:tab w:val="left" w:pos="1302"/>
              </w:tabs>
              <w:spacing w:after="0" w:line="240" w:lineRule="auto"/>
              <w:contextualSpacing/>
              <w:rPr>
                <w:rFonts w:ascii="Times New Roman" w:eastAsia="Times New Roman" w:hAnsi="Times New Roman" w:cs="Times New Roman"/>
                <w:bCs/>
                <w:sz w:val="24"/>
                <w:szCs w:val="24"/>
              </w:rPr>
            </w:pPr>
            <w:r w:rsidRPr="00A94882">
              <w:rPr>
                <w:rFonts w:ascii="Times New Roman" w:eastAsia="Times New Roman" w:hAnsi="Times New Roman" w:cs="Times New Roman"/>
                <w:bCs/>
                <w:sz w:val="24"/>
                <w:szCs w:val="24"/>
              </w:rPr>
              <w:t>Ко – количество посетителей в отчетном году, тыс. чел.;</w:t>
            </w:r>
          </w:p>
          <w:p w:rsidR="00094132" w:rsidRPr="00A94882" w:rsidRDefault="00330BC1" w:rsidP="00B01FE2">
            <w:pPr>
              <w:autoSpaceDE w:val="0"/>
              <w:autoSpaceDN w:val="0"/>
              <w:adjustRightInd w:val="0"/>
              <w:spacing w:after="0" w:line="240" w:lineRule="auto"/>
              <w:jc w:val="both"/>
              <w:rPr>
                <w:rFonts w:ascii="Times New Roman" w:eastAsia="Times New Roman" w:hAnsi="Times New Roman" w:cs="Times New Roman"/>
                <w:color w:val="000000"/>
                <w:sz w:val="24"/>
                <w:szCs w:val="24"/>
              </w:rPr>
            </w:pPr>
            <w:proofErr w:type="spellStart"/>
            <w:r w:rsidRPr="00A94882">
              <w:rPr>
                <w:rFonts w:ascii="Times New Roman" w:eastAsia="Times New Roman" w:hAnsi="Times New Roman" w:cs="Times New Roman"/>
                <w:bCs/>
                <w:sz w:val="24"/>
                <w:szCs w:val="24"/>
              </w:rPr>
              <w:t>Кп</w:t>
            </w:r>
            <w:proofErr w:type="spellEnd"/>
            <w:r w:rsidRPr="00A94882">
              <w:rPr>
                <w:rFonts w:ascii="Times New Roman" w:eastAsia="Times New Roman" w:hAnsi="Times New Roman" w:cs="Times New Roman"/>
                <w:bCs/>
                <w:sz w:val="24"/>
                <w:szCs w:val="24"/>
              </w:rPr>
              <w:t xml:space="preserve"> – количество посетителей в</w:t>
            </w:r>
            <w:r w:rsidR="00582F87" w:rsidRPr="00A94882">
              <w:rPr>
                <w:rFonts w:ascii="Times New Roman" w:eastAsia="Times New Roman" w:hAnsi="Times New Roman" w:cs="Times New Roman"/>
                <w:bCs/>
                <w:sz w:val="24"/>
                <w:szCs w:val="24"/>
              </w:rPr>
              <w:t xml:space="preserve"> </w:t>
            </w:r>
            <w:r w:rsidRPr="00A94882">
              <w:rPr>
                <w:rFonts w:ascii="Times New Roman" w:hAnsi="Times New Roman" w:cs="Times New Roman"/>
                <w:bCs/>
                <w:sz w:val="24"/>
                <w:szCs w:val="24"/>
              </w:rPr>
              <w:t>базовом году, тыс. чел.</w:t>
            </w:r>
          </w:p>
        </w:tc>
        <w:tc>
          <w:tcPr>
            <w:tcW w:w="2060" w:type="dxa"/>
          </w:tcPr>
          <w:p w:rsidR="00094132" w:rsidRPr="00A94882" w:rsidRDefault="00B94F43" w:rsidP="00B61912">
            <w:pPr>
              <w:spacing w:after="0" w:line="240" w:lineRule="auto"/>
            </w:pPr>
            <w:r w:rsidRPr="00A94882">
              <w:rPr>
                <w:rFonts w:ascii="Times New Roman" w:hAnsi="Times New Roman" w:cs="Times New Roman"/>
                <w:sz w:val="24"/>
                <w:szCs w:val="24"/>
              </w:rPr>
              <w:t>Комитет по строительству, дорожной деятельности и благоустройства</w:t>
            </w:r>
          </w:p>
        </w:tc>
      </w:tr>
      <w:tr w:rsidR="004F35B6" w:rsidRPr="00A94882" w:rsidTr="00B61912">
        <w:trPr>
          <w:gridAfter w:val="1"/>
          <w:wAfter w:w="14" w:type="dxa"/>
          <w:trHeight w:val="1013"/>
          <w:jc w:val="center"/>
        </w:trPr>
        <w:tc>
          <w:tcPr>
            <w:tcW w:w="773" w:type="dxa"/>
          </w:tcPr>
          <w:p w:rsidR="004F35B6" w:rsidRPr="00A94882" w:rsidRDefault="004F35B6"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1.13.</w:t>
            </w:r>
          </w:p>
        </w:tc>
        <w:tc>
          <w:tcPr>
            <w:tcW w:w="4965" w:type="dxa"/>
          </w:tcPr>
          <w:p w:rsidR="004F35B6" w:rsidRPr="00A94882" w:rsidRDefault="004F35B6" w:rsidP="00B01FE2">
            <w:pPr>
              <w:spacing w:after="0" w:line="240" w:lineRule="auto"/>
              <w:rPr>
                <w:rFonts w:ascii="Times New Roman" w:eastAsia="Times New Roman" w:hAnsi="Times New Roman" w:cs="Times New Roman"/>
                <w:sz w:val="24"/>
                <w:szCs w:val="24"/>
              </w:rPr>
            </w:pPr>
            <w:r w:rsidRPr="00A94882">
              <w:rPr>
                <w:rFonts w:ascii="Times New Roman" w:hAnsi="Times New Roman" w:cs="Times New Roman"/>
                <w:sz w:val="24"/>
                <w:szCs w:val="24"/>
              </w:rPr>
              <w:t>Количество созданных и благоустроенных парков культуры и отдыха на территории Московской области</w:t>
            </w:r>
          </w:p>
        </w:tc>
        <w:tc>
          <w:tcPr>
            <w:tcW w:w="1272" w:type="dxa"/>
          </w:tcPr>
          <w:p w:rsidR="004F35B6" w:rsidRPr="00A94882" w:rsidRDefault="004F35B6" w:rsidP="00B01FE2">
            <w:pPr>
              <w:spacing w:after="0" w:line="240" w:lineRule="auto"/>
              <w:jc w:val="center"/>
              <w:rPr>
                <w:rFonts w:ascii="Times New Roman" w:eastAsia="Times New Roman" w:hAnsi="Times New Roman" w:cs="Times New Roman"/>
                <w:color w:val="000000"/>
                <w:sz w:val="24"/>
                <w:szCs w:val="24"/>
              </w:rPr>
            </w:pPr>
            <w:r w:rsidRPr="00A94882">
              <w:rPr>
                <w:rFonts w:ascii="Times New Roman" w:hAnsi="Times New Roman" w:cs="Times New Roman"/>
                <w:sz w:val="24"/>
                <w:szCs w:val="24"/>
              </w:rPr>
              <w:t>единиц</w:t>
            </w:r>
          </w:p>
        </w:tc>
        <w:tc>
          <w:tcPr>
            <w:tcW w:w="6521" w:type="dxa"/>
            <w:shd w:val="clear" w:color="auto" w:fill="auto"/>
          </w:tcPr>
          <w:p w:rsidR="004F35B6" w:rsidRPr="00A94882" w:rsidRDefault="00A94882" w:rsidP="00A94882">
            <w:pPr>
              <w:tabs>
                <w:tab w:val="left" w:pos="1302"/>
              </w:tabs>
              <w:spacing w:after="0" w:line="240" w:lineRule="auto"/>
              <w:contextualSpacing/>
              <w:rPr>
                <w:rFonts w:ascii="Times New Roman" w:eastAsia="Times New Roman" w:hAnsi="Times New Roman" w:cs="Times New Roman"/>
                <w:bCs/>
                <w:sz w:val="24"/>
                <w:szCs w:val="24"/>
              </w:rPr>
            </w:pPr>
            <w:r w:rsidRPr="00A94882">
              <w:rPr>
                <w:rFonts w:ascii="Times New Roman" w:eastAsia="Times New Roman" w:hAnsi="Times New Roman" w:cs="Times New Roman"/>
                <w:bCs/>
                <w:sz w:val="24"/>
                <w:szCs w:val="24"/>
              </w:rPr>
              <w:t>Количество созданных и благоустроенных в отчетном году</w:t>
            </w:r>
          </w:p>
        </w:tc>
        <w:tc>
          <w:tcPr>
            <w:tcW w:w="2060" w:type="dxa"/>
          </w:tcPr>
          <w:p w:rsidR="004F35B6" w:rsidRPr="00A94882" w:rsidRDefault="004F35B6" w:rsidP="00B61912">
            <w:pPr>
              <w:spacing w:after="0" w:line="240" w:lineRule="auto"/>
              <w:rPr>
                <w:rFonts w:ascii="Times New Roman" w:hAnsi="Times New Roman" w:cs="Times New Roman"/>
                <w:sz w:val="24"/>
                <w:szCs w:val="24"/>
              </w:rPr>
            </w:pPr>
            <w:r w:rsidRPr="00A94882">
              <w:rPr>
                <w:rFonts w:ascii="Times New Roman" w:hAnsi="Times New Roman" w:cs="Times New Roman"/>
                <w:sz w:val="24"/>
                <w:szCs w:val="24"/>
              </w:rPr>
              <w:t>Комитет по строительству, дорожной деятельности и благоустройства</w:t>
            </w:r>
          </w:p>
        </w:tc>
      </w:tr>
      <w:tr w:rsidR="004F35B6" w:rsidRPr="00A94882" w:rsidTr="00B61912">
        <w:trPr>
          <w:gridAfter w:val="1"/>
          <w:wAfter w:w="14" w:type="dxa"/>
          <w:trHeight w:val="1013"/>
          <w:jc w:val="center"/>
        </w:trPr>
        <w:tc>
          <w:tcPr>
            <w:tcW w:w="773" w:type="dxa"/>
          </w:tcPr>
          <w:p w:rsidR="004F35B6" w:rsidRPr="00A94882" w:rsidRDefault="004F35B6"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1.14.</w:t>
            </w:r>
          </w:p>
        </w:tc>
        <w:tc>
          <w:tcPr>
            <w:tcW w:w="4965" w:type="dxa"/>
          </w:tcPr>
          <w:p w:rsidR="004F35B6" w:rsidRPr="00A94882" w:rsidRDefault="004F35B6" w:rsidP="00B01FE2">
            <w:pPr>
              <w:spacing w:after="0" w:line="240" w:lineRule="auto"/>
              <w:rPr>
                <w:rFonts w:ascii="Times New Roman" w:hAnsi="Times New Roman" w:cs="Times New Roman"/>
                <w:sz w:val="24"/>
                <w:szCs w:val="24"/>
              </w:rPr>
            </w:pPr>
            <w:r w:rsidRPr="00A94882">
              <w:rPr>
                <w:rFonts w:ascii="Times New Roman" w:hAnsi="Times New Roman" w:cs="Times New Roman"/>
                <w:sz w:val="24"/>
                <w:szCs w:val="24"/>
              </w:rPr>
              <w:t>Количество установленных детских игровых площадок в парках культуры и отдыха</w:t>
            </w:r>
          </w:p>
        </w:tc>
        <w:tc>
          <w:tcPr>
            <w:tcW w:w="1272" w:type="dxa"/>
          </w:tcPr>
          <w:p w:rsidR="004F35B6" w:rsidRPr="00A94882" w:rsidRDefault="004F35B6" w:rsidP="00B01FE2">
            <w:pPr>
              <w:spacing w:after="0" w:line="240" w:lineRule="auto"/>
              <w:jc w:val="center"/>
              <w:rPr>
                <w:rFonts w:ascii="Times New Roman" w:eastAsia="Times New Roman" w:hAnsi="Times New Roman" w:cs="Times New Roman"/>
                <w:color w:val="000000"/>
                <w:sz w:val="24"/>
                <w:szCs w:val="24"/>
              </w:rPr>
            </w:pPr>
            <w:r w:rsidRPr="00A94882">
              <w:rPr>
                <w:rFonts w:ascii="Times New Roman" w:hAnsi="Times New Roman" w:cs="Times New Roman"/>
                <w:sz w:val="24"/>
                <w:szCs w:val="24"/>
              </w:rPr>
              <w:t>единиц</w:t>
            </w:r>
          </w:p>
        </w:tc>
        <w:tc>
          <w:tcPr>
            <w:tcW w:w="6521" w:type="dxa"/>
            <w:shd w:val="clear" w:color="auto" w:fill="auto"/>
          </w:tcPr>
          <w:p w:rsidR="004F35B6" w:rsidRPr="00A94882" w:rsidRDefault="00A94882" w:rsidP="00B01FE2">
            <w:pPr>
              <w:tabs>
                <w:tab w:val="left" w:pos="1302"/>
              </w:tabs>
              <w:spacing w:after="0" w:line="240" w:lineRule="auto"/>
              <w:contextualSpacing/>
              <w:rPr>
                <w:rFonts w:ascii="Times New Roman" w:eastAsia="Times New Roman" w:hAnsi="Times New Roman" w:cs="Times New Roman"/>
                <w:bCs/>
                <w:sz w:val="24"/>
                <w:szCs w:val="24"/>
              </w:rPr>
            </w:pPr>
            <w:r w:rsidRPr="00A94882">
              <w:rPr>
                <w:rFonts w:ascii="Times New Roman" w:eastAsia="Times New Roman" w:hAnsi="Times New Roman" w:cs="Times New Roman"/>
                <w:bCs/>
                <w:sz w:val="24"/>
                <w:szCs w:val="24"/>
              </w:rPr>
              <w:t>Количество установленных детских игровых площадок в парках культуры и отдыха в отчетном году</w:t>
            </w:r>
          </w:p>
        </w:tc>
        <w:tc>
          <w:tcPr>
            <w:tcW w:w="2060" w:type="dxa"/>
          </w:tcPr>
          <w:p w:rsidR="004F35B6" w:rsidRPr="00A94882" w:rsidRDefault="004F35B6" w:rsidP="00B61912">
            <w:pPr>
              <w:spacing w:after="0" w:line="240" w:lineRule="auto"/>
              <w:rPr>
                <w:rFonts w:ascii="Times New Roman" w:hAnsi="Times New Roman" w:cs="Times New Roman"/>
                <w:sz w:val="24"/>
                <w:szCs w:val="24"/>
              </w:rPr>
            </w:pPr>
            <w:r w:rsidRPr="00A94882">
              <w:rPr>
                <w:rFonts w:ascii="Times New Roman" w:hAnsi="Times New Roman" w:cs="Times New Roman"/>
                <w:sz w:val="24"/>
                <w:szCs w:val="24"/>
              </w:rPr>
              <w:t>Комитет по строительству, дорожной деятельности и благоустройства</w:t>
            </w:r>
          </w:p>
        </w:tc>
      </w:tr>
      <w:tr w:rsidR="00B61912" w:rsidRPr="00A94882" w:rsidTr="00B61912">
        <w:trPr>
          <w:gridAfter w:val="1"/>
          <w:wAfter w:w="14" w:type="dxa"/>
          <w:trHeight w:val="1013"/>
          <w:jc w:val="center"/>
        </w:trPr>
        <w:tc>
          <w:tcPr>
            <w:tcW w:w="773" w:type="dxa"/>
          </w:tcPr>
          <w:p w:rsidR="00B61912" w:rsidRPr="00A94882" w:rsidRDefault="004F35B6" w:rsidP="00B61912">
            <w:pPr>
              <w:jc w:val="center"/>
              <w:rPr>
                <w:rFonts w:ascii="Times New Roman" w:hAnsi="Times New Roman" w:cs="Times New Roman"/>
                <w:sz w:val="24"/>
                <w:szCs w:val="24"/>
              </w:rPr>
            </w:pPr>
            <w:r w:rsidRPr="00A94882">
              <w:rPr>
                <w:rFonts w:ascii="Times New Roman" w:hAnsi="Times New Roman" w:cs="Times New Roman"/>
                <w:sz w:val="24"/>
                <w:szCs w:val="24"/>
              </w:rPr>
              <w:t>1.15</w:t>
            </w:r>
            <w:r w:rsidR="00B61912" w:rsidRPr="00A94882">
              <w:rPr>
                <w:rFonts w:ascii="Times New Roman" w:hAnsi="Times New Roman" w:cs="Times New Roman"/>
                <w:sz w:val="24"/>
                <w:szCs w:val="24"/>
              </w:rPr>
              <w:t>.</w:t>
            </w:r>
          </w:p>
        </w:tc>
        <w:tc>
          <w:tcPr>
            <w:tcW w:w="4965" w:type="dxa"/>
          </w:tcPr>
          <w:p w:rsidR="00B61912" w:rsidRPr="00A94882" w:rsidRDefault="00B61912" w:rsidP="00B61912">
            <w:pPr>
              <w:rPr>
                <w:rFonts w:ascii="Times New Roman" w:hAnsi="Times New Roman" w:cs="Times New Roman"/>
                <w:sz w:val="24"/>
                <w:szCs w:val="24"/>
              </w:rPr>
            </w:pPr>
            <w:r w:rsidRPr="00A94882">
              <w:rPr>
                <w:rFonts w:ascii="Times New Roman" w:eastAsia="Times New Roman" w:hAnsi="Times New Roman" w:cs="Times New Roman"/>
                <w:sz w:val="24"/>
                <w:szCs w:val="24"/>
              </w:rPr>
              <w:t>Количество мест массового отдыха населения, содержащихся за счет средств бюджета городского округа</w:t>
            </w:r>
          </w:p>
        </w:tc>
        <w:tc>
          <w:tcPr>
            <w:tcW w:w="1272" w:type="dxa"/>
          </w:tcPr>
          <w:p w:rsidR="00B61912" w:rsidRPr="00A94882" w:rsidRDefault="00582F87" w:rsidP="00B61912">
            <w:pPr>
              <w:spacing w:after="0" w:line="240" w:lineRule="auto"/>
              <w:jc w:val="center"/>
              <w:rPr>
                <w:rFonts w:ascii="Times New Roman" w:eastAsia="Times New Roman" w:hAnsi="Times New Roman" w:cs="Times New Roman"/>
                <w:color w:val="000000"/>
                <w:sz w:val="24"/>
                <w:szCs w:val="24"/>
              </w:rPr>
            </w:pPr>
            <w:r w:rsidRPr="00A94882">
              <w:rPr>
                <w:rFonts w:ascii="Times New Roman" w:eastAsia="Times New Roman" w:hAnsi="Times New Roman" w:cs="Times New Roman"/>
                <w:color w:val="000000"/>
                <w:sz w:val="24"/>
                <w:szCs w:val="24"/>
              </w:rPr>
              <w:t>Ед.</w:t>
            </w:r>
          </w:p>
        </w:tc>
        <w:tc>
          <w:tcPr>
            <w:tcW w:w="6521" w:type="dxa"/>
            <w:shd w:val="clear" w:color="auto" w:fill="auto"/>
          </w:tcPr>
          <w:p w:rsidR="00B61912" w:rsidRPr="00A94882" w:rsidRDefault="00582F87" w:rsidP="00B61912">
            <w:pPr>
              <w:tabs>
                <w:tab w:val="left" w:pos="1302"/>
              </w:tabs>
              <w:spacing w:after="0" w:line="240" w:lineRule="auto"/>
              <w:contextualSpacing/>
              <w:rPr>
                <w:rFonts w:ascii="Times New Roman" w:eastAsia="Times New Roman" w:hAnsi="Times New Roman" w:cs="Times New Roman"/>
                <w:bCs/>
                <w:sz w:val="24"/>
                <w:szCs w:val="24"/>
              </w:rPr>
            </w:pPr>
            <w:r w:rsidRPr="00A94882">
              <w:rPr>
                <w:rFonts w:ascii="Times New Roman" w:eastAsia="Times New Roman" w:hAnsi="Times New Roman" w:cs="Times New Roman"/>
                <w:sz w:val="24"/>
                <w:szCs w:val="24"/>
              </w:rPr>
              <w:t>количество водоемов, находящихся в муниципальной собственности, рассчитывается от количества населения на 50 тыс. человек  одно место отдыха.</w:t>
            </w:r>
          </w:p>
        </w:tc>
        <w:tc>
          <w:tcPr>
            <w:tcW w:w="2060" w:type="dxa"/>
          </w:tcPr>
          <w:p w:rsidR="00B61912" w:rsidRPr="00A94882" w:rsidRDefault="00582F87" w:rsidP="00B61912">
            <w:pPr>
              <w:spacing w:after="0" w:line="240" w:lineRule="auto"/>
              <w:rPr>
                <w:rFonts w:ascii="Times New Roman" w:hAnsi="Times New Roman" w:cs="Times New Roman"/>
                <w:sz w:val="24"/>
                <w:szCs w:val="24"/>
              </w:rPr>
            </w:pPr>
            <w:r w:rsidRPr="00A94882">
              <w:rPr>
                <w:rFonts w:ascii="Times New Roman" w:hAnsi="Times New Roman" w:cs="Times New Roman"/>
                <w:sz w:val="24"/>
                <w:szCs w:val="24"/>
              </w:rPr>
              <w:t>Комитет по строительству, дорожной деятельности и благоустройства</w:t>
            </w:r>
          </w:p>
        </w:tc>
      </w:tr>
      <w:tr w:rsidR="00B61912" w:rsidRPr="00A94882" w:rsidTr="00B61912">
        <w:trPr>
          <w:trHeight w:val="25"/>
          <w:jc w:val="center"/>
        </w:trPr>
        <w:tc>
          <w:tcPr>
            <w:tcW w:w="15605" w:type="dxa"/>
            <w:gridSpan w:val="6"/>
          </w:tcPr>
          <w:p w:rsidR="00B61912" w:rsidRPr="00A94882" w:rsidRDefault="00B61912" w:rsidP="00B61912">
            <w:pPr>
              <w:spacing w:after="0" w:line="240" w:lineRule="auto"/>
              <w:rPr>
                <w:rFonts w:ascii="Times New Roman" w:hAnsi="Times New Roman" w:cs="Times New Roman"/>
                <w:sz w:val="24"/>
                <w:szCs w:val="24"/>
              </w:rPr>
            </w:pPr>
            <w:r w:rsidRPr="00A94882">
              <w:rPr>
                <w:rFonts w:ascii="Times New Roman" w:hAnsi="Times New Roman" w:cs="Times New Roman"/>
                <w:sz w:val="24"/>
                <w:szCs w:val="24"/>
              </w:rPr>
              <w:t xml:space="preserve">Подпрограмма </w:t>
            </w:r>
            <w:r w:rsidRPr="00A94882">
              <w:rPr>
                <w:rFonts w:ascii="Times New Roman" w:hAnsi="Times New Roman" w:cs="Times New Roman"/>
                <w:sz w:val="24"/>
                <w:szCs w:val="24"/>
                <w:lang w:val="en-US"/>
              </w:rPr>
              <w:t>II</w:t>
            </w:r>
            <w:r w:rsidRPr="00A94882">
              <w:rPr>
                <w:rFonts w:ascii="Times New Roman" w:hAnsi="Times New Roman" w:cs="Times New Roman"/>
                <w:sz w:val="24"/>
                <w:szCs w:val="24"/>
              </w:rPr>
              <w:t xml:space="preserve"> «Благоустройство территорий Московской области»</w:t>
            </w:r>
          </w:p>
        </w:tc>
      </w:tr>
      <w:tr w:rsidR="00B61912" w:rsidRPr="00A94882" w:rsidTr="00B61912">
        <w:trPr>
          <w:gridAfter w:val="1"/>
          <w:wAfter w:w="14" w:type="dxa"/>
          <w:trHeight w:val="66"/>
          <w:jc w:val="center"/>
        </w:trPr>
        <w:tc>
          <w:tcPr>
            <w:tcW w:w="773" w:type="dxa"/>
          </w:tcPr>
          <w:p w:rsidR="00B61912" w:rsidRPr="00A94882" w:rsidRDefault="00B61912" w:rsidP="00B6191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2.1</w:t>
            </w:r>
          </w:p>
        </w:tc>
        <w:tc>
          <w:tcPr>
            <w:tcW w:w="4965" w:type="dxa"/>
          </w:tcPr>
          <w:p w:rsidR="00B61912" w:rsidRPr="00A94882" w:rsidRDefault="00B61912" w:rsidP="00B61912">
            <w:pPr>
              <w:spacing w:after="0" w:line="240" w:lineRule="auto"/>
              <w:rPr>
                <w:rFonts w:ascii="Times New Roman" w:eastAsia="Times New Roman" w:hAnsi="Times New Roman" w:cs="Times New Roman"/>
                <w:sz w:val="24"/>
                <w:szCs w:val="24"/>
              </w:rPr>
            </w:pPr>
            <w:r w:rsidRPr="00A94882">
              <w:rPr>
                <w:rFonts w:ascii="Times New Roman" w:eastAsia="Times New Roman" w:hAnsi="Times New Roman" w:cs="Times New Roman"/>
                <w:sz w:val="24"/>
                <w:szCs w:val="24"/>
              </w:rPr>
              <w:t>Увеличение площади асфальтового покрытия</w:t>
            </w:r>
          </w:p>
        </w:tc>
        <w:tc>
          <w:tcPr>
            <w:tcW w:w="1272" w:type="dxa"/>
          </w:tcPr>
          <w:p w:rsidR="00B61912" w:rsidRPr="00A94882" w:rsidRDefault="00B61912" w:rsidP="00B61912">
            <w:pPr>
              <w:spacing w:after="0" w:line="240" w:lineRule="auto"/>
              <w:jc w:val="center"/>
              <w:rPr>
                <w:rFonts w:ascii="Times New Roman" w:eastAsia="Times New Roman" w:hAnsi="Times New Roman" w:cs="Times New Roman"/>
                <w:color w:val="000000"/>
                <w:sz w:val="24"/>
                <w:szCs w:val="24"/>
              </w:rPr>
            </w:pPr>
            <w:r w:rsidRPr="00A94882">
              <w:rPr>
                <w:rFonts w:ascii="Times New Roman" w:eastAsia="Times New Roman" w:hAnsi="Times New Roman" w:cs="Times New Roman"/>
                <w:color w:val="000000"/>
                <w:sz w:val="24"/>
                <w:szCs w:val="24"/>
              </w:rPr>
              <w:t>Кв.м</w:t>
            </w:r>
          </w:p>
        </w:tc>
        <w:tc>
          <w:tcPr>
            <w:tcW w:w="6521" w:type="dxa"/>
            <w:shd w:val="clear" w:color="auto" w:fill="auto"/>
          </w:tcPr>
          <w:p w:rsidR="00B61912" w:rsidRPr="00A94882" w:rsidRDefault="00B61912" w:rsidP="00B61912">
            <w:pPr>
              <w:autoSpaceDE w:val="0"/>
              <w:autoSpaceDN w:val="0"/>
              <w:adjustRightInd w:val="0"/>
              <w:spacing w:after="0" w:line="240" w:lineRule="auto"/>
              <w:jc w:val="both"/>
              <w:rPr>
                <w:rFonts w:ascii="Times New Roman" w:eastAsia="Times New Roman" w:hAnsi="Times New Roman" w:cs="Times New Roman"/>
                <w:sz w:val="24"/>
                <w:szCs w:val="24"/>
              </w:rPr>
            </w:pPr>
            <w:r w:rsidRPr="00A94882">
              <w:rPr>
                <w:rFonts w:ascii="Times New Roman" w:eastAsia="Times New Roman" w:hAnsi="Times New Roman" w:cs="Times New Roman"/>
                <w:sz w:val="24"/>
                <w:szCs w:val="24"/>
              </w:rPr>
              <w:t>Значение показателя определяется в соответствии с адресными перечнями объектов благоустройства</w:t>
            </w:r>
            <w:r w:rsidRPr="00A94882">
              <w:rPr>
                <w:rFonts w:ascii="Times New Roman" w:hAnsi="Times New Roman" w:cs="Times New Roman"/>
                <w:sz w:val="24"/>
                <w:szCs w:val="24"/>
              </w:rPr>
              <w:t>.</w:t>
            </w:r>
          </w:p>
        </w:tc>
        <w:tc>
          <w:tcPr>
            <w:tcW w:w="2060" w:type="dxa"/>
          </w:tcPr>
          <w:p w:rsidR="00B61912" w:rsidRPr="00A94882" w:rsidRDefault="00B61912" w:rsidP="00B61912">
            <w:pPr>
              <w:spacing w:after="0" w:line="240" w:lineRule="auto"/>
              <w:rPr>
                <w:rFonts w:ascii="Times New Roman" w:hAnsi="Times New Roman" w:cs="Times New Roman"/>
                <w:sz w:val="24"/>
                <w:szCs w:val="24"/>
              </w:rPr>
            </w:pPr>
            <w:r w:rsidRPr="00A94882">
              <w:rPr>
                <w:rFonts w:ascii="Times New Roman" w:hAnsi="Times New Roman" w:cs="Times New Roman"/>
                <w:sz w:val="24"/>
                <w:szCs w:val="24"/>
              </w:rPr>
              <w:t>Статистические данные</w:t>
            </w:r>
          </w:p>
        </w:tc>
      </w:tr>
      <w:tr w:rsidR="00B61912" w:rsidRPr="00A94882" w:rsidTr="00B61912">
        <w:trPr>
          <w:gridAfter w:val="1"/>
          <w:wAfter w:w="14" w:type="dxa"/>
          <w:trHeight w:val="66"/>
          <w:jc w:val="center"/>
        </w:trPr>
        <w:tc>
          <w:tcPr>
            <w:tcW w:w="773" w:type="dxa"/>
          </w:tcPr>
          <w:p w:rsidR="00B61912" w:rsidRPr="00A94882" w:rsidRDefault="00B61912" w:rsidP="00B6191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2.2.</w:t>
            </w:r>
          </w:p>
        </w:tc>
        <w:tc>
          <w:tcPr>
            <w:tcW w:w="4965" w:type="dxa"/>
          </w:tcPr>
          <w:p w:rsidR="00B61912" w:rsidRPr="00A94882" w:rsidRDefault="00B61912" w:rsidP="00B61912">
            <w:pPr>
              <w:spacing w:after="0" w:line="240" w:lineRule="auto"/>
              <w:rPr>
                <w:rFonts w:ascii="Times New Roman" w:eastAsia="Times New Roman" w:hAnsi="Times New Roman" w:cs="Times New Roman"/>
                <w:sz w:val="24"/>
                <w:szCs w:val="24"/>
              </w:rPr>
            </w:pPr>
            <w:r w:rsidRPr="00A94882">
              <w:rPr>
                <w:rFonts w:ascii="Times New Roman" w:eastAsia="Times New Roman" w:hAnsi="Times New Roman" w:cs="Times New Roman"/>
                <w:sz w:val="24"/>
                <w:szCs w:val="24"/>
              </w:rPr>
              <w:t>Количество деревьев, посаженных на территории городского округа</w:t>
            </w:r>
          </w:p>
        </w:tc>
        <w:tc>
          <w:tcPr>
            <w:tcW w:w="1272" w:type="dxa"/>
          </w:tcPr>
          <w:p w:rsidR="00B61912" w:rsidRPr="00A94882" w:rsidRDefault="00B61912" w:rsidP="00B61912">
            <w:pPr>
              <w:spacing w:after="0" w:line="240" w:lineRule="auto"/>
              <w:jc w:val="center"/>
              <w:rPr>
                <w:rFonts w:ascii="Times New Roman" w:eastAsia="Times New Roman" w:hAnsi="Times New Roman" w:cs="Times New Roman"/>
                <w:color w:val="000000"/>
                <w:sz w:val="24"/>
                <w:szCs w:val="24"/>
              </w:rPr>
            </w:pPr>
            <w:r w:rsidRPr="00A94882">
              <w:rPr>
                <w:rFonts w:ascii="Times New Roman" w:eastAsia="Times New Roman" w:hAnsi="Times New Roman" w:cs="Times New Roman"/>
                <w:color w:val="000000"/>
                <w:sz w:val="24"/>
                <w:szCs w:val="24"/>
              </w:rPr>
              <w:t>Ед.</w:t>
            </w:r>
          </w:p>
        </w:tc>
        <w:tc>
          <w:tcPr>
            <w:tcW w:w="6521" w:type="dxa"/>
            <w:shd w:val="clear" w:color="auto" w:fill="auto"/>
          </w:tcPr>
          <w:p w:rsidR="00B61912" w:rsidRPr="00A94882" w:rsidRDefault="00B61912" w:rsidP="00B61912">
            <w:pPr>
              <w:autoSpaceDE w:val="0"/>
              <w:autoSpaceDN w:val="0"/>
              <w:adjustRightInd w:val="0"/>
              <w:spacing w:after="0" w:line="240" w:lineRule="auto"/>
              <w:jc w:val="both"/>
              <w:rPr>
                <w:rFonts w:ascii="Times New Roman" w:eastAsia="Times New Roman" w:hAnsi="Times New Roman" w:cs="Times New Roman"/>
                <w:sz w:val="24"/>
                <w:szCs w:val="24"/>
              </w:rPr>
            </w:pPr>
            <w:r w:rsidRPr="00A94882">
              <w:rPr>
                <w:rFonts w:ascii="Times New Roman" w:eastAsia="Times New Roman" w:hAnsi="Times New Roman" w:cs="Times New Roman"/>
                <w:sz w:val="24"/>
                <w:szCs w:val="24"/>
              </w:rPr>
              <w:t xml:space="preserve">Определяется потребностью в озеленении пространства городского округа, что являются </w:t>
            </w:r>
            <w:proofErr w:type="spellStart"/>
            <w:r w:rsidRPr="00A94882">
              <w:rPr>
                <w:rFonts w:ascii="Times New Roman" w:eastAsia="Times New Roman" w:hAnsi="Times New Roman" w:cs="Times New Roman"/>
                <w:sz w:val="24"/>
                <w:szCs w:val="24"/>
              </w:rPr>
              <w:t>неотъемленным</w:t>
            </w:r>
            <w:proofErr w:type="spellEnd"/>
            <w:r w:rsidRPr="00A94882">
              <w:rPr>
                <w:rFonts w:ascii="Times New Roman" w:eastAsia="Times New Roman" w:hAnsi="Times New Roman" w:cs="Times New Roman"/>
                <w:sz w:val="24"/>
                <w:szCs w:val="24"/>
              </w:rPr>
              <w:t xml:space="preserve"> элементом </w:t>
            </w:r>
            <w:r w:rsidRPr="00A94882">
              <w:rPr>
                <w:rFonts w:ascii="Times New Roman" w:eastAsia="Times New Roman" w:hAnsi="Times New Roman" w:cs="Times New Roman"/>
                <w:sz w:val="24"/>
                <w:szCs w:val="24"/>
              </w:rPr>
              <w:lastRenderedPageBreak/>
              <w:t>оптимизации экологической среды города</w:t>
            </w:r>
          </w:p>
        </w:tc>
        <w:tc>
          <w:tcPr>
            <w:tcW w:w="2060" w:type="dxa"/>
          </w:tcPr>
          <w:p w:rsidR="00B61912" w:rsidRPr="00A94882" w:rsidRDefault="00B61912" w:rsidP="00B61912">
            <w:pPr>
              <w:spacing w:after="0" w:line="240" w:lineRule="auto"/>
              <w:rPr>
                <w:rFonts w:ascii="Times New Roman" w:hAnsi="Times New Roman" w:cs="Times New Roman"/>
                <w:sz w:val="24"/>
                <w:szCs w:val="24"/>
              </w:rPr>
            </w:pPr>
            <w:r w:rsidRPr="00A94882">
              <w:rPr>
                <w:rFonts w:ascii="Times New Roman" w:hAnsi="Times New Roman" w:cs="Times New Roman"/>
                <w:sz w:val="24"/>
                <w:szCs w:val="24"/>
              </w:rPr>
              <w:lastRenderedPageBreak/>
              <w:t>Статистические данные</w:t>
            </w:r>
          </w:p>
        </w:tc>
      </w:tr>
      <w:tr w:rsidR="00B61912" w:rsidRPr="00A94882" w:rsidTr="005362BF">
        <w:trPr>
          <w:gridAfter w:val="1"/>
          <w:wAfter w:w="14" w:type="dxa"/>
          <w:trHeight w:val="1623"/>
          <w:jc w:val="center"/>
        </w:trPr>
        <w:tc>
          <w:tcPr>
            <w:tcW w:w="773" w:type="dxa"/>
          </w:tcPr>
          <w:p w:rsidR="00B61912" w:rsidRPr="00A94882" w:rsidRDefault="00B61912" w:rsidP="00B6191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lastRenderedPageBreak/>
              <w:t>2.3.</w:t>
            </w:r>
          </w:p>
        </w:tc>
        <w:tc>
          <w:tcPr>
            <w:tcW w:w="4965" w:type="dxa"/>
          </w:tcPr>
          <w:p w:rsidR="00B61912" w:rsidRPr="00A94882" w:rsidRDefault="00B61912" w:rsidP="00B61912">
            <w:pPr>
              <w:spacing w:after="0" w:line="240" w:lineRule="auto"/>
              <w:rPr>
                <w:rFonts w:ascii="Times New Roman" w:eastAsia="Times New Roman" w:hAnsi="Times New Roman" w:cs="Times New Roman"/>
                <w:sz w:val="24"/>
                <w:szCs w:val="24"/>
              </w:rPr>
            </w:pPr>
            <w:r w:rsidRPr="00A94882">
              <w:rPr>
                <w:rFonts w:ascii="Times New Roman" w:eastAsia="Times New Roman" w:hAnsi="Times New Roman" w:cs="Times New Roman"/>
                <w:sz w:val="24"/>
                <w:szCs w:val="24"/>
              </w:rPr>
              <w:t>Сокращение уровня износа электросетевого хозяйства систем наружного освещения с применением СИП и высоко эффективных светильников</w:t>
            </w:r>
          </w:p>
        </w:tc>
        <w:tc>
          <w:tcPr>
            <w:tcW w:w="1272" w:type="dxa"/>
          </w:tcPr>
          <w:p w:rsidR="00B61912" w:rsidRPr="00A94882" w:rsidRDefault="00B61912" w:rsidP="00B61912">
            <w:pPr>
              <w:spacing w:after="0" w:line="240" w:lineRule="auto"/>
              <w:jc w:val="center"/>
              <w:rPr>
                <w:rFonts w:ascii="Times New Roman" w:eastAsia="Times New Roman" w:hAnsi="Times New Roman" w:cs="Times New Roman"/>
                <w:color w:val="000000"/>
                <w:sz w:val="24"/>
                <w:szCs w:val="24"/>
              </w:rPr>
            </w:pPr>
            <w:r w:rsidRPr="00A94882">
              <w:rPr>
                <w:rFonts w:ascii="Times New Roman" w:eastAsia="Times New Roman" w:hAnsi="Times New Roman" w:cs="Times New Roman"/>
                <w:color w:val="000000"/>
                <w:sz w:val="24"/>
                <w:szCs w:val="24"/>
              </w:rPr>
              <w:t>%</w:t>
            </w:r>
          </w:p>
        </w:tc>
        <w:tc>
          <w:tcPr>
            <w:tcW w:w="6521" w:type="dxa"/>
            <w:shd w:val="clear" w:color="auto" w:fill="auto"/>
          </w:tcPr>
          <w:p w:rsidR="00B61912" w:rsidRPr="00A94882" w:rsidRDefault="00B61912" w:rsidP="00B61912">
            <w:pPr>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A94882">
              <w:rPr>
                <w:rFonts w:ascii="Times New Roman" w:eastAsia="Times New Roman" w:hAnsi="Times New Roman" w:cs="Times New Roman"/>
                <w:sz w:val="24"/>
                <w:szCs w:val="24"/>
              </w:rPr>
              <w:t>Досв=Посв</w:t>
            </w:r>
            <w:proofErr w:type="spellEnd"/>
            <w:r w:rsidRPr="00A94882">
              <w:rPr>
                <w:rFonts w:ascii="Times New Roman" w:eastAsia="Times New Roman" w:hAnsi="Times New Roman" w:cs="Times New Roman"/>
                <w:sz w:val="24"/>
                <w:szCs w:val="24"/>
              </w:rPr>
              <w:t>/</w:t>
            </w:r>
            <w:proofErr w:type="spellStart"/>
            <w:r w:rsidRPr="00A94882">
              <w:rPr>
                <w:rFonts w:ascii="Times New Roman" w:eastAsia="Times New Roman" w:hAnsi="Times New Roman" w:cs="Times New Roman"/>
                <w:sz w:val="24"/>
                <w:szCs w:val="24"/>
              </w:rPr>
              <w:t>Побщ</w:t>
            </w:r>
            <w:proofErr w:type="spellEnd"/>
            <w:r w:rsidRPr="00A94882">
              <w:rPr>
                <w:rFonts w:ascii="Times New Roman" w:eastAsia="Times New Roman" w:hAnsi="Times New Roman" w:cs="Times New Roman"/>
                <w:sz w:val="24"/>
                <w:szCs w:val="24"/>
              </w:rPr>
              <w:t>*100%, где:</w:t>
            </w:r>
          </w:p>
          <w:p w:rsidR="00B61912" w:rsidRPr="00A94882" w:rsidRDefault="00B61912" w:rsidP="00B61912">
            <w:pPr>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A94882">
              <w:rPr>
                <w:rFonts w:ascii="Times New Roman" w:eastAsia="Times New Roman" w:hAnsi="Times New Roman" w:cs="Times New Roman"/>
                <w:sz w:val="24"/>
                <w:szCs w:val="24"/>
              </w:rPr>
              <w:t>Досв</w:t>
            </w:r>
            <w:proofErr w:type="spellEnd"/>
            <w:r w:rsidRPr="00A94882">
              <w:rPr>
                <w:rFonts w:ascii="Times New Roman" w:eastAsia="Times New Roman" w:hAnsi="Times New Roman" w:cs="Times New Roman"/>
                <w:sz w:val="24"/>
                <w:szCs w:val="24"/>
              </w:rPr>
              <w:t xml:space="preserve">- доля освещенных улиц с уровнем освещенности, </w:t>
            </w:r>
            <w:proofErr w:type="spellStart"/>
            <w:r w:rsidRPr="00A94882">
              <w:rPr>
                <w:rFonts w:ascii="Times New Roman" w:eastAsia="Times New Roman" w:hAnsi="Times New Roman" w:cs="Times New Roman"/>
                <w:sz w:val="24"/>
                <w:szCs w:val="24"/>
              </w:rPr>
              <w:t>соответсвующим</w:t>
            </w:r>
            <w:proofErr w:type="spellEnd"/>
            <w:r w:rsidRPr="00A94882">
              <w:rPr>
                <w:rFonts w:ascii="Times New Roman" w:eastAsia="Times New Roman" w:hAnsi="Times New Roman" w:cs="Times New Roman"/>
                <w:sz w:val="24"/>
                <w:szCs w:val="24"/>
              </w:rPr>
              <w:t xml:space="preserve"> нормативным значениям в общей протяженности улиц, процент; </w:t>
            </w:r>
          </w:p>
          <w:p w:rsidR="00B61912" w:rsidRPr="00A94882" w:rsidRDefault="00B61912" w:rsidP="00B61912">
            <w:pPr>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A94882">
              <w:rPr>
                <w:rFonts w:ascii="Times New Roman" w:eastAsia="Times New Roman" w:hAnsi="Times New Roman" w:cs="Times New Roman"/>
                <w:sz w:val="24"/>
                <w:szCs w:val="24"/>
              </w:rPr>
              <w:t>Пос</w:t>
            </w:r>
            <w:proofErr w:type="gramStart"/>
            <w:r w:rsidRPr="00A94882">
              <w:rPr>
                <w:rFonts w:ascii="Times New Roman" w:eastAsia="Times New Roman" w:hAnsi="Times New Roman" w:cs="Times New Roman"/>
                <w:sz w:val="24"/>
                <w:szCs w:val="24"/>
              </w:rPr>
              <w:t>в</w:t>
            </w:r>
            <w:proofErr w:type="spellEnd"/>
            <w:r w:rsidRPr="00A94882">
              <w:rPr>
                <w:rFonts w:ascii="Times New Roman" w:eastAsia="Times New Roman" w:hAnsi="Times New Roman" w:cs="Times New Roman"/>
                <w:sz w:val="24"/>
                <w:szCs w:val="24"/>
              </w:rPr>
              <w:t>-</w:t>
            </w:r>
            <w:proofErr w:type="gramEnd"/>
            <w:r w:rsidRPr="00A94882">
              <w:rPr>
                <w:rFonts w:ascii="Times New Roman" w:eastAsia="Times New Roman" w:hAnsi="Times New Roman" w:cs="Times New Roman"/>
                <w:sz w:val="24"/>
                <w:szCs w:val="24"/>
              </w:rPr>
              <w:t xml:space="preserve"> протяжённость освещённых улиц, проездов, набережных, с уровнем освещённости, соответствующему нормативным </w:t>
            </w:r>
            <w:proofErr w:type="spellStart"/>
            <w:r w:rsidRPr="00A94882">
              <w:rPr>
                <w:rFonts w:ascii="Times New Roman" w:eastAsia="Times New Roman" w:hAnsi="Times New Roman" w:cs="Times New Roman"/>
                <w:sz w:val="24"/>
                <w:szCs w:val="24"/>
              </w:rPr>
              <w:t>значениям,км</w:t>
            </w:r>
            <w:proofErr w:type="spellEnd"/>
            <w:r w:rsidRPr="00A94882">
              <w:rPr>
                <w:rFonts w:ascii="Times New Roman" w:eastAsia="Times New Roman" w:hAnsi="Times New Roman" w:cs="Times New Roman"/>
                <w:sz w:val="24"/>
                <w:szCs w:val="24"/>
              </w:rPr>
              <w:t xml:space="preserve">; </w:t>
            </w:r>
          </w:p>
          <w:p w:rsidR="00B61912" w:rsidRPr="00A94882" w:rsidRDefault="00B61912" w:rsidP="00B61912">
            <w:pPr>
              <w:spacing w:after="0" w:line="240" w:lineRule="auto"/>
              <w:jc w:val="both"/>
              <w:rPr>
                <w:rFonts w:ascii="Times New Roman" w:eastAsia="Times New Roman" w:hAnsi="Times New Roman" w:cs="Times New Roman"/>
                <w:sz w:val="24"/>
                <w:szCs w:val="24"/>
              </w:rPr>
            </w:pPr>
            <w:proofErr w:type="spellStart"/>
            <w:r w:rsidRPr="00A94882">
              <w:rPr>
                <w:rFonts w:ascii="Times New Roman" w:eastAsia="Times New Roman" w:hAnsi="Times New Roman" w:cs="Times New Roman"/>
                <w:sz w:val="24"/>
                <w:szCs w:val="24"/>
              </w:rPr>
              <w:t>Побщ</w:t>
            </w:r>
            <w:proofErr w:type="spellEnd"/>
            <w:r w:rsidRPr="00A94882">
              <w:rPr>
                <w:rFonts w:ascii="Times New Roman" w:eastAsia="Times New Roman" w:hAnsi="Times New Roman" w:cs="Times New Roman"/>
                <w:sz w:val="24"/>
                <w:szCs w:val="24"/>
              </w:rPr>
              <w:t xml:space="preserve"> - общая протяжённость улиц, проездов, набережных, км.</w:t>
            </w:r>
          </w:p>
          <w:p w:rsidR="00B61912" w:rsidRPr="00A94882" w:rsidRDefault="00B61912" w:rsidP="00B61912">
            <w:pPr>
              <w:autoSpaceDE w:val="0"/>
              <w:autoSpaceDN w:val="0"/>
              <w:adjustRightInd w:val="0"/>
              <w:spacing w:after="0" w:line="240" w:lineRule="auto"/>
              <w:jc w:val="both"/>
              <w:rPr>
                <w:rFonts w:ascii="Times New Roman" w:eastAsia="Times New Roman" w:hAnsi="Times New Roman" w:cs="Times New Roman"/>
                <w:sz w:val="24"/>
                <w:szCs w:val="24"/>
              </w:rPr>
            </w:pPr>
          </w:p>
        </w:tc>
        <w:tc>
          <w:tcPr>
            <w:tcW w:w="2060" w:type="dxa"/>
          </w:tcPr>
          <w:p w:rsidR="00B61912" w:rsidRPr="00A94882" w:rsidRDefault="00B61912" w:rsidP="00B61912">
            <w:pPr>
              <w:spacing w:after="0" w:line="240" w:lineRule="auto"/>
              <w:rPr>
                <w:rFonts w:ascii="Times New Roman" w:hAnsi="Times New Roman" w:cs="Times New Roman"/>
                <w:sz w:val="24"/>
                <w:szCs w:val="24"/>
              </w:rPr>
            </w:pPr>
            <w:r w:rsidRPr="00A94882">
              <w:rPr>
                <w:rFonts w:ascii="Times New Roman" w:hAnsi="Times New Roman" w:cs="Times New Roman"/>
                <w:sz w:val="24"/>
                <w:szCs w:val="24"/>
              </w:rPr>
              <w:t>Комитет по строительству, дорожной деятельности и благоустройства</w:t>
            </w:r>
          </w:p>
        </w:tc>
      </w:tr>
      <w:tr w:rsidR="00CC3AF5" w:rsidRPr="00A94882" w:rsidTr="00B61912">
        <w:trPr>
          <w:gridAfter w:val="1"/>
          <w:wAfter w:w="14" w:type="dxa"/>
          <w:trHeight w:val="1294"/>
          <w:jc w:val="center"/>
        </w:trPr>
        <w:tc>
          <w:tcPr>
            <w:tcW w:w="773" w:type="dxa"/>
          </w:tcPr>
          <w:p w:rsidR="00CC3AF5" w:rsidRPr="00A94882" w:rsidRDefault="00D83C75" w:rsidP="00B6191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 xml:space="preserve"> </w:t>
            </w:r>
            <w:r w:rsidR="00643D8D" w:rsidRPr="00A94882">
              <w:rPr>
                <w:rFonts w:ascii="Times New Roman" w:hAnsi="Times New Roman" w:cs="Times New Roman"/>
                <w:sz w:val="24"/>
                <w:szCs w:val="24"/>
              </w:rPr>
              <w:t>2.4.</w:t>
            </w:r>
          </w:p>
        </w:tc>
        <w:tc>
          <w:tcPr>
            <w:tcW w:w="4965" w:type="dxa"/>
          </w:tcPr>
          <w:p w:rsidR="00CC3AF5" w:rsidRPr="00A94882" w:rsidRDefault="00CC3AF5" w:rsidP="00B61912">
            <w:pPr>
              <w:spacing w:after="0" w:line="240" w:lineRule="auto"/>
              <w:rPr>
                <w:rFonts w:ascii="Times New Roman" w:eastAsia="Times New Roman" w:hAnsi="Times New Roman" w:cs="Times New Roman"/>
                <w:sz w:val="24"/>
                <w:szCs w:val="24"/>
              </w:rPr>
            </w:pPr>
            <w:r w:rsidRPr="00A94882">
              <w:rPr>
                <w:rFonts w:ascii="Times New Roman" w:hAnsi="Times New Roman" w:cs="Times New Roman"/>
                <w:sz w:val="24"/>
                <w:szCs w:val="24"/>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 не менее единицы</w:t>
            </w:r>
          </w:p>
        </w:tc>
        <w:tc>
          <w:tcPr>
            <w:tcW w:w="1272" w:type="dxa"/>
          </w:tcPr>
          <w:p w:rsidR="00CC3AF5" w:rsidRPr="00A94882" w:rsidRDefault="00CC3AF5" w:rsidP="00B61912">
            <w:pPr>
              <w:spacing w:after="0" w:line="240" w:lineRule="auto"/>
              <w:jc w:val="center"/>
              <w:rPr>
                <w:rFonts w:ascii="Times New Roman" w:eastAsia="Times New Roman" w:hAnsi="Times New Roman" w:cs="Times New Roman"/>
                <w:color w:val="000000"/>
                <w:sz w:val="24"/>
                <w:szCs w:val="24"/>
              </w:rPr>
            </w:pPr>
            <w:r w:rsidRPr="00A94882">
              <w:rPr>
                <w:rFonts w:ascii="Times New Roman" w:eastAsia="Times New Roman" w:hAnsi="Times New Roman" w:cs="Times New Roman"/>
                <w:color w:val="000000"/>
                <w:sz w:val="24"/>
                <w:szCs w:val="24"/>
              </w:rPr>
              <w:t>Ед.</w:t>
            </w:r>
          </w:p>
        </w:tc>
        <w:tc>
          <w:tcPr>
            <w:tcW w:w="6521" w:type="dxa"/>
            <w:shd w:val="clear" w:color="auto" w:fill="auto"/>
          </w:tcPr>
          <w:p w:rsidR="00CC3AF5" w:rsidRPr="00A94882" w:rsidRDefault="00643D8D" w:rsidP="00B61912">
            <w:pPr>
              <w:autoSpaceDE w:val="0"/>
              <w:autoSpaceDN w:val="0"/>
              <w:adjustRightInd w:val="0"/>
              <w:spacing w:after="0" w:line="240" w:lineRule="auto"/>
              <w:jc w:val="both"/>
              <w:rPr>
                <w:rFonts w:ascii="Times New Roman" w:eastAsia="Times New Roman" w:hAnsi="Times New Roman" w:cs="Times New Roman"/>
                <w:sz w:val="24"/>
                <w:szCs w:val="24"/>
              </w:rPr>
            </w:pPr>
            <w:r w:rsidRPr="00A94882">
              <w:rPr>
                <w:rFonts w:ascii="Times New Roman" w:eastAsia="Times New Roman" w:hAnsi="Times New Roman" w:cs="Times New Roman"/>
                <w:sz w:val="24"/>
                <w:szCs w:val="24"/>
              </w:rPr>
              <w:t>Количество реализованных проектов победителей Всероссийского конкурса лучших проектов создания комфортной городской среды в малых городах и исторических поселениях</w:t>
            </w:r>
          </w:p>
        </w:tc>
        <w:tc>
          <w:tcPr>
            <w:tcW w:w="2060" w:type="dxa"/>
          </w:tcPr>
          <w:p w:rsidR="00CC3AF5" w:rsidRPr="00A94882" w:rsidRDefault="00CC3AF5" w:rsidP="00B61912">
            <w:pPr>
              <w:spacing w:after="0" w:line="240" w:lineRule="auto"/>
              <w:rPr>
                <w:rFonts w:ascii="Times New Roman" w:hAnsi="Times New Roman" w:cs="Times New Roman"/>
                <w:sz w:val="24"/>
                <w:szCs w:val="24"/>
              </w:rPr>
            </w:pPr>
            <w:r w:rsidRPr="00A94882">
              <w:rPr>
                <w:rFonts w:ascii="Times New Roman" w:hAnsi="Times New Roman" w:cs="Times New Roman"/>
                <w:sz w:val="24"/>
                <w:szCs w:val="24"/>
              </w:rPr>
              <w:t>Статистические данные</w:t>
            </w:r>
          </w:p>
        </w:tc>
      </w:tr>
      <w:tr w:rsidR="00B61912" w:rsidRPr="00A94882" w:rsidTr="00B61912">
        <w:trPr>
          <w:jc w:val="center"/>
        </w:trPr>
        <w:tc>
          <w:tcPr>
            <w:tcW w:w="773" w:type="dxa"/>
          </w:tcPr>
          <w:p w:rsidR="00B61912" w:rsidRPr="00A94882" w:rsidRDefault="00B61912" w:rsidP="00B6191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3.</w:t>
            </w:r>
          </w:p>
        </w:tc>
        <w:tc>
          <w:tcPr>
            <w:tcW w:w="14832" w:type="dxa"/>
            <w:gridSpan w:val="5"/>
          </w:tcPr>
          <w:p w:rsidR="00B61912" w:rsidRPr="00A94882" w:rsidRDefault="00B61912" w:rsidP="00B61912">
            <w:pPr>
              <w:widowControl w:val="0"/>
              <w:suppressAutoHyphens/>
              <w:spacing w:after="0" w:line="240" w:lineRule="auto"/>
              <w:rPr>
                <w:rFonts w:ascii="Times New Roman" w:eastAsia="Times New Roman" w:hAnsi="Times New Roman" w:cs="Times New Roman"/>
                <w:sz w:val="24"/>
                <w:szCs w:val="24"/>
              </w:rPr>
            </w:pPr>
            <w:r w:rsidRPr="00A94882">
              <w:rPr>
                <w:rFonts w:ascii="Times New Roman" w:eastAsia="Times New Roman" w:hAnsi="Times New Roman" w:cs="Times New Roman"/>
                <w:sz w:val="24"/>
                <w:szCs w:val="24"/>
              </w:rPr>
              <w:t>Подпрограмма</w:t>
            </w:r>
            <w:r w:rsidR="0042289E" w:rsidRPr="00A94882">
              <w:rPr>
                <w:rFonts w:ascii="Times New Roman" w:eastAsia="Times New Roman" w:hAnsi="Times New Roman" w:cs="Times New Roman"/>
                <w:sz w:val="24"/>
                <w:szCs w:val="24"/>
              </w:rPr>
              <w:t xml:space="preserve"> </w:t>
            </w:r>
            <w:r w:rsidRPr="00A94882">
              <w:rPr>
                <w:rFonts w:ascii="Times New Roman" w:eastAsia="Times New Roman" w:hAnsi="Times New Roman" w:cs="Times New Roman"/>
                <w:sz w:val="24"/>
                <w:szCs w:val="24"/>
                <w:lang w:val="en-US"/>
              </w:rPr>
              <w:t>III</w:t>
            </w:r>
            <w:r w:rsidRPr="00A94882">
              <w:rPr>
                <w:rFonts w:ascii="Times New Roman" w:eastAsia="Times New Roman" w:hAnsi="Times New Roman" w:cs="Times New Roman"/>
                <w:sz w:val="24"/>
                <w:szCs w:val="24"/>
              </w:rPr>
              <w:t xml:space="preserve"> «Создание условий для обеспечения комфортного проживания жителей в многоквартирных домах»</w:t>
            </w:r>
          </w:p>
        </w:tc>
      </w:tr>
      <w:tr w:rsidR="00B61912" w:rsidRPr="00A94882" w:rsidTr="00B61912">
        <w:trPr>
          <w:gridAfter w:val="1"/>
          <w:wAfter w:w="14" w:type="dxa"/>
          <w:trHeight w:val="1999"/>
          <w:jc w:val="center"/>
        </w:trPr>
        <w:tc>
          <w:tcPr>
            <w:tcW w:w="773" w:type="dxa"/>
          </w:tcPr>
          <w:p w:rsidR="00B61912" w:rsidRPr="00A94882" w:rsidRDefault="00B61912" w:rsidP="00B6191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3.1</w:t>
            </w:r>
          </w:p>
          <w:p w:rsidR="00B61912" w:rsidRPr="00A94882" w:rsidRDefault="00B61912" w:rsidP="00B61912">
            <w:pPr>
              <w:widowControl w:val="0"/>
              <w:suppressAutoHyphens/>
              <w:spacing w:after="0" w:line="240" w:lineRule="auto"/>
              <w:jc w:val="center"/>
              <w:rPr>
                <w:rFonts w:ascii="Times New Roman" w:hAnsi="Times New Roman" w:cs="Times New Roman"/>
                <w:sz w:val="24"/>
                <w:szCs w:val="24"/>
              </w:rPr>
            </w:pPr>
          </w:p>
        </w:tc>
        <w:tc>
          <w:tcPr>
            <w:tcW w:w="4965" w:type="dxa"/>
          </w:tcPr>
          <w:p w:rsidR="00B61912" w:rsidRPr="00A94882" w:rsidRDefault="00B61912" w:rsidP="00B61912">
            <w:pPr>
              <w:widowControl w:val="0"/>
              <w:suppressAutoHyphens/>
              <w:spacing w:after="0" w:line="240" w:lineRule="auto"/>
              <w:jc w:val="both"/>
              <w:rPr>
                <w:rFonts w:ascii="Times New Roman" w:eastAsia="Times New Roman" w:hAnsi="Times New Roman" w:cs="Times New Roman"/>
                <w:sz w:val="24"/>
                <w:szCs w:val="24"/>
              </w:rPr>
            </w:pPr>
            <w:r w:rsidRPr="00A94882">
              <w:rPr>
                <w:rFonts w:ascii="Times New Roman" w:eastAsia="Times New Roman" w:hAnsi="Times New Roman" w:cs="Times New Roman"/>
                <w:sz w:val="24"/>
                <w:szCs w:val="24"/>
              </w:rPr>
              <w:t>Количество отремонтированных подъездов МКД</w:t>
            </w:r>
          </w:p>
        </w:tc>
        <w:tc>
          <w:tcPr>
            <w:tcW w:w="1272" w:type="dxa"/>
            <w:shd w:val="clear" w:color="auto" w:fill="auto"/>
          </w:tcPr>
          <w:p w:rsidR="00B61912" w:rsidRPr="00A94882" w:rsidRDefault="00B61912" w:rsidP="00B61912">
            <w:pPr>
              <w:spacing w:after="0" w:line="240" w:lineRule="auto"/>
              <w:jc w:val="center"/>
              <w:rPr>
                <w:rFonts w:ascii="Times New Roman" w:eastAsia="Times New Roman" w:hAnsi="Times New Roman" w:cs="Times New Roman"/>
                <w:color w:val="000000"/>
                <w:sz w:val="24"/>
                <w:szCs w:val="24"/>
              </w:rPr>
            </w:pPr>
            <w:r w:rsidRPr="00A94882">
              <w:rPr>
                <w:rFonts w:ascii="Times New Roman" w:eastAsia="Times New Roman" w:hAnsi="Times New Roman" w:cs="Times New Roman"/>
                <w:color w:val="000000"/>
                <w:sz w:val="24"/>
                <w:szCs w:val="24"/>
              </w:rPr>
              <w:t>единиц</w:t>
            </w:r>
          </w:p>
        </w:tc>
        <w:tc>
          <w:tcPr>
            <w:tcW w:w="6521" w:type="dxa"/>
            <w:shd w:val="clear" w:color="auto" w:fill="auto"/>
          </w:tcPr>
          <w:p w:rsidR="00B61912" w:rsidRPr="00A94882" w:rsidRDefault="00B61912" w:rsidP="00B61912">
            <w:pPr>
              <w:widowControl w:val="0"/>
              <w:suppressAutoHyphens/>
              <w:spacing w:after="0" w:line="240" w:lineRule="auto"/>
              <w:jc w:val="both"/>
              <w:rPr>
                <w:rFonts w:ascii="Times New Roman" w:eastAsia="Times New Roman" w:hAnsi="Times New Roman" w:cs="Times New Roman"/>
                <w:sz w:val="24"/>
                <w:szCs w:val="24"/>
              </w:rPr>
            </w:pPr>
            <w:r w:rsidRPr="00A94882">
              <w:rPr>
                <w:rFonts w:ascii="Times New Roman" w:eastAsia="Times New Roman" w:hAnsi="Times New Roman" w:cs="Times New Roman"/>
                <w:color w:val="000000"/>
                <w:sz w:val="24"/>
                <w:szCs w:val="24"/>
              </w:rPr>
              <w:t>Плановое значение показателя определяется в соответствии с Программой ремонта подъездов многоквартирных домов Московской области</w:t>
            </w:r>
          </w:p>
        </w:tc>
        <w:tc>
          <w:tcPr>
            <w:tcW w:w="2060" w:type="dxa"/>
          </w:tcPr>
          <w:p w:rsidR="00B61912" w:rsidRPr="00A94882" w:rsidRDefault="00B61912" w:rsidP="00B61912">
            <w:pPr>
              <w:widowControl w:val="0"/>
              <w:suppressAutoHyphens/>
              <w:spacing w:after="0" w:line="240" w:lineRule="auto"/>
              <w:rPr>
                <w:rFonts w:ascii="Times New Roman" w:hAnsi="Times New Roman" w:cs="Times New Roman"/>
                <w:sz w:val="24"/>
                <w:szCs w:val="24"/>
              </w:rPr>
            </w:pPr>
            <w:r w:rsidRPr="00A94882">
              <w:rPr>
                <w:rFonts w:ascii="Times New Roman" w:hAnsi="Times New Roman" w:cs="Times New Roman"/>
                <w:sz w:val="24"/>
                <w:szCs w:val="24"/>
              </w:rPr>
              <w:t>Комитет по строительству, дорожной деятельности и благоустройства</w:t>
            </w:r>
          </w:p>
        </w:tc>
      </w:tr>
      <w:tr w:rsidR="00B61912" w:rsidRPr="005B0340" w:rsidTr="00B61912">
        <w:trPr>
          <w:gridAfter w:val="1"/>
          <w:wAfter w:w="14" w:type="dxa"/>
          <w:trHeight w:val="1499"/>
          <w:jc w:val="center"/>
        </w:trPr>
        <w:tc>
          <w:tcPr>
            <w:tcW w:w="773" w:type="dxa"/>
          </w:tcPr>
          <w:p w:rsidR="00B61912" w:rsidRPr="00A94882" w:rsidRDefault="00B61912" w:rsidP="00B6191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lastRenderedPageBreak/>
              <w:t>3.2.</w:t>
            </w:r>
          </w:p>
        </w:tc>
        <w:tc>
          <w:tcPr>
            <w:tcW w:w="4965" w:type="dxa"/>
          </w:tcPr>
          <w:p w:rsidR="00B61912" w:rsidRPr="00A94882" w:rsidRDefault="00B61912" w:rsidP="00B61912">
            <w:pPr>
              <w:spacing w:after="0" w:line="240" w:lineRule="auto"/>
              <w:rPr>
                <w:rFonts w:ascii="Times New Roman" w:eastAsia="Times New Roman" w:hAnsi="Times New Roman" w:cs="Times New Roman"/>
                <w:color w:val="000000"/>
                <w:sz w:val="24"/>
                <w:szCs w:val="24"/>
              </w:rPr>
            </w:pPr>
            <w:r w:rsidRPr="00A94882">
              <w:rPr>
                <w:rFonts w:ascii="Times New Roman" w:eastAsia="Times New Roman" w:hAnsi="Times New Roman" w:cs="Times New Roman"/>
                <w:sz w:val="24"/>
                <w:szCs w:val="24"/>
              </w:rPr>
              <w:t>Количество МКД, в которых проведен капитальный ремонт в рамках региональной программы</w:t>
            </w:r>
          </w:p>
        </w:tc>
        <w:tc>
          <w:tcPr>
            <w:tcW w:w="1272" w:type="dxa"/>
          </w:tcPr>
          <w:p w:rsidR="00B61912" w:rsidRPr="00A94882" w:rsidRDefault="00B61912" w:rsidP="00B61912">
            <w:pPr>
              <w:spacing w:after="0" w:line="240" w:lineRule="auto"/>
              <w:jc w:val="center"/>
              <w:rPr>
                <w:rFonts w:ascii="Times New Roman" w:eastAsia="Times New Roman" w:hAnsi="Times New Roman" w:cs="Times New Roman"/>
                <w:color w:val="000000"/>
                <w:sz w:val="24"/>
                <w:szCs w:val="24"/>
              </w:rPr>
            </w:pPr>
            <w:r w:rsidRPr="00A94882">
              <w:rPr>
                <w:rFonts w:ascii="Times New Roman" w:eastAsia="Times New Roman" w:hAnsi="Times New Roman" w:cs="Times New Roman"/>
                <w:color w:val="000000"/>
                <w:sz w:val="24"/>
                <w:szCs w:val="24"/>
              </w:rPr>
              <w:t>шт.</w:t>
            </w:r>
          </w:p>
        </w:tc>
        <w:tc>
          <w:tcPr>
            <w:tcW w:w="6521" w:type="dxa"/>
            <w:shd w:val="clear" w:color="auto" w:fill="auto"/>
          </w:tcPr>
          <w:p w:rsidR="00B61912" w:rsidRPr="00A94882" w:rsidRDefault="00B61912" w:rsidP="00B61912">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94882">
              <w:rPr>
                <w:rFonts w:ascii="Times New Roman" w:eastAsia="Times New Roman" w:hAnsi="Times New Roman" w:cs="Times New Roman"/>
                <w:color w:val="000000"/>
                <w:sz w:val="24"/>
                <w:szCs w:val="24"/>
              </w:rPr>
              <w:t>Определяется как общее количество многоквартирных домов, расположенных на территории городского округа Электросталь Московской области, прошедших капитальный ремонт в рамках региональной программы капитального ремонта 2014-2038 г.г.</w:t>
            </w:r>
          </w:p>
        </w:tc>
        <w:tc>
          <w:tcPr>
            <w:tcW w:w="2060" w:type="dxa"/>
          </w:tcPr>
          <w:p w:rsidR="00B61912" w:rsidRPr="00A94882" w:rsidRDefault="00B61912" w:rsidP="00B61912">
            <w:pPr>
              <w:spacing w:after="0" w:line="240" w:lineRule="auto"/>
              <w:rPr>
                <w:rFonts w:ascii="Times New Roman" w:hAnsi="Times New Roman" w:cs="Times New Roman"/>
                <w:sz w:val="24"/>
                <w:szCs w:val="24"/>
              </w:rPr>
            </w:pPr>
            <w:r w:rsidRPr="00A94882">
              <w:rPr>
                <w:rFonts w:ascii="Times New Roman" w:hAnsi="Times New Roman" w:cs="Times New Roman"/>
                <w:sz w:val="24"/>
                <w:szCs w:val="24"/>
              </w:rPr>
              <w:t>Комитет по строительству, дорожной деятельности и благоустройства</w:t>
            </w:r>
          </w:p>
        </w:tc>
      </w:tr>
    </w:tbl>
    <w:p w:rsidR="00187A14" w:rsidRDefault="00187A14" w:rsidP="00B01FE2">
      <w:pPr>
        <w:autoSpaceDE w:val="0"/>
        <w:autoSpaceDN w:val="0"/>
        <w:adjustRightInd w:val="0"/>
        <w:spacing w:after="0" w:line="240" w:lineRule="auto"/>
        <w:ind w:firstLine="709"/>
        <w:jc w:val="center"/>
        <w:rPr>
          <w:rFonts w:ascii="Times New Roman" w:eastAsia="Times New Roman" w:hAnsi="Times New Roman" w:cs="Times New Roman"/>
          <w:b/>
          <w:sz w:val="24"/>
          <w:szCs w:val="28"/>
        </w:rPr>
      </w:pPr>
    </w:p>
    <w:p w:rsidR="00B12CD1" w:rsidRPr="004815DD" w:rsidRDefault="00B12CD1" w:rsidP="00B01FE2">
      <w:pPr>
        <w:autoSpaceDE w:val="0"/>
        <w:autoSpaceDN w:val="0"/>
        <w:adjustRightInd w:val="0"/>
        <w:spacing w:after="0" w:line="240" w:lineRule="auto"/>
        <w:rPr>
          <w:rFonts w:ascii="Times New Roman" w:eastAsia="Times New Roman" w:hAnsi="Times New Roman" w:cs="Times New Roman"/>
          <w:sz w:val="24"/>
          <w:szCs w:val="28"/>
        </w:rPr>
      </w:pPr>
    </w:p>
    <w:p w:rsidR="005B0340" w:rsidRPr="005B0340" w:rsidRDefault="005B0340" w:rsidP="00B01FE2">
      <w:pPr>
        <w:tabs>
          <w:tab w:val="left" w:pos="851"/>
        </w:tabs>
        <w:spacing w:after="0" w:line="240" w:lineRule="auto"/>
        <w:jc w:val="center"/>
        <w:rPr>
          <w:rFonts w:ascii="Times New Roman" w:eastAsia="Times New Roman" w:hAnsi="Times New Roman" w:cs="Times New Roman"/>
          <w:b/>
          <w:sz w:val="24"/>
          <w:szCs w:val="24"/>
        </w:rPr>
      </w:pPr>
      <w:r w:rsidRPr="005B0340">
        <w:rPr>
          <w:rFonts w:ascii="Times New Roman" w:eastAsia="Times New Roman" w:hAnsi="Times New Roman" w:cs="Times New Roman"/>
          <w:b/>
          <w:sz w:val="24"/>
          <w:szCs w:val="24"/>
        </w:rPr>
        <w:t>8. Порядок взаимодействия ответственного за выполнение мероприятия с муниципальным заказчиком подпрограммы</w:t>
      </w:r>
    </w:p>
    <w:p w:rsidR="005B0340" w:rsidRPr="005B0340" w:rsidRDefault="005B0340" w:rsidP="00B01FE2">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Муниципальный заказчик подпрограммы:</w:t>
      </w:r>
    </w:p>
    <w:p w:rsidR="005B0340" w:rsidRPr="005B0340" w:rsidRDefault="005B0340" w:rsidP="00B01FE2">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1) разрабатывает подпрограмму;</w:t>
      </w:r>
    </w:p>
    <w:p w:rsidR="005B0340" w:rsidRPr="005B0340" w:rsidRDefault="005B0340" w:rsidP="00B01FE2">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5B0340" w:rsidRPr="005B0340" w:rsidRDefault="005B0340" w:rsidP="00B01FE2">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3) вводит в подсистему ГАСУ МО отчеты о реализации подпрограммы;</w:t>
      </w:r>
    </w:p>
    <w:p w:rsidR="005B0340" w:rsidRPr="005B0340" w:rsidRDefault="005B0340" w:rsidP="00B01FE2">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5B0340" w:rsidRPr="005B0340" w:rsidRDefault="005B0340" w:rsidP="00B01FE2">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5) участвует в обсуждении вопросов, связанных с реализацией и финансированием подпрограммы;</w:t>
      </w:r>
    </w:p>
    <w:p w:rsidR="005B0340" w:rsidRPr="005B0340" w:rsidRDefault="005B0340" w:rsidP="00B01FE2">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5B0340" w:rsidRPr="005B0340" w:rsidRDefault="005B0340" w:rsidP="00B01FE2">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Ответственный за выполнение мероприятия:</w:t>
      </w:r>
    </w:p>
    <w:p w:rsidR="005B0340" w:rsidRPr="005B0340" w:rsidRDefault="005B0340" w:rsidP="00B01FE2">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1) формирует прогноз расходов на реализацию мероприятия и направляет его муниципальному заказчику подпрограммы;</w:t>
      </w:r>
    </w:p>
    <w:p w:rsidR="005B0340" w:rsidRPr="005B0340" w:rsidRDefault="005B0340" w:rsidP="00B01FE2">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2) участвует в обсуждении вопросов, связанных с реализацией и финансированием подпрограммы в части соответствующего мероприятия;</w:t>
      </w:r>
    </w:p>
    <w:p w:rsidR="005B0340" w:rsidRPr="005B0340" w:rsidRDefault="005B0340" w:rsidP="00B01FE2">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3) разрабатывает (при необходимости) «Дорожные карты» по основным мероприятиям, ответственным за выполнение которых является;</w:t>
      </w:r>
    </w:p>
    <w:p w:rsidR="005B0340" w:rsidRPr="005B0340" w:rsidRDefault="005B0340" w:rsidP="00B01FE2">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4) направляет муниципальному заказчику подпрограммы отчет о реализации мероприятия, отчет об исполнении «Дорожных карт».</w:t>
      </w:r>
    </w:p>
    <w:p w:rsidR="00E4004A" w:rsidRDefault="00E4004A" w:rsidP="005362BF">
      <w:pPr>
        <w:tabs>
          <w:tab w:val="left" w:pos="851"/>
        </w:tabs>
        <w:spacing w:after="0" w:line="240" w:lineRule="auto"/>
        <w:rPr>
          <w:rFonts w:ascii="Times New Roman" w:eastAsia="Times New Roman" w:hAnsi="Times New Roman" w:cs="Times New Roman"/>
          <w:b/>
          <w:sz w:val="24"/>
          <w:szCs w:val="24"/>
        </w:rPr>
      </w:pPr>
    </w:p>
    <w:p w:rsidR="005B0340" w:rsidRPr="005B0340" w:rsidRDefault="005B0340" w:rsidP="00B01FE2">
      <w:pPr>
        <w:tabs>
          <w:tab w:val="left" w:pos="851"/>
        </w:tabs>
        <w:spacing w:after="0" w:line="240" w:lineRule="auto"/>
        <w:jc w:val="center"/>
        <w:rPr>
          <w:rFonts w:ascii="Times New Roman" w:eastAsia="Times New Roman" w:hAnsi="Times New Roman" w:cs="Times New Roman"/>
          <w:b/>
          <w:sz w:val="24"/>
          <w:szCs w:val="24"/>
        </w:rPr>
      </w:pPr>
      <w:r w:rsidRPr="005B0340">
        <w:rPr>
          <w:rFonts w:ascii="Times New Roman" w:eastAsia="Times New Roman" w:hAnsi="Times New Roman" w:cs="Times New Roman"/>
          <w:b/>
          <w:sz w:val="24"/>
          <w:szCs w:val="24"/>
        </w:rPr>
        <w:t xml:space="preserve">9. Состав, форма и сроки представления отчетности </w:t>
      </w:r>
    </w:p>
    <w:p w:rsidR="005B0340" w:rsidRPr="005B0340" w:rsidRDefault="005B0340" w:rsidP="00B01FE2">
      <w:pPr>
        <w:tabs>
          <w:tab w:val="left" w:pos="851"/>
        </w:tabs>
        <w:spacing w:after="0" w:line="240" w:lineRule="auto"/>
        <w:jc w:val="center"/>
        <w:rPr>
          <w:rFonts w:ascii="Times New Roman" w:eastAsia="Times New Roman" w:hAnsi="Times New Roman" w:cs="Times New Roman"/>
          <w:b/>
          <w:sz w:val="24"/>
          <w:szCs w:val="24"/>
        </w:rPr>
      </w:pPr>
      <w:r w:rsidRPr="005B0340">
        <w:rPr>
          <w:rFonts w:ascii="Times New Roman" w:eastAsia="Times New Roman" w:hAnsi="Times New Roman" w:cs="Times New Roman"/>
          <w:b/>
          <w:sz w:val="24"/>
          <w:szCs w:val="24"/>
        </w:rPr>
        <w:t>о ходе реализации мероприятия ответственным за выполнение мероприятия муниципальному заказчику подпрограммы</w:t>
      </w:r>
    </w:p>
    <w:p w:rsidR="005B0340" w:rsidRPr="005B0340" w:rsidRDefault="005B0340" w:rsidP="00B01FE2">
      <w:pPr>
        <w:tabs>
          <w:tab w:val="left" w:pos="851"/>
        </w:tabs>
        <w:spacing w:after="0" w:line="240" w:lineRule="auto"/>
        <w:ind w:firstLine="567"/>
        <w:jc w:val="both"/>
        <w:rPr>
          <w:rFonts w:ascii="Times New Roman" w:eastAsia="Times New Roman" w:hAnsi="Times New Roman" w:cs="Times New Roman"/>
          <w:sz w:val="24"/>
          <w:szCs w:val="24"/>
        </w:rPr>
      </w:pPr>
    </w:p>
    <w:p w:rsidR="005B0340" w:rsidRPr="005B0340" w:rsidRDefault="005B0340" w:rsidP="00B01FE2">
      <w:pPr>
        <w:spacing w:after="0" w:line="240" w:lineRule="auto"/>
        <w:ind w:firstLine="709"/>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5B0340" w:rsidRPr="005B0340" w:rsidRDefault="005B0340" w:rsidP="00B01FE2">
      <w:pPr>
        <w:spacing w:after="0" w:line="240" w:lineRule="auto"/>
        <w:ind w:firstLine="709"/>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5B0340" w:rsidRPr="005B0340" w:rsidRDefault="005B0340" w:rsidP="00B01FE2">
      <w:pPr>
        <w:spacing w:after="0" w:line="240" w:lineRule="auto"/>
        <w:ind w:firstLine="709"/>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5B0340" w:rsidRPr="005B0340" w:rsidRDefault="005B0340" w:rsidP="00B01FE2">
      <w:pPr>
        <w:spacing w:after="0" w:line="240" w:lineRule="auto"/>
        <w:ind w:firstLine="709"/>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lastRenderedPageBreak/>
        <w:t>Форма представления отчетов определяется муниципальным заказчиком подпрограммы.</w:t>
      </w:r>
    </w:p>
    <w:p w:rsidR="005B0340" w:rsidRPr="005B0340" w:rsidRDefault="005B0340" w:rsidP="00B01FE2">
      <w:pPr>
        <w:spacing w:after="0" w:line="240" w:lineRule="auto"/>
        <w:ind w:firstLine="709"/>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Одновременно с отчетами о реализации мероприятий представляются отчеты о реализации «дорожных карт».</w:t>
      </w:r>
    </w:p>
    <w:p w:rsidR="005B0340" w:rsidRPr="005B0340" w:rsidRDefault="005B0340" w:rsidP="00B01FE2">
      <w:pPr>
        <w:spacing w:after="0" w:line="240" w:lineRule="auto"/>
        <w:ind w:firstLine="709"/>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Муниципальный заказчик подпрограммы с учетом представленной ответственным за выполнение мероприятия информации формирует в ГАСУ МО</w:t>
      </w:r>
      <w:r w:rsidR="009E6849">
        <w:rPr>
          <w:rFonts w:ascii="Times New Roman" w:eastAsia="Times New Roman" w:hAnsi="Times New Roman" w:cs="Times New Roman"/>
          <w:sz w:val="24"/>
          <w:szCs w:val="24"/>
        </w:rPr>
        <w:t xml:space="preserve"> </w:t>
      </w:r>
      <w:r w:rsidRPr="005B0340">
        <w:rPr>
          <w:rFonts w:ascii="Times New Roman" w:eastAsia="Times New Roman" w:hAnsi="Times New Roman" w:cs="Times New Roman"/>
          <w:sz w:val="24"/>
          <w:szCs w:val="24"/>
        </w:rPr>
        <w:t xml:space="preserve">отчетность о реализации муниципальной программы. </w:t>
      </w:r>
    </w:p>
    <w:p w:rsidR="005B0340" w:rsidRDefault="005B0340" w:rsidP="00B01FE2">
      <w:pPr>
        <w:spacing w:after="0" w:line="240" w:lineRule="auto"/>
        <w:ind w:firstLine="709"/>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(с последующими изменениями и дополнениями).</w:t>
      </w:r>
    </w:p>
    <w:p w:rsidR="009E6849" w:rsidRDefault="009E6849" w:rsidP="00B01FE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Проводить общественные обсуждения проектов муниципальных программ (срок обсуждения – не менее 30 календарных дней со дня опубликования таких проектов муниципальных программ), в том числе при внесении в них изменений.</w:t>
      </w:r>
    </w:p>
    <w:p w:rsidR="009E6849" w:rsidRPr="005B0340" w:rsidRDefault="009E6849" w:rsidP="00B01FE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Осуществлять контроль за ходом выполнения муниципальной программы общественной комиссией, созданной в соответствии с Постановлением Правительства Российской Федерации от 10.02.2017 г. № 169, включая проведение оценки предложений заинтересованных лиц.</w:t>
      </w:r>
    </w:p>
    <w:p w:rsidR="009E6849" w:rsidRDefault="009E6849" w:rsidP="009E6849">
      <w:pPr>
        <w:tabs>
          <w:tab w:val="left" w:pos="851"/>
        </w:tabs>
        <w:spacing w:after="0" w:line="240" w:lineRule="auto"/>
        <w:ind w:left="7371" w:firstLine="1985"/>
        <w:rPr>
          <w:rFonts w:ascii="Times New Roman" w:hAnsi="Times New Roman" w:cs="Times New Roman"/>
          <w:sz w:val="24"/>
          <w:szCs w:val="20"/>
        </w:rPr>
      </w:pPr>
    </w:p>
    <w:p w:rsidR="009E6849" w:rsidRDefault="009E6849" w:rsidP="009E6849">
      <w:pPr>
        <w:tabs>
          <w:tab w:val="left" w:pos="851"/>
        </w:tabs>
        <w:spacing w:after="0" w:line="240" w:lineRule="auto"/>
        <w:ind w:left="7371" w:firstLine="1985"/>
        <w:jc w:val="both"/>
        <w:rPr>
          <w:rFonts w:ascii="Times New Roman" w:hAnsi="Times New Roman" w:cs="Times New Roman"/>
          <w:sz w:val="24"/>
          <w:szCs w:val="20"/>
        </w:rPr>
      </w:pPr>
    </w:p>
    <w:p w:rsidR="009E6849" w:rsidRDefault="009E6849" w:rsidP="009E6849">
      <w:pPr>
        <w:tabs>
          <w:tab w:val="left" w:pos="851"/>
        </w:tabs>
        <w:spacing w:after="0" w:line="240" w:lineRule="auto"/>
        <w:ind w:left="7371" w:firstLine="1985"/>
        <w:rPr>
          <w:rFonts w:ascii="Times New Roman" w:hAnsi="Times New Roman" w:cs="Times New Roman"/>
          <w:sz w:val="24"/>
          <w:szCs w:val="20"/>
        </w:rPr>
      </w:pPr>
    </w:p>
    <w:p w:rsidR="009E6849" w:rsidRDefault="009E6849" w:rsidP="009E6849">
      <w:pPr>
        <w:tabs>
          <w:tab w:val="left" w:pos="851"/>
        </w:tabs>
        <w:spacing w:after="0" w:line="240" w:lineRule="auto"/>
        <w:ind w:left="7371" w:firstLine="1985"/>
        <w:rPr>
          <w:rFonts w:ascii="Times New Roman" w:hAnsi="Times New Roman" w:cs="Times New Roman"/>
          <w:sz w:val="24"/>
          <w:szCs w:val="20"/>
        </w:rPr>
      </w:pPr>
    </w:p>
    <w:p w:rsidR="009E6849" w:rsidRDefault="009E6849" w:rsidP="009E6849">
      <w:pPr>
        <w:tabs>
          <w:tab w:val="left" w:pos="851"/>
        </w:tabs>
        <w:spacing w:after="0" w:line="240" w:lineRule="auto"/>
        <w:ind w:left="7371" w:firstLine="1985"/>
        <w:rPr>
          <w:rFonts w:ascii="Times New Roman" w:hAnsi="Times New Roman" w:cs="Times New Roman"/>
          <w:sz w:val="24"/>
          <w:szCs w:val="20"/>
        </w:rPr>
      </w:pPr>
    </w:p>
    <w:p w:rsidR="009E6849" w:rsidRDefault="009E6849" w:rsidP="009E6849">
      <w:pPr>
        <w:tabs>
          <w:tab w:val="left" w:pos="851"/>
        </w:tabs>
        <w:spacing w:after="0" w:line="240" w:lineRule="auto"/>
        <w:ind w:left="7371" w:firstLine="1985"/>
        <w:rPr>
          <w:rFonts w:ascii="Times New Roman" w:hAnsi="Times New Roman" w:cs="Times New Roman"/>
          <w:sz w:val="24"/>
          <w:szCs w:val="20"/>
        </w:rPr>
      </w:pPr>
    </w:p>
    <w:p w:rsidR="009E6849" w:rsidRDefault="009E6849" w:rsidP="009E6849">
      <w:pPr>
        <w:tabs>
          <w:tab w:val="left" w:pos="851"/>
        </w:tabs>
        <w:spacing w:after="0" w:line="240" w:lineRule="auto"/>
        <w:ind w:left="7371" w:firstLine="1985"/>
        <w:rPr>
          <w:rFonts w:ascii="Times New Roman" w:hAnsi="Times New Roman" w:cs="Times New Roman"/>
          <w:sz w:val="24"/>
          <w:szCs w:val="20"/>
        </w:rPr>
      </w:pPr>
    </w:p>
    <w:p w:rsidR="009E6849" w:rsidRDefault="009E6849" w:rsidP="009E6849">
      <w:pPr>
        <w:tabs>
          <w:tab w:val="left" w:pos="851"/>
        </w:tabs>
        <w:spacing w:after="0" w:line="240" w:lineRule="auto"/>
        <w:ind w:left="7371" w:firstLine="1985"/>
        <w:rPr>
          <w:rFonts w:ascii="Times New Roman" w:hAnsi="Times New Roman" w:cs="Times New Roman"/>
          <w:sz w:val="24"/>
          <w:szCs w:val="20"/>
        </w:rPr>
      </w:pPr>
    </w:p>
    <w:p w:rsidR="009E6849" w:rsidRDefault="009E6849" w:rsidP="009E6849">
      <w:pPr>
        <w:tabs>
          <w:tab w:val="left" w:pos="851"/>
        </w:tabs>
        <w:spacing w:after="0" w:line="240" w:lineRule="auto"/>
        <w:ind w:left="7371" w:firstLine="1985"/>
        <w:rPr>
          <w:rFonts w:ascii="Times New Roman" w:hAnsi="Times New Roman" w:cs="Times New Roman"/>
          <w:sz w:val="24"/>
          <w:szCs w:val="20"/>
        </w:rPr>
      </w:pPr>
    </w:p>
    <w:p w:rsidR="009E6849" w:rsidRDefault="009E6849" w:rsidP="009E6849">
      <w:pPr>
        <w:tabs>
          <w:tab w:val="left" w:pos="851"/>
        </w:tabs>
        <w:spacing w:after="0" w:line="240" w:lineRule="auto"/>
        <w:ind w:left="7371" w:firstLine="1985"/>
        <w:rPr>
          <w:rFonts w:ascii="Times New Roman" w:hAnsi="Times New Roman" w:cs="Times New Roman"/>
          <w:sz w:val="24"/>
          <w:szCs w:val="20"/>
        </w:rPr>
      </w:pPr>
    </w:p>
    <w:p w:rsidR="009E6849" w:rsidRDefault="009E6849" w:rsidP="009E6849">
      <w:pPr>
        <w:tabs>
          <w:tab w:val="left" w:pos="851"/>
        </w:tabs>
        <w:spacing w:after="0" w:line="240" w:lineRule="auto"/>
        <w:ind w:left="7371" w:firstLine="1985"/>
        <w:rPr>
          <w:rFonts w:ascii="Times New Roman" w:hAnsi="Times New Roman" w:cs="Times New Roman"/>
          <w:sz w:val="24"/>
          <w:szCs w:val="20"/>
        </w:rPr>
      </w:pPr>
    </w:p>
    <w:p w:rsidR="009E6849" w:rsidRDefault="009E6849" w:rsidP="009E6849">
      <w:pPr>
        <w:tabs>
          <w:tab w:val="left" w:pos="851"/>
        </w:tabs>
        <w:spacing w:after="0" w:line="240" w:lineRule="auto"/>
        <w:ind w:left="7371" w:firstLine="1985"/>
        <w:rPr>
          <w:rFonts w:ascii="Times New Roman" w:hAnsi="Times New Roman" w:cs="Times New Roman"/>
          <w:sz w:val="24"/>
          <w:szCs w:val="20"/>
        </w:rPr>
      </w:pPr>
    </w:p>
    <w:p w:rsidR="009E6849" w:rsidRDefault="009E6849" w:rsidP="009E6849">
      <w:pPr>
        <w:tabs>
          <w:tab w:val="left" w:pos="851"/>
        </w:tabs>
        <w:spacing w:after="0" w:line="240" w:lineRule="auto"/>
        <w:ind w:left="7371" w:firstLine="1985"/>
        <w:rPr>
          <w:rFonts w:ascii="Times New Roman" w:hAnsi="Times New Roman" w:cs="Times New Roman"/>
          <w:sz w:val="24"/>
          <w:szCs w:val="20"/>
        </w:rPr>
      </w:pPr>
    </w:p>
    <w:p w:rsidR="009E6849" w:rsidRDefault="009E6849" w:rsidP="009E6849">
      <w:pPr>
        <w:tabs>
          <w:tab w:val="left" w:pos="851"/>
        </w:tabs>
        <w:spacing w:after="0" w:line="240" w:lineRule="auto"/>
        <w:ind w:left="7371" w:firstLine="1985"/>
        <w:rPr>
          <w:rFonts w:ascii="Times New Roman" w:hAnsi="Times New Roman" w:cs="Times New Roman"/>
          <w:sz w:val="24"/>
          <w:szCs w:val="20"/>
        </w:rPr>
      </w:pPr>
    </w:p>
    <w:p w:rsidR="009E6849" w:rsidRDefault="009E6849" w:rsidP="009E6849">
      <w:pPr>
        <w:tabs>
          <w:tab w:val="left" w:pos="851"/>
        </w:tabs>
        <w:spacing w:after="0" w:line="240" w:lineRule="auto"/>
        <w:ind w:left="7371" w:firstLine="1985"/>
        <w:rPr>
          <w:rFonts w:ascii="Times New Roman" w:hAnsi="Times New Roman" w:cs="Times New Roman"/>
          <w:sz w:val="24"/>
          <w:szCs w:val="20"/>
        </w:rPr>
      </w:pPr>
    </w:p>
    <w:p w:rsidR="009E6849" w:rsidRDefault="009E6849" w:rsidP="009E6849">
      <w:pPr>
        <w:tabs>
          <w:tab w:val="left" w:pos="851"/>
        </w:tabs>
        <w:spacing w:after="0" w:line="240" w:lineRule="auto"/>
        <w:ind w:left="7371" w:firstLine="1985"/>
        <w:rPr>
          <w:rFonts w:ascii="Times New Roman" w:hAnsi="Times New Roman" w:cs="Times New Roman"/>
          <w:sz w:val="24"/>
          <w:szCs w:val="20"/>
        </w:rPr>
      </w:pPr>
    </w:p>
    <w:p w:rsidR="009E6849" w:rsidRDefault="009E6849" w:rsidP="009E6849">
      <w:pPr>
        <w:tabs>
          <w:tab w:val="left" w:pos="851"/>
        </w:tabs>
        <w:spacing w:after="0" w:line="240" w:lineRule="auto"/>
        <w:ind w:left="7371" w:firstLine="1985"/>
        <w:rPr>
          <w:rFonts w:ascii="Times New Roman" w:hAnsi="Times New Roman" w:cs="Times New Roman"/>
          <w:sz w:val="24"/>
          <w:szCs w:val="20"/>
        </w:rPr>
      </w:pPr>
    </w:p>
    <w:p w:rsidR="009E6849" w:rsidRDefault="009E6849" w:rsidP="009E6849">
      <w:pPr>
        <w:tabs>
          <w:tab w:val="left" w:pos="851"/>
        </w:tabs>
        <w:spacing w:after="0" w:line="240" w:lineRule="auto"/>
        <w:ind w:left="7371" w:firstLine="1985"/>
        <w:rPr>
          <w:rFonts w:ascii="Times New Roman" w:hAnsi="Times New Roman" w:cs="Times New Roman"/>
          <w:sz w:val="24"/>
          <w:szCs w:val="20"/>
        </w:rPr>
      </w:pPr>
    </w:p>
    <w:p w:rsidR="009E6849" w:rsidRDefault="009E6849" w:rsidP="009E6849">
      <w:pPr>
        <w:tabs>
          <w:tab w:val="left" w:pos="851"/>
        </w:tabs>
        <w:spacing w:after="0" w:line="240" w:lineRule="auto"/>
        <w:ind w:left="7371" w:firstLine="1985"/>
        <w:rPr>
          <w:rFonts w:ascii="Times New Roman" w:hAnsi="Times New Roman" w:cs="Times New Roman"/>
          <w:sz w:val="24"/>
          <w:szCs w:val="20"/>
        </w:rPr>
      </w:pPr>
    </w:p>
    <w:p w:rsidR="009E6849" w:rsidRDefault="009E6849" w:rsidP="009E6849">
      <w:pPr>
        <w:tabs>
          <w:tab w:val="left" w:pos="851"/>
        </w:tabs>
        <w:spacing w:after="0" w:line="240" w:lineRule="auto"/>
        <w:rPr>
          <w:rFonts w:ascii="Times New Roman" w:hAnsi="Times New Roman" w:cs="Times New Roman"/>
          <w:sz w:val="24"/>
          <w:szCs w:val="20"/>
        </w:rPr>
      </w:pPr>
    </w:p>
    <w:p w:rsidR="009E6849" w:rsidRDefault="009E6849" w:rsidP="009E6849">
      <w:pPr>
        <w:tabs>
          <w:tab w:val="left" w:pos="851"/>
        </w:tabs>
        <w:spacing w:after="0" w:line="240" w:lineRule="auto"/>
        <w:rPr>
          <w:rFonts w:ascii="Times New Roman" w:hAnsi="Times New Roman" w:cs="Times New Roman"/>
          <w:sz w:val="24"/>
          <w:szCs w:val="20"/>
        </w:rPr>
      </w:pPr>
    </w:p>
    <w:p w:rsidR="005B0340" w:rsidRPr="00B61912" w:rsidRDefault="005B0340" w:rsidP="009E6849">
      <w:pPr>
        <w:tabs>
          <w:tab w:val="left" w:pos="851"/>
        </w:tabs>
        <w:spacing w:after="0" w:line="240" w:lineRule="auto"/>
        <w:ind w:left="7371" w:firstLine="1985"/>
        <w:rPr>
          <w:rFonts w:ascii="Times New Roman" w:hAnsi="Times New Roman" w:cs="Times New Roman"/>
          <w:sz w:val="24"/>
          <w:szCs w:val="20"/>
        </w:rPr>
      </w:pPr>
      <w:r w:rsidRPr="00B61912">
        <w:rPr>
          <w:rFonts w:ascii="Times New Roman" w:hAnsi="Times New Roman" w:cs="Times New Roman"/>
          <w:sz w:val="24"/>
          <w:szCs w:val="20"/>
        </w:rPr>
        <w:lastRenderedPageBreak/>
        <w:t xml:space="preserve">Приложение №1 </w:t>
      </w:r>
    </w:p>
    <w:p w:rsidR="005B0340" w:rsidRPr="00B61912" w:rsidRDefault="005B0340" w:rsidP="00B61912">
      <w:pPr>
        <w:autoSpaceDE w:val="0"/>
        <w:autoSpaceDN w:val="0"/>
        <w:adjustRightInd w:val="0"/>
        <w:spacing w:after="0" w:line="240" w:lineRule="auto"/>
        <w:ind w:left="7371" w:firstLine="1985"/>
        <w:rPr>
          <w:rFonts w:ascii="Times New Roman" w:hAnsi="Times New Roman" w:cs="Times New Roman"/>
          <w:sz w:val="24"/>
          <w:szCs w:val="20"/>
        </w:rPr>
      </w:pPr>
      <w:r w:rsidRPr="00B61912">
        <w:rPr>
          <w:rFonts w:ascii="Times New Roman" w:hAnsi="Times New Roman" w:cs="Times New Roman"/>
          <w:sz w:val="24"/>
          <w:szCs w:val="20"/>
        </w:rPr>
        <w:t xml:space="preserve">к муниципальной программе </w:t>
      </w:r>
    </w:p>
    <w:p w:rsidR="005B0340" w:rsidRPr="00B61912" w:rsidRDefault="005B0340" w:rsidP="00B61912">
      <w:pPr>
        <w:autoSpaceDE w:val="0"/>
        <w:autoSpaceDN w:val="0"/>
        <w:adjustRightInd w:val="0"/>
        <w:spacing w:after="0" w:line="240" w:lineRule="auto"/>
        <w:ind w:left="7371" w:firstLine="1985"/>
        <w:rPr>
          <w:rFonts w:ascii="Times New Roman" w:hAnsi="Times New Roman" w:cs="Times New Roman"/>
          <w:sz w:val="24"/>
          <w:szCs w:val="20"/>
        </w:rPr>
      </w:pPr>
      <w:r w:rsidRPr="00B61912">
        <w:rPr>
          <w:rFonts w:ascii="Times New Roman" w:hAnsi="Times New Roman" w:cs="Times New Roman"/>
          <w:sz w:val="24"/>
          <w:szCs w:val="20"/>
        </w:rPr>
        <w:t xml:space="preserve">городского округа Электросталь </w:t>
      </w:r>
    </w:p>
    <w:p w:rsidR="005B0340" w:rsidRPr="00B61912" w:rsidRDefault="005B0340" w:rsidP="00B61912">
      <w:pPr>
        <w:autoSpaceDE w:val="0"/>
        <w:autoSpaceDN w:val="0"/>
        <w:adjustRightInd w:val="0"/>
        <w:spacing w:after="0" w:line="240" w:lineRule="auto"/>
        <w:ind w:left="7371" w:firstLine="1985"/>
        <w:rPr>
          <w:rFonts w:ascii="Times New Roman" w:hAnsi="Times New Roman" w:cs="Times New Roman"/>
          <w:sz w:val="24"/>
          <w:szCs w:val="20"/>
        </w:rPr>
      </w:pPr>
      <w:r w:rsidRPr="00B61912">
        <w:rPr>
          <w:rFonts w:ascii="Times New Roman" w:hAnsi="Times New Roman" w:cs="Times New Roman"/>
          <w:sz w:val="24"/>
          <w:szCs w:val="20"/>
        </w:rPr>
        <w:t>Московской области</w:t>
      </w:r>
    </w:p>
    <w:p w:rsidR="005B0340" w:rsidRPr="00B61912" w:rsidRDefault="005B0340" w:rsidP="00B61912">
      <w:pPr>
        <w:autoSpaceDE w:val="0"/>
        <w:autoSpaceDN w:val="0"/>
        <w:adjustRightInd w:val="0"/>
        <w:spacing w:after="0" w:line="240" w:lineRule="auto"/>
        <w:ind w:left="9356"/>
        <w:rPr>
          <w:rFonts w:ascii="Times New Roman" w:hAnsi="Times New Roman" w:cs="Times New Roman"/>
          <w:sz w:val="24"/>
          <w:szCs w:val="20"/>
        </w:rPr>
      </w:pPr>
      <w:r w:rsidRPr="00B61912">
        <w:rPr>
          <w:rFonts w:ascii="Times New Roman" w:hAnsi="Times New Roman" w:cs="Times New Roman"/>
          <w:sz w:val="24"/>
          <w:szCs w:val="20"/>
        </w:rPr>
        <w:t>«</w:t>
      </w:r>
      <w:r w:rsidR="00BB1247" w:rsidRPr="00B61912">
        <w:rPr>
          <w:rFonts w:ascii="Times New Roman" w:hAnsi="Times New Roman" w:cs="Times New Roman"/>
          <w:sz w:val="24"/>
          <w:szCs w:val="20"/>
        </w:rPr>
        <w:t>Формирование современной комфортной</w:t>
      </w:r>
      <w:r w:rsidR="008E465C">
        <w:rPr>
          <w:rFonts w:ascii="Times New Roman" w:hAnsi="Times New Roman" w:cs="Times New Roman"/>
          <w:sz w:val="24"/>
          <w:szCs w:val="20"/>
        </w:rPr>
        <w:t xml:space="preserve">  </w:t>
      </w:r>
      <w:r w:rsidR="00BB1247" w:rsidRPr="00B61912">
        <w:rPr>
          <w:rFonts w:ascii="Times New Roman" w:hAnsi="Times New Roman" w:cs="Times New Roman"/>
          <w:sz w:val="24"/>
          <w:szCs w:val="20"/>
        </w:rPr>
        <w:t>городской среды</w:t>
      </w:r>
      <w:r w:rsidRPr="00B61912">
        <w:rPr>
          <w:rFonts w:ascii="Times New Roman" w:hAnsi="Times New Roman" w:cs="Times New Roman"/>
          <w:sz w:val="24"/>
          <w:szCs w:val="20"/>
        </w:rPr>
        <w:t>»</w:t>
      </w:r>
    </w:p>
    <w:p w:rsidR="005B0340" w:rsidRPr="005B0340" w:rsidRDefault="005B0340" w:rsidP="00B01FE2">
      <w:pPr>
        <w:autoSpaceDE w:val="0"/>
        <w:autoSpaceDN w:val="0"/>
        <w:adjustRightInd w:val="0"/>
        <w:spacing w:after="0" w:line="240" w:lineRule="auto"/>
        <w:ind w:firstLine="5387"/>
        <w:rPr>
          <w:rFonts w:ascii="Times New Roman" w:hAnsi="Times New Roman" w:cs="Times New Roman"/>
          <w:sz w:val="24"/>
          <w:szCs w:val="24"/>
        </w:rPr>
      </w:pPr>
    </w:p>
    <w:tbl>
      <w:tblPr>
        <w:tblW w:w="13988" w:type="dxa"/>
        <w:tblCellMar>
          <w:left w:w="0" w:type="dxa"/>
          <w:right w:w="0" w:type="dxa"/>
        </w:tblCellMar>
        <w:tblLook w:val="04A0"/>
      </w:tblPr>
      <w:tblGrid>
        <w:gridCol w:w="1459"/>
        <w:gridCol w:w="1287"/>
        <w:gridCol w:w="1689"/>
        <w:gridCol w:w="1608"/>
        <w:gridCol w:w="1855"/>
        <w:gridCol w:w="1475"/>
        <w:gridCol w:w="1437"/>
        <w:gridCol w:w="1589"/>
        <w:gridCol w:w="1589"/>
      </w:tblGrid>
      <w:tr w:rsidR="007855F6" w:rsidRPr="007855F6" w:rsidTr="007855F6">
        <w:trPr>
          <w:trHeight w:val="345"/>
        </w:trPr>
        <w:tc>
          <w:tcPr>
            <w:tcW w:w="13988" w:type="dxa"/>
            <w:gridSpan w:val="9"/>
            <w:tcBorders>
              <w:top w:val="nil"/>
              <w:left w:val="nil"/>
              <w:bottom w:val="nil"/>
              <w:right w:val="nil"/>
            </w:tcBorders>
            <w:shd w:val="clear" w:color="auto" w:fill="auto"/>
            <w:tcMar>
              <w:top w:w="17" w:type="dxa"/>
              <w:left w:w="17" w:type="dxa"/>
              <w:bottom w:w="0" w:type="dxa"/>
              <w:right w:w="17" w:type="dxa"/>
            </w:tcMar>
            <w:hideMark/>
          </w:tcPr>
          <w:p w:rsidR="007855F6" w:rsidRPr="007855F6" w:rsidRDefault="007855F6">
            <w:pPr>
              <w:jc w:val="center"/>
              <w:rPr>
                <w:rFonts w:ascii="Times New Roman" w:hAnsi="Times New Roman" w:cs="Times New Roman"/>
                <w:b/>
                <w:bCs/>
                <w:color w:val="000000"/>
                <w:sz w:val="20"/>
                <w:szCs w:val="20"/>
              </w:rPr>
            </w:pPr>
            <w:r w:rsidRPr="007855F6">
              <w:rPr>
                <w:rFonts w:ascii="Times New Roman" w:hAnsi="Times New Roman" w:cs="Times New Roman"/>
                <w:b/>
                <w:bCs/>
                <w:color w:val="000000"/>
                <w:sz w:val="20"/>
                <w:szCs w:val="20"/>
              </w:rPr>
              <w:t>1. ПАСПОРТ ПОДПРОГРАММЫ I «Комфортная городская среда" на 2020-2024 годы</w:t>
            </w:r>
          </w:p>
        </w:tc>
      </w:tr>
      <w:tr w:rsidR="007855F6" w:rsidRPr="007855F6" w:rsidTr="007855F6">
        <w:trPr>
          <w:trHeight w:val="600"/>
        </w:trPr>
        <w:tc>
          <w:tcPr>
            <w:tcW w:w="2427" w:type="dxa"/>
            <w:gridSpan w:val="2"/>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0" w:type="dxa"/>
              <w:right w:w="17" w:type="dxa"/>
            </w:tcMar>
            <w:hideMark/>
          </w:tcPr>
          <w:p w:rsidR="007855F6" w:rsidRPr="007855F6" w:rsidRDefault="007855F6">
            <w:pPr>
              <w:rPr>
                <w:rFonts w:ascii="Times New Roman" w:hAnsi="Times New Roman" w:cs="Times New Roman"/>
                <w:color w:val="000000"/>
                <w:sz w:val="20"/>
                <w:szCs w:val="20"/>
              </w:rPr>
            </w:pPr>
            <w:r w:rsidRPr="007855F6">
              <w:rPr>
                <w:rFonts w:ascii="Times New Roman" w:hAnsi="Times New Roman" w:cs="Times New Roman"/>
                <w:color w:val="000000"/>
                <w:sz w:val="20"/>
                <w:szCs w:val="20"/>
              </w:rPr>
              <w:t>Муниципальный заказчик подпрограммы</w:t>
            </w:r>
          </w:p>
        </w:tc>
        <w:tc>
          <w:tcPr>
            <w:tcW w:w="11561" w:type="dxa"/>
            <w:gridSpan w:val="7"/>
            <w:tcBorders>
              <w:top w:val="single" w:sz="4" w:space="0" w:color="auto"/>
              <w:left w:val="nil"/>
              <w:bottom w:val="single" w:sz="4" w:space="0" w:color="auto"/>
              <w:right w:val="single" w:sz="4" w:space="0" w:color="auto"/>
            </w:tcBorders>
            <w:shd w:val="clear" w:color="auto" w:fill="auto"/>
            <w:tcMar>
              <w:top w:w="17" w:type="dxa"/>
              <w:left w:w="17" w:type="dxa"/>
              <w:bottom w:w="0" w:type="dxa"/>
              <w:right w:w="17" w:type="dxa"/>
            </w:tcMar>
            <w:vAlign w:val="bottom"/>
            <w:hideMark/>
          </w:tcPr>
          <w:p w:rsidR="007855F6" w:rsidRPr="007855F6" w:rsidRDefault="007855F6">
            <w:pPr>
              <w:jc w:val="center"/>
              <w:rPr>
                <w:rFonts w:ascii="Times New Roman" w:hAnsi="Times New Roman" w:cs="Times New Roman"/>
                <w:color w:val="000000"/>
                <w:sz w:val="20"/>
                <w:szCs w:val="20"/>
              </w:rPr>
            </w:pPr>
            <w:r w:rsidRPr="007855F6">
              <w:rPr>
                <w:rFonts w:ascii="Times New Roman" w:hAnsi="Times New Roman" w:cs="Times New Roman"/>
                <w:color w:val="000000"/>
                <w:sz w:val="20"/>
                <w:szCs w:val="20"/>
              </w:rPr>
              <w:t>Комитет по строительству, дорожной деятельности и благоустройства городского округа Электросталь</w:t>
            </w:r>
          </w:p>
        </w:tc>
      </w:tr>
      <w:tr w:rsidR="007855F6" w:rsidRPr="007855F6" w:rsidTr="007855F6">
        <w:trPr>
          <w:trHeight w:val="315"/>
        </w:trPr>
        <w:tc>
          <w:tcPr>
            <w:tcW w:w="1174" w:type="dxa"/>
            <w:vMerge w:val="restart"/>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hideMark/>
          </w:tcPr>
          <w:p w:rsidR="007855F6" w:rsidRPr="007855F6" w:rsidRDefault="007855F6">
            <w:pPr>
              <w:jc w:val="center"/>
              <w:rPr>
                <w:rFonts w:ascii="Times New Roman" w:hAnsi="Times New Roman" w:cs="Times New Roman"/>
                <w:color w:val="000000"/>
                <w:sz w:val="20"/>
                <w:szCs w:val="20"/>
              </w:rPr>
            </w:pPr>
            <w:r w:rsidRPr="007855F6">
              <w:rPr>
                <w:rFonts w:ascii="Times New Roman" w:hAnsi="Times New Roman"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253" w:type="dxa"/>
            <w:vMerge w:val="restart"/>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855F6" w:rsidRPr="007855F6" w:rsidRDefault="007855F6">
            <w:pPr>
              <w:jc w:val="center"/>
              <w:rPr>
                <w:rFonts w:ascii="Times New Roman" w:hAnsi="Times New Roman" w:cs="Times New Roman"/>
                <w:color w:val="000000"/>
                <w:sz w:val="20"/>
                <w:szCs w:val="20"/>
              </w:rPr>
            </w:pPr>
            <w:r w:rsidRPr="007855F6">
              <w:rPr>
                <w:rFonts w:ascii="Times New Roman" w:hAnsi="Times New Roman" w:cs="Times New Roman"/>
                <w:color w:val="000000"/>
                <w:sz w:val="20"/>
                <w:szCs w:val="20"/>
              </w:rPr>
              <w:t>Главный распорядитель бюджетных средств</w:t>
            </w:r>
          </w:p>
        </w:tc>
        <w:tc>
          <w:tcPr>
            <w:tcW w:w="1701" w:type="dxa"/>
            <w:vMerge w:val="restart"/>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hideMark/>
          </w:tcPr>
          <w:p w:rsidR="007855F6" w:rsidRPr="007855F6" w:rsidRDefault="007855F6">
            <w:pPr>
              <w:jc w:val="center"/>
              <w:rPr>
                <w:rFonts w:ascii="Times New Roman" w:hAnsi="Times New Roman" w:cs="Times New Roman"/>
                <w:color w:val="000000"/>
                <w:sz w:val="20"/>
                <w:szCs w:val="20"/>
              </w:rPr>
            </w:pPr>
            <w:r w:rsidRPr="007855F6">
              <w:rPr>
                <w:rFonts w:ascii="Times New Roman" w:hAnsi="Times New Roman" w:cs="Times New Roman"/>
                <w:color w:val="000000"/>
                <w:sz w:val="20"/>
                <w:szCs w:val="20"/>
              </w:rPr>
              <w:t>Источник финансирования</w:t>
            </w:r>
          </w:p>
        </w:tc>
        <w:tc>
          <w:tcPr>
            <w:tcW w:w="9860" w:type="dxa"/>
            <w:gridSpan w:val="6"/>
            <w:tcBorders>
              <w:top w:val="single" w:sz="4" w:space="0" w:color="auto"/>
              <w:left w:val="nil"/>
              <w:bottom w:val="single" w:sz="4" w:space="0" w:color="auto"/>
              <w:right w:val="single" w:sz="4" w:space="0" w:color="auto"/>
            </w:tcBorders>
            <w:shd w:val="clear" w:color="auto" w:fill="auto"/>
            <w:tcMar>
              <w:top w:w="17" w:type="dxa"/>
              <w:left w:w="17" w:type="dxa"/>
              <w:bottom w:w="0" w:type="dxa"/>
              <w:right w:w="17" w:type="dxa"/>
            </w:tcMar>
            <w:hideMark/>
          </w:tcPr>
          <w:p w:rsidR="007855F6" w:rsidRPr="007855F6" w:rsidRDefault="007855F6">
            <w:pPr>
              <w:jc w:val="center"/>
              <w:rPr>
                <w:rFonts w:ascii="Times New Roman" w:hAnsi="Times New Roman" w:cs="Times New Roman"/>
                <w:color w:val="000000"/>
                <w:sz w:val="20"/>
                <w:szCs w:val="20"/>
              </w:rPr>
            </w:pPr>
            <w:r w:rsidRPr="007855F6">
              <w:rPr>
                <w:rFonts w:ascii="Times New Roman" w:hAnsi="Times New Roman" w:cs="Times New Roman"/>
                <w:color w:val="000000"/>
                <w:sz w:val="20"/>
                <w:szCs w:val="20"/>
              </w:rPr>
              <w:t>Расходы (тыс. рублей)</w:t>
            </w:r>
          </w:p>
        </w:tc>
      </w:tr>
      <w:tr w:rsidR="007855F6" w:rsidRPr="007855F6" w:rsidTr="007855F6">
        <w:trPr>
          <w:trHeight w:val="630"/>
        </w:trPr>
        <w:tc>
          <w:tcPr>
            <w:tcW w:w="1174" w:type="dxa"/>
            <w:vMerge/>
            <w:tcBorders>
              <w:top w:val="nil"/>
              <w:left w:val="single" w:sz="4" w:space="0" w:color="auto"/>
              <w:bottom w:val="single" w:sz="4" w:space="0" w:color="auto"/>
              <w:right w:val="single" w:sz="4" w:space="0" w:color="auto"/>
            </w:tcBorders>
            <w:vAlign w:val="center"/>
            <w:hideMark/>
          </w:tcPr>
          <w:p w:rsidR="007855F6" w:rsidRPr="007855F6" w:rsidRDefault="007855F6">
            <w:pPr>
              <w:rPr>
                <w:rFonts w:ascii="Times New Roman" w:hAnsi="Times New Roman" w:cs="Times New Roman"/>
                <w:color w:val="000000"/>
                <w:sz w:val="20"/>
                <w:szCs w:val="20"/>
              </w:rPr>
            </w:pPr>
          </w:p>
        </w:tc>
        <w:tc>
          <w:tcPr>
            <w:tcW w:w="1253" w:type="dxa"/>
            <w:vMerge/>
            <w:tcBorders>
              <w:top w:val="nil"/>
              <w:left w:val="nil"/>
              <w:bottom w:val="single" w:sz="4" w:space="0" w:color="auto"/>
              <w:right w:val="single" w:sz="4" w:space="0" w:color="auto"/>
            </w:tcBorders>
            <w:vAlign w:val="center"/>
            <w:hideMark/>
          </w:tcPr>
          <w:p w:rsidR="007855F6" w:rsidRPr="007855F6" w:rsidRDefault="007855F6">
            <w:pPr>
              <w:rPr>
                <w:rFonts w:ascii="Times New Roman" w:hAnsi="Times New Roman" w:cs="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7855F6" w:rsidRPr="007855F6" w:rsidRDefault="007855F6">
            <w:pPr>
              <w:rPr>
                <w:rFonts w:ascii="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855F6" w:rsidRPr="007855F6" w:rsidRDefault="007855F6">
            <w:pPr>
              <w:jc w:val="center"/>
              <w:rPr>
                <w:rFonts w:ascii="Times New Roman" w:hAnsi="Times New Roman" w:cs="Times New Roman"/>
                <w:color w:val="000000"/>
                <w:sz w:val="20"/>
                <w:szCs w:val="20"/>
              </w:rPr>
            </w:pPr>
            <w:r w:rsidRPr="007855F6">
              <w:rPr>
                <w:rFonts w:ascii="Times New Roman" w:hAnsi="Times New Roman" w:cs="Times New Roman"/>
                <w:color w:val="000000"/>
                <w:sz w:val="20"/>
                <w:szCs w:val="20"/>
              </w:rPr>
              <w:t>Итого</w:t>
            </w:r>
          </w:p>
        </w:tc>
        <w:tc>
          <w:tcPr>
            <w:tcW w:w="19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855F6" w:rsidRPr="007855F6" w:rsidRDefault="007855F6">
            <w:pPr>
              <w:jc w:val="center"/>
              <w:rPr>
                <w:rFonts w:ascii="Times New Roman" w:hAnsi="Times New Roman" w:cs="Times New Roman"/>
                <w:b/>
                <w:bCs/>
                <w:color w:val="000000"/>
                <w:sz w:val="20"/>
                <w:szCs w:val="20"/>
              </w:rPr>
            </w:pPr>
            <w:r w:rsidRPr="007855F6">
              <w:rPr>
                <w:rFonts w:ascii="Times New Roman" w:hAnsi="Times New Roman" w:cs="Times New Roman"/>
                <w:b/>
                <w:bCs/>
                <w:color w:val="000000"/>
                <w:sz w:val="20"/>
                <w:szCs w:val="20"/>
              </w:rPr>
              <w:t>2020</w:t>
            </w:r>
          </w:p>
        </w:tc>
        <w:tc>
          <w:tcPr>
            <w:tcW w:w="152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855F6" w:rsidRPr="007855F6" w:rsidRDefault="007855F6">
            <w:pPr>
              <w:jc w:val="center"/>
              <w:rPr>
                <w:rFonts w:ascii="Times New Roman" w:hAnsi="Times New Roman" w:cs="Times New Roman"/>
                <w:color w:val="000000"/>
                <w:sz w:val="20"/>
                <w:szCs w:val="20"/>
              </w:rPr>
            </w:pPr>
            <w:r w:rsidRPr="007855F6">
              <w:rPr>
                <w:rFonts w:ascii="Times New Roman" w:hAnsi="Times New Roman" w:cs="Times New Roman"/>
                <w:color w:val="000000"/>
                <w:sz w:val="20"/>
                <w:szCs w:val="20"/>
              </w:rPr>
              <w:t>2021</w:t>
            </w:r>
          </w:p>
        </w:tc>
        <w:tc>
          <w:tcPr>
            <w:tcW w:w="148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855F6" w:rsidRPr="007855F6" w:rsidRDefault="007855F6">
            <w:pPr>
              <w:jc w:val="center"/>
              <w:rPr>
                <w:rFonts w:ascii="Times New Roman" w:hAnsi="Times New Roman" w:cs="Times New Roman"/>
                <w:color w:val="000000"/>
                <w:sz w:val="20"/>
                <w:szCs w:val="20"/>
              </w:rPr>
            </w:pPr>
            <w:r w:rsidRPr="007855F6">
              <w:rPr>
                <w:rFonts w:ascii="Times New Roman" w:hAnsi="Times New Roman" w:cs="Times New Roman"/>
                <w:color w:val="000000"/>
                <w:sz w:val="20"/>
                <w:szCs w:val="20"/>
              </w:rPr>
              <w:t>2022</w:t>
            </w:r>
          </w:p>
        </w:tc>
        <w:tc>
          <w:tcPr>
            <w:tcW w:w="164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855F6" w:rsidRPr="007855F6" w:rsidRDefault="007855F6">
            <w:pPr>
              <w:jc w:val="center"/>
              <w:rPr>
                <w:rFonts w:ascii="Times New Roman" w:hAnsi="Times New Roman" w:cs="Times New Roman"/>
                <w:color w:val="000000"/>
                <w:sz w:val="20"/>
                <w:szCs w:val="20"/>
              </w:rPr>
            </w:pPr>
            <w:r w:rsidRPr="007855F6">
              <w:rPr>
                <w:rFonts w:ascii="Times New Roman" w:hAnsi="Times New Roman" w:cs="Times New Roman"/>
                <w:color w:val="000000"/>
                <w:sz w:val="20"/>
                <w:szCs w:val="20"/>
              </w:rPr>
              <w:t>2023</w:t>
            </w:r>
          </w:p>
        </w:tc>
        <w:tc>
          <w:tcPr>
            <w:tcW w:w="1640"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855F6" w:rsidRPr="007855F6" w:rsidRDefault="007855F6">
            <w:pPr>
              <w:jc w:val="center"/>
              <w:rPr>
                <w:rFonts w:ascii="Times New Roman" w:hAnsi="Times New Roman" w:cs="Times New Roman"/>
                <w:color w:val="000000"/>
                <w:sz w:val="20"/>
                <w:szCs w:val="20"/>
              </w:rPr>
            </w:pPr>
            <w:r w:rsidRPr="007855F6">
              <w:rPr>
                <w:rFonts w:ascii="Times New Roman" w:hAnsi="Times New Roman" w:cs="Times New Roman"/>
                <w:color w:val="000000"/>
                <w:sz w:val="20"/>
                <w:szCs w:val="20"/>
              </w:rPr>
              <w:t>2024</w:t>
            </w:r>
          </w:p>
        </w:tc>
      </w:tr>
      <w:tr w:rsidR="007855F6" w:rsidRPr="007855F6" w:rsidTr="007855F6">
        <w:trPr>
          <w:trHeight w:val="690"/>
        </w:trPr>
        <w:tc>
          <w:tcPr>
            <w:tcW w:w="1174" w:type="dxa"/>
            <w:vMerge/>
            <w:tcBorders>
              <w:top w:val="nil"/>
              <w:left w:val="single" w:sz="4" w:space="0" w:color="auto"/>
              <w:bottom w:val="single" w:sz="4" w:space="0" w:color="auto"/>
              <w:right w:val="single" w:sz="4" w:space="0" w:color="auto"/>
            </w:tcBorders>
            <w:vAlign w:val="center"/>
            <w:hideMark/>
          </w:tcPr>
          <w:p w:rsidR="007855F6" w:rsidRPr="007855F6" w:rsidRDefault="007855F6">
            <w:pPr>
              <w:rPr>
                <w:rFonts w:ascii="Times New Roman" w:hAnsi="Times New Roman" w:cs="Times New Roman"/>
                <w:color w:val="000000"/>
                <w:sz w:val="20"/>
                <w:szCs w:val="20"/>
              </w:rPr>
            </w:pPr>
          </w:p>
        </w:tc>
        <w:tc>
          <w:tcPr>
            <w:tcW w:w="1253" w:type="dxa"/>
            <w:vMerge w:val="restart"/>
            <w:tcBorders>
              <w:top w:val="nil"/>
              <w:left w:val="single" w:sz="4" w:space="0" w:color="auto"/>
              <w:bottom w:val="single" w:sz="4" w:space="0" w:color="000000"/>
              <w:right w:val="single" w:sz="4" w:space="0" w:color="auto"/>
            </w:tcBorders>
            <w:shd w:val="clear" w:color="auto" w:fill="auto"/>
            <w:tcMar>
              <w:top w:w="17" w:type="dxa"/>
              <w:left w:w="17" w:type="dxa"/>
              <w:bottom w:w="0" w:type="dxa"/>
              <w:right w:w="17" w:type="dxa"/>
            </w:tcMar>
            <w:vAlign w:val="center"/>
            <w:hideMark/>
          </w:tcPr>
          <w:p w:rsidR="007855F6" w:rsidRPr="007855F6" w:rsidRDefault="00705365">
            <w:pPr>
              <w:jc w:val="center"/>
              <w:rPr>
                <w:rFonts w:ascii="Times New Roman" w:hAnsi="Times New Roman" w:cs="Times New Roman"/>
                <w:color w:val="000000"/>
                <w:sz w:val="20"/>
                <w:szCs w:val="20"/>
              </w:rPr>
            </w:pPr>
            <w:r>
              <w:rPr>
                <w:rFonts w:ascii="Times New Roman" w:hAnsi="Times New Roman" w:cs="Times New Roman"/>
                <w:color w:val="000000"/>
                <w:sz w:val="20"/>
                <w:szCs w:val="20"/>
              </w:rPr>
              <w:t>КСДДИБ</w:t>
            </w:r>
          </w:p>
        </w:tc>
        <w:tc>
          <w:tcPr>
            <w:tcW w:w="1701"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855F6" w:rsidRPr="007855F6" w:rsidRDefault="007855F6">
            <w:pPr>
              <w:rPr>
                <w:rFonts w:ascii="Times New Roman" w:hAnsi="Times New Roman" w:cs="Times New Roman"/>
                <w:color w:val="000000"/>
                <w:sz w:val="20"/>
                <w:szCs w:val="20"/>
              </w:rPr>
            </w:pPr>
            <w:r w:rsidRPr="007855F6">
              <w:rPr>
                <w:rFonts w:ascii="Times New Roman" w:hAnsi="Times New Roman" w:cs="Times New Roman"/>
                <w:color w:val="000000"/>
                <w:sz w:val="20"/>
                <w:szCs w:val="20"/>
              </w:rPr>
              <w:t>Всего:</w:t>
            </w:r>
            <w:r w:rsidRPr="007855F6">
              <w:rPr>
                <w:rFonts w:ascii="Times New Roman" w:hAnsi="Times New Roman" w:cs="Times New Roman"/>
                <w:color w:val="000000"/>
                <w:sz w:val="20"/>
                <w:szCs w:val="20"/>
              </w:rPr>
              <w:br/>
              <w:t>в том числе:</w:t>
            </w:r>
          </w:p>
        </w:tc>
        <w:tc>
          <w:tcPr>
            <w:tcW w:w="1660"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7855F6" w:rsidRPr="007855F6" w:rsidRDefault="007855F6">
            <w:pPr>
              <w:jc w:val="center"/>
              <w:rPr>
                <w:rFonts w:ascii="Times New Roman" w:hAnsi="Times New Roman" w:cs="Times New Roman"/>
                <w:color w:val="000000"/>
                <w:sz w:val="20"/>
                <w:szCs w:val="20"/>
              </w:rPr>
            </w:pPr>
            <w:r w:rsidRPr="007855F6">
              <w:rPr>
                <w:rFonts w:ascii="Times New Roman" w:hAnsi="Times New Roman" w:cs="Times New Roman"/>
                <w:color w:val="000000"/>
                <w:sz w:val="20"/>
                <w:szCs w:val="20"/>
              </w:rPr>
              <w:t>521 528,40</w:t>
            </w:r>
          </w:p>
        </w:tc>
        <w:tc>
          <w:tcPr>
            <w:tcW w:w="1920"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7855F6" w:rsidRPr="007855F6" w:rsidRDefault="007855F6">
            <w:pPr>
              <w:jc w:val="center"/>
              <w:rPr>
                <w:rFonts w:ascii="Times New Roman" w:hAnsi="Times New Roman" w:cs="Times New Roman"/>
                <w:b/>
                <w:bCs/>
                <w:color w:val="000000"/>
                <w:sz w:val="20"/>
                <w:szCs w:val="20"/>
              </w:rPr>
            </w:pPr>
            <w:r w:rsidRPr="007855F6">
              <w:rPr>
                <w:rFonts w:ascii="Times New Roman" w:hAnsi="Times New Roman" w:cs="Times New Roman"/>
                <w:b/>
                <w:bCs/>
                <w:color w:val="000000"/>
                <w:sz w:val="20"/>
                <w:szCs w:val="20"/>
              </w:rPr>
              <w:t>312 661,46</w:t>
            </w:r>
          </w:p>
        </w:tc>
        <w:tc>
          <w:tcPr>
            <w:tcW w:w="1520"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7855F6" w:rsidRPr="007855F6" w:rsidRDefault="007855F6">
            <w:pPr>
              <w:jc w:val="center"/>
              <w:rPr>
                <w:rFonts w:ascii="Times New Roman" w:hAnsi="Times New Roman" w:cs="Times New Roman"/>
                <w:color w:val="000000"/>
                <w:sz w:val="20"/>
                <w:szCs w:val="20"/>
              </w:rPr>
            </w:pPr>
            <w:r w:rsidRPr="007855F6">
              <w:rPr>
                <w:rFonts w:ascii="Times New Roman" w:hAnsi="Times New Roman" w:cs="Times New Roman"/>
                <w:color w:val="000000"/>
                <w:sz w:val="20"/>
                <w:szCs w:val="20"/>
              </w:rPr>
              <w:t>187 732,91</w:t>
            </w:r>
          </w:p>
        </w:tc>
        <w:tc>
          <w:tcPr>
            <w:tcW w:w="1480"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7855F6" w:rsidRPr="007855F6" w:rsidRDefault="007855F6">
            <w:pPr>
              <w:jc w:val="center"/>
              <w:rPr>
                <w:rFonts w:ascii="Times New Roman" w:hAnsi="Times New Roman" w:cs="Times New Roman"/>
                <w:color w:val="000000"/>
                <w:sz w:val="20"/>
                <w:szCs w:val="20"/>
              </w:rPr>
            </w:pPr>
            <w:r w:rsidRPr="007855F6">
              <w:rPr>
                <w:rFonts w:ascii="Times New Roman" w:hAnsi="Times New Roman" w:cs="Times New Roman"/>
                <w:color w:val="000000"/>
                <w:sz w:val="20"/>
                <w:szCs w:val="20"/>
              </w:rPr>
              <w:t>18 134,03</w:t>
            </w:r>
          </w:p>
        </w:tc>
        <w:tc>
          <w:tcPr>
            <w:tcW w:w="1640"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7855F6" w:rsidRPr="007855F6" w:rsidRDefault="007855F6">
            <w:pPr>
              <w:jc w:val="center"/>
              <w:rPr>
                <w:rFonts w:ascii="Times New Roman" w:hAnsi="Times New Roman" w:cs="Times New Roman"/>
                <w:color w:val="000000"/>
                <w:sz w:val="20"/>
                <w:szCs w:val="20"/>
              </w:rPr>
            </w:pPr>
            <w:r w:rsidRPr="007855F6">
              <w:rPr>
                <w:rFonts w:ascii="Times New Roman" w:hAnsi="Times New Roman" w:cs="Times New Roman"/>
                <w:color w:val="000000"/>
                <w:sz w:val="20"/>
                <w:szCs w:val="20"/>
              </w:rPr>
              <w:t>1 500,00</w:t>
            </w:r>
          </w:p>
        </w:tc>
        <w:tc>
          <w:tcPr>
            <w:tcW w:w="1640"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7855F6" w:rsidRPr="007855F6" w:rsidRDefault="007855F6">
            <w:pPr>
              <w:jc w:val="center"/>
              <w:rPr>
                <w:rFonts w:ascii="Times New Roman" w:hAnsi="Times New Roman" w:cs="Times New Roman"/>
                <w:color w:val="000000"/>
                <w:sz w:val="20"/>
                <w:szCs w:val="20"/>
              </w:rPr>
            </w:pPr>
            <w:r w:rsidRPr="007855F6">
              <w:rPr>
                <w:rFonts w:ascii="Times New Roman" w:hAnsi="Times New Roman" w:cs="Times New Roman"/>
                <w:color w:val="000000"/>
                <w:sz w:val="20"/>
                <w:szCs w:val="20"/>
              </w:rPr>
              <w:t>1 500,00</w:t>
            </w:r>
          </w:p>
        </w:tc>
      </w:tr>
      <w:tr w:rsidR="007855F6" w:rsidRPr="007855F6" w:rsidTr="007855F6">
        <w:trPr>
          <w:trHeight w:val="1575"/>
        </w:trPr>
        <w:tc>
          <w:tcPr>
            <w:tcW w:w="1174" w:type="dxa"/>
            <w:vMerge/>
            <w:tcBorders>
              <w:top w:val="nil"/>
              <w:left w:val="single" w:sz="4" w:space="0" w:color="auto"/>
              <w:bottom w:val="single" w:sz="4" w:space="0" w:color="auto"/>
              <w:right w:val="single" w:sz="4" w:space="0" w:color="auto"/>
            </w:tcBorders>
            <w:vAlign w:val="center"/>
            <w:hideMark/>
          </w:tcPr>
          <w:p w:rsidR="007855F6" w:rsidRPr="007855F6" w:rsidRDefault="007855F6">
            <w:pPr>
              <w:rPr>
                <w:rFonts w:ascii="Times New Roman" w:hAnsi="Times New Roman" w:cs="Times New Roman"/>
                <w:color w:val="000000"/>
                <w:sz w:val="20"/>
                <w:szCs w:val="20"/>
              </w:rPr>
            </w:pPr>
          </w:p>
        </w:tc>
        <w:tc>
          <w:tcPr>
            <w:tcW w:w="1253" w:type="dxa"/>
            <w:vMerge/>
            <w:tcBorders>
              <w:top w:val="nil"/>
              <w:left w:val="single" w:sz="4" w:space="0" w:color="auto"/>
              <w:bottom w:val="single" w:sz="4" w:space="0" w:color="000000"/>
              <w:right w:val="single" w:sz="4" w:space="0" w:color="auto"/>
            </w:tcBorders>
            <w:vAlign w:val="center"/>
            <w:hideMark/>
          </w:tcPr>
          <w:p w:rsidR="007855F6" w:rsidRPr="007855F6" w:rsidRDefault="007855F6">
            <w:pPr>
              <w:rPr>
                <w:rFonts w:ascii="Times New Roman" w:hAnsi="Times New Roman" w:cs="Times New Roman"/>
                <w:color w:val="000000"/>
                <w:sz w:val="20"/>
                <w:szCs w:val="20"/>
              </w:rPr>
            </w:pPr>
          </w:p>
        </w:tc>
        <w:tc>
          <w:tcPr>
            <w:tcW w:w="1701"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855F6" w:rsidRPr="007855F6" w:rsidRDefault="007855F6">
            <w:pPr>
              <w:rPr>
                <w:rFonts w:ascii="Times New Roman" w:hAnsi="Times New Roman" w:cs="Times New Roman"/>
                <w:color w:val="000000"/>
                <w:sz w:val="20"/>
                <w:szCs w:val="20"/>
              </w:rPr>
            </w:pPr>
            <w:r w:rsidRPr="007855F6">
              <w:rPr>
                <w:rFonts w:ascii="Times New Roman" w:hAnsi="Times New Roman" w:cs="Times New Roman"/>
                <w:color w:val="000000"/>
                <w:sz w:val="20"/>
                <w:szCs w:val="20"/>
              </w:rPr>
              <w:t>Средства бюджета городского округа Электросталь  Московской области</w:t>
            </w:r>
          </w:p>
        </w:tc>
        <w:tc>
          <w:tcPr>
            <w:tcW w:w="1660"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7855F6" w:rsidRPr="007855F6" w:rsidRDefault="007855F6">
            <w:pPr>
              <w:jc w:val="center"/>
              <w:rPr>
                <w:rFonts w:ascii="Times New Roman" w:hAnsi="Times New Roman" w:cs="Times New Roman"/>
                <w:color w:val="000000"/>
                <w:sz w:val="20"/>
                <w:szCs w:val="20"/>
              </w:rPr>
            </w:pPr>
            <w:r w:rsidRPr="007855F6">
              <w:rPr>
                <w:rFonts w:ascii="Times New Roman" w:hAnsi="Times New Roman" w:cs="Times New Roman"/>
                <w:color w:val="000000"/>
                <w:sz w:val="20"/>
                <w:szCs w:val="20"/>
              </w:rPr>
              <w:t>97 950,84</w:t>
            </w:r>
          </w:p>
        </w:tc>
        <w:tc>
          <w:tcPr>
            <w:tcW w:w="1920"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7855F6" w:rsidRPr="007855F6" w:rsidRDefault="007855F6">
            <w:pPr>
              <w:jc w:val="center"/>
              <w:rPr>
                <w:rFonts w:ascii="Times New Roman" w:hAnsi="Times New Roman" w:cs="Times New Roman"/>
                <w:b/>
                <w:bCs/>
                <w:color w:val="000000"/>
                <w:sz w:val="20"/>
                <w:szCs w:val="20"/>
              </w:rPr>
            </w:pPr>
            <w:r w:rsidRPr="007855F6">
              <w:rPr>
                <w:rFonts w:ascii="Times New Roman" w:hAnsi="Times New Roman" w:cs="Times New Roman"/>
                <w:b/>
                <w:bCs/>
                <w:color w:val="000000"/>
                <w:sz w:val="20"/>
                <w:szCs w:val="20"/>
              </w:rPr>
              <w:t>49 458,37</w:t>
            </w:r>
          </w:p>
        </w:tc>
        <w:tc>
          <w:tcPr>
            <w:tcW w:w="1520"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7855F6" w:rsidRPr="007855F6" w:rsidRDefault="007855F6">
            <w:pPr>
              <w:jc w:val="center"/>
              <w:rPr>
                <w:rFonts w:ascii="Times New Roman" w:hAnsi="Times New Roman" w:cs="Times New Roman"/>
                <w:color w:val="000000"/>
                <w:sz w:val="20"/>
                <w:szCs w:val="20"/>
              </w:rPr>
            </w:pPr>
            <w:r w:rsidRPr="007855F6">
              <w:rPr>
                <w:rFonts w:ascii="Times New Roman" w:hAnsi="Times New Roman" w:cs="Times New Roman"/>
                <w:color w:val="000000"/>
                <w:sz w:val="20"/>
                <w:szCs w:val="20"/>
              </w:rPr>
              <w:t>27 358,44</w:t>
            </w:r>
          </w:p>
        </w:tc>
        <w:tc>
          <w:tcPr>
            <w:tcW w:w="1480"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7855F6" w:rsidRPr="007855F6" w:rsidRDefault="007855F6">
            <w:pPr>
              <w:jc w:val="center"/>
              <w:rPr>
                <w:rFonts w:ascii="Times New Roman" w:hAnsi="Times New Roman" w:cs="Times New Roman"/>
                <w:color w:val="000000"/>
                <w:sz w:val="20"/>
                <w:szCs w:val="20"/>
              </w:rPr>
            </w:pPr>
            <w:r w:rsidRPr="007855F6">
              <w:rPr>
                <w:rFonts w:ascii="Times New Roman" w:hAnsi="Times New Roman" w:cs="Times New Roman"/>
                <w:color w:val="000000"/>
                <w:sz w:val="20"/>
                <w:szCs w:val="20"/>
              </w:rPr>
              <w:t>18 134,03</w:t>
            </w:r>
          </w:p>
        </w:tc>
        <w:tc>
          <w:tcPr>
            <w:tcW w:w="1640"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7855F6" w:rsidRPr="007855F6" w:rsidRDefault="007855F6">
            <w:pPr>
              <w:jc w:val="center"/>
              <w:rPr>
                <w:rFonts w:ascii="Times New Roman" w:hAnsi="Times New Roman" w:cs="Times New Roman"/>
                <w:color w:val="000000"/>
                <w:sz w:val="20"/>
                <w:szCs w:val="20"/>
              </w:rPr>
            </w:pPr>
            <w:r w:rsidRPr="007855F6">
              <w:rPr>
                <w:rFonts w:ascii="Times New Roman" w:hAnsi="Times New Roman" w:cs="Times New Roman"/>
                <w:color w:val="000000"/>
                <w:sz w:val="20"/>
                <w:szCs w:val="20"/>
              </w:rPr>
              <w:t>1 500,00</w:t>
            </w:r>
          </w:p>
        </w:tc>
        <w:tc>
          <w:tcPr>
            <w:tcW w:w="1640"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7855F6" w:rsidRPr="007855F6" w:rsidRDefault="007855F6">
            <w:pPr>
              <w:jc w:val="center"/>
              <w:rPr>
                <w:rFonts w:ascii="Times New Roman" w:hAnsi="Times New Roman" w:cs="Times New Roman"/>
                <w:color w:val="000000"/>
                <w:sz w:val="20"/>
                <w:szCs w:val="20"/>
              </w:rPr>
            </w:pPr>
            <w:r w:rsidRPr="007855F6">
              <w:rPr>
                <w:rFonts w:ascii="Times New Roman" w:hAnsi="Times New Roman" w:cs="Times New Roman"/>
                <w:color w:val="000000"/>
                <w:sz w:val="20"/>
                <w:szCs w:val="20"/>
              </w:rPr>
              <w:t>1 500,00</w:t>
            </w:r>
          </w:p>
        </w:tc>
      </w:tr>
      <w:tr w:rsidR="007855F6" w:rsidRPr="007855F6" w:rsidTr="007855F6">
        <w:trPr>
          <w:trHeight w:val="855"/>
        </w:trPr>
        <w:tc>
          <w:tcPr>
            <w:tcW w:w="1174" w:type="dxa"/>
            <w:vMerge/>
            <w:tcBorders>
              <w:top w:val="nil"/>
              <w:left w:val="single" w:sz="4" w:space="0" w:color="auto"/>
              <w:bottom w:val="single" w:sz="4" w:space="0" w:color="auto"/>
              <w:right w:val="single" w:sz="4" w:space="0" w:color="auto"/>
            </w:tcBorders>
            <w:vAlign w:val="center"/>
            <w:hideMark/>
          </w:tcPr>
          <w:p w:rsidR="007855F6" w:rsidRPr="007855F6" w:rsidRDefault="007855F6">
            <w:pPr>
              <w:rPr>
                <w:rFonts w:ascii="Times New Roman" w:hAnsi="Times New Roman" w:cs="Times New Roman"/>
                <w:color w:val="000000"/>
                <w:sz w:val="20"/>
                <w:szCs w:val="20"/>
              </w:rPr>
            </w:pPr>
          </w:p>
        </w:tc>
        <w:tc>
          <w:tcPr>
            <w:tcW w:w="1253" w:type="dxa"/>
            <w:vMerge/>
            <w:tcBorders>
              <w:top w:val="nil"/>
              <w:left w:val="single" w:sz="4" w:space="0" w:color="auto"/>
              <w:bottom w:val="single" w:sz="4" w:space="0" w:color="000000"/>
              <w:right w:val="single" w:sz="4" w:space="0" w:color="auto"/>
            </w:tcBorders>
            <w:vAlign w:val="center"/>
            <w:hideMark/>
          </w:tcPr>
          <w:p w:rsidR="007855F6" w:rsidRPr="007855F6" w:rsidRDefault="007855F6">
            <w:pPr>
              <w:rPr>
                <w:rFonts w:ascii="Times New Roman" w:hAnsi="Times New Roman" w:cs="Times New Roman"/>
                <w:color w:val="000000"/>
                <w:sz w:val="20"/>
                <w:szCs w:val="20"/>
              </w:rPr>
            </w:pPr>
          </w:p>
        </w:tc>
        <w:tc>
          <w:tcPr>
            <w:tcW w:w="1701"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855F6" w:rsidRPr="007855F6" w:rsidRDefault="007855F6">
            <w:pPr>
              <w:outlineLvl w:val="0"/>
              <w:rPr>
                <w:rFonts w:ascii="Times New Roman" w:hAnsi="Times New Roman" w:cs="Times New Roman"/>
                <w:color w:val="000000"/>
                <w:sz w:val="20"/>
                <w:szCs w:val="20"/>
              </w:rPr>
            </w:pPr>
            <w:r w:rsidRPr="007855F6">
              <w:rPr>
                <w:rFonts w:ascii="Times New Roman" w:hAnsi="Times New Roman" w:cs="Times New Roman"/>
                <w:color w:val="000000"/>
                <w:sz w:val="20"/>
                <w:szCs w:val="20"/>
              </w:rPr>
              <w:t>Средства бюджета Московской области</w:t>
            </w:r>
          </w:p>
        </w:tc>
        <w:tc>
          <w:tcPr>
            <w:tcW w:w="1660"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7855F6" w:rsidRPr="007855F6" w:rsidRDefault="007855F6">
            <w:pPr>
              <w:jc w:val="center"/>
              <w:outlineLvl w:val="0"/>
              <w:rPr>
                <w:rFonts w:ascii="Times New Roman" w:hAnsi="Times New Roman" w:cs="Times New Roman"/>
                <w:color w:val="000000"/>
                <w:sz w:val="20"/>
                <w:szCs w:val="20"/>
              </w:rPr>
            </w:pPr>
            <w:r w:rsidRPr="007855F6">
              <w:rPr>
                <w:rFonts w:ascii="Times New Roman" w:hAnsi="Times New Roman" w:cs="Times New Roman"/>
                <w:color w:val="000000"/>
                <w:sz w:val="20"/>
                <w:szCs w:val="20"/>
              </w:rPr>
              <w:t>237 719,64</w:t>
            </w:r>
          </w:p>
        </w:tc>
        <w:tc>
          <w:tcPr>
            <w:tcW w:w="1920"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7855F6" w:rsidRPr="007855F6" w:rsidRDefault="007855F6">
            <w:pPr>
              <w:jc w:val="center"/>
              <w:outlineLvl w:val="0"/>
              <w:rPr>
                <w:rFonts w:ascii="Times New Roman" w:hAnsi="Times New Roman" w:cs="Times New Roman"/>
                <w:b/>
                <w:bCs/>
                <w:color w:val="000000"/>
                <w:sz w:val="20"/>
                <w:szCs w:val="20"/>
              </w:rPr>
            </w:pPr>
            <w:r w:rsidRPr="007855F6">
              <w:rPr>
                <w:rFonts w:ascii="Times New Roman" w:hAnsi="Times New Roman" w:cs="Times New Roman"/>
                <w:b/>
                <w:bCs/>
                <w:color w:val="000000"/>
                <w:sz w:val="20"/>
                <w:szCs w:val="20"/>
              </w:rPr>
              <w:t>181 882,29</w:t>
            </w:r>
          </w:p>
        </w:tc>
        <w:tc>
          <w:tcPr>
            <w:tcW w:w="1520"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7855F6" w:rsidRPr="007855F6" w:rsidRDefault="007855F6">
            <w:pPr>
              <w:jc w:val="center"/>
              <w:outlineLvl w:val="0"/>
              <w:rPr>
                <w:rFonts w:ascii="Times New Roman" w:hAnsi="Times New Roman" w:cs="Times New Roman"/>
                <w:color w:val="000000"/>
                <w:sz w:val="20"/>
                <w:szCs w:val="20"/>
              </w:rPr>
            </w:pPr>
            <w:r w:rsidRPr="007855F6">
              <w:rPr>
                <w:rFonts w:ascii="Times New Roman" w:hAnsi="Times New Roman" w:cs="Times New Roman"/>
                <w:color w:val="000000"/>
                <w:sz w:val="20"/>
                <w:szCs w:val="20"/>
              </w:rPr>
              <w:t>55 837,35</w:t>
            </w:r>
          </w:p>
        </w:tc>
        <w:tc>
          <w:tcPr>
            <w:tcW w:w="1480"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7855F6" w:rsidRPr="007855F6" w:rsidRDefault="007855F6">
            <w:pPr>
              <w:jc w:val="center"/>
              <w:outlineLvl w:val="0"/>
              <w:rPr>
                <w:rFonts w:ascii="Times New Roman" w:hAnsi="Times New Roman" w:cs="Times New Roman"/>
                <w:color w:val="000000"/>
                <w:sz w:val="20"/>
                <w:szCs w:val="20"/>
              </w:rPr>
            </w:pPr>
            <w:r w:rsidRPr="007855F6">
              <w:rPr>
                <w:rFonts w:ascii="Times New Roman" w:hAnsi="Times New Roman" w:cs="Times New Roman"/>
                <w:color w:val="000000"/>
                <w:sz w:val="20"/>
                <w:szCs w:val="20"/>
              </w:rPr>
              <w:t>0,00</w:t>
            </w:r>
          </w:p>
        </w:tc>
        <w:tc>
          <w:tcPr>
            <w:tcW w:w="1640"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7855F6" w:rsidRPr="007855F6" w:rsidRDefault="007855F6">
            <w:pPr>
              <w:jc w:val="center"/>
              <w:outlineLvl w:val="0"/>
              <w:rPr>
                <w:rFonts w:ascii="Times New Roman" w:hAnsi="Times New Roman" w:cs="Times New Roman"/>
                <w:color w:val="000000"/>
                <w:sz w:val="20"/>
                <w:szCs w:val="20"/>
              </w:rPr>
            </w:pPr>
            <w:r w:rsidRPr="007855F6">
              <w:rPr>
                <w:rFonts w:ascii="Times New Roman" w:hAnsi="Times New Roman" w:cs="Times New Roman"/>
                <w:color w:val="000000"/>
                <w:sz w:val="20"/>
                <w:szCs w:val="20"/>
              </w:rPr>
              <w:t>0,00</w:t>
            </w:r>
          </w:p>
        </w:tc>
        <w:tc>
          <w:tcPr>
            <w:tcW w:w="1640"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7855F6" w:rsidRPr="007855F6" w:rsidRDefault="007855F6">
            <w:pPr>
              <w:jc w:val="center"/>
              <w:outlineLvl w:val="0"/>
              <w:rPr>
                <w:rFonts w:ascii="Times New Roman" w:hAnsi="Times New Roman" w:cs="Times New Roman"/>
                <w:color w:val="000000"/>
                <w:sz w:val="20"/>
                <w:szCs w:val="20"/>
              </w:rPr>
            </w:pPr>
            <w:r w:rsidRPr="007855F6">
              <w:rPr>
                <w:rFonts w:ascii="Times New Roman" w:hAnsi="Times New Roman" w:cs="Times New Roman"/>
                <w:color w:val="000000"/>
                <w:sz w:val="20"/>
                <w:szCs w:val="20"/>
              </w:rPr>
              <w:t>0,00</w:t>
            </w:r>
          </w:p>
        </w:tc>
      </w:tr>
      <w:tr w:rsidR="007855F6" w:rsidRPr="007855F6" w:rsidTr="007855F6">
        <w:trPr>
          <w:trHeight w:val="945"/>
        </w:trPr>
        <w:tc>
          <w:tcPr>
            <w:tcW w:w="1174" w:type="dxa"/>
            <w:vMerge/>
            <w:tcBorders>
              <w:top w:val="nil"/>
              <w:left w:val="single" w:sz="4" w:space="0" w:color="auto"/>
              <w:bottom w:val="single" w:sz="4" w:space="0" w:color="auto"/>
              <w:right w:val="single" w:sz="4" w:space="0" w:color="auto"/>
            </w:tcBorders>
            <w:vAlign w:val="center"/>
            <w:hideMark/>
          </w:tcPr>
          <w:p w:rsidR="007855F6" w:rsidRPr="007855F6" w:rsidRDefault="007855F6">
            <w:pPr>
              <w:rPr>
                <w:rFonts w:ascii="Times New Roman" w:hAnsi="Times New Roman" w:cs="Times New Roman"/>
                <w:color w:val="000000"/>
                <w:sz w:val="20"/>
                <w:szCs w:val="20"/>
              </w:rPr>
            </w:pPr>
          </w:p>
        </w:tc>
        <w:tc>
          <w:tcPr>
            <w:tcW w:w="1253" w:type="dxa"/>
            <w:vMerge/>
            <w:tcBorders>
              <w:top w:val="nil"/>
              <w:left w:val="single" w:sz="4" w:space="0" w:color="auto"/>
              <w:bottom w:val="single" w:sz="4" w:space="0" w:color="000000"/>
              <w:right w:val="single" w:sz="4" w:space="0" w:color="auto"/>
            </w:tcBorders>
            <w:vAlign w:val="center"/>
            <w:hideMark/>
          </w:tcPr>
          <w:p w:rsidR="007855F6" w:rsidRPr="007855F6" w:rsidRDefault="007855F6">
            <w:pPr>
              <w:rPr>
                <w:rFonts w:ascii="Times New Roman" w:hAnsi="Times New Roman" w:cs="Times New Roman"/>
                <w:color w:val="000000"/>
                <w:sz w:val="20"/>
                <w:szCs w:val="20"/>
              </w:rPr>
            </w:pPr>
          </w:p>
        </w:tc>
        <w:tc>
          <w:tcPr>
            <w:tcW w:w="1701" w:type="dxa"/>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7855F6" w:rsidRPr="007855F6" w:rsidRDefault="007855F6">
            <w:pPr>
              <w:outlineLvl w:val="0"/>
              <w:rPr>
                <w:rFonts w:ascii="Times New Roman" w:hAnsi="Times New Roman" w:cs="Times New Roman"/>
                <w:color w:val="000000"/>
                <w:sz w:val="20"/>
                <w:szCs w:val="20"/>
              </w:rPr>
            </w:pPr>
            <w:r w:rsidRPr="007855F6">
              <w:rPr>
                <w:rFonts w:ascii="Times New Roman" w:hAnsi="Times New Roman" w:cs="Times New Roman"/>
                <w:color w:val="000000"/>
                <w:sz w:val="20"/>
                <w:szCs w:val="20"/>
              </w:rPr>
              <w:t>Средства федерального бюджета</w:t>
            </w:r>
          </w:p>
        </w:tc>
        <w:tc>
          <w:tcPr>
            <w:tcW w:w="1660"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7855F6" w:rsidRPr="007855F6" w:rsidRDefault="007855F6">
            <w:pPr>
              <w:jc w:val="center"/>
              <w:outlineLvl w:val="0"/>
              <w:rPr>
                <w:rFonts w:ascii="Times New Roman" w:hAnsi="Times New Roman" w:cs="Times New Roman"/>
                <w:color w:val="000000"/>
                <w:sz w:val="20"/>
                <w:szCs w:val="20"/>
              </w:rPr>
            </w:pPr>
            <w:r w:rsidRPr="007855F6">
              <w:rPr>
                <w:rFonts w:ascii="Times New Roman" w:hAnsi="Times New Roman" w:cs="Times New Roman"/>
                <w:color w:val="000000"/>
                <w:sz w:val="20"/>
                <w:szCs w:val="20"/>
              </w:rPr>
              <w:t>185 857,92</w:t>
            </w:r>
          </w:p>
        </w:tc>
        <w:tc>
          <w:tcPr>
            <w:tcW w:w="1920"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7855F6" w:rsidRPr="007855F6" w:rsidRDefault="007855F6">
            <w:pPr>
              <w:jc w:val="center"/>
              <w:outlineLvl w:val="0"/>
              <w:rPr>
                <w:rFonts w:ascii="Times New Roman" w:hAnsi="Times New Roman" w:cs="Times New Roman"/>
                <w:b/>
                <w:bCs/>
                <w:color w:val="000000"/>
                <w:sz w:val="20"/>
                <w:szCs w:val="20"/>
              </w:rPr>
            </w:pPr>
            <w:r w:rsidRPr="007855F6">
              <w:rPr>
                <w:rFonts w:ascii="Times New Roman" w:hAnsi="Times New Roman" w:cs="Times New Roman"/>
                <w:b/>
                <w:bCs/>
                <w:color w:val="000000"/>
                <w:sz w:val="20"/>
                <w:szCs w:val="20"/>
              </w:rPr>
              <w:t>81 320,80</w:t>
            </w:r>
          </w:p>
        </w:tc>
        <w:tc>
          <w:tcPr>
            <w:tcW w:w="1520"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7855F6" w:rsidRPr="007855F6" w:rsidRDefault="007855F6">
            <w:pPr>
              <w:jc w:val="center"/>
              <w:outlineLvl w:val="0"/>
              <w:rPr>
                <w:rFonts w:ascii="Times New Roman" w:hAnsi="Times New Roman" w:cs="Times New Roman"/>
                <w:color w:val="000000"/>
                <w:sz w:val="20"/>
                <w:szCs w:val="20"/>
              </w:rPr>
            </w:pPr>
            <w:r w:rsidRPr="007855F6">
              <w:rPr>
                <w:rFonts w:ascii="Times New Roman" w:hAnsi="Times New Roman" w:cs="Times New Roman"/>
                <w:color w:val="000000"/>
                <w:sz w:val="20"/>
                <w:szCs w:val="20"/>
              </w:rPr>
              <w:t>104 537,12</w:t>
            </w:r>
          </w:p>
        </w:tc>
        <w:tc>
          <w:tcPr>
            <w:tcW w:w="1480"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7855F6" w:rsidRPr="007855F6" w:rsidRDefault="007855F6">
            <w:pPr>
              <w:jc w:val="center"/>
              <w:outlineLvl w:val="0"/>
              <w:rPr>
                <w:rFonts w:ascii="Times New Roman" w:hAnsi="Times New Roman" w:cs="Times New Roman"/>
                <w:color w:val="000000"/>
                <w:sz w:val="20"/>
                <w:szCs w:val="20"/>
              </w:rPr>
            </w:pPr>
            <w:r w:rsidRPr="007855F6">
              <w:rPr>
                <w:rFonts w:ascii="Times New Roman" w:hAnsi="Times New Roman" w:cs="Times New Roman"/>
                <w:color w:val="000000"/>
                <w:sz w:val="20"/>
                <w:szCs w:val="20"/>
              </w:rPr>
              <w:t>0,00</w:t>
            </w:r>
          </w:p>
        </w:tc>
        <w:tc>
          <w:tcPr>
            <w:tcW w:w="1640"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7855F6" w:rsidRPr="007855F6" w:rsidRDefault="007855F6">
            <w:pPr>
              <w:jc w:val="center"/>
              <w:outlineLvl w:val="0"/>
              <w:rPr>
                <w:rFonts w:ascii="Times New Roman" w:hAnsi="Times New Roman" w:cs="Times New Roman"/>
                <w:color w:val="000000"/>
                <w:sz w:val="20"/>
                <w:szCs w:val="20"/>
              </w:rPr>
            </w:pPr>
            <w:r w:rsidRPr="007855F6">
              <w:rPr>
                <w:rFonts w:ascii="Times New Roman" w:hAnsi="Times New Roman" w:cs="Times New Roman"/>
                <w:color w:val="000000"/>
                <w:sz w:val="20"/>
                <w:szCs w:val="20"/>
              </w:rPr>
              <w:t>0,00</w:t>
            </w:r>
          </w:p>
        </w:tc>
        <w:tc>
          <w:tcPr>
            <w:tcW w:w="1640"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7855F6" w:rsidRPr="007855F6" w:rsidRDefault="007855F6">
            <w:pPr>
              <w:jc w:val="center"/>
              <w:outlineLvl w:val="0"/>
              <w:rPr>
                <w:rFonts w:ascii="Times New Roman" w:hAnsi="Times New Roman" w:cs="Times New Roman"/>
                <w:color w:val="000000"/>
                <w:sz w:val="20"/>
                <w:szCs w:val="20"/>
              </w:rPr>
            </w:pPr>
            <w:r w:rsidRPr="007855F6">
              <w:rPr>
                <w:rFonts w:ascii="Times New Roman" w:hAnsi="Times New Roman" w:cs="Times New Roman"/>
                <w:color w:val="000000"/>
                <w:sz w:val="20"/>
                <w:szCs w:val="20"/>
              </w:rPr>
              <w:t>0,00</w:t>
            </w:r>
          </w:p>
        </w:tc>
      </w:tr>
    </w:tbl>
    <w:p w:rsidR="00E25E5E" w:rsidRPr="00E25E5E" w:rsidRDefault="007855F6" w:rsidP="00B01FE2">
      <w:pPr>
        <w:tabs>
          <w:tab w:val="left" w:pos="851"/>
        </w:tabs>
        <w:spacing w:after="0" w:line="240" w:lineRule="auto"/>
        <w:jc w:val="center"/>
        <w:rPr>
          <w:rFonts w:ascii="Times New Roman" w:hAnsi="Times New Roman" w:cs="Times New Roman"/>
          <w:b/>
          <w:sz w:val="24"/>
          <w:szCs w:val="24"/>
        </w:rPr>
      </w:pPr>
      <w:r>
        <w:rPr>
          <w:rFonts w:cs="Times New Roman"/>
          <w:b/>
        </w:rPr>
        <w:t xml:space="preserve"> </w:t>
      </w:r>
      <w:r w:rsidR="005B0340">
        <w:rPr>
          <w:rFonts w:cs="Times New Roman"/>
          <w:b/>
        </w:rPr>
        <w:br w:type="page"/>
      </w:r>
      <w:r w:rsidR="00E25E5E" w:rsidRPr="00E25E5E">
        <w:rPr>
          <w:rFonts w:ascii="Times New Roman" w:hAnsi="Times New Roman" w:cs="Times New Roman"/>
          <w:b/>
          <w:sz w:val="24"/>
          <w:szCs w:val="24"/>
        </w:rPr>
        <w:lastRenderedPageBreak/>
        <w:t>2. Характеристика проблем, решаемых посредством мероприятий подпрограммы</w:t>
      </w:r>
    </w:p>
    <w:p w:rsidR="001C76E1" w:rsidRPr="001C76E1" w:rsidRDefault="001C76E1" w:rsidP="001C76E1">
      <w:pPr>
        <w:pStyle w:val="ConsPlusNormal"/>
        <w:ind w:firstLine="540"/>
        <w:jc w:val="both"/>
        <w:rPr>
          <w:rFonts w:ascii="Times New Roman" w:hAnsi="Times New Roman" w:cs="Times New Roman"/>
          <w:sz w:val="24"/>
          <w:szCs w:val="24"/>
        </w:rPr>
      </w:pPr>
    </w:p>
    <w:p w:rsidR="00411BC2" w:rsidRPr="001C76E1" w:rsidRDefault="00411BC2" w:rsidP="001C76E1">
      <w:pPr>
        <w:pStyle w:val="ConsPlusNormal"/>
        <w:ind w:firstLine="540"/>
        <w:jc w:val="both"/>
        <w:rPr>
          <w:rFonts w:ascii="Times New Roman" w:hAnsi="Times New Roman" w:cs="Times New Roman"/>
          <w:sz w:val="24"/>
          <w:szCs w:val="24"/>
        </w:rPr>
      </w:pPr>
      <w:r w:rsidRPr="001C76E1">
        <w:rPr>
          <w:rFonts w:ascii="Times New Roman" w:hAnsi="Times New Roman" w:cs="Times New Roman"/>
          <w:sz w:val="24"/>
          <w:szCs w:val="24"/>
        </w:rPr>
        <w:t>Большинство дворовых территорий требует проведения мероприятий по благоустройству, так как дворовые территории полностью или частично не отвечает нормативным требованиям.</w:t>
      </w:r>
    </w:p>
    <w:p w:rsidR="00411BC2" w:rsidRPr="001C76E1" w:rsidRDefault="00411BC2" w:rsidP="001C76E1">
      <w:pPr>
        <w:pStyle w:val="ConsPlusNormal"/>
        <w:ind w:firstLine="540"/>
        <w:jc w:val="both"/>
        <w:rPr>
          <w:rFonts w:ascii="Times New Roman" w:hAnsi="Times New Roman" w:cs="Times New Roman"/>
          <w:sz w:val="24"/>
          <w:szCs w:val="24"/>
        </w:rPr>
      </w:pPr>
      <w:r w:rsidRPr="001C76E1">
        <w:rPr>
          <w:rFonts w:ascii="Times New Roman" w:hAnsi="Times New Roman" w:cs="Times New Roman"/>
          <w:sz w:val="24"/>
          <w:szCs w:val="24"/>
        </w:rPr>
        <w:t>Пришло в негодность асфальтовое покрытие внутриквартальных проездов и тротуаров. Асфальтобетонное покрытие на 70% придомовых территорий имеет высокий физический износ.</w:t>
      </w:r>
    </w:p>
    <w:p w:rsidR="00411BC2" w:rsidRPr="001C76E1" w:rsidRDefault="00411BC2" w:rsidP="001C76E1">
      <w:pPr>
        <w:pStyle w:val="ConsPlusNormal"/>
        <w:ind w:firstLine="540"/>
        <w:jc w:val="both"/>
        <w:rPr>
          <w:rFonts w:ascii="Times New Roman" w:hAnsi="Times New Roman" w:cs="Times New Roman"/>
          <w:sz w:val="24"/>
          <w:szCs w:val="24"/>
        </w:rPr>
      </w:pPr>
      <w:r w:rsidRPr="001C76E1">
        <w:rPr>
          <w:rFonts w:ascii="Times New Roman" w:hAnsi="Times New Roman" w:cs="Times New Roman"/>
          <w:sz w:val="24"/>
          <w:szCs w:val="24"/>
        </w:rPr>
        <w:t>Недостаточно производились работы во дворах по уходу за зелеными насаждениями, восстановлению газонов, удалению старых и больных деревьев, не в полном объеме осуществлялась посадка деревьев и кустарников. Зеленые насаждения на дворовых территориях представлены, в основном, зрелыми или перестойными деревьями, на газонах не устроены цветники.</w:t>
      </w:r>
    </w:p>
    <w:p w:rsidR="00411BC2" w:rsidRPr="001C76E1" w:rsidRDefault="00411BC2" w:rsidP="001C76E1">
      <w:pPr>
        <w:pStyle w:val="ConsPlusNormal"/>
        <w:ind w:firstLine="540"/>
        <w:jc w:val="both"/>
        <w:rPr>
          <w:rFonts w:ascii="Times New Roman" w:hAnsi="Times New Roman" w:cs="Times New Roman"/>
          <w:sz w:val="24"/>
          <w:szCs w:val="24"/>
        </w:rPr>
      </w:pPr>
      <w:r w:rsidRPr="001C76E1">
        <w:rPr>
          <w:rFonts w:ascii="Times New Roman" w:hAnsi="Times New Roman" w:cs="Times New Roman"/>
          <w:sz w:val="24"/>
          <w:szCs w:val="24"/>
        </w:rPr>
        <w:t>В ряде дворов отсутствует освещение придомовых территорий, необходимый набор малых форм и обустроенных площадок. В большинстве дворов отсутствуют специально обустроенные стоянки для автомобилей, что приводит к их хаотичной парковке.</w:t>
      </w:r>
    </w:p>
    <w:p w:rsidR="00411BC2" w:rsidRPr="001C76E1" w:rsidRDefault="00411BC2" w:rsidP="001C76E1">
      <w:pPr>
        <w:pStyle w:val="ConsPlusNormal"/>
        <w:ind w:firstLine="540"/>
        <w:jc w:val="both"/>
        <w:rPr>
          <w:rFonts w:ascii="Times New Roman" w:hAnsi="Times New Roman" w:cs="Times New Roman"/>
          <w:sz w:val="24"/>
          <w:szCs w:val="24"/>
        </w:rPr>
      </w:pPr>
      <w:r w:rsidRPr="001C76E1">
        <w:rPr>
          <w:rFonts w:ascii="Times New Roman" w:hAnsi="Times New Roman" w:cs="Times New Roman"/>
          <w:sz w:val="24"/>
          <w:szCs w:val="24"/>
        </w:rPr>
        <w:t>Надлежащее состояние придомовых территорий является важным фактором при формировании благоприятной экологической и эстетической городской среды.</w:t>
      </w:r>
    </w:p>
    <w:p w:rsidR="00411BC2" w:rsidRPr="001C76E1" w:rsidRDefault="00411BC2" w:rsidP="001C76E1">
      <w:pPr>
        <w:pStyle w:val="ConsPlusNormal"/>
        <w:ind w:firstLine="540"/>
        <w:jc w:val="both"/>
        <w:rPr>
          <w:rFonts w:ascii="Times New Roman" w:hAnsi="Times New Roman" w:cs="Times New Roman"/>
          <w:sz w:val="24"/>
          <w:szCs w:val="24"/>
        </w:rPr>
      </w:pPr>
      <w:r w:rsidRPr="001C76E1">
        <w:rPr>
          <w:rFonts w:ascii="Times New Roman" w:hAnsi="Times New Roman" w:cs="Times New Roman"/>
          <w:sz w:val="24"/>
          <w:szCs w:val="24"/>
        </w:rPr>
        <w:t>Проблемы восстановления и ремонта асфальтового покрытия дворов, озеленения, освещения дворовых территорий, ремонта (устройства)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w:t>
      </w:r>
    </w:p>
    <w:p w:rsidR="00411BC2" w:rsidRPr="001C76E1" w:rsidRDefault="00411BC2" w:rsidP="001C76E1">
      <w:pPr>
        <w:pStyle w:val="ConsPlusNormal"/>
        <w:ind w:firstLine="540"/>
        <w:jc w:val="both"/>
        <w:rPr>
          <w:rFonts w:ascii="Times New Roman" w:hAnsi="Times New Roman" w:cs="Times New Roman"/>
          <w:sz w:val="24"/>
          <w:szCs w:val="24"/>
        </w:rPr>
      </w:pPr>
      <w:r w:rsidRPr="001C76E1">
        <w:rPr>
          <w:rFonts w:ascii="Times New Roman" w:hAnsi="Times New Roman" w:cs="Times New Roman"/>
          <w:sz w:val="24"/>
          <w:szCs w:val="24"/>
        </w:rPr>
        <w:t>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w:t>
      </w:r>
    </w:p>
    <w:p w:rsidR="00411BC2" w:rsidRPr="001C76E1" w:rsidRDefault="00411BC2" w:rsidP="001C76E1">
      <w:pPr>
        <w:pStyle w:val="ConsPlusNormal"/>
        <w:ind w:firstLine="540"/>
        <w:jc w:val="both"/>
        <w:rPr>
          <w:rFonts w:ascii="Times New Roman" w:hAnsi="Times New Roman" w:cs="Times New Roman"/>
          <w:sz w:val="24"/>
          <w:szCs w:val="24"/>
        </w:rPr>
      </w:pPr>
      <w:r w:rsidRPr="001C76E1">
        <w:rPr>
          <w:rFonts w:ascii="Times New Roman" w:hAnsi="Times New Roman" w:cs="Times New Roman"/>
          <w:sz w:val="24"/>
          <w:szCs w:val="24"/>
        </w:rPr>
        <w:t>К благоустройству дворовых и внутриквартальных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411BC2" w:rsidRPr="001C76E1" w:rsidRDefault="00411BC2" w:rsidP="001C76E1">
      <w:pPr>
        <w:pStyle w:val="ConsPlusNormal"/>
        <w:ind w:firstLine="540"/>
        <w:jc w:val="both"/>
        <w:rPr>
          <w:rFonts w:ascii="Times New Roman" w:hAnsi="Times New Roman" w:cs="Times New Roman"/>
          <w:sz w:val="24"/>
          <w:szCs w:val="24"/>
        </w:rPr>
      </w:pPr>
      <w:r w:rsidRPr="001C76E1">
        <w:rPr>
          <w:rFonts w:ascii="Times New Roman" w:hAnsi="Times New Roman" w:cs="Times New Roman"/>
          <w:sz w:val="24"/>
          <w:szCs w:val="24"/>
        </w:rPr>
        <w:t>Основным методом решения проблемы должно стать благоустройство дворовых территорий, которое представляет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дворовых территорий и территорий кварталов.</w:t>
      </w:r>
    </w:p>
    <w:p w:rsidR="004815DD" w:rsidRPr="001C76E1" w:rsidRDefault="00411BC2" w:rsidP="001C76E1">
      <w:pPr>
        <w:pStyle w:val="Default"/>
        <w:ind w:firstLine="540"/>
        <w:jc w:val="both"/>
        <w:rPr>
          <w:color w:val="auto"/>
        </w:rPr>
      </w:pPr>
      <w:r w:rsidRPr="001C76E1">
        <w:t xml:space="preserve">Реализация муниципальной программы позволит создать благоприятные условия среды обитания, повысить комфортность проживания населения города, увеличить площадь </w:t>
      </w:r>
      <w:r w:rsidR="000A7A21" w:rsidRPr="001C76E1">
        <w:t>озеленения территорий</w:t>
      </w:r>
      <w:r w:rsidRPr="001C76E1">
        <w:t xml:space="preserve">, обеспечить более эффективную эксплуатацию жилых домов, улучшить условия для отдыха и занятий спортом, </w:t>
      </w:r>
      <w:r w:rsidRPr="001C76E1">
        <w:rPr>
          <w:color w:val="auto"/>
        </w:rPr>
        <w:t xml:space="preserve">обеспечить физическую, пространственную и информационную доступность зданий, сооружений, </w:t>
      </w:r>
      <w:r w:rsidR="000A7A21" w:rsidRPr="001C76E1">
        <w:rPr>
          <w:color w:val="auto"/>
        </w:rPr>
        <w:t>дворовых территорий</w:t>
      </w:r>
      <w:r w:rsidRPr="001C76E1">
        <w:rPr>
          <w:color w:val="auto"/>
        </w:rPr>
        <w:t xml:space="preserve"> для инвалидов и других маломобильных групп населения.</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t>Подпрограмма предусматривает решение задач по обеспечению:</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t>- содержания и ремонту объектов наружного освещения;</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t>- проведения светотехнического обследования городского округа Электросталь;</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t>- платы за потребленную электроэнергию;</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t>- замены существующих светильников на энергосберегающие в системах наружного освещения городского округа;</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lastRenderedPageBreak/>
        <w:t>- строительства новых сетей наружного освещения на территории городского округа;</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t xml:space="preserve">- устройства электросетевого хозяйства, систем наружного освещения в рамках реализации проекта "Светлый город"; </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t>- устройства и капитальный ремонт архитектурно-художественной подсветки в рамках проекта "Светлый город".</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наружные светильники, расположенные на фасадах многоквартирных домов. </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t xml:space="preserve">Улицы города в вечернее и ночное время освещаются линиями наружного освещения общей протяженностью 149,21 километров, в состав которых входят 4719 опор уличного освещения, 5470 светильников, из которых 3445 единиц – </w:t>
      </w:r>
      <w:proofErr w:type="spellStart"/>
      <w:r w:rsidRPr="001C76E1">
        <w:rPr>
          <w:rFonts w:ascii="Times New Roman" w:hAnsi="Times New Roman"/>
          <w:sz w:val="24"/>
          <w:szCs w:val="24"/>
        </w:rPr>
        <w:t>энергоэффективные</w:t>
      </w:r>
      <w:proofErr w:type="spellEnd"/>
      <w:r w:rsidRPr="001C76E1">
        <w:rPr>
          <w:rFonts w:ascii="Times New Roman" w:hAnsi="Times New Roman"/>
          <w:sz w:val="24"/>
          <w:szCs w:val="24"/>
        </w:rPr>
        <w:t xml:space="preserve"> светильники и 5470 единиц – светильники с автоматизированными системами управления, соединённых между собой кабельными линиями протяжённостью 85,21 километров и воздушными проводами протяжённостью более </w:t>
      </w:r>
      <w:smartTag w:uri="urn:schemas-microsoft-com:office:smarttags" w:element="metricconverter">
        <w:smartTagPr>
          <w:attr w:name="ProductID" w:val="95 километров"/>
        </w:smartTagPr>
        <w:r w:rsidRPr="001C76E1">
          <w:rPr>
            <w:rFonts w:ascii="Times New Roman" w:hAnsi="Times New Roman"/>
            <w:sz w:val="24"/>
            <w:szCs w:val="24"/>
          </w:rPr>
          <w:t>95 километров</w:t>
        </w:r>
      </w:smartTag>
      <w:r w:rsidRPr="001C76E1">
        <w:rPr>
          <w:rFonts w:ascii="Times New Roman" w:hAnsi="Times New Roman"/>
          <w:sz w:val="24"/>
          <w:szCs w:val="24"/>
        </w:rPr>
        <w:t xml:space="preserve">. </w:t>
      </w:r>
    </w:p>
    <w:p w:rsidR="004815DD" w:rsidRPr="001C76E1" w:rsidRDefault="004815DD" w:rsidP="001C76E1">
      <w:pPr>
        <w:spacing w:after="0" w:line="240" w:lineRule="auto"/>
        <w:ind w:firstLine="540"/>
        <w:jc w:val="both"/>
        <w:rPr>
          <w:rFonts w:ascii="Times New Roman" w:eastAsia="Calibri" w:hAnsi="Times New Roman"/>
          <w:sz w:val="24"/>
          <w:szCs w:val="24"/>
        </w:rPr>
      </w:pPr>
      <w:r w:rsidRPr="001C76E1">
        <w:rPr>
          <w:rFonts w:ascii="Times New Roman" w:hAnsi="Times New Roman"/>
          <w:sz w:val="24"/>
          <w:szCs w:val="24"/>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Московской области, что определённым образом влияет на обеспечение безопасности населения. </w:t>
      </w:r>
      <w:r w:rsidRPr="001C76E1">
        <w:rPr>
          <w:rFonts w:ascii="Times New Roman" w:eastAsia="Calibri" w:hAnsi="Times New Roman"/>
          <w:sz w:val="24"/>
          <w:szCs w:val="24"/>
        </w:rPr>
        <w:t>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с большим   сроком службы и высокой световой отдачей источника света и модернизация системы телемеханики автоматического включения системы наружного освещения. Кроме того, требуется замена сетей уличного освещения на самонесущий изолированный провод.</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eastAsia="Calibri" w:hAnsi="Times New Roman"/>
          <w:sz w:val="24"/>
          <w:szCs w:val="24"/>
        </w:rPr>
        <w:t xml:space="preserve">Предлагаемые мероприятия </w:t>
      </w:r>
      <w:r w:rsidRPr="001C76E1">
        <w:rPr>
          <w:rFonts w:ascii="Times New Roman" w:hAnsi="Times New Roman"/>
          <w:sz w:val="24"/>
          <w:szCs w:val="24"/>
        </w:rPr>
        <w:t xml:space="preserve">по текущему содержанию и ремонту, проведению светотехнического обследования, техническому обслуживанию и эксплуатации объектов наружного освещения, устройству электросетевого хозяйства, систем наружного освещения, а также устройству и капитальному ремонту архитектурно-художественной подсветки в рамках реализации проекта «Светлый город», </w:t>
      </w:r>
      <w:r w:rsidRPr="001C76E1">
        <w:rPr>
          <w:rFonts w:ascii="Times New Roman" w:eastAsia="Calibri" w:hAnsi="Times New Roman"/>
          <w:sz w:val="24"/>
          <w:szCs w:val="24"/>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4815DD" w:rsidRPr="001C76E1" w:rsidRDefault="004815DD" w:rsidP="001C76E1">
      <w:pPr>
        <w:pStyle w:val="Default"/>
        <w:ind w:firstLine="540"/>
        <w:jc w:val="both"/>
        <w:rPr>
          <w:color w:val="auto"/>
        </w:rPr>
      </w:pPr>
    </w:p>
    <w:p w:rsidR="00667237" w:rsidRDefault="00667237" w:rsidP="00FE53B9"/>
    <w:p w:rsidR="00FE53B9" w:rsidRDefault="00FE53B9" w:rsidP="00FE53B9"/>
    <w:p w:rsidR="00FE53B9" w:rsidRDefault="00FE53B9" w:rsidP="00FE53B9"/>
    <w:p w:rsidR="00FE53B9" w:rsidRDefault="00FE53B9" w:rsidP="00FE53B9"/>
    <w:p w:rsidR="00FE53B9" w:rsidRPr="00FE53B9" w:rsidRDefault="00FE53B9" w:rsidP="00FE53B9"/>
    <w:p w:rsidR="00FE53B9" w:rsidRDefault="00566B22">
      <w:pPr>
        <w:rPr>
          <w:rFonts w:ascii="Times New Roman" w:hAnsi="Times New Roman" w:cs="Times New Roman"/>
          <w:sz w:val="20"/>
          <w:szCs w:val="20"/>
        </w:rPr>
      </w:pPr>
      <w:r>
        <w:rPr>
          <w:rFonts w:ascii="Times New Roman" w:hAnsi="Times New Roman" w:cs="Times New Roman"/>
          <w:sz w:val="20"/>
          <w:szCs w:val="20"/>
        </w:rPr>
        <w:t xml:space="preserve"> </w:t>
      </w:r>
    </w:p>
    <w:p w:rsidR="00A91D93" w:rsidRDefault="00A91D93">
      <w:pPr>
        <w:rPr>
          <w:rFonts w:ascii="Times New Roman" w:hAnsi="Times New Roman" w:cs="Times New Roman"/>
          <w:sz w:val="20"/>
          <w:szCs w:val="20"/>
        </w:rPr>
      </w:pPr>
      <w:r>
        <w:rPr>
          <w:rFonts w:ascii="Times New Roman" w:hAnsi="Times New Roman" w:cs="Times New Roman"/>
          <w:sz w:val="20"/>
          <w:szCs w:val="20"/>
        </w:rPr>
        <w:br w:type="page"/>
      </w:r>
    </w:p>
    <w:p w:rsidR="001A42D0" w:rsidRPr="001A42D0" w:rsidRDefault="001A42D0" w:rsidP="00F654BE">
      <w:pPr>
        <w:autoSpaceDE w:val="0"/>
        <w:autoSpaceDN w:val="0"/>
        <w:adjustRightInd w:val="0"/>
        <w:spacing w:after="0" w:line="240" w:lineRule="auto"/>
        <w:rPr>
          <w:rFonts w:ascii="Times New Roman" w:hAnsi="Times New Roman" w:cs="Times New Roman"/>
          <w:sz w:val="24"/>
          <w:szCs w:val="20"/>
        </w:rPr>
      </w:pPr>
    </w:p>
    <w:tbl>
      <w:tblPr>
        <w:tblW w:w="15043" w:type="dxa"/>
        <w:tblInd w:w="91" w:type="dxa"/>
        <w:tblLayout w:type="fixed"/>
        <w:tblLook w:val="04A0"/>
      </w:tblPr>
      <w:tblGrid>
        <w:gridCol w:w="485"/>
        <w:gridCol w:w="1557"/>
        <w:gridCol w:w="668"/>
        <w:gridCol w:w="1842"/>
        <w:gridCol w:w="1276"/>
        <w:gridCol w:w="1134"/>
        <w:gridCol w:w="1134"/>
        <w:gridCol w:w="1276"/>
        <w:gridCol w:w="1134"/>
        <w:gridCol w:w="993"/>
        <w:gridCol w:w="992"/>
        <w:gridCol w:w="1418"/>
        <w:gridCol w:w="1134"/>
      </w:tblGrid>
      <w:tr w:rsidR="001400EB" w:rsidRPr="001400EB" w:rsidTr="00FA39C1">
        <w:trPr>
          <w:trHeight w:val="315"/>
        </w:trPr>
        <w:tc>
          <w:tcPr>
            <w:tcW w:w="15043" w:type="dxa"/>
            <w:gridSpan w:val="13"/>
            <w:tcBorders>
              <w:top w:val="nil"/>
              <w:left w:val="nil"/>
              <w:bottom w:val="nil"/>
              <w:right w:val="nil"/>
            </w:tcBorders>
            <w:shd w:val="clear" w:color="000000" w:fill="FFFFFF"/>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3. ПЕРЕЧЕНЬ МЕРОПРИЯТИЙ ПОДПРОГРАММЫ I</w:t>
            </w:r>
          </w:p>
        </w:tc>
      </w:tr>
      <w:tr w:rsidR="001400EB" w:rsidRPr="001400EB" w:rsidTr="00FA39C1">
        <w:trPr>
          <w:trHeight w:val="360"/>
        </w:trPr>
        <w:tc>
          <w:tcPr>
            <w:tcW w:w="15043" w:type="dxa"/>
            <w:gridSpan w:val="13"/>
            <w:tcBorders>
              <w:top w:val="nil"/>
              <w:left w:val="nil"/>
              <w:bottom w:val="nil"/>
              <w:right w:val="nil"/>
            </w:tcBorders>
            <w:shd w:val="clear" w:color="000000" w:fill="FFFFFF"/>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u w:val="single"/>
              </w:rPr>
            </w:pPr>
            <w:r w:rsidRPr="001400EB">
              <w:rPr>
                <w:rFonts w:ascii="Times New Roman" w:eastAsia="Times New Roman" w:hAnsi="Times New Roman" w:cs="Times New Roman"/>
                <w:b/>
                <w:bCs/>
                <w:color w:val="000000"/>
                <w:sz w:val="18"/>
                <w:szCs w:val="18"/>
                <w:u w:val="single"/>
              </w:rPr>
              <w:t>"Комфортная городская среда"</w:t>
            </w:r>
          </w:p>
        </w:tc>
      </w:tr>
      <w:tr w:rsidR="001400EB" w:rsidRPr="001400EB" w:rsidTr="00FA39C1">
        <w:trPr>
          <w:trHeight w:val="300"/>
        </w:trPr>
        <w:tc>
          <w:tcPr>
            <w:tcW w:w="48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N п/п</w:t>
            </w:r>
          </w:p>
        </w:tc>
        <w:tc>
          <w:tcPr>
            <w:tcW w:w="155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Мероприятия по реализации подпрограммы</w:t>
            </w:r>
          </w:p>
        </w:tc>
        <w:tc>
          <w:tcPr>
            <w:tcW w:w="6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Сроки исполнения мероприятия</w:t>
            </w:r>
          </w:p>
        </w:tc>
        <w:tc>
          <w:tcPr>
            <w:tcW w:w="184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Источники финансирования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Объем финансирования мероприятия в году, предшествующем году реализации программы (тыс. руб.)</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Всего (тыс. руб.)</w:t>
            </w:r>
          </w:p>
        </w:tc>
        <w:tc>
          <w:tcPr>
            <w:tcW w:w="5529" w:type="dxa"/>
            <w:gridSpan w:val="5"/>
            <w:tcBorders>
              <w:top w:val="single" w:sz="4" w:space="0" w:color="auto"/>
              <w:left w:val="nil"/>
              <w:bottom w:val="single" w:sz="4" w:space="0" w:color="auto"/>
              <w:right w:val="single" w:sz="4" w:space="0" w:color="auto"/>
            </w:tcBorders>
            <w:shd w:val="clear" w:color="000000" w:fill="FFFFFF"/>
            <w:noWrap/>
            <w:vAlign w:val="bottom"/>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 </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Ответственный за выполнение мероприятия подпрограммы</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Результаты выполнения мероприятий подпрограммы</w:t>
            </w:r>
          </w:p>
        </w:tc>
      </w:tr>
      <w:tr w:rsidR="001400EB" w:rsidRPr="001400EB" w:rsidTr="00FA39C1">
        <w:trPr>
          <w:trHeight w:val="1729"/>
        </w:trPr>
        <w:tc>
          <w:tcPr>
            <w:tcW w:w="486" w:type="dxa"/>
            <w:vMerge/>
            <w:tcBorders>
              <w:top w:val="single" w:sz="4" w:space="0" w:color="auto"/>
              <w:left w:val="single" w:sz="4" w:space="0" w:color="auto"/>
              <w:bottom w:val="single" w:sz="4" w:space="0" w:color="auto"/>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557" w:type="dxa"/>
            <w:vMerge/>
            <w:tcBorders>
              <w:top w:val="single" w:sz="4" w:space="0" w:color="auto"/>
              <w:left w:val="single" w:sz="4" w:space="0" w:color="auto"/>
              <w:bottom w:val="single" w:sz="4" w:space="0" w:color="auto"/>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668" w:type="dxa"/>
            <w:vMerge/>
            <w:tcBorders>
              <w:top w:val="single" w:sz="4" w:space="0" w:color="auto"/>
              <w:left w:val="single" w:sz="4" w:space="0" w:color="auto"/>
              <w:bottom w:val="single" w:sz="4" w:space="0" w:color="auto"/>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2020 год</w:t>
            </w:r>
          </w:p>
        </w:tc>
        <w:tc>
          <w:tcPr>
            <w:tcW w:w="1276" w:type="dxa"/>
            <w:tcBorders>
              <w:top w:val="nil"/>
              <w:left w:val="nil"/>
              <w:bottom w:val="single" w:sz="4" w:space="0" w:color="auto"/>
              <w:right w:val="single" w:sz="4" w:space="0" w:color="auto"/>
            </w:tcBorders>
            <w:shd w:val="clear" w:color="auto" w:fill="auto"/>
            <w:vAlign w:val="center"/>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2021 год</w:t>
            </w:r>
          </w:p>
        </w:tc>
        <w:tc>
          <w:tcPr>
            <w:tcW w:w="1134" w:type="dxa"/>
            <w:tcBorders>
              <w:top w:val="nil"/>
              <w:left w:val="nil"/>
              <w:bottom w:val="single" w:sz="4" w:space="0" w:color="auto"/>
              <w:right w:val="single" w:sz="4" w:space="0" w:color="auto"/>
            </w:tcBorders>
            <w:shd w:val="clear" w:color="000000" w:fill="FFFFFF"/>
            <w:vAlign w:val="center"/>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2022 год</w:t>
            </w:r>
          </w:p>
        </w:tc>
        <w:tc>
          <w:tcPr>
            <w:tcW w:w="993" w:type="dxa"/>
            <w:tcBorders>
              <w:top w:val="nil"/>
              <w:left w:val="nil"/>
              <w:bottom w:val="single" w:sz="4" w:space="0" w:color="auto"/>
              <w:right w:val="single" w:sz="4" w:space="0" w:color="auto"/>
            </w:tcBorders>
            <w:shd w:val="clear" w:color="000000" w:fill="FFFFFF"/>
            <w:vAlign w:val="center"/>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2023 год</w:t>
            </w:r>
          </w:p>
        </w:tc>
        <w:tc>
          <w:tcPr>
            <w:tcW w:w="992" w:type="dxa"/>
            <w:tcBorders>
              <w:top w:val="nil"/>
              <w:left w:val="nil"/>
              <w:bottom w:val="single" w:sz="4" w:space="0" w:color="auto"/>
              <w:right w:val="single" w:sz="4" w:space="0" w:color="auto"/>
            </w:tcBorders>
            <w:shd w:val="clear" w:color="000000" w:fill="FFFFFF"/>
            <w:vAlign w:val="center"/>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2024 год</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r>
      <w:tr w:rsidR="001400EB" w:rsidRPr="001400EB" w:rsidTr="00FA39C1">
        <w:trPr>
          <w:trHeight w:val="315"/>
        </w:trPr>
        <w:tc>
          <w:tcPr>
            <w:tcW w:w="4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1</w:t>
            </w:r>
          </w:p>
        </w:tc>
        <w:tc>
          <w:tcPr>
            <w:tcW w:w="1557" w:type="dxa"/>
            <w:tcBorders>
              <w:top w:val="single" w:sz="4" w:space="0" w:color="auto"/>
              <w:left w:val="nil"/>
              <w:bottom w:val="single" w:sz="4" w:space="0" w:color="auto"/>
              <w:right w:val="single" w:sz="4" w:space="0" w:color="auto"/>
            </w:tcBorders>
            <w:shd w:val="clear" w:color="000000" w:fill="FFFFFF"/>
            <w:vAlign w:val="center"/>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2</w:t>
            </w:r>
          </w:p>
        </w:tc>
        <w:tc>
          <w:tcPr>
            <w:tcW w:w="668" w:type="dxa"/>
            <w:tcBorders>
              <w:top w:val="single" w:sz="4" w:space="0" w:color="auto"/>
              <w:left w:val="nil"/>
              <w:bottom w:val="single" w:sz="4" w:space="0" w:color="auto"/>
              <w:right w:val="single" w:sz="4" w:space="0" w:color="auto"/>
            </w:tcBorders>
            <w:shd w:val="clear" w:color="000000" w:fill="FFFFFF"/>
            <w:vAlign w:val="center"/>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3</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9</w:t>
            </w:r>
          </w:p>
        </w:tc>
        <w:tc>
          <w:tcPr>
            <w:tcW w:w="1276" w:type="dxa"/>
            <w:tcBorders>
              <w:top w:val="nil"/>
              <w:left w:val="nil"/>
              <w:bottom w:val="single" w:sz="4" w:space="0" w:color="auto"/>
              <w:right w:val="single" w:sz="4" w:space="0" w:color="auto"/>
            </w:tcBorders>
            <w:shd w:val="clear" w:color="auto" w:fill="auto"/>
            <w:vAlign w:val="center"/>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10</w:t>
            </w:r>
          </w:p>
        </w:tc>
        <w:tc>
          <w:tcPr>
            <w:tcW w:w="1134" w:type="dxa"/>
            <w:tcBorders>
              <w:top w:val="nil"/>
              <w:left w:val="nil"/>
              <w:bottom w:val="single" w:sz="4" w:space="0" w:color="auto"/>
              <w:right w:val="single" w:sz="4" w:space="0" w:color="auto"/>
            </w:tcBorders>
            <w:shd w:val="clear" w:color="000000" w:fill="FFFFFF"/>
            <w:vAlign w:val="center"/>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11</w:t>
            </w:r>
          </w:p>
        </w:tc>
        <w:tc>
          <w:tcPr>
            <w:tcW w:w="993" w:type="dxa"/>
            <w:tcBorders>
              <w:top w:val="nil"/>
              <w:left w:val="nil"/>
              <w:bottom w:val="single" w:sz="4" w:space="0" w:color="auto"/>
              <w:right w:val="single" w:sz="4" w:space="0" w:color="auto"/>
            </w:tcBorders>
            <w:shd w:val="clear" w:color="000000" w:fill="FFFFFF"/>
            <w:vAlign w:val="center"/>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 </w:t>
            </w:r>
          </w:p>
        </w:tc>
        <w:tc>
          <w:tcPr>
            <w:tcW w:w="992" w:type="dxa"/>
            <w:tcBorders>
              <w:top w:val="nil"/>
              <w:left w:val="nil"/>
              <w:bottom w:val="single" w:sz="4" w:space="0" w:color="auto"/>
              <w:right w:val="single" w:sz="4" w:space="0" w:color="auto"/>
            </w:tcBorders>
            <w:shd w:val="clear" w:color="000000" w:fill="FFFFFF"/>
            <w:vAlign w:val="center"/>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 </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12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13</w:t>
            </w:r>
          </w:p>
        </w:tc>
      </w:tr>
      <w:tr w:rsidR="001400EB" w:rsidRPr="001400EB" w:rsidTr="00FA39C1">
        <w:trPr>
          <w:trHeight w:val="450"/>
        </w:trPr>
        <w:tc>
          <w:tcPr>
            <w:tcW w:w="486" w:type="dxa"/>
            <w:vMerge w:val="restart"/>
            <w:tcBorders>
              <w:top w:val="nil"/>
              <w:left w:val="single" w:sz="4" w:space="0" w:color="auto"/>
              <w:bottom w:val="nil"/>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1</w:t>
            </w:r>
          </w:p>
        </w:tc>
        <w:tc>
          <w:tcPr>
            <w:tcW w:w="1557" w:type="dxa"/>
            <w:vMerge w:val="restart"/>
            <w:tcBorders>
              <w:top w:val="nil"/>
              <w:left w:val="single" w:sz="4" w:space="0" w:color="auto"/>
              <w:bottom w:val="nil"/>
              <w:right w:val="single" w:sz="4" w:space="0" w:color="auto"/>
            </w:tcBorders>
            <w:shd w:val="clear" w:color="000000" w:fill="FFFFFF"/>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Основное мероприятие 01. Благоустройство общественных территорий муниципальных образований Московской области</w:t>
            </w:r>
          </w:p>
        </w:tc>
        <w:tc>
          <w:tcPr>
            <w:tcW w:w="668" w:type="dxa"/>
            <w:vMerge w:val="restart"/>
            <w:tcBorders>
              <w:top w:val="nil"/>
              <w:left w:val="single" w:sz="4" w:space="0" w:color="auto"/>
              <w:bottom w:val="nil"/>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2020-2024</w:t>
            </w:r>
          </w:p>
        </w:tc>
        <w:tc>
          <w:tcPr>
            <w:tcW w:w="1842"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Итого</w:t>
            </w:r>
          </w:p>
        </w:tc>
        <w:tc>
          <w:tcPr>
            <w:tcW w:w="1276" w:type="dxa"/>
            <w:tcBorders>
              <w:top w:val="nil"/>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1 972,94</w:t>
            </w:r>
          </w:p>
        </w:tc>
        <w:tc>
          <w:tcPr>
            <w:tcW w:w="1134" w:type="dxa"/>
            <w:tcBorders>
              <w:top w:val="nil"/>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95 129,28</w:t>
            </w:r>
          </w:p>
        </w:tc>
        <w:tc>
          <w:tcPr>
            <w:tcW w:w="1134"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86 581,88</w:t>
            </w:r>
          </w:p>
        </w:tc>
        <w:tc>
          <w:tcPr>
            <w:tcW w:w="1276"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3 918,75</w:t>
            </w:r>
          </w:p>
        </w:tc>
        <w:tc>
          <w:tcPr>
            <w:tcW w:w="1134"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1 628,65</w:t>
            </w:r>
          </w:p>
        </w:tc>
        <w:tc>
          <w:tcPr>
            <w:tcW w:w="993"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1 500,00</w:t>
            </w:r>
          </w:p>
        </w:tc>
        <w:tc>
          <w:tcPr>
            <w:tcW w:w="992"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1 500,00</w:t>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МБУ, "Благоустройство", МБУ "Парки Электростали"</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 </w:t>
            </w:r>
          </w:p>
        </w:tc>
      </w:tr>
      <w:tr w:rsidR="001400EB" w:rsidRPr="001400EB" w:rsidTr="00FA39C1">
        <w:trPr>
          <w:trHeight w:val="812"/>
        </w:trPr>
        <w:tc>
          <w:tcPr>
            <w:tcW w:w="486" w:type="dxa"/>
            <w:vMerge/>
            <w:tcBorders>
              <w:top w:val="nil"/>
              <w:left w:val="single" w:sz="4" w:space="0" w:color="auto"/>
              <w:bottom w:val="nil"/>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557" w:type="dxa"/>
            <w:vMerge/>
            <w:tcBorders>
              <w:top w:val="nil"/>
              <w:left w:val="single" w:sz="4" w:space="0" w:color="auto"/>
              <w:bottom w:val="nil"/>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668" w:type="dxa"/>
            <w:vMerge/>
            <w:tcBorders>
              <w:top w:val="nil"/>
              <w:left w:val="single" w:sz="4" w:space="0" w:color="auto"/>
              <w:bottom w:val="nil"/>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842" w:type="dxa"/>
            <w:tcBorders>
              <w:top w:val="nil"/>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1 972,94</w:t>
            </w:r>
          </w:p>
        </w:tc>
        <w:tc>
          <w:tcPr>
            <w:tcW w:w="1134" w:type="dxa"/>
            <w:tcBorders>
              <w:top w:val="nil"/>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15 129,28</w:t>
            </w:r>
          </w:p>
        </w:tc>
        <w:tc>
          <w:tcPr>
            <w:tcW w:w="1134"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6 581,88</w:t>
            </w:r>
          </w:p>
        </w:tc>
        <w:tc>
          <w:tcPr>
            <w:tcW w:w="1276"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3 918,75</w:t>
            </w:r>
          </w:p>
        </w:tc>
        <w:tc>
          <w:tcPr>
            <w:tcW w:w="1134"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1 628,65</w:t>
            </w:r>
          </w:p>
        </w:tc>
        <w:tc>
          <w:tcPr>
            <w:tcW w:w="993"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1 500,00</w:t>
            </w:r>
          </w:p>
        </w:tc>
        <w:tc>
          <w:tcPr>
            <w:tcW w:w="992"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1 500,00</w:t>
            </w:r>
          </w:p>
        </w:tc>
        <w:tc>
          <w:tcPr>
            <w:tcW w:w="1417" w:type="dxa"/>
            <w:vMerge/>
            <w:tcBorders>
              <w:top w:val="nil"/>
              <w:left w:val="single" w:sz="4" w:space="0" w:color="auto"/>
              <w:bottom w:val="single" w:sz="4" w:space="0" w:color="000000"/>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r>
      <w:tr w:rsidR="001400EB" w:rsidRPr="001400EB" w:rsidTr="00FA39C1">
        <w:trPr>
          <w:trHeight w:val="77"/>
        </w:trPr>
        <w:tc>
          <w:tcPr>
            <w:tcW w:w="486" w:type="dxa"/>
            <w:vMerge/>
            <w:tcBorders>
              <w:top w:val="nil"/>
              <w:left w:val="single" w:sz="4" w:space="0" w:color="auto"/>
              <w:bottom w:val="nil"/>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557" w:type="dxa"/>
            <w:vMerge/>
            <w:tcBorders>
              <w:top w:val="nil"/>
              <w:left w:val="single" w:sz="4" w:space="0" w:color="auto"/>
              <w:bottom w:val="nil"/>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668" w:type="dxa"/>
            <w:vMerge/>
            <w:tcBorders>
              <w:top w:val="nil"/>
              <w:left w:val="single" w:sz="4" w:space="0" w:color="auto"/>
              <w:bottom w:val="nil"/>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842" w:type="dxa"/>
            <w:tcBorders>
              <w:top w:val="nil"/>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80 000,00</w:t>
            </w:r>
          </w:p>
        </w:tc>
        <w:tc>
          <w:tcPr>
            <w:tcW w:w="1134"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80 000,00</w:t>
            </w:r>
          </w:p>
        </w:tc>
        <w:tc>
          <w:tcPr>
            <w:tcW w:w="1276"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417" w:type="dxa"/>
            <w:vMerge/>
            <w:tcBorders>
              <w:top w:val="nil"/>
              <w:left w:val="single" w:sz="4" w:space="0" w:color="auto"/>
              <w:bottom w:val="single" w:sz="4" w:space="0" w:color="000000"/>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r>
      <w:tr w:rsidR="001400EB" w:rsidRPr="001400EB" w:rsidTr="00FA39C1">
        <w:trPr>
          <w:trHeight w:val="1173"/>
        </w:trPr>
        <w:tc>
          <w:tcPr>
            <w:tcW w:w="486" w:type="dxa"/>
            <w:vMerge/>
            <w:tcBorders>
              <w:top w:val="nil"/>
              <w:left w:val="single" w:sz="4" w:space="0" w:color="auto"/>
              <w:bottom w:val="single" w:sz="4" w:space="0" w:color="auto"/>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557" w:type="dxa"/>
            <w:vMerge/>
            <w:tcBorders>
              <w:top w:val="nil"/>
              <w:left w:val="single" w:sz="4" w:space="0" w:color="auto"/>
              <w:bottom w:val="single" w:sz="4" w:space="0" w:color="auto"/>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668" w:type="dxa"/>
            <w:vMerge/>
            <w:tcBorders>
              <w:top w:val="nil"/>
              <w:left w:val="single" w:sz="4" w:space="0" w:color="auto"/>
              <w:bottom w:val="single" w:sz="4" w:space="0" w:color="auto"/>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842" w:type="dxa"/>
            <w:tcBorders>
              <w:top w:val="nil"/>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Внебюджетные источники</w:t>
            </w:r>
          </w:p>
        </w:tc>
        <w:tc>
          <w:tcPr>
            <w:tcW w:w="1276"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outlineLvl w:val="0"/>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0,00</w:t>
            </w:r>
          </w:p>
        </w:tc>
        <w:tc>
          <w:tcPr>
            <w:tcW w:w="1276"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417" w:type="dxa"/>
            <w:vMerge/>
            <w:tcBorders>
              <w:top w:val="nil"/>
              <w:left w:val="single" w:sz="4" w:space="0" w:color="auto"/>
              <w:bottom w:val="single" w:sz="4" w:space="0" w:color="auto"/>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r>
      <w:tr w:rsidR="00FB6233" w:rsidRPr="00A92FBF" w:rsidTr="00811930">
        <w:trPr>
          <w:trHeight w:val="186"/>
        </w:trPr>
        <w:tc>
          <w:tcPr>
            <w:tcW w:w="486" w:type="dxa"/>
            <w:vMerge w:val="restart"/>
            <w:tcBorders>
              <w:top w:val="single" w:sz="4" w:space="0" w:color="auto"/>
              <w:left w:val="single" w:sz="4" w:space="0" w:color="auto"/>
              <w:right w:val="single" w:sz="4" w:space="0" w:color="auto"/>
            </w:tcBorders>
            <w:hideMark/>
          </w:tcPr>
          <w:p w:rsidR="00FB6233" w:rsidRPr="00A92FBF" w:rsidRDefault="00FB6233">
            <w:pPr>
              <w:jc w:val="center"/>
              <w:outlineLvl w:val="0"/>
              <w:rPr>
                <w:rFonts w:ascii="Times New Roman" w:hAnsi="Times New Roman" w:cs="Times New Roman"/>
                <w:color w:val="000000"/>
                <w:sz w:val="18"/>
                <w:szCs w:val="18"/>
              </w:rPr>
            </w:pPr>
            <w:r w:rsidRPr="00A92FBF">
              <w:rPr>
                <w:rFonts w:ascii="Times New Roman" w:hAnsi="Times New Roman" w:cs="Times New Roman"/>
                <w:color w:val="000000"/>
                <w:sz w:val="18"/>
                <w:szCs w:val="18"/>
              </w:rPr>
              <w:t>1.2</w:t>
            </w:r>
          </w:p>
        </w:tc>
        <w:tc>
          <w:tcPr>
            <w:tcW w:w="1557" w:type="dxa"/>
            <w:vMerge w:val="restart"/>
            <w:tcBorders>
              <w:top w:val="single" w:sz="4" w:space="0" w:color="auto"/>
              <w:left w:val="single" w:sz="4" w:space="0" w:color="auto"/>
              <w:right w:val="single" w:sz="4" w:space="0" w:color="auto"/>
            </w:tcBorders>
            <w:hideMark/>
          </w:tcPr>
          <w:p w:rsidR="00FB6233" w:rsidRPr="00A92FBF" w:rsidRDefault="00FB6233">
            <w:pPr>
              <w:outlineLvl w:val="0"/>
              <w:rPr>
                <w:rFonts w:ascii="Times New Roman" w:hAnsi="Times New Roman" w:cs="Times New Roman"/>
                <w:color w:val="000000"/>
                <w:sz w:val="18"/>
                <w:szCs w:val="18"/>
              </w:rPr>
            </w:pPr>
            <w:r w:rsidRPr="00A92FBF">
              <w:rPr>
                <w:rFonts w:ascii="Times New Roman" w:hAnsi="Times New Roman" w:cs="Times New Roman"/>
                <w:color w:val="000000"/>
                <w:sz w:val="18"/>
                <w:szCs w:val="18"/>
              </w:rPr>
              <w:t>Мероприятие 01.06 Устройство контейнерных площадок</w:t>
            </w:r>
          </w:p>
        </w:tc>
        <w:tc>
          <w:tcPr>
            <w:tcW w:w="668" w:type="dxa"/>
            <w:vMerge w:val="restart"/>
            <w:tcBorders>
              <w:top w:val="single" w:sz="4" w:space="0" w:color="auto"/>
              <w:left w:val="single" w:sz="4" w:space="0" w:color="auto"/>
              <w:right w:val="single" w:sz="4" w:space="0" w:color="auto"/>
            </w:tcBorders>
            <w:hideMark/>
          </w:tcPr>
          <w:p w:rsidR="00FB6233" w:rsidRPr="00A92FBF" w:rsidRDefault="00FB6233">
            <w:pPr>
              <w:jc w:val="center"/>
              <w:outlineLvl w:val="0"/>
              <w:rPr>
                <w:rFonts w:ascii="Times New Roman" w:hAnsi="Times New Roman" w:cs="Times New Roman"/>
                <w:color w:val="000000"/>
                <w:sz w:val="18"/>
                <w:szCs w:val="18"/>
              </w:rPr>
            </w:pPr>
            <w:r w:rsidRPr="00A92FBF">
              <w:rPr>
                <w:rFonts w:ascii="Times New Roman" w:hAnsi="Times New Roman" w:cs="Times New Roman"/>
                <w:color w:val="000000"/>
                <w:sz w:val="18"/>
                <w:szCs w:val="18"/>
              </w:rPr>
              <w:t>2020-2024</w:t>
            </w:r>
          </w:p>
        </w:tc>
        <w:tc>
          <w:tcPr>
            <w:tcW w:w="1842" w:type="dxa"/>
            <w:tcBorders>
              <w:top w:val="single" w:sz="4" w:space="0" w:color="auto"/>
              <w:left w:val="nil"/>
              <w:bottom w:val="single" w:sz="4" w:space="0" w:color="auto"/>
              <w:right w:val="single" w:sz="4" w:space="0" w:color="auto"/>
            </w:tcBorders>
            <w:shd w:val="clear" w:color="auto" w:fill="auto"/>
            <w:hideMark/>
          </w:tcPr>
          <w:p w:rsidR="00FB6233" w:rsidRPr="00A92FBF" w:rsidRDefault="00FB6233">
            <w:pPr>
              <w:outlineLvl w:val="0"/>
              <w:rPr>
                <w:rFonts w:ascii="Times New Roman" w:hAnsi="Times New Roman" w:cs="Times New Roman"/>
                <w:color w:val="000000"/>
                <w:sz w:val="18"/>
                <w:szCs w:val="18"/>
              </w:rPr>
            </w:pPr>
            <w:r w:rsidRPr="00A92FBF">
              <w:rPr>
                <w:rFonts w:ascii="Times New Roman" w:hAnsi="Times New Roman" w:cs="Times New Roman"/>
                <w:color w:val="000000"/>
                <w:sz w:val="18"/>
                <w:szCs w:val="18"/>
              </w:rPr>
              <w:t>Итого</w:t>
            </w:r>
          </w:p>
        </w:tc>
        <w:tc>
          <w:tcPr>
            <w:tcW w:w="1276" w:type="dxa"/>
            <w:tcBorders>
              <w:top w:val="single" w:sz="4" w:space="0" w:color="auto"/>
              <w:left w:val="nil"/>
              <w:bottom w:val="single" w:sz="4" w:space="0" w:color="auto"/>
              <w:right w:val="single" w:sz="4" w:space="0" w:color="auto"/>
            </w:tcBorders>
            <w:shd w:val="clear" w:color="auto" w:fill="auto"/>
            <w:noWrap/>
            <w:hideMark/>
          </w:tcPr>
          <w:p w:rsidR="00FB6233" w:rsidRPr="00A92FBF" w:rsidRDefault="00FB6233">
            <w:pPr>
              <w:jc w:val="center"/>
              <w:outlineLvl w:val="0"/>
              <w:rPr>
                <w:rFonts w:ascii="Times New Roman" w:hAnsi="Times New Roman" w:cs="Times New Roman"/>
                <w:b/>
                <w:bCs/>
                <w:color w:val="000000"/>
                <w:sz w:val="18"/>
                <w:szCs w:val="18"/>
              </w:rPr>
            </w:pPr>
            <w:r w:rsidRPr="00A92FBF">
              <w:rPr>
                <w:rFonts w:ascii="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hideMark/>
          </w:tcPr>
          <w:p w:rsidR="00FB6233" w:rsidRPr="00A92FBF" w:rsidRDefault="00FB6233">
            <w:pPr>
              <w:jc w:val="center"/>
              <w:outlineLvl w:val="0"/>
              <w:rPr>
                <w:rFonts w:ascii="Times New Roman" w:hAnsi="Times New Roman" w:cs="Times New Roman"/>
                <w:b/>
                <w:bCs/>
                <w:color w:val="000000"/>
                <w:sz w:val="18"/>
                <w:szCs w:val="18"/>
              </w:rPr>
            </w:pPr>
            <w:r w:rsidRPr="00A92FBF">
              <w:rPr>
                <w:rFonts w:ascii="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B6233" w:rsidRPr="00A92FBF" w:rsidRDefault="00FB6233">
            <w:pPr>
              <w:jc w:val="center"/>
              <w:outlineLvl w:val="0"/>
              <w:rPr>
                <w:rFonts w:ascii="Times New Roman" w:hAnsi="Times New Roman" w:cs="Times New Roman"/>
                <w:b/>
                <w:bCs/>
                <w:color w:val="000000"/>
                <w:sz w:val="18"/>
                <w:szCs w:val="18"/>
              </w:rPr>
            </w:pPr>
            <w:r w:rsidRPr="00A92FBF">
              <w:rPr>
                <w:rFonts w:ascii="Times New Roman" w:hAnsi="Times New Roman" w:cs="Times New Roman"/>
                <w:b/>
                <w:bCs/>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hideMark/>
          </w:tcPr>
          <w:p w:rsidR="00FB6233" w:rsidRPr="00A92FBF" w:rsidRDefault="00FB6233">
            <w:pPr>
              <w:jc w:val="center"/>
              <w:outlineLvl w:val="0"/>
              <w:rPr>
                <w:rFonts w:ascii="Times New Roman" w:hAnsi="Times New Roman" w:cs="Times New Roman"/>
                <w:color w:val="000000"/>
                <w:sz w:val="18"/>
                <w:szCs w:val="18"/>
              </w:rPr>
            </w:pPr>
            <w:r w:rsidRPr="00A92FBF">
              <w:rPr>
                <w:rFonts w:ascii="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B6233" w:rsidRPr="00A92FBF" w:rsidRDefault="00FB6233">
            <w:pPr>
              <w:jc w:val="center"/>
              <w:outlineLvl w:val="0"/>
              <w:rPr>
                <w:rFonts w:ascii="Times New Roman" w:hAnsi="Times New Roman" w:cs="Times New Roman"/>
                <w:b/>
                <w:bCs/>
                <w:color w:val="000000"/>
                <w:sz w:val="18"/>
                <w:szCs w:val="18"/>
              </w:rPr>
            </w:pPr>
            <w:r w:rsidRPr="00A92FBF">
              <w:rPr>
                <w:rFonts w:ascii="Times New Roman" w:hAnsi="Times New Roman" w:cs="Times New Roman"/>
                <w:b/>
                <w:bCs/>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FB6233" w:rsidRPr="00A92FBF" w:rsidRDefault="00FB6233">
            <w:pPr>
              <w:jc w:val="center"/>
              <w:outlineLvl w:val="0"/>
              <w:rPr>
                <w:rFonts w:ascii="Times New Roman" w:hAnsi="Times New Roman" w:cs="Times New Roman"/>
                <w:b/>
                <w:bCs/>
                <w:color w:val="000000"/>
                <w:sz w:val="18"/>
                <w:szCs w:val="18"/>
              </w:rPr>
            </w:pPr>
            <w:r w:rsidRPr="00A92FBF">
              <w:rPr>
                <w:rFonts w:ascii="Times New Roman" w:hAnsi="Times New Roman" w:cs="Times New Roman"/>
                <w:b/>
                <w:bCs/>
                <w:color w:val="000000"/>
                <w:sz w:val="18"/>
                <w:szCs w:val="18"/>
              </w:rPr>
              <w:t>0,00</w:t>
            </w:r>
          </w:p>
        </w:tc>
        <w:tc>
          <w:tcPr>
            <w:tcW w:w="991" w:type="dxa"/>
            <w:tcBorders>
              <w:top w:val="single" w:sz="4" w:space="0" w:color="auto"/>
              <w:left w:val="nil"/>
              <w:bottom w:val="single" w:sz="4" w:space="0" w:color="auto"/>
              <w:right w:val="single" w:sz="4" w:space="0" w:color="auto"/>
            </w:tcBorders>
            <w:shd w:val="clear" w:color="auto" w:fill="auto"/>
            <w:noWrap/>
            <w:hideMark/>
          </w:tcPr>
          <w:p w:rsidR="00FB6233" w:rsidRPr="00A92FBF" w:rsidRDefault="00FB6233">
            <w:pPr>
              <w:jc w:val="center"/>
              <w:outlineLvl w:val="0"/>
              <w:rPr>
                <w:rFonts w:ascii="Times New Roman" w:hAnsi="Times New Roman" w:cs="Times New Roman"/>
                <w:b/>
                <w:bCs/>
                <w:color w:val="000000"/>
                <w:sz w:val="18"/>
                <w:szCs w:val="18"/>
              </w:rPr>
            </w:pPr>
            <w:r w:rsidRPr="00A92FBF">
              <w:rPr>
                <w:rFonts w:ascii="Times New Roman" w:hAnsi="Times New Roman" w:cs="Times New Roman"/>
                <w:b/>
                <w:bCs/>
                <w:color w:val="000000"/>
                <w:sz w:val="18"/>
                <w:szCs w:val="18"/>
              </w:rPr>
              <w:t>0,00</w:t>
            </w:r>
          </w:p>
        </w:tc>
        <w:tc>
          <w:tcPr>
            <w:tcW w:w="1418" w:type="dxa"/>
            <w:vMerge w:val="restart"/>
            <w:tcBorders>
              <w:top w:val="single" w:sz="4" w:space="0" w:color="auto"/>
              <w:left w:val="single" w:sz="4" w:space="0" w:color="auto"/>
              <w:right w:val="single" w:sz="4" w:space="0" w:color="auto"/>
            </w:tcBorders>
            <w:hideMark/>
          </w:tcPr>
          <w:p w:rsidR="00FB6233" w:rsidRPr="00FB6233" w:rsidRDefault="00FB6233">
            <w:pPr>
              <w:jc w:val="center"/>
              <w:outlineLvl w:val="0"/>
              <w:rPr>
                <w:rFonts w:ascii="Times New Roman" w:hAnsi="Times New Roman" w:cs="Times New Roman"/>
                <w:color w:val="000000"/>
                <w:sz w:val="18"/>
                <w:szCs w:val="18"/>
              </w:rPr>
            </w:pPr>
            <w:proofErr w:type="spellStart"/>
            <w:r w:rsidRPr="00FB6233">
              <w:rPr>
                <w:rFonts w:ascii="Times New Roman" w:hAnsi="Times New Roman" w:cs="Times New Roman"/>
                <w:color w:val="000000"/>
                <w:sz w:val="18"/>
                <w:szCs w:val="18"/>
              </w:rPr>
              <w:t>угжкх</w:t>
            </w:r>
            <w:proofErr w:type="spellEnd"/>
          </w:p>
        </w:tc>
        <w:tc>
          <w:tcPr>
            <w:tcW w:w="1134" w:type="dxa"/>
            <w:vMerge w:val="restart"/>
            <w:tcBorders>
              <w:top w:val="single" w:sz="4" w:space="0" w:color="auto"/>
              <w:left w:val="single" w:sz="4" w:space="0" w:color="auto"/>
              <w:right w:val="single" w:sz="4" w:space="0" w:color="auto"/>
            </w:tcBorders>
            <w:hideMark/>
          </w:tcPr>
          <w:p w:rsidR="00FB6233" w:rsidRPr="00FB6233" w:rsidRDefault="00FB6233">
            <w:pPr>
              <w:jc w:val="center"/>
              <w:outlineLvl w:val="0"/>
              <w:rPr>
                <w:rFonts w:ascii="Times New Roman" w:hAnsi="Times New Roman" w:cs="Times New Roman"/>
                <w:color w:val="000000"/>
                <w:sz w:val="18"/>
                <w:szCs w:val="18"/>
              </w:rPr>
            </w:pPr>
            <w:r w:rsidRPr="00FB6233">
              <w:rPr>
                <w:rFonts w:ascii="Times New Roman" w:hAnsi="Times New Roman" w:cs="Times New Roman"/>
                <w:color w:val="000000"/>
                <w:sz w:val="18"/>
                <w:szCs w:val="18"/>
              </w:rPr>
              <w:t>контейнерные площадки</w:t>
            </w:r>
          </w:p>
        </w:tc>
      </w:tr>
      <w:tr w:rsidR="00FB6233" w:rsidRPr="00A92FBF" w:rsidTr="00811930">
        <w:trPr>
          <w:trHeight w:val="214"/>
        </w:trPr>
        <w:tc>
          <w:tcPr>
            <w:tcW w:w="486" w:type="dxa"/>
            <w:vMerge/>
            <w:tcBorders>
              <w:left w:val="single" w:sz="4" w:space="0" w:color="auto"/>
              <w:right w:val="single" w:sz="4" w:space="0" w:color="auto"/>
            </w:tcBorders>
            <w:hideMark/>
          </w:tcPr>
          <w:p w:rsidR="00FB6233" w:rsidRPr="00A92FBF" w:rsidRDefault="00FB6233">
            <w:pPr>
              <w:jc w:val="center"/>
              <w:outlineLvl w:val="0"/>
              <w:rPr>
                <w:rFonts w:ascii="Times New Roman" w:hAnsi="Times New Roman" w:cs="Times New Roman"/>
                <w:color w:val="000000"/>
                <w:sz w:val="18"/>
                <w:szCs w:val="18"/>
              </w:rPr>
            </w:pPr>
          </w:p>
        </w:tc>
        <w:tc>
          <w:tcPr>
            <w:tcW w:w="1557" w:type="dxa"/>
            <w:vMerge/>
            <w:tcBorders>
              <w:left w:val="single" w:sz="4" w:space="0" w:color="auto"/>
              <w:right w:val="single" w:sz="4" w:space="0" w:color="auto"/>
            </w:tcBorders>
            <w:hideMark/>
          </w:tcPr>
          <w:p w:rsidR="00FB6233" w:rsidRPr="00A92FBF" w:rsidRDefault="00FB6233">
            <w:pPr>
              <w:outlineLvl w:val="0"/>
              <w:rPr>
                <w:rFonts w:ascii="Times New Roman" w:hAnsi="Times New Roman" w:cs="Times New Roman"/>
                <w:color w:val="000000"/>
                <w:sz w:val="18"/>
                <w:szCs w:val="18"/>
              </w:rPr>
            </w:pPr>
          </w:p>
        </w:tc>
        <w:tc>
          <w:tcPr>
            <w:tcW w:w="668" w:type="dxa"/>
            <w:vMerge/>
            <w:tcBorders>
              <w:left w:val="single" w:sz="4" w:space="0" w:color="auto"/>
              <w:right w:val="single" w:sz="4" w:space="0" w:color="auto"/>
            </w:tcBorders>
            <w:hideMark/>
          </w:tcPr>
          <w:p w:rsidR="00FB6233" w:rsidRPr="00A92FBF" w:rsidRDefault="00FB6233">
            <w:pPr>
              <w:jc w:val="center"/>
              <w:outlineLvl w:val="0"/>
              <w:rPr>
                <w:rFonts w:ascii="Times New Roman" w:hAnsi="Times New Roman" w:cs="Times New Roman"/>
                <w:color w:val="000000"/>
                <w:sz w:val="18"/>
                <w:szCs w:val="18"/>
              </w:rPr>
            </w:pPr>
          </w:p>
        </w:tc>
        <w:tc>
          <w:tcPr>
            <w:tcW w:w="1842" w:type="dxa"/>
            <w:tcBorders>
              <w:top w:val="single" w:sz="4" w:space="0" w:color="auto"/>
              <w:left w:val="nil"/>
              <w:bottom w:val="single" w:sz="4" w:space="0" w:color="auto"/>
              <w:right w:val="single" w:sz="4" w:space="0" w:color="auto"/>
            </w:tcBorders>
            <w:shd w:val="clear" w:color="auto" w:fill="auto"/>
            <w:hideMark/>
          </w:tcPr>
          <w:p w:rsidR="00FB6233" w:rsidRPr="001400EB" w:rsidRDefault="00FB6233" w:rsidP="00982B8C">
            <w:pPr>
              <w:spacing w:after="0" w:line="240" w:lineRule="auto"/>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hideMark/>
          </w:tcPr>
          <w:p w:rsidR="00FB6233" w:rsidRPr="001400EB" w:rsidRDefault="00FB6233" w:rsidP="00982B8C">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hideMark/>
          </w:tcPr>
          <w:p w:rsidR="00FB6233" w:rsidRPr="001400EB" w:rsidRDefault="00FB6233" w:rsidP="00982B8C">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B6233" w:rsidRPr="001400EB" w:rsidRDefault="00FB6233" w:rsidP="00982B8C">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hideMark/>
          </w:tcPr>
          <w:p w:rsidR="00FB6233" w:rsidRPr="001400EB" w:rsidRDefault="00FB6233" w:rsidP="00982B8C">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B6233" w:rsidRPr="001400EB" w:rsidRDefault="00FB6233" w:rsidP="00982B8C">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FB6233" w:rsidRPr="001400EB" w:rsidRDefault="00FB6233" w:rsidP="00982B8C">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991" w:type="dxa"/>
            <w:tcBorders>
              <w:top w:val="single" w:sz="4" w:space="0" w:color="auto"/>
              <w:left w:val="nil"/>
              <w:bottom w:val="single" w:sz="4" w:space="0" w:color="auto"/>
              <w:right w:val="single" w:sz="4" w:space="0" w:color="auto"/>
            </w:tcBorders>
            <w:shd w:val="clear" w:color="auto" w:fill="auto"/>
            <w:noWrap/>
            <w:hideMark/>
          </w:tcPr>
          <w:p w:rsidR="00FB6233" w:rsidRPr="001400EB" w:rsidRDefault="00FB6233" w:rsidP="00982B8C">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418" w:type="dxa"/>
            <w:vMerge/>
            <w:tcBorders>
              <w:left w:val="single" w:sz="4" w:space="0" w:color="auto"/>
              <w:right w:val="single" w:sz="4" w:space="0" w:color="auto"/>
            </w:tcBorders>
            <w:hideMark/>
          </w:tcPr>
          <w:p w:rsidR="00FB6233" w:rsidRPr="00FB6233" w:rsidRDefault="00FB6233">
            <w:pPr>
              <w:jc w:val="center"/>
              <w:outlineLvl w:val="0"/>
              <w:rPr>
                <w:rFonts w:ascii="Times New Roman" w:hAnsi="Times New Roman" w:cs="Times New Roman"/>
                <w:color w:val="000000"/>
                <w:sz w:val="18"/>
                <w:szCs w:val="18"/>
              </w:rPr>
            </w:pPr>
          </w:p>
        </w:tc>
        <w:tc>
          <w:tcPr>
            <w:tcW w:w="1134" w:type="dxa"/>
            <w:vMerge/>
            <w:tcBorders>
              <w:left w:val="single" w:sz="4" w:space="0" w:color="auto"/>
              <w:right w:val="single" w:sz="4" w:space="0" w:color="auto"/>
            </w:tcBorders>
            <w:hideMark/>
          </w:tcPr>
          <w:p w:rsidR="00FB6233" w:rsidRPr="00FB6233" w:rsidRDefault="00FB6233">
            <w:pPr>
              <w:jc w:val="center"/>
              <w:outlineLvl w:val="0"/>
              <w:rPr>
                <w:rFonts w:ascii="Times New Roman" w:hAnsi="Times New Roman" w:cs="Times New Roman"/>
                <w:color w:val="000000"/>
                <w:sz w:val="18"/>
                <w:szCs w:val="18"/>
              </w:rPr>
            </w:pPr>
          </w:p>
        </w:tc>
      </w:tr>
      <w:tr w:rsidR="00FB6233" w:rsidRPr="00A92FBF" w:rsidTr="00FB6233">
        <w:trPr>
          <w:trHeight w:val="1676"/>
        </w:trPr>
        <w:tc>
          <w:tcPr>
            <w:tcW w:w="486" w:type="dxa"/>
            <w:vMerge/>
            <w:tcBorders>
              <w:left w:val="single" w:sz="4" w:space="0" w:color="auto"/>
              <w:bottom w:val="single" w:sz="4" w:space="0" w:color="auto"/>
              <w:right w:val="single" w:sz="4" w:space="0" w:color="auto"/>
            </w:tcBorders>
            <w:hideMark/>
          </w:tcPr>
          <w:p w:rsidR="00FB6233" w:rsidRPr="00A92FBF" w:rsidRDefault="00FB6233">
            <w:pPr>
              <w:jc w:val="center"/>
              <w:outlineLvl w:val="0"/>
              <w:rPr>
                <w:rFonts w:ascii="Times New Roman" w:hAnsi="Times New Roman" w:cs="Times New Roman"/>
                <w:color w:val="000000"/>
                <w:sz w:val="18"/>
                <w:szCs w:val="18"/>
              </w:rPr>
            </w:pPr>
          </w:p>
        </w:tc>
        <w:tc>
          <w:tcPr>
            <w:tcW w:w="1557" w:type="dxa"/>
            <w:vMerge/>
            <w:tcBorders>
              <w:left w:val="single" w:sz="4" w:space="0" w:color="auto"/>
              <w:bottom w:val="single" w:sz="4" w:space="0" w:color="auto"/>
              <w:right w:val="single" w:sz="4" w:space="0" w:color="auto"/>
            </w:tcBorders>
            <w:hideMark/>
          </w:tcPr>
          <w:p w:rsidR="00FB6233" w:rsidRPr="00A92FBF" w:rsidRDefault="00FB6233">
            <w:pPr>
              <w:outlineLvl w:val="0"/>
              <w:rPr>
                <w:rFonts w:ascii="Times New Roman" w:hAnsi="Times New Roman" w:cs="Times New Roman"/>
                <w:color w:val="000000"/>
                <w:sz w:val="18"/>
                <w:szCs w:val="18"/>
              </w:rPr>
            </w:pPr>
          </w:p>
        </w:tc>
        <w:tc>
          <w:tcPr>
            <w:tcW w:w="668" w:type="dxa"/>
            <w:vMerge/>
            <w:tcBorders>
              <w:left w:val="single" w:sz="4" w:space="0" w:color="auto"/>
              <w:bottom w:val="single" w:sz="4" w:space="0" w:color="auto"/>
              <w:right w:val="single" w:sz="4" w:space="0" w:color="auto"/>
            </w:tcBorders>
            <w:hideMark/>
          </w:tcPr>
          <w:p w:rsidR="00FB6233" w:rsidRPr="00A92FBF" w:rsidRDefault="00FB6233">
            <w:pPr>
              <w:jc w:val="center"/>
              <w:outlineLvl w:val="0"/>
              <w:rPr>
                <w:rFonts w:ascii="Times New Roman" w:hAnsi="Times New Roman" w:cs="Times New Roman"/>
                <w:color w:val="000000"/>
                <w:sz w:val="18"/>
                <w:szCs w:val="18"/>
              </w:rPr>
            </w:pPr>
          </w:p>
        </w:tc>
        <w:tc>
          <w:tcPr>
            <w:tcW w:w="1842" w:type="dxa"/>
            <w:tcBorders>
              <w:top w:val="single" w:sz="4" w:space="0" w:color="auto"/>
              <w:left w:val="nil"/>
              <w:bottom w:val="single" w:sz="4" w:space="0" w:color="auto"/>
              <w:right w:val="single" w:sz="4" w:space="0" w:color="auto"/>
            </w:tcBorders>
            <w:shd w:val="clear" w:color="auto" w:fill="auto"/>
            <w:hideMark/>
          </w:tcPr>
          <w:p w:rsidR="00FB6233" w:rsidRPr="001400EB" w:rsidRDefault="00FB6233" w:rsidP="00982B8C">
            <w:pPr>
              <w:spacing w:after="0" w:line="240" w:lineRule="auto"/>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Средства бюджета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hideMark/>
          </w:tcPr>
          <w:p w:rsidR="00FB6233" w:rsidRPr="001400EB" w:rsidRDefault="00FB6233" w:rsidP="00982B8C">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hideMark/>
          </w:tcPr>
          <w:p w:rsidR="00FB6233" w:rsidRPr="001400EB" w:rsidRDefault="00FB6233" w:rsidP="00982B8C">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B6233" w:rsidRPr="001400EB" w:rsidRDefault="00FB6233" w:rsidP="00982B8C">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hideMark/>
          </w:tcPr>
          <w:p w:rsidR="00FB6233" w:rsidRPr="001400EB" w:rsidRDefault="00FB6233" w:rsidP="00982B8C">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B6233" w:rsidRPr="001400EB" w:rsidRDefault="00FB6233" w:rsidP="00982B8C">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FB6233" w:rsidRPr="001400EB" w:rsidRDefault="00FB6233" w:rsidP="00982B8C">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991" w:type="dxa"/>
            <w:tcBorders>
              <w:top w:val="single" w:sz="4" w:space="0" w:color="auto"/>
              <w:left w:val="nil"/>
              <w:bottom w:val="single" w:sz="4" w:space="0" w:color="auto"/>
              <w:right w:val="single" w:sz="4" w:space="0" w:color="auto"/>
            </w:tcBorders>
            <w:shd w:val="clear" w:color="auto" w:fill="auto"/>
            <w:noWrap/>
            <w:hideMark/>
          </w:tcPr>
          <w:p w:rsidR="00FB6233" w:rsidRPr="001400EB" w:rsidRDefault="00FB6233" w:rsidP="00982B8C">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418" w:type="dxa"/>
            <w:vMerge/>
            <w:tcBorders>
              <w:left w:val="single" w:sz="4" w:space="0" w:color="auto"/>
              <w:bottom w:val="single" w:sz="4" w:space="0" w:color="auto"/>
              <w:right w:val="single" w:sz="4" w:space="0" w:color="auto"/>
            </w:tcBorders>
            <w:hideMark/>
          </w:tcPr>
          <w:p w:rsidR="00FB6233" w:rsidRPr="00FB6233" w:rsidRDefault="00FB6233">
            <w:pPr>
              <w:jc w:val="center"/>
              <w:outlineLvl w:val="0"/>
              <w:rPr>
                <w:rFonts w:ascii="Times New Roman" w:hAnsi="Times New Roman" w:cs="Times New Roman"/>
                <w:color w:val="000000"/>
                <w:sz w:val="18"/>
                <w:szCs w:val="18"/>
              </w:rPr>
            </w:pPr>
          </w:p>
        </w:tc>
        <w:tc>
          <w:tcPr>
            <w:tcW w:w="1134" w:type="dxa"/>
            <w:vMerge/>
            <w:tcBorders>
              <w:left w:val="single" w:sz="4" w:space="0" w:color="auto"/>
              <w:bottom w:val="single" w:sz="4" w:space="0" w:color="auto"/>
              <w:right w:val="single" w:sz="4" w:space="0" w:color="auto"/>
            </w:tcBorders>
            <w:hideMark/>
          </w:tcPr>
          <w:p w:rsidR="00FB6233" w:rsidRPr="00FB6233" w:rsidRDefault="00FB6233">
            <w:pPr>
              <w:jc w:val="center"/>
              <w:outlineLvl w:val="0"/>
              <w:rPr>
                <w:rFonts w:ascii="Times New Roman" w:hAnsi="Times New Roman" w:cs="Times New Roman"/>
                <w:color w:val="000000"/>
                <w:sz w:val="18"/>
                <w:szCs w:val="18"/>
              </w:rPr>
            </w:pPr>
          </w:p>
        </w:tc>
      </w:tr>
      <w:tr w:rsidR="001400EB" w:rsidRPr="001400EB" w:rsidTr="00FA39C1">
        <w:trPr>
          <w:trHeight w:val="675"/>
        </w:trPr>
        <w:tc>
          <w:tcPr>
            <w:tcW w:w="486"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lastRenderedPageBreak/>
              <w:t>1.2</w:t>
            </w:r>
          </w:p>
        </w:tc>
        <w:tc>
          <w:tcPr>
            <w:tcW w:w="155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1400EB" w:rsidRPr="001400EB" w:rsidRDefault="001400EB" w:rsidP="001400EB">
            <w:pPr>
              <w:spacing w:after="0" w:line="240" w:lineRule="auto"/>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Мероприятие 01.07 Обустройство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668"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2020-2024</w:t>
            </w:r>
          </w:p>
        </w:tc>
        <w:tc>
          <w:tcPr>
            <w:tcW w:w="1842" w:type="dxa"/>
            <w:tcBorders>
              <w:top w:val="single" w:sz="4" w:space="0" w:color="auto"/>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Итого</w:t>
            </w:r>
          </w:p>
        </w:tc>
        <w:tc>
          <w:tcPr>
            <w:tcW w:w="1276" w:type="dxa"/>
            <w:tcBorders>
              <w:top w:val="single" w:sz="4" w:space="0" w:color="auto"/>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outlineLvl w:val="0"/>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1 972,94</w:t>
            </w:r>
          </w:p>
        </w:tc>
        <w:tc>
          <w:tcPr>
            <w:tcW w:w="1134" w:type="dxa"/>
            <w:tcBorders>
              <w:top w:val="single" w:sz="4" w:space="0" w:color="auto"/>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outlineLvl w:val="0"/>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15 129,28</w:t>
            </w:r>
          </w:p>
        </w:tc>
        <w:tc>
          <w:tcPr>
            <w:tcW w:w="1134" w:type="dxa"/>
            <w:tcBorders>
              <w:top w:val="single" w:sz="4" w:space="0" w:color="auto"/>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outlineLvl w:val="0"/>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6 581,88</w:t>
            </w:r>
          </w:p>
        </w:tc>
        <w:tc>
          <w:tcPr>
            <w:tcW w:w="1276" w:type="dxa"/>
            <w:tcBorders>
              <w:top w:val="single" w:sz="4" w:space="0" w:color="auto"/>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3 918,75</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outlineLvl w:val="0"/>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1 628,65</w:t>
            </w:r>
          </w:p>
        </w:tc>
        <w:tc>
          <w:tcPr>
            <w:tcW w:w="993" w:type="dxa"/>
            <w:tcBorders>
              <w:top w:val="single" w:sz="4" w:space="0" w:color="auto"/>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outlineLvl w:val="0"/>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1 500,00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outlineLvl w:val="0"/>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1 500,00</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МБУ, "Благоустройство", МБУ "Парки Электростали"</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400EB" w:rsidRPr="001400EB" w:rsidRDefault="001400EB" w:rsidP="001400EB">
            <w:pPr>
              <w:spacing w:after="24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Содержание водоемов</w:t>
            </w:r>
          </w:p>
        </w:tc>
      </w:tr>
      <w:tr w:rsidR="001400EB" w:rsidRPr="001400EB" w:rsidTr="00FA39C1">
        <w:trPr>
          <w:trHeight w:val="1335"/>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557" w:type="dxa"/>
            <w:vMerge/>
            <w:tcBorders>
              <w:top w:val="single" w:sz="4" w:space="0" w:color="auto"/>
              <w:left w:val="single" w:sz="4" w:space="0" w:color="auto"/>
              <w:bottom w:val="single" w:sz="4" w:space="0" w:color="000000"/>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668" w:type="dxa"/>
            <w:vMerge/>
            <w:tcBorders>
              <w:top w:val="single" w:sz="4" w:space="0" w:color="auto"/>
              <w:left w:val="single" w:sz="4" w:space="0" w:color="auto"/>
              <w:bottom w:val="single" w:sz="4" w:space="0" w:color="000000"/>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842" w:type="dxa"/>
            <w:tcBorders>
              <w:top w:val="nil"/>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1 972,94</w:t>
            </w:r>
          </w:p>
        </w:tc>
        <w:tc>
          <w:tcPr>
            <w:tcW w:w="1134" w:type="dxa"/>
            <w:tcBorders>
              <w:top w:val="nil"/>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15 129,28</w:t>
            </w:r>
          </w:p>
        </w:tc>
        <w:tc>
          <w:tcPr>
            <w:tcW w:w="1134"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outlineLvl w:val="0"/>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6 581,88</w:t>
            </w:r>
          </w:p>
        </w:tc>
        <w:tc>
          <w:tcPr>
            <w:tcW w:w="1276"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3 918,75</w:t>
            </w:r>
          </w:p>
        </w:tc>
        <w:tc>
          <w:tcPr>
            <w:tcW w:w="1134" w:type="dxa"/>
            <w:tcBorders>
              <w:top w:val="nil"/>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1 628,65</w:t>
            </w:r>
          </w:p>
        </w:tc>
        <w:tc>
          <w:tcPr>
            <w:tcW w:w="993" w:type="dxa"/>
            <w:tcBorders>
              <w:top w:val="nil"/>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1 500,00</w:t>
            </w:r>
          </w:p>
        </w:tc>
        <w:tc>
          <w:tcPr>
            <w:tcW w:w="992" w:type="dxa"/>
            <w:tcBorders>
              <w:top w:val="nil"/>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1 500,00</w:t>
            </w:r>
          </w:p>
        </w:tc>
        <w:tc>
          <w:tcPr>
            <w:tcW w:w="1417" w:type="dxa"/>
            <w:vMerge/>
            <w:tcBorders>
              <w:top w:val="nil"/>
              <w:left w:val="single" w:sz="4" w:space="0" w:color="auto"/>
              <w:bottom w:val="single" w:sz="4" w:space="0" w:color="000000"/>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r>
      <w:tr w:rsidR="001400EB" w:rsidRPr="001400EB" w:rsidTr="00FA39C1">
        <w:trPr>
          <w:trHeight w:val="959"/>
        </w:trPr>
        <w:tc>
          <w:tcPr>
            <w:tcW w:w="486" w:type="dxa"/>
            <w:vMerge/>
            <w:tcBorders>
              <w:top w:val="single" w:sz="4" w:space="0" w:color="auto"/>
              <w:left w:val="single" w:sz="4" w:space="0" w:color="auto"/>
              <w:bottom w:val="single" w:sz="4" w:space="0" w:color="auto"/>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557" w:type="dxa"/>
            <w:vMerge/>
            <w:tcBorders>
              <w:top w:val="single" w:sz="4" w:space="0" w:color="auto"/>
              <w:left w:val="single" w:sz="4" w:space="0" w:color="auto"/>
              <w:bottom w:val="single" w:sz="4" w:space="0" w:color="auto"/>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668" w:type="dxa"/>
            <w:vMerge/>
            <w:tcBorders>
              <w:top w:val="single" w:sz="4" w:space="0" w:color="auto"/>
              <w:left w:val="single" w:sz="4" w:space="0" w:color="auto"/>
              <w:bottom w:val="single" w:sz="4" w:space="0" w:color="auto"/>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842" w:type="dxa"/>
            <w:tcBorders>
              <w:top w:val="nil"/>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outlineLvl w:val="0"/>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0,00</w:t>
            </w:r>
          </w:p>
        </w:tc>
        <w:tc>
          <w:tcPr>
            <w:tcW w:w="1276"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417" w:type="dxa"/>
            <w:vMerge/>
            <w:tcBorders>
              <w:top w:val="nil"/>
              <w:left w:val="single" w:sz="4" w:space="0" w:color="auto"/>
              <w:bottom w:val="single" w:sz="4" w:space="0" w:color="auto"/>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r>
      <w:tr w:rsidR="001400EB" w:rsidRPr="001400EB" w:rsidTr="00FA39C1">
        <w:trPr>
          <w:trHeight w:val="675"/>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1.3</w:t>
            </w:r>
          </w:p>
        </w:tc>
        <w:tc>
          <w:tcPr>
            <w:tcW w:w="155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1400EB" w:rsidRPr="001400EB" w:rsidRDefault="001400EB" w:rsidP="001400EB">
            <w:pPr>
              <w:spacing w:after="0" w:line="240" w:lineRule="auto"/>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Мероприятие 01.17 Выполнение мероприятий по организации наружного освещения территорий городских округов Московской области</w:t>
            </w:r>
          </w:p>
        </w:tc>
        <w:tc>
          <w:tcPr>
            <w:tcW w:w="66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2020-2024</w:t>
            </w:r>
          </w:p>
        </w:tc>
        <w:tc>
          <w:tcPr>
            <w:tcW w:w="1842" w:type="dxa"/>
            <w:tcBorders>
              <w:top w:val="single" w:sz="4" w:space="0" w:color="auto"/>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Итого</w:t>
            </w:r>
          </w:p>
        </w:tc>
        <w:tc>
          <w:tcPr>
            <w:tcW w:w="1276" w:type="dxa"/>
            <w:tcBorders>
              <w:top w:val="single" w:sz="4" w:space="0" w:color="auto"/>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outlineLvl w:val="0"/>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outlineLvl w:val="0"/>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80 000,00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outlineLvl w:val="0"/>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80 000,00</w:t>
            </w:r>
          </w:p>
        </w:tc>
        <w:tc>
          <w:tcPr>
            <w:tcW w:w="1276" w:type="dxa"/>
            <w:tcBorders>
              <w:top w:val="single" w:sz="4" w:space="0" w:color="auto"/>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outlineLvl w:val="0"/>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outlineLvl w:val="0"/>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outlineLvl w:val="0"/>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0,00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400EB" w:rsidRPr="001400EB" w:rsidRDefault="00FA39C1" w:rsidP="001400EB">
            <w:pPr>
              <w:spacing w:after="0" w:line="240" w:lineRule="auto"/>
              <w:jc w:val="center"/>
              <w:outlineLvl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КСДДИБ</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400EB" w:rsidRPr="001400EB" w:rsidRDefault="00FA39C1" w:rsidP="001400EB">
            <w:pPr>
              <w:spacing w:after="240" w:line="240" w:lineRule="auto"/>
              <w:jc w:val="center"/>
              <w:outlineLvl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Капитальный ремонт наружного освещения</w:t>
            </w:r>
          </w:p>
        </w:tc>
      </w:tr>
      <w:tr w:rsidR="001400EB" w:rsidRPr="001400EB" w:rsidTr="00FA39C1">
        <w:trPr>
          <w:trHeight w:val="1335"/>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557" w:type="dxa"/>
            <w:vMerge/>
            <w:tcBorders>
              <w:top w:val="single" w:sz="4" w:space="0" w:color="auto"/>
              <w:left w:val="single" w:sz="4" w:space="0" w:color="auto"/>
              <w:bottom w:val="single" w:sz="4" w:space="0" w:color="000000"/>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668" w:type="dxa"/>
            <w:vMerge/>
            <w:tcBorders>
              <w:top w:val="single" w:sz="4" w:space="0" w:color="auto"/>
              <w:left w:val="single" w:sz="4" w:space="0" w:color="auto"/>
              <w:bottom w:val="single" w:sz="4" w:space="0" w:color="000000"/>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842" w:type="dxa"/>
            <w:tcBorders>
              <w:top w:val="single" w:sz="4" w:space="0" w:color="auto"/>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outlineLvl w:val="0"/>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r>
      <w:tr w:rsidR="001400EB" w:rsidRPr="001400EB" w:rsidTr="00FA39C1">
        <w:trPr>
          <w:trHeight w:val="392"/>
        </w:trPr>
        <w:tc>
          <w:tcPr>
            <w:tcW w:w="486" w:type="dxa"/>
            <w:vMerge/>
            <w:tcBorders>
              <w:top w:val="nil"/>
              <w:left w:val="single" w:sz="4" w:space="0" w:color="auto"/>
              <w:bottom w:val="single" w:sz="4" w:space="0" w:color="000000"/>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557" w:type="dxa"/>
            <w:vMerge/>
            <w:tcBorders>
              <w:top w:val="nil"/>
              <w:left w:val="single" w:sz="4" w:space="0" w:color="auto"/>
              <w:bottom w:val="single" w:sz="4" w:space="0" w:color="000000"/>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668" w:type="dxa"/>
            <w:vMerge/>
            <w:tcBorders>
              <w:top w:val="nil"/>
              <w:left w:val="single" w:sz="4" w:space="0" w:color="auto"/>
              <w:bottom w:val="single" w:sz="4" w:space="0" w:color="000000"/>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842" w:type="dxa"/>
            <w:tcBorders>
              <w:top w:val="nil"/>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80 000,00</w:t>
            </w:r>
          </w:p>
        </w:tc>
        <w:tc>
          <w:tcPr>
            <w:tcW w:w="1134"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outlineLvl w:val="0"/>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80 000,00</w:t>
            </w:r>
          </w:p>
        </w:tc>
        <w:tc>
          <w:tcPr>
            <w:tcW w:w="1276"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417" w:type="dxa"/>
            <w:vMerge/>
            <w:tcBorders>
              <w:top w:val="nil"/>
              <w:left w:val="single" w:sz="4" w:space="0" w:color="auto"/>
              <w:bottom w:val="single" w:sz="4" w:space="0" w:color="000000"/>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r>
      <w:tr w:rsidR="001400EB" w:rsidRPr="001400EB" w:rsidTr="00FA39C1">
        <w:trPr>
          <w:trHeight w:val="450"/>
        </w:trPr>
        <w:tc>
          <w:tcPr>
            <w:tcW w:w="486" w:type="dxa"/>
            <w:vMerge w:val="restart"/>
            <w:tcBorders>
              <w:top w:val="nil"/>
              <w:left w:val="single" w:sz="4" w:space="0" w:color="auto"/>
              <w:bottom w:val="nil"/>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2</w:t>
            </w:r>
          </w:p>
        </w:tc>
        <w:tc>
          <w:tcPr>
            <w:tcW w:w="1557" w:type="dxa"/>
            <w:vMerge w:val="restart"/>
            <w:tcBorders>
              <w:top w:val="nil"/>
              <w:left w:val="single" w:sz="4" w:space="0" w:color="auto"/>
              <w:bottom w:val="nil"/>
              <w:right w:val="single" w:sz="4" w:space="0" w:color="auto"/>
            </w:tcBorders>
            <w:shd w:val="clear" w:color="000000" w:fill="FFFFFF"/>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Основное мероприятие F2 Федеральный проект "Формирование комфортной городской среды"</w:t>
            </w:r>
          </w:p>
        </w:tc>
        <w:tc>
          <w:tcPr>
            <w:tcW w:w="668" w:type="dxa"/>
            <w:vMerge w:val="restart"/>
            <w:tcBorders>
              <w:top w:val="nil"/>
              <w:left w:val="single" w:sz="4" w:space="0" w:color="auto"/>
              <w:bottom w:val="nil"/>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2020-2022</w:t>
            </w:r>
          </w:p>
        </w:tc>
        <w:tc>
          <w:tcPr>
            <w:tcW w:w="1842"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Итого</w:t>
            </w:r>
          </w:p>
        </w:tc>
        <w:tc>
          <w:tcPr>
            <w:tcW w:w="1276" w:type="dxa"/>
            <w:tcBorders>
              <w:top w:val="nil"/>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530 757,40</w:t>
            </w:r>
          </w:p>
        </w:tc>
        <w:tc>
          <w:tcPr>
            <w:tcW w:w="1134" w:type="dxa"/>
            <w:tcBorders>
              <w:top w:val="nil"/>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434 800,48</w:t>
            </w:r>
          </w:p>
        </w:tc>
        <w:tc>
          <w:tcPr>
            <w:tcW w:w="1134"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234 480,94</w:t>
            </w:r>
          </w:p>
        </w:tc>
        <w:tc>
          <w:tcPr>
            <w:tcW w:w="1276"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183 814,16</w:t>
            </w:r>
          </w:p>
        </w:tc>
        <w:tc>
          <w:tcPr>
            <w:tcW w:w="1134"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16 505,38</w:t>
            </w:r>
          </w:p>
        </w:tc>
        <w:tc>
          <w:tcPr>
            <w:tcW w:w="993"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0,00</w:t>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МКУ "СБДХ"</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 </w:t>
            </w:r>
          </w:p>
        </w:tc>
      </w:tr>
      <w:tr w:rsidR="001400EB" w:rsidRPr="001400EB" w:rsidTr="00FA39C1">
        <w:trPr>
          <w:trHeight w:val="768"/>
        </w:trPr>
        <w:tc>
          <w:tcPr>
            <w:tcW w:w="486" w:type="dxa"/>
            <w:vMerge/>
            <w:tcBorders>
              <w:top w:val="nil"/>
              <w:left w:val="single" w:sz="4" w:space="0" w:color="auto"/>
              <w:bottom w:val="nil"/>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557" w:type="dxa"/>
            <w:vMerge/>
            <w:tcBorders>
              <w:top w:val="nil"/>
              <w:left w:val="single" w:sz="4" w:space="0" w:color="auto"/>
              <w:bottom w:val="nil"/>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668" w:type="dxa"/>
            <w:vMerge/>
            <w:tcBorders>
              <w:top w:val="nil"/>
              <w:left w:val="single" w:sz="4" w:space="0" w:color="auto"/>
              <w:bottom w:val="nil"/>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842" w:type="dxa"/>
            <w:tcBorders>
              <w:top w:val="nil"/>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166 483,26</w:t>
            </w:r>
          </w:p>
        </w:tc>
        <w:tc>
          <w:tcPr>
            <w:tcW w:w="1134" w:type="dxa"/>
            <w:tcBorders>
              <w:top w:val="nil"/>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83 241,63</w:t>
            </w:r>
          </w:p>
        </w:tc>
        <w:tc>
          <w:tcPr>
            <w:tcW w:w="1134"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43 296,56</w:t>
            </w:r>
          </w:p>
        </w:tc>
        <w:tc>
          <w:tcPr>
            <w:tcW w:w="1276"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23 439,69</w:t>
            </w:r>
          </w:p>
        </w:tc>
        <w:tc>
          <w:tcPr>
            <w:tcW w:w="1134"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16 505,38</w:t>
            </w:r>
          </w:p>
        </w:tc>
        <w:tc>
          <w:tcPr>
            <w:tcW w:w="993"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417" w:type="dxa"/>
            <w:vMerge/>
            <w:tcBorders>
              <w:top w:val="nil"/>
              <w:left w:val="single" w:sz="4" w:space="0" w:color="auto"/>
              <w:bottom w:val="single" w:sz="4" w:space="0" w:color="000000"/>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r>
      <w:tr w:rsidR="001400EB" w:rsidRPr="001400EB" w:rsidTr="00FA39C1">
        <w:trPr>
          <w:trHeight w:val="354"/>
        </w:trPr>
        <w:tc>
          <w:tcPr>
            <w:tcW w:w="486" w:type="dxa"/>
            <w:vMerge/>
            <w:tcBorders>
              <w:top w:val="nil"/>
              <w:left w:val="single" w:sz="4" w:space="0" w:color="auto"/>
              <w:bottom w:val="nil"/>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557" w:type="dxa"/>
            <w:vMerge/>
            <w:tcBorders>
              <w:top w:val="nil"/>
              <w:left w:val="single" w:sz="4" w:space="0" w:color="auto"/>
              <w:bottom w:val="nil"/>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668" w:type="dxa"/>
            <w:vMerge/>
            <w:tcBorders>
              <w:top w:val="nil"/>
              <w:left w:val="single" w:sz="4" w:space="0" w:color="auto"/>
              <w:bottom w:val="nil"/>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842" w:type="dxa"/>
            <w:tcBorders>
              <w:top w:val="nil"/>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331 401,86</w:t>
            </w:r>
          </w:p>
        </w:tc>
        <w:tc>
          <w:tcPr>
            <w:tcW w:w="1134" w:type="dxa"/>
            <w:tcBorders>
              <w:top w:val="nil"/>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165 700,93</w:t>
            </w:r>
          </w:p>
        </w:tc>
        <w:tc>
          <w:tcPr>
            <w:tcW w:w="1134"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109 863,58</w:t>
            </w:r>
          </w:p>
        </w:tc>
        <w:tc>
          <w:tcPr>
            <w:tcW w:w="1276"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55 837,35</w:t>
            </w:r>
          </w:p>
        </w:tc>
        <w:tc>
          <w:tcPr>
            <w:tcW w:w="1134" w:type="dxa"/>
            <w:tcBorders>
              <w:top w:val="nil"/>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417" w:type="dxa"/>
            <w:vMerge/>
            <w:tcBorders>
              <w:top w:val="nil"/>
              <w:left w:val="single" w:sz="4" w:space="0" w:color="auto"/>
              <w:bottom w:val="single" w:sz="4" w:space="0" w:color="000000"/>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r>
      <w:tr w:rsidR="001400EB" w:rsidRPr="001400EB" w:rsidTr="00FA39C1">
        <w:trPr>
          <w:trHeight w:val="1177"/>
        </w:trPr>
        <w:tc>
          <w:tcPr>
            <w:tcW w:w="486" w:type="dxa"/>
            <w:vMerge/>
            <w:tcBorders>
              <w:top w:val="nil"/>
              <w:left w:val="single" w:sz="4" w:space="0" w:color="auto"/>
              <w:bottom w:val="nil"/>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557" w:type="dxa"/>
            <w:vMerge/>
            <w:tcBorders>
              <w:top w:val="nil"/>
              <w:left w:val="single" w:sz="4" w:space="0" w:color="auto"/>
              <w:bottom w:val="nil"/>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668" w:type="dxa"/>
            <w:vMerge/>
            <w:tcBorders>
              <w:top w:val="nil"/>
              <w:left w:val="single" w:sz="4" w:space="0" w:color="auto"/>
              <w:bottom w:val="nil"/>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842" w:type="dxa"/>
            <w:tcBorders>
              <w:top w:val="nil"/>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Средства Федерального бюджета</w:t>
            </w:r>
          </w:p>
        </w:tc>
        <w:tc>
          <w:tcPr>
            <w:tcW w:w="1276" w:type="dxa"/>
            <w:tcBorders>
              <w:top w:val="nil"/>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32 872,28</w:t>
            </w:r>
          </w:p>
        </w:tc>
        <w:tc>
          <w:tcPr>
            <w:tcW w:w="1134" w:type="dxa"/>
            <w:tcBorders>
              <w:top w:val="nil"/>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185 857,92</w:t>
            </w:r>
          </w:p>
        </w:tc>
        <w:tc>
          <w:tcPr>
            <w:tcW w:w="1134"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81 320,80</w:t>
            </w:r>
          </w:p>
        </w:tc>
        <w:tc>
          <w:tcPr>
            <w:tcW w:w="1276"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104 537,12</w:t>
            </w:r>
          </w:p>
        </w:tc>
        <w:tc>
          <w:tcPr>
            <w:tcW w:w="1134" w:type="dxa"/>
            <w:tcBorders>
              <w:top w:val="nil"/>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417" w:type="dxa"/>
            <w:vMerge/>
            <w:tcBorders>
              <w:top w:val="nil"/>
              <w:left w:val="single" w:sz="4" w:space="0" w:color="auto"/>
              <w:bottom w:val="single" w:sz="4" w:space="0" w:color="000000"/>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r>
      <w:tr w:rsidR="001400EB" w:rsidRPr="001400EB" w:rsidTr="00FA39C1">
        <w:trPr>
          <w:trHeight w:val="846"/>
        </w:trPr>
        <w:tc>
          <w:tcPr>
            <w:tcW w:w="486" w:type="dxa"/>
            <w:vMerge/>
            <w:tcBorders>
              <w:top w:val="nil"/>
              <w:left w:val="single" w:sz="4" w:space="0" w:color="auto"/>
              <w:bottom w:val="single" w:sz="4" w:space="0" w:color="auto"/>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557" w:type="dxa"/>
            <w:vMerge/>
            <w:tcBorders>
              <w:top w:val="nil"/>
              <w:left w:val="single" w:sz="4" w:space="0" w:color="auto"/>
              <w:bottom w:val="single" w:sz="4" w:space="0" w:color="auto"/>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668" w:type="dxa"/>
            <w:vMerge/>
            <w:tcBorders>
              <w:top w:val="nil"/>
              <w:left w:val="single" w:sz="4" w:space="0" w:color="auto"/>
              <w:bottom w:val="single" w:sz="4" w:space="0" w:color="auto"/>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842" w:type="dxa"/>
            <w:tcBorders>
              <w:top w:val="nil"/>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Внебюджетные источники</w:t>
            </w:r>
          </w:p>
        </w:tc>
        <w:tc>
          <w:tcPr>
            <w:tcW w:w="1276"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outlineLvl w:val="0"/>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0,00</w:t>
            </w:r>
          </w:p>
        </w:tc>
        <w:tc>
          <w:tcPr>
            <w:tcW w:w="1276"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417" w:type="dxa"/>
            <w:vMerge/>
            <w:tcBorders>
              <w:top w:val="nil"/>
              <w:left w:val="single" w:sz="4" w:space="0" w:color="auto"/>
              <w:bottom w:val="single" w:sz="4" w:space="0" w:color="auto"/>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r>
      <w:tr w:rsidR="001400EB" w:rsidRPr="001400EB" w:rsidTr="00FA39C1">
        <w:trPr>
          <w:trHeight w:val="450"/>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lastRenderedPageBreak/>
              <w:t>2.1.</w:t>
            </w:r>
          </w:p>
        </w:tc>
        <w:tc>
          <w:tcPr>
            <w:tcW w:w="155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Мероприятие F2.03 Реализация программ формирования современной городской среды в части благоустройства общественных территорий</w:t>
            </w:r>
          </w:p>
        </w:tc>
        <w:tc>
          <w:tcPr>
            <w:tcW w:w="66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2020-2022</w:t>
            </w:r>
          </w:p>
        </w:tc>
        <w:tc>
          <w:tcPr>
            <w:tcW w:w="1842" w:type="dxa"/>
            <w:tcBorders>
              <w:top w:val="single" w:sz="4" w:space="0" w:color="auto"/>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Итого</w:t>
            </w:r>
          </w:p>
        </w:tc>
        <w:tc>
          <w:tcPr>
            <w:tcW w:w="1276" w:type="dxa"/>
            <w:tcBorders>
              <w:top w:val="single" w:sz="4" w:space="0" w:color="auto"/>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46 136,54</w:t>
            </w:r>
          </w:p>
        </w:tc>
        <w:tc>
          <w:tcPr>
            <w:tcW w:w="1134" w:type="dxa"/>
            <w:tcBorders>
              <w:top w:val="single" w:sz="4" w:space="0" w:color="auto"/>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293 699,07</w:t>
            </w:r>
          </w:p>
        </w:tc>
        <w:tc>
          <w:tcPr>
            <w:tcW w:w="1134" w:type="dxa"/>
            <w:tcBorders>
              <w:top w:val="single" w:sz="4" w:space="0" w:color="auto"/>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135 763,74</w:t>
            </w:r>
          </w:p>
        </w:tc>
        <w:tc>
          <w:tcPr>
            <w:tcW w:w="1276" w:type="dxa"/>
            <w:tcBorders>
              <w:top w:val="single" w:sz="4" w:space="0" w:color="auto"/>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157 935,33</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0,00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МКУ "СБДХ"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Благоустройство общественных территорий</w:t>
            </w:r>
          </w:p>
        </w:tc>
      </w:tr>
      <w:tr w:rsidR="001400EB" w:rsidRPr="001400EB" w:rsidTr="00FA39C1">
        <w:trPr>
          <w:trHeight w:val="1267"/>
        </w:trPr>
        <w:tc>
          <w:tcPr>
            <w:tcW w:w="486" w:type="dxa"/>
            <w:vMerge/>
            <w:tcBorders>
              <w:top w:val="single" w:sz="4" w:space="0" w:color="auto"/>
              <w:left w:val="single" w:sz="4" w:space="0" w:color="auto"/>
              <w:bottom w:val="single" w:sz="4" w:space="0" w:color="auto"/>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557" w:type="dxa"/>
            <w:vMerge/>
            <w:tcBorders>
              <w:top w:val="single" w:sz="4" w:space="0" w:color="auto"/>
              <w:left w:val="single" w:sz="4" w:space="0" w:color="auto"/>
              <w:bottom w:val="single" w:sz="4" w:space="0" w:color="auto"/>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668" w:type="dxa"/>
            <w:vMerge/>
            <w:tcBorders>
              <w:top w:val="single" w:sz="4" w:space="0" w:color="auto"/>
              <w:left w:val="single" w:sz="4" w:space="0" w:color="auto"/>
              <w:bottom w:val="single" w:sz="4" w:space="0" w:color="auto"/>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842" w:type="dxa"/>
            <w:tcBorders>
              <w:top w:val="single" w:sz="4" w:space="0" w:color="auto"/>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2 306,83</w:t>
            </w:r>
          </w:p>
        </w:tc>
        <w:tc>
          <w:tcPr>
            <w:tcW w:w="1134" w:type="dxa"/>
            <w:tcBorders>
              <w:top w:val="single" w:sz="4" w:space="0" w:color="auto"/>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45 888,50</w:t>
            </w:r>
          </w:p>
        </w:tc>
        <w:tc>
          <w:tcPr>
            <w:tcW w:w="1134" w:type="dxa"/>
            <w:tcBorders>
              <w:top w:val="single" w:sz="4" w:space="0" w:color="auto"/>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27 336,00</w:t>
            </w:r>
          </w:p>
        </w:tc>
        <w:tc>
          <w:tcPr>
            <w:tcW w:w="1276" w:type="dxa"/>
            <w:tcBorders>
              <w:top w:val="single" w:sz="4" w:space="0" w:color="auto"/>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18 552,50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r>
      <w:tr w:rsidR="001400EB" w:rsidRPr="001400EB" w:rsidTr="00FA39C1">
        <w:trPr>
          <w:trHeight w:val="1137"/>
        </w:trPr>
        <w:tc>
          <w:tcPr>
            <w:tcW w:w="486" w:type="dxa"/>
            <w:vMerge/>
            <w:tcBorders>
              <w:top w:val="single" w:sz="4" w:space="0" w:color="auto"/>
              <w:left w:val="single" w:sz="4" w:space="0" w:color="auto"/>
              <w:bottom w:val="single" w:sz="4" w:space="0" w:color="auto"/>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557" w:type="dxa"/>
            <w:vMerge/>
            <w:tcBorders>
              <w:top w:val="single" w:sz="4" w:space="0" w:color="auto"/>
              <w:left w:val="single" w:sz="4" w:space="0" w:color="auto"/>
              <w:bottom w:val="single" w:sz="4" w:space="0" w:color="auto"/>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668" w:type="dxa"/>
            <w:vMerge/>
            <w:tcBorders>
              <w:top w:val="single" w:sz="4" w:space="0" w:color="auto"/>
              <w:left w:val="single" w:sz="4" w:space="0" w:color="auto"/>
              <w:bottom w:val="single" w:sz="4" w:space="0" w:color="auto"/>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842" w:type="dxa"/>
            <w:tcBorders>
              <w:top w:val="single" w:sz="4" w:space="0" w:color="auto"/>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Средства бюджета Московской области</w:t>
            </w:r>
          </w:p>
        </w:tc>
        <w:tc>
          <w:tcPr>
            <w:tcW w:w="1276" w:type="dxa"/>
            <w:tcBorders>
              <w:top w:val="single" w:sz="4" w:space="0" w:color="auto"/>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10 957,43</w:t>
            </w:r>
          </w:p>
        </w:tc>
        <w:tc>
          <w:tcPr>
            <w:tcW w:w="1134" w:type="dxa"/>
            <w:tcBorders>
              <w:top w:val="single" w:sz="4" w:space="0" w:color="auto"/>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61 952,65</w:t>
            </w:r>
          </w:p>
        </w:tc>
        <w:tc>
          <w:tcPr>
            <w:tcW w:w="1134"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27 106,94</w:t>
            </w:r>
          </w:p>
        </w:tc>
        <w:tc>
          <w:tcPr>
            <w:tcW w:w="1276"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34 845,71</w:t>
            </w:r>
          </w:p>
        </w:tc>
        <w:tc>
          <w:tcPr>
            <w:tcW w:w="1134" w:type="dxa"/>
            <w:tcBorders>
              <w:top w:val="nil"/>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417" w:type="dxa"/>
            <w:vMerge/>
            <w:tcBorders>
              <w:top w:val="nil"/>
              <w:left w:val="single" w:sz="4" w:space="0" w:color="auto"/>
              <w:bottom w:val="single" w:sz="4" w:space="0" w:color="000000"/>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r>
      <w:tr w:rsidR="001400EB" w:rsidRPr="001400EB" w:rsidTr="00FA39C1">
        <w:trPr>
          <w:trHeight w:val="1125"/>
        </w:trPr>
        <w:tc>
          <w:tcPr>
            <w:tcW w:w="486" w:type="dxa"/>
            <w:vMerge/>
            <w:tcBorders>
              <w:top w:val="single" w:sz="4" w:space="0" w:color="auto"/>
              <w:left w:val="single" w:sz="4" w:space="0" w:color="auto"/>
              <w:bottom w:val="single" w:sz="4" w:space="0" w:color="auto"/>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557" w:type="dxa"/>
            <w:vMerge/>
            <w:tcBorders>
              <w:top w:val="single" w:sz="4" w:space="0" w:color="auto"/>
              <w:left w:val="single" w:sz="4" w:space="0" w:color="auto"/>
              <w:bottom w:val="single" w:sz="4" w:space="0" w:color="auto"/>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668" w:type="dxa"/>
            <w:vMerge/>
            <w:tcBorders>
              <w:top w:val="single" w:sz="4" w:space="0" w:color="auto"/>
              <w:left w:val="single" w:sz="4" w:space="0" w:color="auto"/>
              <w:bottom w:val="single" w:sz="4" w:space="0" w:color="auto"/>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842" w:type="dxa"/>
            <w:tcBorders>
              <w:top w:val="single" w:sz="4" w:space="0" w:color="auto"/>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Средства Федерального бюджета</w:t>
            </w:r>
          </w:p>
        </w:tc>
        <w:tc>
          <w:tcPr>
            <w:tcW w:w="1276" w:type="dxa"/>
            <w:tcBorders>
              <w:top w:val="single" w:sz="4" w:space="0" w:color="auto"/>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32 872,28</w:t>
            </w:r>
          </w:p>
        </w:tc>
        <w:tc>
          <w:tcPr>
            <w:tcW w:w="1134" w:type="dxa"/>
            <w:tcBorders>
              <w:top w:val="single" w:sz="4" w:space="0" w:color="auto"/>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185 857,92</w:t>
            </w:r>
          </w:p>
        </w:tc>
        <w:tc>
          <w:tcPr>
            <w:tcW w:w="1134"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outlineLvl w:val="0"/>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81 320,80</w:t>
            </w:r>
          </w:p>
        </w:tc>
        <w:tc>
          <w:tcPr>
            <w:tcW w:w="1276"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104 537,12</w:t>
            </w:r>
          </w:p>
        </w:tc>
        <w:tc>
          <w:tcPr>
            <w:tcW w:w="1134" w:type="dxa"/>
            <w:tcBorders>
              <w:top w:val="nil"/>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417" w:type="dxa"/>
            <w:vMerge/>
            <w:tcBorders>
              <w:top w:val="nil"/>
              <w:left w:val="single" w:sz="4" w:space="0" w:color="auto"/>
              <w:bottom w:val="single" w:sz="4" w:space="0" w:color="auto"/>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r>
      <w:tr w:rsidR="001400EB" w:rsidRPr="001400EB" w:rsidTr="00FA39C1">
        <w:trPr>
          <w:trHeight w:val="345"/>
        </w:trPr>
        <w:tc>
          <w:tcPr>
            <w:tcW w:w="486" w:type="dxa"/>
            <w:vMerge w:val="restart"/>
            <w:tcBorders>
              <w:top w:val="single" w:sz="4" w:space="0" w:color="auto"/>
              <w:left w:val="single" w:sz="4" w:space="0" w:color="auto"/>
              <w:bottom w:val="nil"/>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2.2.</w:t>
            </w:r>
          </w:p>
        </w:tc>
        <w:tc>
          <w:tcPr>
            <w:tcW w:w="155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Мероприятие F2.08 Ремонт дворовых территорий</w:t>
            </w:r>
          </w:p>
        </w:tc>
        <w:tc>
          <w:tcPr>
            <w:tcW w:w="668" w:type="dxa"/>
            <w:vMerge w:val="restart"/>
            <w:tcBorders>
              <w:top w:val="single" w:sz="4" w:space="0" w:color="auto"/>
              <w:left w:val="single" w:sz="4" w:space="0" w:color="auto"/>
              <w:bottom w:val="nil"/>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2020</w:t>
            </w:r>
          </w:p>
        </w:tc>
        <w:tc>
          <w:tcPr>
            <w:tcW w:w="1842" w:type="dxa"/>
            <w:tcBorders>
              <w:top w:val="single" w:sz="4" w:space="0" w:color="auto"/>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Итого</w:t>
            </w:r>
          </w:p>
        </w:tc>
        <w:tc>
          <w:tcPr>
            <w:tcW w:w="1276" w:type="dxa"/>
            <w:tcBorders>
              <w:top w:val="single" w:sz="4" w:space="0" w:color="auto"/>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15 960,56</w:t>
            </w:r>
          </w:p>
        </w:tc>
        <w:tc>
          <w:tcPr>
            <w:tcW w:w="1134" w:type="dxa"/>
            <w:tcBorders>
              <w:top w:val="single" w:sz="4" w:space="0" w:color="auto"/>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85 717,20</w:t>
            </w:r>
          </w:p>
        </w:tc>
        <w:tc>
          <w:tcPr>
            <w:tcW w:w="1276" w:type="dxa"/>
            <w:tcBorders>
              <w:top w:val="single" w:sz="4" w:space="0" w:color="auto"/>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0,00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МКУ "СБДХ"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Ремонт дворовой территории</w:t>
            </w:r>
          </w:p>
        </w:tc>
      </w:tr>
      <w:tr w:rsidR="001400EB" w:rsidRPr="001400EB" w:rsidTr="00FA39C1">
        <w:trPr>
          <w:trHeight w:val="1350"/>
        </w:trPr>
        <w:tc>
          <w:tcPr>
            <w:tcW w:w="486" w:type="dxa"/>
            <w:vMerge/>
            <w:tcBorders>
              <w:top w:val="single" w:sz="4" w:space="0" w:color="auto"/>
              <w:left w:val="single" w:sz="4" w:space="0" w:color="auto"/>
              <w:bottom w:val="nil"/>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557" w:type="dxa"/>
            <w:vMerge/>
            <w:tcBorders>
              <w:top w:val="nil"/>
              <w:left w:val="single" w:sz="4" w:space="0" w:color="auto"/>
              <w:bottom w:val="single" w:sz="4" w:space="0" w:color="000000"/>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668" w:type="dxa"/>
            <w:vMerge/>
            <w:tcBorders>
              <w:top w:val="single" w:sz="4" w:space="0" w:color="auto"/>
              <w:left w:val="single" w:sz="4" w:space="0" w:color="auto"/>
              <w:bottom w:val="nil"/>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842" w:type="dxa"/>
            <w:tcBorders>
              <w:top w:val="nil"/>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15 960,56</w:t>
            </w:r>
          </w:p>
        </w:tc>
        <w:tc>
          <w:tcPr>
            <w:tcW w:w="1134" w:type="dxa"/>
            <w:tcBorders>
              <w:top w:val="single" w:sz="4" w:space="0" w:color="auto"/>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15 960,56</w:t>
            </w:r>
          </w:p>
        </w:tc>
        <w:tc>
          <w:tcPr>
            <w:tcW w:w="1276" w:type="dxa"/>
            <w:tcBorders>
              <w:top w:val="single" w:sz="4" w:space="0" w:color="auto"/>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r>
      <w:tr w:rsidR="001400EB" w:rsidRPr="001400EB" w:rsidTr="00FA39C1">
        <w:trPr>
          <w:trHeight w:val="516"/>
        </w:trPr>
        <w:tc>
          <w:tcPr>
            <w:tcW w:w="486" w:type="dxa"/>
            <w:vMerge/>
            <w:tcBorders>
              <w:top w:val="single" w:sz="4" w:space="0" w:color="auto"/>
              <w:left w:val="single" w:sz="4" w:space="0" w:color="auto"/>
              <w:bottom w:val="nil"/>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557" w:type="dxa"/>
            <w:vMerge/>
            <w:tcBorders>
              <w:top w:val="nil"/>
              <w:left w:val="single" w:sz="4" w:space="0" w:color="auto"/>
              <w:bottom w:val="single" w:sz="4" w:space="0" w:color="000000"/>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668" w:type="dxa"/>
            <w:vMerge/>
            <w:tcBorders>
              <w:top w:val="single" w:sz="4" w:space="0" w:color="auto"/>
              <w:left w:val="single" w:sz="4" w:space="0" w:color="auto"/>
              <w:bottom w:val="nil"/>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842" w:type="dxa"/>
            <w:tcBorders>
              <w:top w:val="nil"/>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69 756,64</w:t>
            </w:r>
          </w:p>
        </w:tc>
        <w:tc>
          <w:tcPr>
            <w:tcW w:w="1276"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417" w:type="dxa"/>
            <w:vMerge/>
            <w:tcBorders>
              <w:top w:val="nil"/>
              <w:left w:val="single" w:sz="4" w:space="0" w:color="auto"/>
              <w:bottom w:val="single" w:sz="4" w:space="0" w:color="000000"/>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r>
      <w:tr w:rsidR="001400EB" w:rsidRPr="001400EB" w:rsidTr="00FA39C1">
        <w:trPr>
          <w:trHeight w:val="470"/>
        </w:trPr>
        <w:tc>
          <w:tcPr>
            <w:tcW w:w="486" w:type="dxa"/>
            <w:vMerge/>
            <w:tcBorders>
              <w:top w:val="single" w:sz="4" w:space="0" w:color="auto"/>
              <w:left w:val="single" w:sz="4" w:space="0" w:color="auto"/>
              <w:bottom w:val="nil"/>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557" w:type="dxa"/>
            <w:vMerge/>
            <w:tcBorders>
              <w:top w:val="nil"/>
              <w:left w:val="single" w:sz="4" w:space="0" w:color="auto"/>
              <w:bottom w:val="single" w:sz="4" w:space="0" w:color="000000"/>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668" w:type="dxa"/>
            <w:vMerge/>
            <w:tcBorders>
              <w:top w:val="single" w:sz="4" w:space="0" w:color="auto"/>
              <w:left w:val="single" w:sz="4" w:space="0" w:color="auto"/>
              <w:bottom w:val="nil"/>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842" w:type="dxa"/>
            <w:tcBorders>
              <w:top w:val="nil"/>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Внебюджетные источники</w:t>
            </w:r>
          </w:p>
        </w:tc>
        <w:tc>
          <w:tcPr>
            <w:tcW w:w="1276"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outlineLvl w:val="0"/>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0,00</w:t>
            </w:r>
          </w:p>
        </w:tc>
        <w:tc>
          <w:tcPr>
            <w:tcW w:w="1276"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417" w:type="dxa"/>
            <w:vMerge/>
            <w:tcBorders>
              <w:top w:val="nil"/>
              <w:left w:val="single" w:sz="4" w:space="0" w:color="auto"/>
              <w:bottom w:val="single" w:sz="4" w:space="0" w:color="000000"/>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r>
      <w:tr w:rsidR="001400EB" w:rsidRPr="001400EB" w:rsidTr="00FA39C1">
        <w:trPr>
          <w:trHeight w:val="450"/>
        </w:trPr>
        <w:tc>
          <w:tcPr>
            <w:tcW w:w="486" w:type="dxa"/>
            <w:vMerge w:val="restart"/>
            <w:tcBorders>
              <w:top w:val="single" w:sz="4" w:space="0" w:color="auto"/>
              <w:left w:val="single" w:sz="4" w:space="0" w:color="auto"/>
              <w:bottom w:val="nil"/>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2.3.</w:t>
            </w:r>
          </w:p>
        </w:tc>
        <w:tc>
          <w:tcPr>
            <w:tcW w:w="1557" w:type="dxa"/>
            <w:vMerge w:val="restart"/>
            <w:tcBorders>
              <w:top w:val="nil"/>
              <w:left w:val="single" w:sz="4" w:space="0" w:color="auto"/>
              <w:bottom w:val="single" w:sz="4" w:space="0" w:color="000000"/>
              <w:right w:val="single" w:sz="4" w:space="0" w:color="auto"/>
            </w:tcBorders>
            <w:shd w:val="clear" w:color="000000" w:fill="FFFFFF"/>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Мероприятие F2.09 Приобретение коммунальной техники</w:t>
            </w:r>
          </w:p>
        </w:tc>
        <w:tc>
          <w:tcPr>
            <w:tcW w:w="668" w:type="dxa"/>
            <w:vMerge w:val="restart"/>
            <w:tcBorders>
              <w:top w:val="single" w:sz="4" w:space="0" w:color="auto"/>
              <w:left w:val="single" w:sz="4" w:space="0" w:color="auto"/>
              <w:bottom w:val="nil"/>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2020-2022</w:t>
            </w:r>
          </w:p>
        </w:tc>
        <w:tc>
          <w:tcPr>
            <w:tcW w:w="1842"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Итого</w:t>
            </w:r>
          </w:p>
        </w:tc>
        <w:tc>
          <w:tcPr>
            <w:tcW w:w="1276" w:type="dxa"/>
            <w:tcBorders>
              <w:top w:val="nil"/>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23 300,10</w:t>
            </w:r>
          </w:p>
        </w:tc>
        <w:tc>
          <w:tcPr>
            <w:tcW w:w="1134" w:type="dxa"/>
            <w:tcBorders>
              <w:top w:val="nil"/>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6 009,69</w:t>
            </w:r>
          </w:p>
        </w:tc>
        <w:tc>
          <w:tcPr>
            <w:tcW w:w="1134"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0,00</w:t>
            </w:r>
          </w:p>
        </w:tc>
        <w:tc>
          <w:tcPr>
            <w:tcW w:w="1276"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3 438,86</w:t>
            </w:r>
          </w:p>
        </w:tc>
        <w:tc>
          <w:tcPr>
            <w:tcW w:w="1134" w:type="dxa"/>
            <w:tcBorders>
              <w:top w:val="nil"/>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2 570,83</w:t>
            </w:r>
          </w:p>
        </w:tc>
        <w:tc>
          <w:tcPr>
            <w:tcW w:w="993" w:type="dxa"/>
            <w:tcBorders>
              <w:top w:val="nil"/>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0,00</w:t>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МБУ "Благоустройство"</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Приобретение коммунальной техники</w:t>
            </w:r>
          </w:p>
        </w:tc>
      </w:tr>
      <w:tr w:rsidR="001400EB" w:rsidRPr="001400EB" w:rsidTr="00FA39C1">
        <w:trPr>
          <w:trHeight w:val="743"/>
        </w:trPr>
        <w:tc>
          <w:tcPr>
            <w:tcW w:w="486" w:type="dxa"/>
            <w:vMerge/>
            <w:tcBorders>
              <w:top w:val="single" w:sz="4" w:space="0" w:color="auto"/>
              <w:left w:val="single" w:sz="4" w:space="0" w:color="auto"/>
              <w:bottom w:val="nil"/>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557" w:type="dxa"/>
            <w:vMerge/>
            <w:tcBorders>
              <w:top w:val="nil"/>
              <w:left w:val="single" w:sz="4" w:space="0" w:color="auto"/>
              <w:bottom w:val="single" w:sz="4" w:space="0" w:color="000000"/>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668" w:type="dxa"/>
            <w:vMerge/>
            <w:tcBorders>
              <w:top w:val="single" w:sz="4" w:space="0" w:color="auto"/>
              <w:left w:val="single" w:sz="4" w:space="0" w:color="auto"/>
              <w:bottom w:val="nil"/>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842" w:type="dxa"/>
            <w:tcBorders>
              <w:top w:val="nil"/>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18 616,70</w:t>
            </w:r>
          </w:p>
        </w:tc>
        <w:tc>
          <w:tcPr>
            <w:tcW w:w="1134" w:type="dxa"/>
            <w:tcBorders>
              <w:top w:val="nil"/>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6 009,69</w:t>
            </w:r>
          </w:p>
        </w:tc>
        <w:tc>
          <w:tcPr>
            <w:tcW w:w="1134"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0,00</w:t>
            </w:r>
          </w:p>
        </w:tc>
        <w:tc>
          <w:tcPr>
            <w:tcW w:w="1276"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3 438,86</w:t>
            </w:r>
          </w:p>
        </w:tc>
        <w:tc>
          <w:tcPr>
            <w:tcW w:w="1134" w:type="dxa"/>
            <w:tcBorders>
              <w:top w:val="nil"/>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2 570,83</w:t>
            </w:r>
          </w:p>
        </w:tc>
        <w:tc>
          <w:tcPr>
            <w:tcW w:w="993" w:type="dxa"/>
            <w:tcBorders>
              <w:top w:val="nil"/>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417" w:type="dxa"/>
            <w:vMerge/>
            <w:tcBorders>
              <w:top w:val="nil"/>
              <w:left w:val="single" w:sz="4" w:space="0" w:color="auto"/>
              <w:bottom w:val="single" w:sz="4" w:space="0" w:color="000000"/>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r>
      <w:tr w:rsidR="001400EB" w:rsidRPr="001400EB" w:rsidTr="00FA39C1">
        <w:trPr>
          <w:trHeight w:val="795"/>
        </w:trPr>
        <w:tc>
          <w:tcPr>
            <w:tcW w:w="486" w:type="dxa"/>
            <w:vMerge/>
            <w:tcBorders>
              <w:top w:val="single" w:sz="4" w:space="0" w:color="auto"/>
              <w:left w:val="single" w:sz="4" w:space="0" w:color="auto"/>
              <w:bottom w:val="nil"/>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557" w:type="dxa"/>
            <w:vMerge/>
            <w:tcBorders>
              <w:top w:val="nil"/>
              <w:left w:val="single" w:sz="4" w:space="0" w:color="auto"/>
              <w:bottom w:val="single" w:sz="4" w:space="0" w:color="000000"/>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668" w:type="dxa"/>
            <w:vMerge/>
            <w:tcBorders>
              <w:top w:val="single" w:sz="4" w:space="0" w:color="auto"/>
              <w:left w:val="single" w:sz="4" w:space="0" w:color="auto"/>
              <w:bottom w:val="nil"/>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842" w:type="dxa"/>
            <w:tcBorders>
              <w:top w:val="nil"/>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4 683,40</w:t>
            </w:r>
          </w:p>
        </w:tc>
        <w:tc>
          <w:tcPr>
            <w:tcW w:w="1134" w:type="dxa"/>
            <w:tcBorders>
              <w:top w:val="nil"/>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0,00</w:t>
            </w:r>
          </w:p>
        </w:tc>
        <w:tc>
          <w:tcPr>
            <w:tcW w:w="1276"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417" w:type="dxa"/>
            <w:vMerge/>
            <w:tcBorders>
              <w:top w:val="nil"/>
              <w:left w:val="single" w:sz="4" w:space="0" w:color="auto"/>
              <w:bottom w:val="single" w:sz="4" w:space="0" w:color="000000"/>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r>
      <w:tr w:rsidR="001400EB" w:rsidRPr="001400EB" w:rsidTr="00FA39C1">
        <w:trPr>
          <w:trHeight w:val="137"/>
        </w:trPr>
        <w:tc>
          <w:tcPr>
            <w:tcW w:w="486" w:type="dxa"/>
            <w:vMerge/>
            <w:tcBorders>
              <w:top w:val="single" w:sz="4" w:space="0" w:color="auto"/>
              <w:left w:val="single" w:sz="4" w:space="0" w:color="auto"/>
              <w:bottom w:val="single" w:sz="4" w:space="0" w:color="auto"/>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557" w:type="dxa"/>
            <w:vMerge/>
            <w:tcBorders>
              <w:top w:val="nil"/>
              <w:left w:val="single" w:sz="4" w:space="0" w:color="auto"/>
              <w:bottom w:val="single" w:sz="4" w:space="0" w:color="auto"/>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668" w:type="dxa"/>
            <w:vMerge/>
            <w:tcBorders>
              <w:top w:val="single" w:sz="4" w:space="0" w:color="auto"/>
              <w:left w:val="single" w:sz="4" w:space="0" w:color="auto"/>
              <w:bottom w:val="single" w:sz="4" w:space="0" w:color="auto"/>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842" w:type="dxa"/>
            <w:tcBorders>
              <w:top w:val="nil"/>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Внебюджетные источники</w:t>
            </w:r>
          </w:p>
        </w:tc>
        <w:tc>
          <w:tcPr>
            <w:tcW w:w="1276"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outlineLvl w:val="0"/>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0,00</w:t>
            </w:r>
          </w:p>
        </w:tc>
        <w:tc>
          <w:tcPr>
            <w:tcW w:w="1276"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417" w:type="dxa"/>
            <w:vMerge/>
            <w:tcBorders>
              <w:top w:val="nil"/>
              <w:left w:val="single" w:sz="4" w:space="0" w:color="auto"/>
              <w:bottom w:val="single" w:sz="4" w:space="0" w:color="auto"/>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r>
      <w:tr w:rsidR="001400EB" w:rsidRPr="001400EB" w:rsidTr="00FA39C1">
        <w:trPr>
          <w:trHeight w:val="450"/>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lastRenderedPageBreak/>
              <w:t>2.4.</w:t>
            </w:r>
          </w:p>
        </w:tc>
        <w:tc>
          <w:tcPr>
            <w:tcW w:w="155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Мероприятие F2.10 Устройство и капитальный ремонт электросетевого хозяйства, систем наружного освещения  в рамках реализации проекта "Светлый город"</w:t>
            </w:r>
          </w:p>
        </w:tc>
        <w:tc>
          <w:tcPr>
            <w:tcW w:w="66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2020-2021</w:t>
            </w:r>
          </w:p>
        </w:tc>
        <w:tc>
          <w:tcPr>
            <w:tcW w:w="1842" w:type="dxa"/>
            <w:tcBorders>
              <w:top w:val="single" w:sz="4" w:space="0" w:color="auto"/>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Итого</w:t>
            </w:r>
          </w:p>
        </w:tc>
        <w:tc>
          <w:tcPr>
            <w:tcW w:w="1276" w:type="dxa"/>
            <w:tcBorders>
              <w:top w:val="single" w:sz="4" w:space="0" w:color="auto"/>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23 648,52</w:t>
            </w:r>
          </w:p>
        </w:tc>
        <w:tc>
          <w:tcPr>
            <w:tcW w:w="1134" w:type="dxa"/>
            <w:tcBorders>
              <w:top w:val="single" w:sz="4" w:space="0" w:color="auto"/>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1 448,33</w:t>
            </w:r>
          </w:p>
        </w:tc>
        <w:tc>
          <w:tcPr>
            <w:tcW w:w="1134" w:type="dxa"/>
            <w:tcBorders>
              <w:top w:val="single" w:sz="4" w:space="0" w:color="auto"/>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1 448,33</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0,00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МКУ "СБДХ", КСДДИБ</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Устройство и капитальный ремонт электросетевого хозяйства</w:t>
            </w:r>
          </w:p>
        </w:tc>
      </w:tr>
      <w:tr w:rsidR="001400EB" w:rsidRPr="001400EB" w:rsidTr="00FA39C1">
        <w:trPr>
          <w:trHeight w:val="1350"/>
        </w:trPr>
        <w:tc>
          <w:tcPr>
            <w:tcW w:w="486" w:type="dxa"/>
            <w:vMerge/>
            <w:tcBorders>
              <w:top w:val="single" w:sz="4" w:space="0" w:color="auto"/>
              <w:left w:val="single" w:sz="4" w:space="0" w:color="auto"/>
              <w:bottom w:val="single" w:sz="4" w:space="0" w:color="auto"/>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557" w:type="dxa"/>
            <w:vMerge/>
            <w:tcBorders>
              <w:top w:val="single" w:sz="4" w:space="0" w:color="auto"/>
              <w:left w:val="single" w:sz="4" w:space="0" w:color="auto"/>
              <w:bottom w:val="single" w:sz="4" w:space="0" w:color="auto"/>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668" w:type="dxa"/>
            <w:vMerge/>
            <w:tcBorders>
              <w:top w:val="single" w:sz="4" w:space="0" w:color="auto"/>
              <w:left w:val="single" w:sz="4" w:space="0" w:color="auto"/>
              <w:bottom w:val="single" w:sz="4" w:space="0" w:color="auto"/>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842" w:type="dxa"/>
            <w:tcBorders>
              <w:top w:val="single" w:sz="4" w:space="0" w:color="auto"/>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4 753,36</w:t>
            </w:r>
          </w:p>
        </w:tc>
        <w:tc>
          <w:tcPr>
            <w:tcW w:w="1134" w:type="dxa"/>
            <w:tcBorders>
              <w:top w:val="single" w:sz="4" w:space="0" w:color="auto"/>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1 448,33</w:t>
            </w:r>
          </w:p>
        </w:tc>
        <w:tc>
          <w:tcPr>
            <w:tcW w:w="1134" w:type="dxa"/>
            <w:tcBorders>
              <w:top w:val="single" w:sz="4" w:space="0" w:color="auto"/>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1 448,33</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r>
      <w:tr w:rsidR="001400EB" w:rsidRPr="001400EB" w:rsidTr="00FA39C1">
        <w:trPr>
          <w:trHeight w:val="795"/>
        </w:trPr>
        <w:tc>
          <w:tcPr>
            <w:tcW w:w="486" w:type="dxa"/>
            <w:vMerge/>
            <w:tcBorders>
              <w:top w:val="single" w:sz="4" w:space="0" w:color="auto"/>
              <w:left w:val="single" w:sz="4" w:space="0" w:color="auto"/>
              <w:bottom w:val="nil"/>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557" w:type="dxa"/>
            <w:vMerge/>
            <w:tcBorders>
              <w:top w:val="single" w:sz="4" w:space="0" w:color="auto"/>
              <w:left w:val="single" w:sz="4" w:space="0" w:color="auto"/>
              <w:bottom w:val="single" w:sz="4" w:space="0" w:color="000000"/>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668" w:type="dxa"/>
            <w:vMerge/>
            <w:tcBorders>
              <w:top w:val="single" w:sz="4" w:space="0" w:color="auto"/>
              <w:left w:val="single" w:sz="4" w:space="0" w:color="auto"/>
              <w:bottom w:val="nil"/>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842" w:type="dxa"/>
            <w:tcBorders>
              <w:top w:val="single" w:sz="4" w:space="0" w:color="auto"/>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Средства бюджета Московской области</w:t>
            </w:r>
          </w:p>
        </w:tc>
        <w:tc>
          <w:tcPr>
            <w:tcW w:w="1276" w:type="dxa"/>
            <w:tcBorders>
              <w:top w:val="single" w:sz="4" w:space="0" w:color="auto"/>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18 895,16</w:t>
            </w:r>
          </w:p>
        </w:tc>
        <w:tc>
          <w:tcPr>
            <w:tcW w:w="1134" w:type="dxa"/>
            <w:tcBorders>
              <w:top w:val="single" w:sz="4" w:space="0" w:color="auto"/>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r>
      <w:tr w:rsidR="001400EB" w:rsidRPr="001400EB" w:rsidTr="00FA39C1">
        <w:trPr>
          <w:trHeight w:val="825"/>
        </w:trPr>
        <w:tc>
          <w:tcPr>
            <w:tcW w:w="486" w:type="dxa"/>
            <w:vMerge/>
            <w:tcBorders>
              <w:top w:val="single" w:sz="4" w:space="0" w:color="auto"/>
              <w:left w:val="single" w:sz="4" w:space="0" w:color="auto"/>
              <w:bottom w:val="single" w:sz="4" w:space="0" w:color="auto"/>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557" w:type="dxa"/>
            <w:vMerge/>
            <w:tcBorders>
              <w:top w:val="nil"/>
              <w:left w:val="single" w:sz="4" w:space="0" w:color="auto"/>
              <w:bottom w:val="single" w:sz="4" w:space="0" w:color="auto"/>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668" w:type="dxa"/>
            <w:vMerge/>
            <w:tcBorders>
              <w:top w:val="single" w:sz="4" w:space="0" w:color="auto"/>
              <w:left w:val="single" w:sz="4" w:space="0" w:color="auto"/>
              <w:bottom w:val="single" w:sz="4" w:space="0" w:color="auto"/>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842" w:type="dxa"/>
            <w:tcBorders>
              <w:top w:val="nil"/>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Внебюджетные источники</w:t>
            </w:r>
          </w:p>
        </w:tc>
        <w:tc>
          <w:tcPr>
            <w:tcW w:w="1276"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outlineLvl w:val="0"/>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0,00</w:t>
            </w:r>
          </w:p>
        </w:tc>
        <w:tc>
          <w:tcPr>
            <w:tcW w:w="1276"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417" w:type="dxa"/>
            <w:vMerge/>
            <w:tcBorders>
              <w:top w:val="nil"/>
              <w:left w:val="single" w:sz="4" w:space="0" w:color="auto"/>
              <w:bottom w:val="single" w:sz="4" w:space="0" w:color="auto"/>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r>
      <w:tr w:rsidR="001400EB" w:rsidRPr="001400EB" w:rsidTr="00FA39C1">
        <w:trPr>
          <w:trHeight w:val="450"/>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2.5.</w:t>
            </w:r>
          </w:p>
        </w:tc>
        <w:tc>
          <w:tcPr>
            <w:tcW w:w="155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Мероприятие  F2.12</w:t>
            </w:r>
            <w:r w:rsidRPr="001400EB">
              <w:rPr>
                <w:rFonts w:ascii="Times New Roman" w:eastAsia="Times New Roman" w:hAnsi="Times New Roman" w:cs="Times New Roman"/>
                <w:color w:val="000000"/>
                <w:sz w:val="18"/>
                <w:szCs w:val="18"/>
              </w:rPr>
              <w:br/>
              <w:t>Создание новых и (или) благоустройство существующих парков культуры и отдыха</w:t>
            </w:r>
          </w:p>
        </w:tc>
        <w:tc>
          <w:tcPr>
            <w:tcW w:w="66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2020-2021</w:t>
            </w:r>
          </w:p>
        </w:tc>
        <w:tc>
          <w:tcPr>
            <w:tcW w:w="1842" w:type="dxa"/>
            <w:tcBorders>
              <w:top w:val="single" w:sz="4" w:space="0" w:color="auto"/>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Итого</w:t>
            </w:r>
          </w:p>
        </w:tc>
        <w:tc>
          <w:tcPr>
            <w:tcW w:w="1276" w:type="dxa"/>
            <w:tcBorders>
              <w:top w:val="single" w:sz="4" w:space="0" w:color="auto"/>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0,00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МКУ "СБДХ", КСДДИБ</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400EB" w:rsidRPr="001400EB" w:rsidRDefault="00A92FBF"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Благоустройство</w:t>
            </w:r>
            <w:r w:rsidR="001400EB" w:rsidRPr="001400EB">
              <w:rPr>
                <w:rFonts w:ascii="Times New Roman" w:eastAsia="Times New Roman" w:hAnsi="Times New Roman" w:cs="Times New Roman"/>
                <w:color w:val="000000"/>
                <w:sz w:val="18"/>
                <w:szCs w:val="18"/>
              </w:rPr>
              <w:t xml:space="preserve"> парка</w:t>
            </w:r>
          </w:p>
        </w:tc>
      </w:tr>
      <w:tr w:rsidR="001400EB" w:rsidRPr="001400EB" w:rsidTr="00FA39C1">
        <w:trPr>
          <w:trHeight w:val="1350"/>
        </w:trPr>
        <w:tc>
          <w:tcPr>
            <w:tcW w:w="486" w:type="dxa"/>
            <w:vMerge/>
            <w:tcBorders>
              <w:top w:val="single" w:sz="4" w:space="0" w:color="auto"/>
              <w:left w:val="single" w:sz="4" w:space="0" w:color="auto"/>
              <w:bottom w:val="nil"/>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557" w:type="dxa"/>
            <w:vMerge/>
            <w:tcBorders>
              <w:top w:val="single" w:sz="4" w:space="0" w:color="auto"/>
              <w:left w:val="single" w:sz="4" w:space="0" w:color="auto"/>
              <w:bottom w:val="single" w:sz="4" w:space="0" w:color="000000"/>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668" w:type="dxa"/>
            <w:vMerge/>
            <w:tcBorders>
              <w:top w:val="single" w:sz="4" w:space="0" w:color="auto"/>
              <w:left w:val="single" w:sz="4" w:space="0" w:color="auto"/>
              <w:bottom w:val="nil"/>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842" w:type="dxa"/>
            <w:tcBorders>
              <w:top w:val="single" w:sz="4" w:space="0" w:color="auto"/>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r>
      <w:tr w:rsidR="001400EB" w:rsidRPr="001400EB" w:rsidTr="00FA39C1">
        <w:trPr>
          <w:trHeight w:val="795"/>
        </w:trPr>
        <w:tc>
          <w:tcPr>
            <w:tcW w:w="486" w:type="dxa"/>
            <w:vMerge/>
            <w:tcBorders>
              <w:top w:val="single" w:sz="4" w:space="0" w:color="auto"/>
              <w:left w:val="single" w:sz="4" w:space="0" w:color="auto"/>
              <w:bottom w:val="nil"/>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557" w:type="dxa"/>
            <w:vMerge/>
            <w:tcBorders>
              <w:top w:val="nil"/>
              <w:left w:val="single" w:sz="4" w:space="0" w:color="auto"/>
              <w:bottom w:val="single" w:sz="4" w:space="0" w:color="000000"/>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668" w:type="dxa"/>
            <w:vMerge/>
            <w:tcBorders>
              <w:top w:val="single" w:sz="4" w:space="0" w:color="auto"/>
              <w:left w:val="single" w:sz="4" w:space="0" w:color="auto"/>
              <w:bottom w:val="nil"/>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842" w:type="dxa"/>
            <w:tcBorders>
              <w:top w:val="nil"/>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0,00</w:t>
            </w:r>
          </w:p>
        </w:tc>
        <w:tc>
          <w:tcPr>
            <w:tcW w:w="1276"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417" w:type="dxa"/>
            <w:vMerge/>
            <w:tcBorders>
              <w:top w:val="nil"/>
              <w:left w:val="single" w:sz="4" w:space="0" w:color="auto"/>
              <w:bottom w:val="single" w:sz="4" w:space="0" w:color="000000"/>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r>
      <w:tr w:rsidR="001400EB" w:rsidRPr="001400EB" w:rsidTr="00FA39C1">
        <w:trPr>
          <w:trHeight w:val="825"/>
        </w:trPr>
        <w:tc>
          <w:tcPr>
            <w:tcW w:w="486" w:type="dxa"/>
            <w:vMerge/>
            <w:tcBorders>
              <w:top w:val="single" w:sz="4" w:space="0" w:color="auto"/>
              <w:left w:val="single" w:sz="4" w:space="0" w:color="auto"/>
              <w:bottom w:val="nil"/>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557" w:type="dxa"/>
            <w:vMerge/>
            <w:tcBorders>
              <w:top w:val="nil"/>
              <w:left w:val="single" w:sz="4" w:space="0" w:color="auto"/>
              <w:bottom w:val="single" w:sz="4" w:space="0" w:color="000000"/>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668" w:type="dxa"/>
            <w:vMerge/>
            <w:tcBorders>
              <w:top w:val="single" w:sz="4" w:space="0" w:color="auto"/>
              <w:left w:val="single" w:sz="4" w:space="0" w:color="auto"/>
              <w:bottom w:val="nil"/>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842" w:type="dxa"/>
            <w:tcBorders>
              <w:top w:val="nil"/>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Внебюджетные источники</w:t>
            </w:r>
          </w:p>
        </w:tc>
        <w:tc>
          <w:tcPr>
            <w:tcW w:w="1276"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outlineLvl w:val="0"/>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0,00</w:t>
            </w:r>
          </w:p>
        </w:tc>
        <w:tc>
          <w:tcPr>
            <w:tcW w:w="1276"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417" w:type="dxa"/>
            <w:vMerge/>
            <w:tcBorders>
              <w:top w:val="nil"/>
              <w:left w:val="single" w:sz="4" w:space="0" w:color="auto"/>
              <w:bottom w:val="single" w:sz="4" w:space="0" w:color="000000"/>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r>
      <w:tr w:rsidR="001400EB" w:rsidRPr="001400EB" w:rsidTr="00FA39C1">
        <w:trPr>
          <w:trHeight w:val="450"/>
        </w:trPr>
        <w:tc>
          <w:tcPr>
            <w:tcW w:w="486" w:type="dxa"/>
            <w:vMerge w:val="restart"/>
            <w:tcBorders>
              <w:top w:val="single" w:sz="4" w:space="0" w:color="auto"/>
              <w:left w:val="single" w:sz="4" w:space="0" w:color="auto"/>
              <w:bottom w:val="nil"/>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2.6.</w:t>
            </w:r>
          </w:p>
        </w:tc>
        <w:tc>
          <w:tcPr>
            <w:tcW w:w="1557" w:type="dxa"/>
            <w:vMerge w:val="restart"/>
            <w:tcBorders>
              <w:top w:val="nil"/>
              <w:left w:val="single" w:sz="4" w:space="0" w:color="auto"/>
              <w:bottom w:val="single" w:sz="4" w:space="0" w:color="000000"/>
              <w:right w:val="single" w:sz="4" w:space="0" w:color="auto"/>
            </w:tcBorders>
            <w:shd w:val="clear" w:color="000000" w:fill="FFFFFF"/>
            <w:hideMark/>
          </w:tcPr>
          <w:p w:rsidR="001400EB" w:rsidRPr="001400EB" w:rsidRDefault="001400EB" w:rsidP="003E7DDB">
            <w:pPr>
              <w:spacing w:after="0" w:line="240" w:lineRule="auto"/>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 xml:space="preserve">Мероприятие F2.15 </w:t>
            </w:r>
            <w:r w:rsidR="00A92FBF" w:rsidRPr="001400EB">
              <w:rPr>
                <w:rFonts w:ascii="Times New Roman" w:eastAsia="Times New Roman" w:hAnsi="Times New Roman" w:cs="Times New Roman"/>
                <w:color w:val="000000"/>
                <w:sz w:val="18"/>
                <w:szCs w:val="18"/>
              </w:rPr>
              <w:t>Обустройство</w:t>
            </w:r>
            <w:r w:rsidRPr="001400EB">
              <w:rPr>
                <w:rFonts w:ascii="Times New Roman" w:eastAsia="Times New Roman" w:hAnsi="Times New Roman" w:cs="Times New Roman"/>
                <w:color w:val="000000"/>
                <w:sz w:val="18"/>
                <w:szCs w:val="18"/>
              </w:rPr>
              <w:t xml:space="preserve"> и установка детских игровых площадок на территории мун</w:t>
            </w:r>
            <w:r w:rsidR="003E7DDB">
              <w:rPr>
                <w:rFonts w:ascii="Times New Roman" w:eastAsia="Times New Roman" w:hAnsi="Times New Roman" w:cs="Times New Roman"/>
                <w:color w:val="000000"/>
                <w:sz w:val="18"/>
                <w:szCs w:val="18"/>
              </w:rPr>
              <w:t>и</w:t>
            </w:r>
            <w:r w:rsidRPr="001400EB">
              <w:rPr>
                <w:rFonts w:ascii="Times New Roman" w:eastAsia="Times New Roman" w:hAnsi="Times New Roman" w:cs="Times New Roman"/>
                <w:color w:val="000000"/>
                <w:sz w:val="18"/>
                <w:szCs w:val="18"/>
              </w:rPr>
              <w:t>ципальных образований Московской области</w:t>
            </w:r>
          </w:p>
        </w:tc>
        <w:tc>
          <w:tcPr>
            <w:tcW w:w="668" w:type="dxa"/>
            <w:vMerge w:val="restart"/>
            <w:tcBorders>
              <w:top w:val="single" w:sz="4" w:space="0" w:color="auto"/>
              <w:left w:val="single" w:sz="4" w:space="0" w:color="auto"/>
              <w:bottom w:val="nil"/>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2020-2021</w:t>
            </w:r>
          </w:p>
        </w:tc>
        <w:tc>
          <w:tcPr>
            <w:tcW w:w="1842"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Итого</w:t>
            </w:r>
          </w:p>
        </w:tc>
        <w:tc>
          <w:tcPr>
            <w:tcW w:w="1276" w:type="dxa"/>
            <w:tcBorders>
              <w:top w:val="nil"/>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13 000,00</w:t>
            </w:r>
          </w:p>
        </w:tc>
        <w:tc>
          <w:tcPr>
            <w:tcW w:w="1134"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13 000,00</w:t>
            </w:r>
          </w:p>
        </w:tc>
        <w:tc>
          <w:tcPr>
            <w:tcW w:w="1276"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0,00</w:t>
            </w:r>
          </w:p>
        </w:tc>
        <w:tc>
          <w:tcPr>
            <w:tcW w:w="993" w:type="dxa"/>
            <w:tcBorders>
              <w:top w:val="nil"/>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0,00</w:t>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МКУ "СБДХ", КСДДИБ</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Губернаторские ДИП во дворах</w:t>
            </w:r>
          </w:p>
        </w:tc>
      </w:tr>
      <w:tr w:rsidR="001400EB" w:rsidRPr="001400EB" w:rsidTr="00FA39C1">
        <w:trPr>
          <w:trHeight w:val="788"/>
        </w:trPr>
        <w:tc>
          <w:tcPr>
            <w:tcW w:w="486" w:type="dxa"/>
            <w:vMerge/>
            <w:tcBorders>
              <w:top w:val="single" w:sz="4" w:space="0" w:color="auto"/>
              <w:left w:val="single" w:sz="4" w:space="0" w:color="auto"/>
              <w:bottom w:val="nil"/>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557" w:type="dxa"/>
            <w:vMerge/>
            <w:tcBorders>
              <w:top w:val="nil"/>
              <w:left w:val="single" w:sz="4" w:space="0" w:color="auto"/>
              <w:bottom w:val="single" w:sz="4" w:space="0" w:color="000000"/>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668" w:type="dxa"/>
            <w:vMerge/>
            <w:tcBorders>
              <w:top w:val="single" w:sz="4" w:space="0" w:color="auto"/>
              <w:left w:val="single" w:sz="4" w:space="0" w:color="auto"/>
              <w:bottom w:val="nil"/>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842" w:type="dxa"/>
            <w:tcBorders>
              <w:top w:val="nil"/>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0,00</w:t>
            </w:r>
          </w:p>
        </w:tc>
        <w:tc>
          <w:tcPr>
            <w:tcW w:w="1276"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417" w:type="dxa"/>
            <w:vMerge/>
            <w:tcBorders>
              <w:top w:val="nil"/>
              <w:left w:val="single" w:sz="4" w:space="0" w:color="auto"/>
              <w:bottom w:val="single" w:sz="4" w:space="0" w:color="000000"/>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r>
      <w:tr w:rsidR="001400EB" w:rsidRPr="001400EB" w:rsidTr="00FA39C1">
        <w:trPr>
          <w:trHeight w:val="268"/>
        </w:trPr>
        <w:tc>
          <w:tcPr>
            <w:tcW w:w="486" w:type="dxa"/>
            <w:vMerge/>
            <w:tcBorders>
              <w:top w:val="single" w:sz="4" w:space="0" w:color="auto"/>
              <w:left w:val="single" w:sz="4" w:space="0" w:color="auto"/>
              <w:bottom w:val="nil"/>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557" w:type="dxa"/>
            <w:vMerge/>
            <w:tcBorders>
              <w:top w:val="nil"/>
              <w:left w:val="single" w:sz="4" w:space="0" w:color="auto"/>
              <w:bottom w:val="single" w:sz="4" w:space="0" w:color="000000"/>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668" w:type="dxa"/>
            <w:vMerge/>
            <w:tcBorders>
              <w:top w:val="single" w:sz="4" w:space="0" w:color="auto"/>
              <w:left w:val="single" w:sz="4" w:space="0" w:color="auto"/>
              <w:bottom w:val="nil"/>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842" w:type="dxa"/>
            <w:tcBorders>
              <w:top w:val="nil"/>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13 000,00</w:t>
            </w:r>
          </w:p>
        </w:tc>
        <w:tc>
          <w:tcPr>
            <w:tcW w:w="1134"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13 000,00</w:t>
            </w:r>
          </w:p>
        </w:tc>
        <w:tc>
          <w:tcPr>
            <w:tcW w:w="1276"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417" w:type="dxa"/>
            <w:vMerge/>
            <w:tcBorders>
              <w:top w:val="nil"/>
              <w:left w:val="single" w:sz="4" w:space="0" w:color="auto"/>
              <w:bottom w:val="single" w:sz="4" w:space="0" w:color="000000"/>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r>
      <w:tr w:rsidR="001400EB" w:rsidRPr="001400EB" w:rsidTr="00FA39C1">
        <w:trPr>
          <w:trHeight w:val="77"/>
        </w:trPr>
        <w:tc>
          <w:tcPr>
            <w:tcW w:w="486" w:type="dxa"/>
            <w:vMerge/>
            <w:tcBorders>
              <w:top w:val="single" w:sz="4" w:space="0" w:color="auto"/>
              <w:left w:val="single" w:sz="4" w:space="0" w:color="auto"/>
              <w:bottom w:val="single" w:sz="4" w:space="0" w:color="auto"/>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557" w:type="dxa"/>
            <w:vMerge/>
            <w:tcBorders>
              <w:top w:val="nil"/>
              <w:left w:val="single" w:sz="4" w:space="0" w:color="auto"/>
              <w:bottom w:val="single" w:sz="4" w:space="0" w:color="auto"/>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668" w:type="dxa"/>
            <w:vMerge/>
            <w:tcBorders>
              <w:top w:val="single" w:sz="4" w:space="0" w:color="auto"/>
              <w:left w:val="single" w:sz="4" w:space="0" w:color="auto"/>
              <w:bottom w:val="single" w:sz="4" w:space="0" w:color="auto"/>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842" w:type="dxa"/>
            <w:tcBorders>
              <w:top w:val="nil"/>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Внебюджетные источники</w:t>
            </w:r>
          </w:p>
        </w:tc>
        <w:tc>
          <w:tcPr>
            <w:tcW w:w="1276"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outlineLvl w:val="0"/>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0,00</w:t>
            </w:r>
          </w:p>
        </w:tc>
        <w:tc>
          <w:tcPr>
            <w:tcW w:w="1276"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417" w:type="dxa"/>
            <w:vMerge/>
            <w:tcBorders>
              <w:top w:val="nil"/>
              <w:left w:val="single" w:sz="4" w:space="0" w:color="auto"/>
              <w:bottom w:val="single" w:sz="4" w:space="0" w:color="auto"/>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r>
      <w:tr w:rsidR="001400EB" w:rsidRPr="001400EB" w:rsidTr="00FA39C1">
        <w:trPr>
          <w:trHeight w:val="450"/>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lastRenderedPageBreak/>
              <w:t>2.7.</w:t>
            </w:r>
          </w:p>
        </w:tc>
        <w:tc>
          <w:tcPr>
            <w:tcW w:w="155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Мероприятие F2.16 Обустройство и установка детских игровых площадок на территории парков культуры и отдыха Московской области</w:t>
            </w:r>
          </w:p>
        </w:tc>
        <w:tc>
          <w:tcPr>
            <w:tcW w:w="66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2020-2021</w:t>
            </w:r>
          </w:p>
        </w:tc>
        <w:tc>
          <w:tcPr>
            <w:tcW w:w="1842" w:type="dxa"/>
            <w:tcBorders>
              <w:top w:val="single" w:sz="4" w:space="0" w:color="auto"/>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Итого</w:t>
            </w:r>
          </w:p>
        </w:tc>
        <w:tc>
          <w:tcPr>
            <w:tcW w:w="1276" w:type="dxa"/>
            <w:tcBorders>
              <w:top w:val="single" w:sz="4" w:space="0" w:color="auto"/>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0,00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МКУ "СБДХ", КСДДИБ</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400EB" w:rsidRPr="001400EB" w:rsidRDefault="00FA39C1" w:rsidP="001400EB">
            <w:pPr>
              <w:spacing w:after="0" w:line="240" w:lineRule="auto"/>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Д</w:t>
            </w:r>
            <w:r w:rsidR="001400EB" w:rsidRPr="001400EB">
              <w:rPr>
                <w:rFonts w:ascii="Times New Roman" w:eastAsia="Times New Roman" w:hAnsi="Times New Roman" w:cs="Times New Roman"/>
                <w:color w:val="000000"/>
                <w:sz w:val="18"/>
                <w:szCs w:val="18"/>
              </w:rPr>
              <w:t>ип</w:t>
            </w:r>
            <w:proofErr w:type="spellEnd"/>
            <w:r w:rsidR="001400EB" w:rsidRPr="001400EB">
              <w:rPr>
                <w:rFonts w:ascii="Times New Roman" w:eastAsia="Times New Roman" w:hAnsi="Times New Roman" w:cs="Times New Roman"/>
                <w:color w:val="000000"/>
                <w:sz w:val="18"/>
                <w:szCs w:val="18"/>
              </w:rPr>
              <w:t xml:space="preserve"> в парках</w:t>
            </w:r>
          </w:p>
        </w:tc>
      </w:tr>
      <w:tr w:rsidR="001400EB" w:rsidRPr="001400EB" w:rsidTr="00FA39C1">
        <w:trPr>
          <w:trHeight w:val="1350"/>
        </w:trPr>
        <w:tc>
          <w:tcPr>
            <w:tcW w:w="486" w:type="dxa"/>
            <w:vMerge/>
            <w:tcBorders>
              <w:top w:val="single" w:sz="4" w:space="0" w:color="auto"/>
              <w:left w:val="single" w:sz="4" w:space="0" w:color="auto"/>
              <w:bottom w:val="nil"/>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557" w:type="dxa"/>
            <w:vMerge/>
            <w:tcBorders>
              <w:top w:val="single" w:sz="4" w:space="0" w:color="auto"/>
              <w:left w:val="single" w:sz="4" w:space="0" w:color="auto"/>
              <w:bottom w:val="single" w:sz="4" w:space="0" w:color="000000"/>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668" w:type="dxa"/>
            <w:vMerge/>
            <w:tcBorders>
              <w:top w:val="single" w:sz="4" w:space="0" w:color="auto"/>
              <w:left w:val="single" w:sz="4" w:space="0" w:color="auto"/>
              <w:bottom w:val="nil"/>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842" w:type="dxa"/>
            <w:tcBorders>
              <w:top w:val="single" w:sz="4" w:space="0" w:color="auto"/>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r>
      <w:tr w:rsidR="001400EB" w:rsidRPr="001400EB" w:rsidTr="00FA39C1">
        <w:trPr>
          <w:trHeight w:val="795"/>
        </w:trPr>
        <w:tc>
          <w:tcPr>
            <w:tcW w:w="486" w:type="dxa"/>
            <w:vMerge/>
            <w:tcBorders>
              <w:top w:val="single" w:sz="4" w:space="0" w:color="auto"/>
              <w:left w:val="single" w:sz="4" w:space="0" w:color="auto"/>
              <w:bottom w:val="nil"/>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557" w:type="dxa"/>
            <w:vMerge/>
            <w:tcBorders>
              <w:top w:val="nil"/>
              <w:left w:val="single" w:sz="4" w:space="0" w:color="auto"/>
              <w:bottom w:val="single" w:sz="4" w:space="0" w:color="000000"/>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668" w:type="dxa"/>
            <w:vMerge/>
            <w:tcBorders>
              <w:top w:val="single" w:sz="4" w:space="0" w:color="auto"/>
              <w:left w:val="single" w:sz="4" w:space="0" w:color="auto"/>
              <w:bottom w:val="nil"/>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842" w:type="dxa"/>
            <w:tcBorders>
              <w:top w:val="nil"/>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0,00</w:t>
            </w:r>
          </w:p>
        </w:tc>
        <w:tc>
          <w:tcPr>
            <w:tcW w:w="1276"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417" w:type="dxa"/>
            <w:vMerge/>
            <w:tcBorders>
              <w:top w:val="nil"/>
              <w:left w:val="single" w:sz="4" w:space="0" w:color="auto"/>
              <w:bottom w:val="single" w:sz="4" w:space="0" w:color="000000"/>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r>
      <w:tr w:rsidR="001400EB" w:rsidRPr="001400EB" w:rsidTr="00FA39C1">
        <w:trPr>
          <w:trHeight w:val="89"/>
        </w:trPr>
        <w:tc>
          <w:tcPr>
            <w:tcW w:w="486" w:type="dxa"/>
            <w:vMerge/>
            <w:tcBorders>
              <w:top w:val="single" w:sz="4" w:space="0" w:color="auto"/>
              <w:left w:val="single" w:sz="4" w:space="0" w:color="auto"/>
              <w:bottom w:val="single" w:sz="4" w:space="0" w:color="auto"/>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557" w:type="dxa"/>
            <w:vMerge/>
            <w:tcBorders>
              <w:top w:val="nil"/>
              <w:left w:val="single" w:sz="4" w:space="0" w:color="auto"/>
              <w:bottom w:val="single" w:sz="4" w:space="0" w:color="auto"/>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668" w:type="dxa"/>
            <w:vMerge/>
            <w:tcBorders>
              <w:top w:val="single" w:sz="4" w:space="0" w:color="auto"/>
              <w:left w:val="single" w:sz="4" w:space="0" w:color="auto"/>
              <w:bottom w:val="single" w:sz="4" w:space="0" w:color="auto"/>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842" w:type="dxa"/>
            <w:tcBorders>
              <w:top w:val="nil"/>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Внебюджетные источники</w:t>
            </w:r>
          </w:p>
        </w:tc>
        <w:tc>
          <w:tcPr>
            <w:tcW w:w="1276"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outlineLvl w:val="0"/>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0,00</w:t>
            </w:r>
          </w:p>
        </w:tc>
        <w:tc>
          <w:tcPr>
            <w:tcW w:w="1276"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417" w:type="dxa"/>
            <w:vMerge/>
            <w:tcBorders>
              <w:top w:val="nil"/>
              <w:left w:val="single" w:sz="4" w:space="0" w:color="auto"/>
              <w:bottom w:val="single" w:sz="4" w:space="0" w:color="auto"/>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r>
      <w:tr w:rsidR="001400EB" w:rsidRPr="001400EB" w:rsidTr="00FA39C1">
        <w:trPr>
          <w:trHeight w:val="450"/>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2.8.</w:t>
            </w:r>
          </w:p>
        </w:tc>
        <w:tc>
          <w:tcPr>
            <w:tcW w:w="155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Мероприятие  F2.17 Устройство и капитальный ремонт архитектурно-художественного освещения  в рамках реализации проекта "Светлый город"</w:t>
            </w:r>
          </w:p>
        </w:tc>
        <w:tc>
          <w:tcPr>
            <w:tcW w:w="66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2020-2022</w:t>
            </w:r>
          </w:p>
        </w:tc>
        <w:tc>
          <w:tcPr>
            <w:tcW w:w="1842" w:type="dxa"/>
            <w:tcBorders>
              <w:top w:val="single" w:sz="4" w:space="0" w:color="auto"/>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Итого</w:t>
            </w:r>
          </w:p>
        </w:tc>
        <w:tc>
          <w:tcPr>
            <w:tcW w:w="1276" w:type="dxa"/>
            <w:tcBorders>
              <w:top w:val="single" w:sz="4" w:space="0" w:color="auto"/>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34 861,17</w:t>
            </w:r>
          </w:p>
        </w:tc>
        <w:tc>
          <w:tcPr>
            <w:tcW w:w="1134" w:type="dxa"/>
            <w:tcBorders>
              <w:top w:val="single" w:sz="4" w:space="0" w:color="auto"/>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34 926,19</w:t>
            </w:r>
          </w:p>
        </w:tc>
        <w:tc>
          <w:tcPr>
            <w:tcW w:w="1134" w:type="dxa"/>
            <w:tcBorders>
              <w:top w:val="single" w:sz="4" w:space="0" w:color="auto"/>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20 991,64</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13 934,55</w:t>
            </w:r>
          </w:p>
        </w:tc>
        <w:tc>
          <w:tcPr>
            <w:tcW w:w="993" w:type="dxa"/>
            <w:tcBorders>
              <w:top w:val="single" w:sz="4" w:space="0" w:color="auto"/>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0,00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МКУ "СБДХ"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Устройство и капитальный ремонт архитектурно-художественного освещения</w:t>
            </w:r>
          </w:p>
        </w:tc>
      </w:tr>
      <w:tr w:rsidR="001400EB" w:rsidRPr="001400EB" w:rsidTr="00FA39C1">
        <w:trPr>
          <w:trHeight w:val="1350"/>
        </w:trPr>
        <w:tc>
          <w:tcPr>
            <w:tcW w:w="486" w:type="dxa"/>
            <w:vMerge/>
            <w:tcBorders>
              <w:top w:val="single" w:sz="4" w:space="0" w:color="auto"/>
              <w:left w:val="single" w:sz="4" w:space="0" w:color="auto"/>
              <w:bottom w:val="nil"/>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557" w:type="dxa"/>
            <w:vMerge/>
            <w:tcBorders>
              <w:top w:val="single" w:sz="4" w:space="0" w:color="auto"/>
              <w:left w:val="single" w:sz="4" w:space="0" w:color="auto"/>
              <w:bottom w:val="single" w:sz="4" w:space="0" w:color="000000"/>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668" w:type="dxa"/>
            <w:vMerge/>
            <w:tcBorders>
              <w:top w:val="single" w:sz="4" w:space="0" w:color="auto"/>
              <w:left w:val="single" w:sz="4" w:space="0" w:color="auto"/>
              <w:bottom w:val="nil"/>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842" w:type="dxa"/>
            <w:tcBorders>
              <w:top w:val="single" w:sz="4" w:space="0" w:color="auto"/>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7 007,10</w:t>
            </w:r>
          </w:p>
        </w:tc>
        <w:tc>
          <w:tcPr>
            <w:tcW w:w="1134" w:type="dxa"/>
            <w:tcBorders>
              <w:top w:val="single" w:sz="4" w:space="0" w:color="auto"/>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13 934,55</w:t>
            </w:r>
          </w:p>
        </w:tc>
        <w:tc>
          <w:tcPr>
            <w:tcW w:w="1134" w:type="dxa"/>
            <w:tcBorders>
              <w:top w:val="single" w:sz="4" w:space="0" w:color="auto"/>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13 934,55</w:t>
            </w:r>
          </w:p>
        </w:tc>
        <w:tc>
          <w:tcPr>
            <w:tcW w:w="993" w:type="dxa"/>
            <w:tcBorders>
              <w:top w:val="single" w:sz="4" w:space="0" w:color="auto"/>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r>
      <w:tr w:rsidR="001400EB" w:rsidRPr="001400EB" w:rsidTr="00FA39C1">
        <w:trPr>
          <w:trHeight w:val="269"/>
        </w:trPr>
        <w:tc>
          <w:tcPr>
            <w:tcW w:w="486" w:type="dxa"/>
            <w:vMerge/>
            <w:tcBorders>
              <w:top w:val="single" w:sz="4" w:space="0" w:color="auto"/>
              <w:left w:val="single" w:sz="4" w:space="0" w:color="auto"/>
              <w:bottom w:val="nil"/>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557" w:type="dxa"/>
            <w:vMerge/>
            <w:tcBorders>
              <w:top w:val="nil"/>
              <w:left w:val="single" w:sz="4" w:space="0" w:color="auto"/>
              <w:bottom w:val="single" w:sz="4" w:space="0" w:color="000000"/>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668" w:type="dxa"/>
            <w:vMerge/>
            <w:tcBorders>
              <w:top w:val="single" w:sz="4" w:space="0" w:color="auto"/>
              <w:left w:val="single" w:sz="4" w:space="0" w:color="auto"/>
              <w:bottom w:val="nil"/>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842" w:type="dxa"/>
            <w:tcBorders>
              <w:top w:val="nil"/>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27 854,07</w:t>
            </w:r>
          </w:p>
        </w:tc>
        <w:tc>
          <w:tcPr>
            <w:tcW w:w="1134" w:type="dxa"/>
            <w:tcBorders>
              <w:top w:val="nil"/>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20 991,64</w:t>
            </w:r>
          </w:p>
        </w:tc>
        <w:tc>
          <w:tcPr>
            <w:tcW w:w="1134"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0,00</w:t>
            </w:r>
          </w:p>
        </w:tc>
        <w:tc>
          <w:tcPr>
            <w:tcW w:w="1276"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20 991,64</w:t>
            </w:r>
          </w:p>
        </w:tc>
        <w:tc>
          <w:tcPr>
            <w:tcW w:w="1134" w:type="dxa"/>
            <w:tcBorders>
              <w:top w:val="nil"/>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417" w:type="dxa"/>
            <w:vMerge/>
            <w:tcBorders>
              <w:top w:val="nil"/>
              <w:left w:val="single" w:sz="4" w:space="0" w:color="auto"/>
              <w:bottom w:val="single" w:sz="4" w:space="0" w:color="000000"/>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r>
      <w:tr w:rsidR="001400EB" w:rsidRPr="001400EB" w:rsidTr="00FA39C1">
        <w:trPr>
          <w:trHeight w:val="166"/>
        </w:trPr>
        <w:tc>
          <w:tcPr>
            <w:tcW w:w="486" w:type="dxa"/>
            <w:vMerge/>
            <w:tcBorders>
              <w:top w:val="single" w:sz="4" w:space="0" w:color="auto"/>
              <w:left w:val="single" w:sz="4" w:space="0" w:color="auto"/>
              <w:bottom w:val="nil"/>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557" w:type="dxa"/>
            <w:vMerge/>
            <w:tcBorders>
              <w:top w:val="nil"/>
              <w:left w:val="single" w:sz="4" w:space="0" w:color="auto"/>
              <w:bottom w:val="single" w:sz="4" w:space="0" w:color="000000"/>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668" w:type="dxa"/>
            <w:vMerge/>
            <w:tcBorders>
              <w:top w:val="single" w:sz="4" w:space="0" w:color="auto"/>
              <w:left w:val="single" w:sz="4" w:space="0" w:color="auto"/>
              <w:bottom w:val="nil"/>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842" w:type="dxa"/>
            <w:tcBorders>
              <w:top w:val="nil"/>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Внебюджетные источники</w:t>
            </w:r>
          </w:p>
        </w:tc>
        <w:tc>
          <w:tcPr>
            <w:tcW w:w="1276"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outlineLvl w:val="0"/>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0,00</w:t>
            </w:r>
          </w:p>
        </w:tc>
        <w:tc>
          <w:tcPr>
            <w:tcW w:w="1276" w:type="dxa"/>
            <w:tcBorders>
              <w:top w:val="nil"/>
              <w:left w:val="nil"/>
              <w:bottom w:val="single" w:sz="4" w:space="0" w:color="auto"/>
              <w:right w:val="single" w:sz="4" w:space="0" w:color="auto"/>
            </w:tcBorders>
            <w:shd w:val="clear" w:color="auto" w:fill="auto"/>
            <w:noWrap/>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417" w:type="dxa"/>
            <w:vMerge/>
            <w:tcBorders>
              <w:top w:val="nil"/>
              <w:left w:val="single" w:sz="4" w:space="0" w:color="auto"/>
              <w:bottom w:val="single" w:sz="4" w:space="0" w:color="000000"/>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r>
      <w:tr w:rsidR="001400EB" w:rsidRPr="001400EB" w:rsidTr="00FA39C1">
        <w:trPr>
          <w:trHeight w:val="480"/>
        </w:trPr>
        <w:tc>
          <w:tcPr>
            <w:tcW w:w="271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Итого по подпрограмме:</w:t>
            </w:r>
          </w:p>
        </w:tc>
        <w:tc>
          <w:tcPr>
            <w:tcW w:w="1842" w:type="dxa"/>
            <w:tcBorders>
              <w:top w:val="nil"/>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Итого:</w:t>
            </w:r>
          </w:p>
        </w:tc>
        <w:tc>
          <w:tcPr>
            <w:tcW w:w="1276" w:type="dxa"/>
            <w:tcBorders>
              <w:top w:val="nil"/>
              <w:left w:val="nil"/>
              <w:bottom w:val="single" w:sz="4" w:space="0" w:color="auto"/>
              <w:right w:val="single" w:sz="4" w:space="0" w:color="auto"/>
            </w:tcBorders>
            <w:shd w:val="clear" w:color="auto" w:fill="auto"/>
            <w:noWrap/>
            <w:vAlign w:val="bottom"/>
            <w:hideMark/>
          </w:tcPr>
          <w:p w:rsidR="001400EB" w:rsidRPr="001400EB" w:rsidRDefault="001400EB" w:rsidP="001400EB">
            <w:pPr>
              <w:spacing w:after="0" w:line="240" w:lineRule="auto"/>
              <w:outlineLvl w:val="0"/>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 xml:space="preserve"> 532 730,34   </w:t>
            </w:r>
          </w:p>
        </w:tc>
        <w:tc>
          <w:tcPr>
            <w:tcW w:w="1134" w:type="dxa"/>
            <w:tcBorders>
              <w:top w:val="nil"/>
              <w:left w:val="nil"/>
              <w:bottom w:val="single" w:sz="4" w:space="0" w:color="auto"/>
              <w:right w:val="single" w:sz="4" w:space="0" w:color="auto"/>
            </w:tcBorders>
            <w:shd w:val="clear" w:color="auto" w:fill="auto"/>
            <w:noWrap/>
            <w:vAlign w:val="bottom"/>
            <w:hideMark/>
          </w:tcPr>
          <w:p w:rsidR="001400EB" w:rsidRPr="001400EB" w:rsidRDefault="001400EB" w:rsidP="001400EB">
            <w:pPr>
              <w:spacing w:after="0" w:line="240" w:lineRule="auto"/>
              <w:outlineLvl w:val="0"/>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 xml:space="preserve"> 529 929,76   </w:t>
            </w:r>
          </w:p>
        </w:tc>
        <w:tc>
          <w:tcPr>
            <w:tcW w:w="1134" w:type="dxa"/>
            <w:tcBorders>
              <w:top w:val="nil"/>
              <w:left w:val="nil"/>
              <w:bottom w:val="single" w:sz="4" w:space="0" w:color="auto"/>
              <w:right w:val="single" w:sz="4" w:space="0" w:color="auto"/>
            </w:tcBorders>
            <w:shd w:val="clear" w:color="auto" w:fill="auto"/>
            <w:noWrap/>
            <w:vAlign w:val="bottom"/>
            <w:hideMark/>
          </w:tcPr>
          <w:p w:rsidR="001400EB" w:rsidRPr="001400EB" w:rsidRDefault="00A92FBF" w:rsidP="001400EB">
            <w:pPr>
              <w:spacing w:after="0" w:line="240" w:lineRule="auto"/>
              <w:outlineLvl w:val="0"/>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 xml:space="preserve"> </w:t>
            </w:r>
            <w:r w:rsidR="001400EB" w:rsidRPr="001400EB">
              <w:rPr>
                <w:rFonts w:ascii="Times New Roman" w:eastAsia="Times New Roman" w:hAnsi="Times New Roman" w:cs="Times New Roman"/>
                <w:b/>
                <w:bCs/>
                <w:color w:val="000000"/>
                <w:sz w:val="18"/>
                <w:szCs w:val="18"/>
              </w:rPr>
              <w:t xml:space="preserve">321 062,82   </w:t>
            </w:r>
          </w:p>
        </w:tc>
        <w:tc>
          <w:tcPr>
            <w:tcW w:w="1276" w:type="dxa"/>
            <w:tcBorders>
              <w:top w:val="nil"/>
              <w:left w:val="nil"/>
              <w:bottom w:val="single" w:sz="4" w:space="0" w:color="auto"/>
              <w:right w:val="single" w:sz="4" w:space="0" w:color="auto"/>
            </w:tcBorders>
            <w:shd w:val="clear" w:color="auto" w:fill="auto"/>
            <w:noWrap/>
            <w:vAlign w:val="bottom"/>
            <w:hideMark/>
          </w:tcPr>
          <w:p w:rsidR="001400EB" w:rsidRPr="001400EB" w:rsidRDefault="001400EB" w:rsidP="00A92FBF">
            <w:pPr>
              <w:spacing w:after="0" w:line="240" w:lineRule="auto"/>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 xml:space="preserve"> 187 732,91   </w:t>
            </w:r>
          </w:p>
        </w:tc>
        <w:tc>
          <w:tcPr>
            <w:tcW w:w="1134" w:type="dxa"/>
            <w:tcBorders>
              <w:top w:val="nil"/>
              <w:left w:val="nil"/>
              <w:bottom w:val="single" w:sz="4" w:space="0" w:color="auto"/>
              <w:right w:val="single" w:sz="4" w:space="0" w:color="auto"/>
            </w:tcBorders>
            <w:shd w:val="clear" w:color="000000" w:fill="FFFFFF"/>
            <w:noWrap/>
            <w:vAlign w:val="bottom"/>
            <w:hideMark/>
          </w:tcPr>
          <w:p w:rsidR="001400EB" w:rsidRPr="001400EB" w:rsidRDefault="00A92FBF" w:rsidP="001400EB">
            <w:pPr>
              <w:spacing w:after="0" w:line="240" w:lineRule="auto"/>
              <w:outlineLvl w:val="0"/>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 xml:space="preserve"> </w:t>
            </w:r>
            <w:r w:rsidR="001400EB" w:rsidRPr="001400EB">
              <w:rPr>
                <w:rFonts w:ascii="Times New Roman" w:eastAsia="Times New Roman" w:hAnsi="Times New Roman" w:cs="Times New Roman"/>
                <w:b/>
                <w:bCs/>
                <w:color w:val="000000"/>
                <w:sz w:val="18"/>
                <w:szCs w:val="18"/>
              </w:rPr>
              <w:t xml:space="preserve">  18 134,03   </w:t>
            </w:r>
          </w:p>
        </w:tc>
        <w:tc>
          <w:tcPr>
            <w:tcW w:w="993" w:type="dxa"/>
            <w:tcBorders>
              <w:top w:val="nil"/>
              <w:left w:val="nil"/>
              <w:bottom w:val="single" w:sz="4" w:space="0" w:color="auto"/>
              <w:right w:val="single" w:sz="4" w:space="0" w:color="auto"/>
            </w:tcBorders>
            <w:shd w:val="clear" w:color="000000" w:fill="FFFFFF"/>
            <w:noWrap/>
            <w:vAlign w:val="bottom"/>
            <w:hideMark/>
          </w:tcPr>
          <w:p w:rsidR="001400EB" w:rsidRPr="001400EB" w:rsidRDefault="001400EB" w:rsidP="001400EB">
            <w:pPr>
              <w:spacing w:after="0" w:line="240" w:lineRule="auto"/>
              <w:outlineLvl w:val="0"/>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 xml:space="preserve"> 1 500,00   </w:t>
            </w:r>
          </w:p>
        </w:tc>
        <w:tc>
          <w:tcPr>
            <w:tcW w:w="992" w:type="dxa"/>
            <w:tcBorders>
              <w:top w:val="nil"/>
              <w:left w:val="nil"/>
              <w:bottom w:val="single" w:sz="4" w:space="0" w:color="auto"/>
              <w:right w:val="single" w:sz="4" w:space="0" w:color="auto"/>
            </w:tcBorders>
            <w:shd w:val="clear" w:color="000000" w:fill="FFFFFF"/>
            <w:noWrap/>
            <w:vAlign w:val="bottom"/>
            <w:hideMark/>
          </w:tcPr>
          <w:p w:rsidR="001400EB" w:rsidRPr="001400EB" w:rsidRDefault="001400EB" w:rsidP="001400EB">
            <w:pPr>
              <w:spacing w:after="0" w:line="240" w:lineRule="auto"/>
              <w:outlineLvl w:val="0"/>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 xml:space="preserve">1 500,00   </w:t>
            </w:r>
          </w:p>
        </w:tc>
        <w:tc>
          <w:tcPr>
            <w:tcW w:w="255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00EB" w:rsidRPr="001400EB" w:rsidRDefault="001400EB" w:rsidP="001400EB">
            <w:pPr>
              <w:spacing w:after="0" w:line="240" w:lineRule="auto"/>
              <w:jc w:val="center"/>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 </w:t>
            </w:r>
          </w:p>
        </w:tc>
      </w:tr>
      <w:tr w:rsidR="001400EB" w:rsidRPr="001400EB" w:rsidTr="00FA39C1">
        <w:trPr>
          <w:trHeight w:val="764"/>
        </w:trPr>
        <w:tc>
          <w:tcPr>
            <w:tcW w:w="2711" w:type="dxa"/>
            <w:gridSpan w:val="3"/>
            <w:vMerge/>
            <w:tcBorders>
              <w:top w:val="single" w:sz="4" w:space="0" w:color="auto"/>
              <w:left w:val="single" w:sz="4" w:space="0" w:color="auto"/>
              <w:bottom w:val="single" w:sz="4" w:space="0" w:color="auto"/>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842" w:type="dxa"/>
            <w:tcBorders>
              <w:top w:val="nil"/>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noWrap/>
            <w:vAlign w:val="bottom"/>
            <w:hideMark/>
          </w:tcPr>
          <w:p w:rsidR="001400EB" w:rsidRPr="001400EB" w:rsidRDefault="001400EB" w:rsidP="001400EB">
            <w:pPr>
              <w:spacing w:after="0" w:line="240" w:lineRule="auto"/>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 xml:space="preserve">168 456,20   </w:t>
            </w:r>
          </w:p>
        </w:tc>
        <w:tc>
          <w:tcPr>
            <w:tcW w:w="1134" w:type="dxa"/>
            <w:tcBorders>
              <w:top w:val="nil"/>
              <w:left w:val="nil"/>
              <w:bottom w:val="single" w:sz="4" w:space="0" w:color="auto"/>
              <w:right w:val="single" w:sz="4" w:space="0" w:color="auto"/>
            </w:tcBorders>
            <w:shd w:val="clear" w:color="auto" w:fill="auto"/>
            <w:noWrap/>
            <w:vAlign w:val="bottom"/>
            <w:hideMark/>
          </w:tcPr>
          <w:p w:rsidR="001400EB" w:rsidRPr="001400EB" w:rsidRDefault="001400EB" w:rsidP="001400EB">
            <w:pPr>
              <w:spacing w:after="0" w:line="240" w:lineRule="auto"/>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 xml:space="preserve"> 98 370,91   </w:t>
            </w:r>
          </w:p>
        </w:tc>
        <w:tc>
          <w:tcPr>
            <w:tcW w:w="1134" w:type="dxa"/>
            <w:tcBorders>
              <w:top w:val="nil"/>
              <w:left w:val="nil"/>
              <w:bottom w:val="single" w:sz="4" w:space="0" w:color="auto"/>
              <w:right w:val="single" w:sz="4" w:space="0" w:color="auto"/>
            </w:tcBorders>
            <w:shd w:val="clear" w:color="auto" w:fill="auto"/>
            <w:noWrap/>
            <w:vAlign w:val="bottom"/>
            <w:hideMark/>
          </w:tcPr>
          <w:p w:rsidR="001400EB" w:rsidRPr="001400EB" w:rsidRDefault="001400EB" w:rsidP="001400EB">
            <w:pPr>
              <w:spacing w:after="0" w:line="240" w:lineRule="auto"/>
              <w:outlineLvl w:val="0"/>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 xml:space="preserve">49 878,44   </w:t>
            </w:r>
          </w:p>
        </w:tc>
        <w:tc>
          <w:tcPr>
            <w:tcW w:w="1276" w:type="dxa"/>
            <w:tcBorders>
              <w:top w:val="nil"/>
              <w:left w:val="nil"/>
              <w:bottom w:val="single" w:sz="4" w:space="0" w:color="auto"/>
              <w:right w:val="single" w:sz="4" w:space="0" w:color="auto"/>
            </w:tcBorders>
            <w:shd w:val="clear" w:color="auto" w:fill="auto"/>
            <w:noWrap/>
            <w:vAlign w:val="bottom"/>
            <w:hideMark/>
          </w:tcPr>
          <w:p w:rsidR="001400EB" w:rsidRPr="001400EB" w:rsidRDefault="001400EB" w:rsidP="001400EB">
            <w:pPr>
              <w:spacing w:after="0" w:line="240" w:lineRule="auto"/>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 xml:space="preserve">      27 358,44   </w:t>
            </w:r>
          </w:p>
        </w:tc>
        <w:tc>
          <w:tcPr>
            <w:tcW w:w="1134" w:type="dxa"/>
            <w:tcBorders>
              <w:top w:val="nil"/>
              <w:left w:val="nil"/>
              <w:bottom w:val="single" w:sz="4" w:space="0" w:color="auto"/>
              <w:right w:val="single" w:sz="4" w:space="0" w:color="auto"/>
            </w:tcBorders>
            <w:shd w:val="clear" w:color="000000" w:fill="FFFFFF"/>
            <w:noWrap/>
            <w:vAlign w:val="bottom"/>
            <w:hideMark/>
          </w:tcPr>
          <w:p w:rsidR="001400EB" w:rsidRPr="001400EB" w:rsidRDefault="001400EB" w:rsidP="001400EB">
            <w:pPr>
              <w:spacing w:after="0" w:line="240" w:lineRule="auto"/>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 xml:space="preserve">18 134,03   </w:t>
            </w:r>
          </w:p>
        </w:tc>
        <w:tc>
          <w:tcPr>
            <w:tcW w:w="993" w:type="dxa"/>
            <w:tcBorders>
              <w:top w:val="nil"/>
              <w:left w:val="nil"/>
              <w:bottom w:val="single" w:sz="4" w:space="0" w:color="auto"/>
              <w:right w:val="single" w:sz="4" w:space="0" w:color="auto"/>
            </w:tcBorders>
            <w:shd w:val="clear" w:color="000000" w:fill="FFFFFF"/>
            <w:noWrap/>
            <w:vAlign w:val="bottom"/>
            <w:hideMark/>
          </w:tcPr>
          <w:p w:rsidR="001400EB" w:rsidRPr="001400EB" w:rsidRDefault="001400EB" w:rsidP="001400EB">
            <w:pPr>
              <w:spacing w:after="0" w:line="240" w:lineRule="auto"/>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 xml:space="preserve">1 500,00   </w:t>
            </w:r>
          </w:p>
        </w:tc>
        <w:tc>
          <w:tcPr>
            <w:tcW w:w="992" w:type="dxa"/>
            <w:tcBorders>
              <w:top w:val="nil"/>
              <w:left w:val="nil"/>
              <w:bottom w:val="single" w:sz="4" w:space="0" w:color="auto"/>
              <w:right w:val="single" w:sz="4" w:space="0" w:color="auto"/>
            </w:tcBorders>
            <w:shd w:val="clear" w:color="000000" w:fill="FFFFFF"/>
            <w:noWrap/>
            <w:vAlign w:val="bottom"/>
            <w:hideMark/>
          </w:tcPr>
          <w:p w:rsidR="001400EB" w:rsidRPr="001400EB" w:rsidRDefault="001400EB" w:rsidP="001400EB">
            <w:pPr>
              <w:spacing w:after="0" w:line="240" w:lineRule="auto"/>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 xml:space="preserve"> 1 500,00   </w:t>
            </w:r>
          </w:p>
        </w:tc>
        <w:tc>
          <w:tcPr>
            <w:tcW w:w="2551" w:type="dxa"/>
            <w:gridSpan w:val="2"/>
            <w:vMerge/>
            <w:tcBorders>
              <w:top w:val="nil"/>
              <w:left w:val="nil"/>
              <w:bottom w:val="single" w:sz="4" w:space="0" w:color="auto"/>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r>
      <w:tr w:rsidR="001400EB" w:rsidRPr="001400EB" w:rsidTr="00FA39C1">
        <w:trPr>
          <w:trHeight w:val="400"/>
        </w:trPr>
        <w:tc>
          <w:tcPr>
            <w:tcW w:w="2711" w:type="dxa"/>
            <w:gridSpan w:val="3"/>
            <w:vMerge/>
            <w:tcBorders>
              <w:top w:val="single" w:sz="4" w:space="0" w:color="auto"/>
              <w:left w:val="single" w:sz="4" w:space="0" w:color="auto"/>
              <w:bottom w:val="single" w:sz="4" w:space="0" w:color="auto"/>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842" w:type="dxa"/>
            <w:tcBorders>
              <w:top w:val="nil"/>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bottom"/>
            <w:hideMark/>
          </w:tcPr>
          <w:p w:rsidR="001400EB" w:rsidRPr="001400EB" w:rsidRDefault="001400EB" w:rsidP="00A92FBF">
            <w:pPr>
              <w:spacing w:after="0" w:line="240" w:lineRule="auto"/>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 xml:space="preserve">331 401,86   </w:t>
            </w:r>
          </w:p>
        </w:tc>
        <w:tc>
          <w:tcPr>
            <w:tcW w:w="1134" w:type="dxa"/>
            <w:tcBorders>
              <w:top w:val="nil"/>
              <w:left w:val="nil"/>
              <w:bottom w:val="single" w:sz="4" w:space="0" w:color="auto"/>
              <w:right w:val="single" w:sz="4" w:space="0" w:color="auto"/>
            </w:tcBorders>
            <w:shd w:val="clear" w:color="auto" w:fill="auto"/>
            <w:noWrap/>
            <w:vAlign w:val="bottom"/>
            <w:hideMark/>
          </w:tcPr>
          <w:p w:rsidR="001400EB" w:rsidRPr="001400EB" w:rsidRDefault="001400EB" w:rsidP="00A92FBF">
            <w:pPr>
              <w:spacing w:after="0" w:line="240" w:lineRule="auto"/>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 xml:space="preserve">245 700,93   </w:t>
            </w:r>
          </w:p>
        </w:tc>
        <w:tc>
          <w:tcPr>
            <w:tcW w:w="1134" w:type="dxa"/>
            <w:tcBorders>
              <w:top w:val="nil"/>
              <w:left w:val="nil"/>
              <w:bottom w:val="single" w:sz="4" w:space="0" w:color="auto"/>
              <w:right w:val="single" w:sz="4" w:space="0" w:color="auto"/>
            </w:tcBorders>
            <w:shd w:val="clear" w:color="auto" w:fill="auto"/>
            <w:noWrap/>
            <w:vAlign w:val="bottom"/>
            <w:hideMark/>
          </w:tcPr>
          <w:p w:rsidR="001400EB" w:rsidRPr="001400EB" w:rsidRDefault="001400EB" w:rsidP="001400EB">
            <w:pPr>
              <w:spacing w:after="0" w:line="240" w:lineRule="auto"/>
              <w:outlineLvl w:val="0"/>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 xml:space="preserve">189 863,58   </w:t>
            </w:r>
          </w:p>
        </w:tc>
        <w:tc>
          <w:tcPr>
            <w:tcW w:w="1276" w:type="dxa"/>
            <w:tcBorders>
              <w:top w:val="nil"/>
              <w:left w:val="nil"/>
              <w:bottom w:val="single" w:sz="4" w:space="0" w:color="auto"/>
              <w:right w:val="single" w:sz="4" w:space="0" w:color="auto"/>
            </w:tcBorders>
            <w:shd w:val="clear" w:color="auto" w:fill="auto"/>
            <w:noWrap/>
            <w:vAlign w:val="bottom"/>
            <w:hideMark/>
          </w:tcPr>
          <w:p w:rsidR="001400EB" w:rsidRPr="001400EB" w:rsidRDefault="001400EB" w:rsidP="001400EB">
            <w:pPr>
              <w:spacing w:after="0" w:line="240" w:lineRule="auto"/>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 xml:space="preserve">      55 837,35   </w:t>
            </w:r>
          </w:p>
        </w:tc>
        <w:tc>
          <w:tcPr>
            <w:tcW w:w="1134" w:type="dxa"/>
            <w:tcBorders>
              <w:top w:val="nil"/>
              <w:left w:val="nil"/>
              <w:bottom w:val="single" w:sz="4" w:space="0" w:color="auto"/>
              <w:right w:val="single" w:sz="4" w:space="0" w:color="auto"/>
            </w:tcBorders>
            <w:shd w:val="clear" w:color="000000" w:fill="FFFFFF"/>
            <w:noWrap/>
            <w:vAlign w:val="bottom"/>
            <w:hideMark/>
          </w:tcPr>
          <w:p w:rsidR="001400EB" w:rsidRPr="001400EB" w:rsidRDefault="001400EB" w:rsidP="001400EB">
            <w:pPr>
              <w:spacing w:after="0" w:line="240" w:lineRule="auto"/>
              <w:jc w:val="right"/>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1400EB" w:rsidRPr="001400EB" w:rsidRDefault="001400EB" w:rsidP="001400EB">
            <w:pPr>
              <w:spacing w:after="0" w:line="240" w:lineRule="auto"/>
              <w:jc w:val="right"/>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1400EB" w:rsidRPr="001400EB" w:rsidRDefault="001400EB" w:rsidP="001400EB">
            <w:pPr>
              <w:spacing w:after="0" w:line="240" w:lineRule="auto"/>
              <w:jc w:val="right"/>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2551" w:type="dxa"/>
            <w:gridSpan w:val="2"/>
            <w:vMerge/>
            <w:tcBorders>
              <w:top w:val="nil"/>
              <w:left w:val="nil"/>
              <w:bottom w:val="single" w:sz="4" w:space="0" w:color="auto"/>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r>
      <w:tr w:rsidR="001400EB" w:rsidRPr="001400EB" w:rsidTr="00FA39C1">
        <w:trPr>
          <w:trHeight w:val="77"/>
        </w:trPr>
        <w:tc>
          <w:tcPr>
            <w:tcW w:w="2711" w:type="dxa"/>
            <w:gridSpan w:val="3"/>
            <w:vMerge/>
            <w:tcBorders>
              <w:top w:val="single" w:sz="4" w:space="0" w:color="auto"/>
              <w:left w:val="single" w:sz="4" w:space="0" w:color="auto"/>
              <w:bottom w:val="single" w:sz="4" w:space="0" w:color="auto"/>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842" w:type="dxa"/>
            <w:tcBorders>
              <w:top w:val="nil"/>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Средства Федерального бюджета</w:t>
            </w:r>
          </w:p>
        </w:tc>
        <w:tc>
          <w:tcPr>
            <w:tcW w:w="1276" w:type="dxa"/>
            <w:tcBorders>
              <w:top w:val="nil"/>
              <w:left w:val="nil"/>
              <w:bottom w:val="single" w:sz="4" w:space="0" w:color="auto"/>
              <w:right w:val="single" w:sz="4" w:space="0" w:color="auto"/>
            </w:tcBorders>
            <w:shd w:val="clear" w:color="auto" w:fill="auto"/>
            <w:noWrap/>
            <w:vAlign w:val="bottom"/>
            <w:hideMark/>
          </w:tcPr>
          <w:p w:rsidR="001400EB" w:rsidRPr="001400EB" w:rsidRDefault="001400EB" w:rsidP="001400EB">
            <w:pPr>
              <w:spacing w:after="0" w:line="240" w:lineRule="auto"/>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 xml:space="preserve">32 872,28   </w:t>
            </w:r>
          </w:p>
        </w:tc>
        <w:tc>
          <w:tcPr>
            <w:tcW w:w="1134" w:type="dxa"/>
            <w:tcBorders>
              <w:top w:val="nil"/>
              <w:left w:val="nil"/>
              <w:bottom w:val="single" w:sz="4" w:space="0" w:color="auto"/>
              <w:right w:val="single" w:sz="4" w:space="0" w:color="auto"/>
            </w:tcBorders>
            <w:shd w:val="clear" w:color="auto" w:fill="auto"/>
            <w:noWrap/>
            <w:vAlign w:val="bottom"/>
            <w:hideMark/>
          </w:tcPr>
          <w:p w:rsidR="001400EB" w:rsidRPr="001400EB" w:rsidRDefault="001400EB" w:rsidP="001400EB">
            <w:pPr>
              <w:spacing w:after="0" w:line="240" w:lineRule="auto"/>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 xml:space="preserve">185 857,92   </w:t>
            </w:r>
          </w:p>
        </w:tc>
        <w:tc>
          <w:tcPr>
            <w:tcW w:w="1134" w:type="dxa"/>
            <w:tcBorders>
              <w:top w:val="nil"/>
              <w:left w:val="nil"/>
              <w:bottom w:val="single" w:sz="4" w:space="0" w:color="auto"/>
              <w:right w:val="single" w:sz="4" w:space="0" w:color="auto"/>
            </w:tcBorders>
            <w:shd w:val="clear" w:color="auto" w:fill="auto"/>
            <w:noWrap/>
            <w:vAlign w:val="bottom"/>
            <w:hideMark/>
          </w:tcPr>
          <w:p w:rsidR="001400EB" w:rsidRPr="001400EB" w:rsidRDefault="001400EB" w:rsidP="001400EB">
            <w:pPr>
              <w:spacing w:after="0" w:line="240" w:lineRule="auto"/>
              <w:outlineLvl w:val="0"/>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 xml:space="preserve"> 81 320,80   </w:t>
            </w:r>
          </w:p>
        </w:tc>
        <w:tc>
          <w:tcPr>
            <w:tcW w:w="1276" w:type="dxa"/>
            <w:tcBorders>
              <w:top w:val="nil"/>
              <w:left w:val="nil"/>
              <w:bottom w:val="single" w:sz="4" w:space="0" w:color="auto"/>
              <w:right w:val="single" w:sz="4" w:space="0" w:color="auto"/>
            </w:tcBorders>
            <w:shd w:val="clear" w:color="auto" w:fill="auto"/>
            <w:noWrap/>
            <w:vAlign w:val="bottom"/>
            <w:hideMark/>
          </w:tcPr>
          <w:p w:rsidR="001400EB" w:rsidRPr="001400EB" w:rsidRDefault="001400EB" w:rsidP="001400EB">
            <w:pPr>
              <w:spacing w:after="0" w:line="240" w:lineRule="auto"/>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 xml:space="preserve">    104 537,12   </w:t>
            </w:r>
          </w:p>
        </w:tc>
        <w:tc>
          <w:tcPr>
            <w:tcW w:w="1134" w:type="dxa"/>
            <w:tcBorders>
              <w:top w:val="nil"/>
              <w:left w:val="nil"/>
              <w:bottom w:val="single" w:sz="4" w:space="0" w:color="auto"/>
              <w:right w:val="single" w:sz="4" w:space="0" w:color="auto"/>
            </w:tcBorders>
            <w:shd w:val="clear" w:color="000000" w:fill="FFFFFF"/>
            <w:noWrap/>
            <w:vAlign w:val="bottom"/>
            <w:hideMark/>
          </w:tcPr>
          <w:p w:rsidR="001400EB" w:rsidRPr="001400EB" w:rsidRDefault="001400EB" w:rsidP="001400EB">
            <w:pPr>
              <w:spacing w:after="0" w:line="240" w:lineRule="auto"/>
              <w:jc w:val="right"/>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1400EB" w:rsidRPr="001400EB" w:rsidRDefault="001400EB" w:rsidP="001400EB">
            <w:pPr>
              <w:spacing w:after="0" w:line="240" w:lineRule="auto"/>
              <w:jc w:val="right"/>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1400EB" w:rsidRPr="001400EB" w:rsidRDefault="001400EB" w:rsidP="001400EB">
            <w:pPr>
              <w:spacing w:after="0" w:line="240" w:lineRule="auto"/>
              <w:jc w:val="right"/>
              <w:outlineLvl w:val="0"/>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2551" w:type="dxa"/>
            <w:gridSpan w:val="2"/>
            <w:vMerge/>
            <w:tcBorders>
              <w:top w:val="nil"/>
              <w:left w:val="nil"/>
              <w:bottom w:val="single" w:sz="4" w:space="0" w:color="auto"/>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r>
      <w:tr w:rsidR="001400EB" w:rsidRPr="001400EB" w:rsidTr="00FA39C1">
        <w:trPr>
          <w:trHeight w:val="77"/>
        </w:trPr>
        <w:tc>
          <w:tcPr>
            <w:tcW w:w="2711" w:type="dxa"/>
            <w:gridSpan w:val="3"/>
            <w:vMerge/>
            <w:tcBorders>
              <w:top w:val="single" w:sz="4" w:space="0" w:color="auto"/>
              <w:left w:val="single" w:sz="4" w:space="0" w:color="auto"/>
              <w:bottom w:val="single" w:sz="4" w:space="0" w:color="auto"/>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c>
          <w:tcPr>
            <w:tcW w:w="1842" w:type="dxa"/>
            <w:tcBorders>
              <w:top w:val="nil"/>
              <w:left w:val="nil"/>
              <w:bottom w:val="single" w:sz="4" w:space="0" w:color="auto"/>
              <w:right w:val="single" w:sz="4" w:space="0" w:color="auto"/>
            </w:tcBorders>
            <w:shd w:val="clear" w:color="auto" w:fill="auto"/>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Внебюджетные источники</w:t>
            </w:r>
          </w:p>
        </w:tc>
        <w:tc>
          <w:tcPr>
            <w:tcW w:w="1276" w:type="dxa"/>
            <w:tcBorders>
              <w:top w:val="nil"/>
              <w:left w:val="nil"/>
              <w:bottom w:val="single" w:sz="4" w:space="0" w:color="auto"/>
              <w:right w:val="single" w:sz="4" w:space="0" w:color="auto"/>
            </w:tcBorders>
            <w:shd w:val="clear" w:color="auto" w:fill="auto"/>
            <w:noWrap/>
            <w:vAlign w:val="bottom"/>
            <w:hideMark/>
          </w:tcPr>
          <w:p w:rsidR="001400EB" w:rsidRPr="001400EB" w:rsidRDefault="001400EB" w:rsidP="001400EB">
            <w:pPr>
              <w:spacing w:after="0" w:line="240" w:lineRule="auto"/>
              <w:jc w:val="right"/>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400EB" w:rsidRPr="001400EB" w:rsidRDefault="001400EB" w:rsidP="001400EB">
            <w:pPr>
              <w:spacing w:after="0" w:line="240" w:lineRule="auto"/>
              <w:jc w:val="right"/>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400EB" w:rsidRPr="001400EB" w:rsidRDefault="001400EB" w:rsidP="001400EB">
            <w:pPr>
              <w:spacing w:after="0" w:line="240" w:lineRule="auto"/>
              <w:jc w:val="right"/>
              <w:rPr>
                <w:rFonts w:ascii="Times New Roman" w:eastAsia="Times New Roman" w:hAnsi="Times New Roman" w:cs="Times New Roman"/>
                <w:b/>
                <w:bCs/>
                <w:color w:val="000000"/>
                <w:sz w:val="18"/>
                <w:szCs w:val="18"/>
              </w:rPr>
            </w:pPr>
            <w:r w:rsidRPr="001400EB">
              <w:rPr>
                <w:rFonts w:ascii="Times New Roman" w:eastAsia="Times New Roman" w:hAnsi="Times New Roman" w:cs="Times New Roman"/>
                <w:b/>
                <w:bCs/>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1400EB" w:rsidRPr="001400EB" w:rsidRDefault="001400EB" w:rsidP="001400EB">
            <w:pPr>
              <w:spacing w:after="0" w:line="240" w:lineRule="auto"/>
              <w:jc w:val="right"/>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1400EB" w:rsidRPr="001400EB" w:rsidRDefault="001400EB" w:rsidP="001400EB">
            <w:pPr>
              <w:spacing w:after="0" w:line="240" w:lineRule="auto"/>
              <w:jc w:val="right"/>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1400EB" w:rsidRPr="001400EB" w:rsidRDefault="001400EB" w:rsidP="001400EB">
            <w:pPr>
              <w:spacing w:after="0" w:line="240" w:lineRule="auto"/>
              <w:jc w:val="right"/>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1400EB" w:rsidRPr="001400EB" w:rsidRDefault="001400EB" w:rsidP="001400EB">
            <w:pPr>
              <w:spacing w:after="0" w:line="240" w:lineRule="auto"/>
              <w:jc w:val="right"/>
              <w:rPr>
                <w:rFonts w:ascii="Times New Roman" w:eastAsia="Times New Roman" w:hAnsi="Times New Roman" w:cs="Times New Roman"/>
                <w:color w:val="000000"/>
                <w:sz w:val="18"/>
                <w:szCs w:val="18"/>
              </w:rPr>
            </w:pPr>
            <w:r w:rsidRPr="001400EB">
              <w:rPr>
                <w:rFonts w:ascii="Times New Roman" w:eastAsia="Times New Roman" w:hAnsi="Times New Roman" w:cs="Times New Roman"/>
                <w:color w:val="000000"/>
                <w:sz w:val="18"/>
                <w:szCs w:val="18"/>
              </w:rPr>
              <w:t>0,00</w:t>
            </w:r>
          </w:p>
        </w:tc>
        <w:tc>
          <w:tcPr>
            <w:tcW w:w="2551" w:type="dxa"/>
            <w:gridSpan w:val="2"/>
            <w:vMerge/>
            <w:tcBorders>
              <w:top w:val="nil"/>
              <w:left w:val="nil"/>
              <w:bottom w:val="single" w:sz="4" w:space="0" w:color="auto"/>
              <w:right w:val="single" w:sz="4" w:space="0" w:color="auto"/>
            </w:tcBorders>
            <w:vAlign w:val="center"/>
            <w:hideMark/>
          </w:tcPr>
          <w:p w:rsidR="001400EB" w:rsidRPr="001400EB" w:rsidRDefault="001400EB" w:rsidP="001400EB">
            <w:pPr>
              <w:spacing w:after="0" w:line="240" w:lineRule="auto"/>
              <w:rPr>
                <w:rFonts w:ascii="Times New Roman" w:eastAsia="Times New Roman" w:hAnsi="Times New Roman" w:cs="Times New Roman"/>
                <w:color w:val="000000"/>
                <w:sz w:val="18"/>
                <w:szCs w:val="18"/>
              </w:rPr>
            </w:pPr>
          </w:p>
        </w:tc>
      </w:tr>
    </w:tbl>
    <w:p w:rsidR="001A42D0" w:rsidRDefault="001A42D0">
      <w:pPr>
        <w:rPr>
          <w:rFonts w:ascii="Times New Roman" w:hAnsi="Times New Roman" w:cs="Times New Roman"/>
          <w:b/>
          <w:sz w:val="24"/>
          <w:szCs w:val="24"/>
        </w:rPr>
      </w:pPr>
    </w:p>
    <w:p w:rsidR="007855F6" w:rsidRDefault="007855F6" w:rsidP="00F654BE">
      <w:pPr>
        <w:tabs>
          <w:tab w:val="left" w:pos="851"/>
        </w:tabs>
        <w:spacing w:after="0" w:line="240" w:lineRule="auto"/>
        <w:ind w:left="8931"/>
        <w:jc w:val="both"/>
        <w:rPr>
          <w:rFonts w:ascii="Times New Roman" w:hAnsi="Times New Roman" w:cs="Times New Roman"/>
          <w:sz w:val="24"/>
          <w:szCs w:val="20"/>
        </w:rPr>
      </w:pPr>
    </w:p>
    <w:p w:rsidR="00A92FBF" w:rsidRDefault="00A92FBF" w:rsidP="00F654BE">
      <w:pPr>
        <w:tabs>
          <w:tab w:val="left" w:pos="851"/>
        </w:tabs>
        <w:spacing w:after="0" w:line="240" w:lineRule="auto"/>
        <w:ind w:left="8931"/>
        <w:jc w:val="both"/>
        <w:rPr>
          <w:rFonts w:ascii="Times New Roman" w:hAnsi="Times New Roman" w:cs="Times New Roman"/>
          <w:sz w:val="24"/>
          <w:szCs w:val="20"/>
        </w:rPr>
      </w:pPr>
    </w:p>
    <w:p w:rsidR="00A92FBF" w:rsidRDefault="00A92FBF" w:rsidP="00F654BE">
      <w:pPr>
        <w:tabs>
          <w:tab w:val="left" w:pos="851"/>
        </w:tabs>
        <w:spacing w:after="0" w:line="240" w:lineRule="auto"/>
        <w:ind w:left="8931"/>
        <w:jc w:val="both"/>
        <w:rPr>
          <w:rFonts w:ascii="Times New Roman" w:hAnsi="Times New Roman" w:cs="Times New Roman"/>
          <w:sz w:val="24"/>
          <w:szCs w:val="20"/>
        </w:rPr>
      </w:pPr>
    </w:p>
    <w:p w:rsidR="00F654BE" w:rsidRPr="00A91D93" w:rsidRDefault="00F654BE" w:rsidP="00F654BE">
      <w:pPr>
        <w:tabs>
          <w:tab w:val="left" w:pos="851"/>
        </w:tabs>
        <w:spacing w:after="0" w:line="240" w:lineRule="auto"/>
        <w:ind w:left="8931"/>
        <w:jc w:val="both"/>
        <w:rPr>
          <w:rFonts w:ascii="Times New Roman" w:hAnsi="Times New Roman" w:cs="Times New Roman"/>
          <w:sz w:val="24"/>
          <w:szCs w:val="20"/>
        </w:rPr>
      </w:pPr>
      <w:r w:rsidRPr="00A91D93">
        <w:rPr>
          <w:rFonts w:ascii="Times New Roman" w:hAnsi="Times New Roman" w:cs="Times New Roman"/>
          <w:sz w:val="24"/>
          <w:szCs w:val="20"/>
        </w:rPr>
        <w:t>Приложение №2</w:t>
      </w:r>
    </w:p>
    <w:p w:rsidR="00F654BE" w:rsidRPr="00A91D93" w:rsidRDefault="00F654BE" w:rsidP="00F654BE">
      <w:pPr>
        <w:autoSpaceDE w:val="0"/>
        <w:autoSpaceDN w:val="0"/>
        <w:adjustRightInd w:val="0"/>
        <w:spacing w:after="0" w:line="240" w:lineRule="auto"/>
        <w:ind w:left="8931"/>
        <w:rPr>
          <w:rFonts w:ascii="Times New Roman" w:hAnsi="Times New Roman" w:cs="Times New Roman"/>
          <w:sz w:val="24"/>
          <w:szCs w:val="20"/>
        </w:rPr>
      </w:pPr>
      <w:r w:rsidRPr="00A91D93">
        <w:rPr>
          <w:rFonts w:ascii="Times New Roman" w:hAnsi="Times New Roman" w:cs="Times New Roman"/>
          <w:sz w:val="24"/>
          <w:szCs w:val="20"/>
        </w:rPr>
        <w:t>к муниципальной программе городского округа Электросталь Московской области</w:t>
      </w:r>
    </w:p>
    <w:p w:rsidR="00F654BE" w:rsidRDefault="00F654BE" w:rsidP="00F654BE">
      <w:pPr>
        <w:autoSpaceDE w:val="0"/>
        <w:autoSpaceDN w:val="0"/>
        <w:adjustRightInd w:val="0"/>
        <w:spacing w:after="0" w:line="240" w:lineRule="auto"/>
        <w:ind w:left="8931"/>
        <w:rPr>
          <w:rFonts w:ascii="Times New Roman" w:hAnsi="Times New Roman" w:cs="Times New Roman"/>
          <w:sz w:val="24"/>
          <w:szCs w:val="20"/>
        </w:rPr>
      </w:pPr>
      <w:r w:rsidRPr="00A91D93">
        <w:rPr>
          <w:rFonts w:ascii="Times New Roman" w:hAnsi="Times New Roman" w:cs="Times New Roman"/>
          <w:sz w:val="24"/>
          <w:szCs w:val="20"/>
        </w:rPr>
        <w:t>«Формирование современной комфортной городской среды»</w:t>
      </w:r>
    </w:p>
    <w:tbl>
      <w:tblPr>
        <w:tblW w:w="13987" w:type="dxa"/>
        <w:tblInd w:w="91" w:type="dxa"/>
        <w:tblLayout w:type="fixed"/>
        <w:tblLook w:val="04A0"/>
      </w:tblPr>
      <w:tblGrid>
        <w:gridCol w:w="1435"/>
        <w:gridCol w:w="1134"/>
        <w:gridCol w:w="3969"/>
        <w:gridCol w:w="1276"/>
        <w:gridCol w:w="1276"/>
        <w:gridCol w:w="1276"/>
        <w:gridCol w:w="1134"/>
        <w:gridCol w:w="1213"/>
        <w:gridCol w:w="1274"/>
      </w:tblGrid>
      <w:tr w:rsidR="007855F6" w:rsidRPr="007855F6" w:rsidTr="007855F6">
        <w:trPr>
          <w:trHeight w:val="615"/>
        </w:trPr>
        <w:tc>
          <w:tcPr>
            <w:tcW w:w="13987" w:type="dxa"/>
            <w:gridSpan w:val="9"/>
            <w:tcBorders>
              <w:top w:val="nil"/>
              <w:left w:val="nil"/>
              <w:bottom w:val="nil"/>
              <w:right w:val="nil"/>
            </w:tcBorders>
            <w:shd w:val="clear" w:color="auto" w:fill="auto"/>
            <w:hideMark/>
          </w:tcPr>
          <w:p w:rsidR="007855F6" w:rsidRPr="007855F6" w:rsidRDefault="007855F6" w:rsidP="007855F6">
            <w:pPr>
              <w:spacing w:after="0" w:line="240" w:lineRule="auto"/>
              <w:jc w:val="center"/>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1. ПАСПОРТ ПОДПРОГРАММЫ II «Благоустройство территорий» </w:t>
            </w:r>
            <w:r w:rsidRPr="007855F6">
              <w:rPr>
                <w:rFonts w:ascii="Times New Roman" w:eastAsia="Times New Roman" w:hAnsi="Times New Roman" w:cs="Times New Roman"/>
                <w:b/>
                <w:bCs/>
                <w:color w:val="000000"/>
                <w:sz w:val="18"/>
                <w:szCs w:val="18"/>
              </w:rPr>
              <w:br/>
              <w:t>МУНИЦИПАЛЬНОЙ ПРОГРАММЫ на 2020-2024 годы</w:t>
            </w:r>
          </w:p>
        </w:tc>
      </w:tr>
      <w:tr w:rsidR="007855F6" w:rsidRPr="007855F6" w:rsidTr="007855F6">
        <w:trPr>
          <w:trHeight w:val="600"/>
        </w:trPr>
        <w:tc>
          <w:tcPr>
            <w:tcW w:w="2569" w:type="dxa"/>
            <w:gridSpan w:val="2"/>
            <w:tcBorders>
              <w:top w:val="single" w:sz="4" w:space="0" w:color="auto"/>
              <w:left w:val="single" w:sz="4" w:space="0" w:color="auto"/>
              <w:bottom w:val="single" w:sz="4" w:space="0" w:color="auto"/>
              <w:right w:val="single" w:sz="4" w:space="0" w:color="auto"/>
            </w:tcBorders>
            <w:shd w:val="clear" w:color="auto" w:fill="auto"/>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Муниципальный заказчик подпрограммы</w:t>
            </w:r>
          </w:p>
        </w:tc>
        <w:tc>
          <w:tcPr>
            <w:tcW w:w="11418" w:type="dxa"/>
            <w:gridSpan w:val="7"/>
            <w:tcBorders>
              <w:top w:val="single" w:sz="4" w:space="0" w:color="auto"/>
              <w:left w:val="nil"/>
              <w:bottom w:val="single" w:sz="4" w:space="0" w:color="auto"/>
              <w:right w:val="single" w:sz="4" w:space="0" w:color="auto"/>
            </w:tcBorders>
            <w:shd w:val="clear" w:color="auto" w:fill="auto"/>
            <w:vAlign w:val="bottom"/>
            <w:hideMark/>
          </w:tcPr>
          <w:p w:rsidR="007855F6" w:rsidRPr="007855F6" w:rsidRDefault="007855F6" w:rsidP="007855F6">
            <w:pPr>
              <w:spacing w:after="0" w:line="240" w:lineRule="auto"/>
              <w:jc w:val="center"/>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Комитет по строительству, дорожной деятельности и благоустройства городского округа Электросталь</w:t>
            </w:r>
          </w:p>
        </w:tc>
      </w:tr>
      <w:tr w:rsidR="007855F6" w:rsidRPr="007855F6" w:rsidTr="007855F6">
        <w:trPr>
          <w:trHeight w:val="315"/>
        </w:trPr>
        <w:tc>
          <w:tcPr>
            <w:tcW w:w="14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855F6" w:rsidRPr="007855F6" w:rsidRDefault="007855F6" w:rsidP="007855F6">
            <w:pPr>
              <w:spacing w:after="0" w:line="240" w:lineRule="auto"/>
              <w:jc w:val="center"/>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1134" w:type="dxa"/>
            <w:vMerge w:val="restart"/>
            <w:tcBorders>
              <w:top w:val="nil"/>
              <w:left w:val="nil"/>
              <w:bottom w:val="single" w:sz="4" w:space="0" w:color="auto"/>
              <w:right w:val="single" w:sz="4" w:space="0" w:color="auto"/>
            </w:tcBorders>
            <w:shd w:val="clear" w:color="auto" w:fill="auto"/>
            <w:hideMark/>
          </w:tcPr>
          <w:p w:rsidR="007855F6" w:rsidRPr="007855F6" w:rsidRDefault="007855F6" w:rsidP="007855F6">
            <w:pPr>
              <w:spacing w:after="0" w:line="240" w:lineRule="auto"/>
              <w:jc w:val="center"/>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Главный распорядитель бюджетных средств</w:t>
            </w:r>
          </w:p>
        </w:tc>
        <w:tc>
          <w:tcPr>
            <w:tcW w:w="3969" w:type="dxa"/>
            <w:vMerge w:val="restart"/>
            <w:tcBorders>
              <w:top w:val="nil"/>
              <w:left w:val="single" w:sz="4" w:space="0" w:color="auto"/>
              <w:bottom w:val="single" w:sz="4" w:space="0" w:color="auto"/>
              <w:right w:val="single" w:sz="4" w:space="0" w:color="auto"/>
            </w:tcBorders>
            <w:shd w:val="clear" w:color="auto" w:fill="auto"/>
            <w:hideMark/>
          </w:tcPr>
          <w:p w:rsidR="007855F6" w:rsidRPr="007855F6" w:rsidRDefault="007855F6" w:rsidP="007855F6">
            <w:pPr>
              <w:spacing w:after="0" w:line="240" w:lineRule="auto"/>
              <w:jc w:val="center"/>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Источник финансирования</w:t>
            </w:r>
          </w:p>
        </w:tc>
        <w:tc>
          <w:tcPr>
            <w:tcW w:w="7449" w:type="dxa"/>
            <w:gridSpan w:val="6"/>
            <w:tcBorders>
              <w:top w:val="single" w:sz="4" w:space="0" w:color="auto"/>
              <w:left w:val="nil"/>
              <w:bottom w:val="single" w:sz="4" w:space="0" w:color="auto"/>
              <w:right w:val="single" w:sz="4" w:space="0" w:color="auto"/>
            </w:tcBorders>
            <w:shd w:val="clear" w:color="auto" w:fill="auto"/>
            <w:hideMark/>
          </w:tcPr>
          <w:p w:rsidR="007855F6" w:rsidRPr="007855F6" w:rsidRDefault="007855F6" w:rsidP="007855F6">
            <w:pPr>
              <w:spacing w:after="0" w:line="240" w:lineRule="auto"/>
              <w:jc w:val="center"/>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Расходы (тыс. рублей)</w:t>
            </w:r>
          </w:p>
        </w:tc>
      </w:tr>
      <w:tr w:rsidR="007855F6" w:rsidRPr="007855F6" w:rsidTr="007855F6">
        <w:trPr>
          <w:trHeight w:val="630"/>
        </w:trPr>
        <w:tc>
          <w:tcPr>
            <w:tcW w:w="1435"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1134" w:type="dxa"/>
            <w:vMerge/>
            <w:tcBorders>
              <w:top w:val="nil"/>
              <w:left w:val="nil"/>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3969" w:type="dxa"/>
            <w:vMerge/>
            <w:tcBorders>
              <w:top w:val="nil"/>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auto" w:fill="auto"/>
            <w:hideMark/>
          </w:tcPr>
          <w:p w:rsidR="007855F6" w:rsidRPr="007855F6" w:rsidRDefault="007855F6" w:rsidP="007855F6">
            <w:pPr>
              <w:spacing w:after="0" w:line="240" w:lineRule="auto"/>
              <w:jc w:val="center"/>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Итого</w:t>
            </w:r>
          </w:p>
        </w:tc>
        <w:tc>
          <w:tcPr>
            <w:tcW w:w="1276" w:type="dxa"/>
            <w:tcBorders>
              <w:top w:val="nil"/>
              <w:left w:val="nil"/>
              <w:bottom w:val="single" w:sz="4" w:space="0" w:color="auto"/>
              <w:right w:val="single" w:sz="4" w:space="0" w:color="auto"/>
            </w:tcBorders>
            <w:shd w:val="clear" w:color="auto" w:fill="auto"/>
            <w:hideMark/>
          </w:tcPr>
          <w:p w:rsidR="007855F6" w:rsidRPr="007855F6" w:rsidRDefault="007855F6" w:rsidP="007855F6">
            <w:pPr>
              <w:spacing w:after="0" w:line="240" w:lineRule="auto"/>
              <w:jc w:val="center"/>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2020</w:t>
            </w:r>
          </w:p>
        </w:tc>
        <w:tc>
          <w:tcPr>
            <w:tcW w:w="1276" w:type="dxa"/>
            <w:tcBorders>
              <w:top w:val="nil"/>
              <w:left w:val="nil"/>
              <w:bottom w:val="single" w:sz="4" w:space="0" w:color="auto"/>
              <w:right w:val="single" w:sz="4" w:space="0" w:color="auto"/>
            </w:tcBorders>
            <w:shd w:val="clear" w:color="auto" w:fill="auto"/>
            <w:hideMark/>
          </w:tcPr>
          <w:p w:rsidR="007855F6" w:rsidRPr="007855F6" w:rsidRDefault="007855F6" w:rsidP="007855F6">
            <w:pPr>
              <w:spacing w:after="0" w:line="240" w:lineRule="auto"/>
              <w:jc w:val="center"/>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2021</w:t>
            </w:r>
          </w:p>
        </w:tc>
        <w:tc>
          <w:tcPr>
            <w:tcW w:w="1134" w:type="dxa"/>
            <w:tcBorders>
              <w:top w:val="nil"/>
              <w:left w:val="nil"/>
              <w:bottom w:val="single" w:sz="4" w:space="0" w:color="auto"/>
              <w:right w:val="single" w:sz="4" w:space="0" w:color="auto"/>
            </w:tcBorders>
            <w:shd w:val="clear" w:color="auto" w:fill="auto"/>
            <w:hideMark/>
          </w:tcPr>
          <w:p w:rsidR="007855F6" w:rsidRPr="007855F6" w:rsidRDefault="007855F6" w:rsidP="007855F6">
            <w:pPr>
              <w:spacing w:after="0" w:line="240" w:lineRule="auto"/>
              <w:jc w:val="center"/>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2022</w:t>
            </w:r>
          </w:p>
        </w:tc>
        <w:tc>
          <w:tcPr>
            <w:tcW w:w="1213" w:type="dxa"/>
            <w:tcBorders>
              <w:top w:val="nil"/>
              <w:left w:val="nil"/>
              <w:bottom w:val="single" w:sz="4" w:space="0" w:color="auto"/>
              <w:right w:val="single" w:sz="4" w:space="0" w:color="auto"/>
            </w:tcBorders>
            <w:shd w:val="clear" w:color="auto" w:fill="auto"/>
            <w:hideMark/>
          </w:tcPr>
          <w:p w:rsidR="007855F6" w:rsidRPr="007855F6" w:rsidRDefault="007855F6" w:rsidP="007855F6">
            <w:pPr>
              <w:spacing w:after="0" w:line="240" w:lineRule="auto"/>
              <w:jc w:val="center"/>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2023</w:t>
            </w:r>
          </w:p>
        </w:tc>
        <w:tc>
          <w:tcPr>
            <w:tcW w:w="1274" w:type="dxa"/>
            <w:tcBorders>
              <w:top w:val="nil"/>
              <w:left w:val="nil"/>
              <w:bottom w:val="single" w:sz="4" w:space="0" w:color="auto"/>
              <w:right w:val="single" w:sz="4" w:space="0" w:color="auto"/>
            </w:tcBorders>
            <w:shd w:val="clear" w:color="auto" w:fill="auto"/>
            <w:hideMark/>
          </w:tcPr>
          <w:p w:rsidR="007855F6" w:rsidRPr="007855F6" w:rsidRDefault="007855F6" w:rsidP="007855F6">
            <w:pPr>
              <w:spacing w:after="0" w:line="240" w:lineRule="auto"/>
              <w:jc w:val="center"/>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2024</w:t>
            </w:r>
          </w:p>
        </w:tc>
      </w:tr>
      <w:tr w:rsidR="007855F6" w:rsidRPr="007855F6" w:rsidTr="007855F6">
        <w:trPr>
          <w:trHeight w:val="615"/>
        </w:trPr>
        <w:tc>
          <w:tcPr>
            <w:tcW w:w="1435"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7855F6" w:rsidRPr="007855F6" w:rsidRDefault="007855F6" w:rsidP="007855F6">
            <w:pPr>
              <w:spacing w:after="0" w:line="240" w:lineRule="auto"/>
              <w:jc w:val="center"/>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Всего </w:t>
            </w:r>
          </w:p>
        </w:tc>
        <w:tc>
          <w:tcPr>
            <w:tcW w:w="3969" w:type="dxa"/>
            <w:tcBorders>
              <w:top w:val="nil"/>
              <w:left w:val="nil"/>
              <w:bottom w:val="single" w:sz="4" w:space="0" w:color="auto"/>
              <w:right w:val="single" w:sz="4" w:space="0" w:color="auto"/>
            </w:tcBorders>
            <w:shd w:val="clear" w:color="auto" w:fill="auto"/>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Всего:</w:t>
            </w:r>
            <w:r w:rsidRPr="007855F6">
              <w:rPr>
                <w:rFonts w:ascii="Times New Roman" w:eastAsia="Times New Roman" w:hAnsi="Times New Roman" w:cs="Times New Roman"/>
                <w:color w:val="000000"/>
                <w:sz w:val="18"/>
                <w:szCs w:val="18"/>
              </w:rPr>
              <w:br/>
              <w:t>в том числе:</w:t>
            </w:r>
          </w:p>
        </w:tc>
        <w:tc>
          <w:tcPr>
            <w:tcW w:w="1276"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1 670 276,5</w:t>
            </w:r>
            <w:r w:rsidR="00FB7653">
              <w:rPr>
                <w:rFonts w:ascii="Times New Roman" w:eastAsia="Times New Roman" w:hAnsi="Times New Roman"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311 444,</w:t>
            </w:r>
            <w:r w:rsidR="008B1F45">
              <w:rPr>
                <w:rFonts w:ascii="Times New Roman" w:eastAsia="Times New Roman" w:hAnsi="Times New Roman" w:cs="Times New Roman"/>
                <w:b/>
                <w:bCs/>
                <w:color w:val="000000"/>
                <w:sz w:val="18"/>
                <w:szCs w:val="18"/>
              </w:rPr>
              <w:t>0</w:t>
            </w:r>
            <w:r w:rsidR="00FB7653">
              <w:rPr>
                <w:rFonts w:ascii="Times New Roman" w:eastAsia="Times New Roman" w:hAnsi="Times New Roman" w:cs="Times New Roman"/>
                <w:b/>
                <w:bCs/>
                <w:color w:val="000000"/>
                <w:sz w:val="18"/>
                <w:szCs w:val="18"/>
              </w:rPr>
              <w:t>8</w:t>
            </w:r>
          </w:p>
        </w:tc>
        <w:tc>
          <w:tcPr>
            <w:tcW w:w="1276"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232 867,46</w:t>
            </w:r>
          </w:p>
        </w:tc>
        <w:tc>
          <w:tcPr>
            <w:tcW w:w="1134"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276 962,33</w:t>
            </w:r>
          </w:p>
        </w:tc>
        <w:tc>
          <w:tcPr>
            <w:tcW w:w="1213"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545 113,13</w:t>
            </w:r>
          </w:p>
        </w:tc>
        <w:tc>
          <w:tcPr>
            <w:tcW w:w="1274"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303 889,55</w:t>
            </w:r>
          </w:p>
        </w:tc>
      </w:tr>
      <w:tr w:rsidR="007855F6" w:rsidRPr="007855F6" w:rsidTr="007855F6">
        <w:trPr>
          <w:trHeight w:val="410"/>
        </w:trPr>
        <w:tc>
          <w:tcPr>
            <w:tcW w:w="1435"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3969" w:type="dxa"/>
            <w:tcBorders>
              <w:top w:val="nil"/>
              <w:left w:val="nil"/>
              <w:bottom w:val="single" w:sz="4" w:space="0" w:color="auto"/>
              <w:right w:val="single" w:sz="4" w:space="0" w:color="auto"/>
            </w:tcBorders>
            <w:shd w:val="clear" w:color="auto" w:fill="auto"/>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1 670 276,5</w:t>
            </w:r>
            <w:r w:rsidR="00FB7653">
              <w:rPr>
                <w:rFonts w:ascii="Times New Roman" w:eastAsia="Times New Roman" w:hAnsi="Times New Roman"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311 444,</w:t>
            </w:r>
            <w:r w:rsidR="008B1F45">
              <w:rPr>
                <w:rFonts w:ascii="Times New Roman" w:eastAsia="Times New Roman" w:hAnsi="Times New Roman" w:cs="Times New Roman"/>
                <w:b/>
                <w:bCs/>
                <w:color w:val="000000"/>
                <w:sz w:val="18"/>
                <w:szCs w:val="18"/>
              </w:rPr>
              <w:t>0</w:t>
            </w:r>
            <w:r w:rsidR="00FB7653">
              <w:rPr>
                <w:rFonts w:ascii="Times New Roman" w:eastAsia="Times New Roman" w:hAnsi="Times New Roman" w:cs="Times New Roman"/>
                <w:b/>
                <w:bCs/>
                <w:color w:val="000000"/>
                <w:sz w:val="18"/>
                <w:szCs w:val="18"/>
              </w:rPr>
              <w:t>8</w:t>
            </w:r>
          </w:p>
        </w:tc>
        <w:tc>
          <w:tcPr>
            <w:tcW w:w="1276"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232 867,46</w:t>
            </w:r>
          </w:p>
        </w:tc>
        <w:tc>
          <w:tcPr>
            <w:tcW w:w="1134"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276 962,33</w:t>
            </w:r>
          </w:p>
        </w:tc>
        <w:tc>
          <w:tcPr>
            <w:tcW w:w="1213"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545 113,13</w:t>
            </w:r>
          </w:p>
        </w:tc>
        <w:tc>
          <w:tcPr>
            <w:tcW w:w="1274"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303 889,55</w:t>
            </w:r>
          </w:p>
        </w:tc>
      </w:tr>
      <w:tr w:rsidR="007855F6" w:rsidRPr="007855F6" w:rsidTr="007855F6">
        <w:trPr>
          <w:trHeight w:val="206"/>
        </w:trPr>
        <w:tc>
          <w:tcPr>
            <w:tcW w:w="1435"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3969" w:type="dxa"/>
            <w:tcBorders>
              <w:top w:val="nil"/>
              <w:left w:val="nil"/>
              <w:bottom w:val="single" w:sz="4" w:space="0" w:color="auto"/>
              <w:right w:val="single" w:sz="4" w:space="0" w:color="auto"/>
            </w:tcBorders>
            <w:shd w:val="clear" w:color="auto" w:fill="auto"/>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outlineLvl w:val="0"/>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0,00</w:t>
            </w:r>
          </w:p>
        </w:tc>
        <w:tc>
          <w:tcPr>
            <w:tcW w:w="1213"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0,00</w:t>
            </w:r>
          </w:p>
        </w:tc>
        <w:tc>
          <w:tcPr>
            <w:tcW w:w="1274"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0,00</w:t>
            </w:r>
          </w:p>
        </w:tc>
      </w:tr>
      <w:tr w:rsidR="007855F6" w:rsidRPr="007855F6" w:rsidTr="007855F6">
        <w:trPr>
          <w:trHeight w:val="437"/>
        </w:trPr>
        <w:tc>
          <w:tcPr>
            <w:tcW w:w="1435"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3969" w:type="dxa"/>
            <w:tcBorders>
              <w:top w:val="nil"/>
              <w:left w:val="nil"/>
              <w:bottom w:val="single" w:sz="4" w:space="0" w:color="auto"/>
              <w:right w:val="single" w:sz="4" w:space="0" w:color="auto"/>
            </w:tcBorders>
            <w:shd w:val="clear" w:color="auto" w:fill="auto"/>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Внебюджетные источники</w:t>
            </w:r>
          </w:p>
        </w:tc>
        <w:tc>
          <w:tcPr>
            <w:tcW w:w="1276"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outlineLvl w:val="0"/>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0,00</w:t>
            </w:r>
          </w:p>
        </w:tc>
        <w:tc>
          <w:tcPr>
            <w:tcW w:w="1213"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0,00</w:t>
            </w:r>
          </w:p>
        </w:tc>
        <w:tc>
          <w:tcPr>
            <w:tcW w:w="1274"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0,00</w:t>
            </w:r>
          </w:p>
        </w:tc>
      </w:tr>
      <w:tr w:rsidR="007855F6" w:rsidRPr="007855F6" w:rsidTr="007855F6">
        <w:trPr>
          <w:trHeight w:val="401"/>
        </w:trPr>
        <w:tc>
          <w:tcPr>
            <w:tcW w:w="1435"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7855F6" w:rsidRPr="007855F6" w:rsidRDefault="007855F6" w:rsidP="007855F6">
            <w:pPr>
              <w:spacing w:after="0" w:line="240" w:lineRule="auto"/>
              <w:jc w:val="center"/>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КСДДИБ</w:t>
            </w:r>
          </w:p>
        </w:tc>
        <w:tc>
          <w:tcPr>
            <w:tcW w:w="3969" w:type="dxa"/>
            <w:tcBorders>
              <w:top w:val="nil"/>
              <w:left w:val="nil"/>
              <w:bottom w:val="single" w:sz="4" w:space="0" w:color="auto"/>
              <w:right w:val="single" w:sz="4" w:space="0" w:color="auto"/>
            </w:tcBorders>
            <w:shd w:val="clear" w:color="auto" w:fill="auto"/>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Всего:</w:t>
            </w:r>
            <w:r w:rsidRPr="007855F6">
              <w:rPr>
                <w:rFonts w:ascii="Times New Roman" w:eastAsia="Times New Roman" w:hAnsi="Times New Roman" w:cs="Times New Roman"/>
                <w:color w:val="000000"/>
                <w:sz w:val="18"/>
                <w:szCs w:val="18"/>
              </w:rPr>
              <w:br/>
              <w:t>в том числе:</w:t>
            </w:r>
          </w:p>
        </w:tc>
        <w:tc>
          <w:tcPr>
            <w:tcW w:w="1276"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1 653 925,</w:t>
            </w:r>
            <w:r w:rsidR="00FB7653">
              <w:rPr>
                <w:rFonts w:ascii="Times New Roman" w:eastAsia="Times New Roman" w:hAnsi="Times New Roman" w:cs="Times New Roman"/>
                <w:color w:val="000000"/>
                <w:sz w:val="18"/>
                <w:szCs w:val="18"/>
              </w:rPr>
              <w:t>80</w:t>
            </w:r>
          </w:p>
        </w:tc>
        <w:tc>
          <w:tcPr>
            <w:tcW w:w="1276"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308 127,</w:t>
            </w:r>
            <w:r w:rsidR="008B1F45">
              <w:rPr>
                <w:rFonts w:ascii="Times New Roman" w:eastAsia="Times New Roman" w:hAnsi="Times New Roman" w:cs="Times New Roman"/>
                <w:b/>
                <w:bCs/>
                <w:color w:val="000000"/>
                <w:sz w:val="18"/>
                <w:szCs w:val="18"/>
              </w:rPr>
              <w:t>0</w:t>
            </w:r>
            <w:r w:rsidR="00FB7653">
              <w:rPr>
                <w:rFonts w:ascii="Times New Roman" w:eastAsia="Times New Roman" w:hAnsi="Times New Roman" w:cs="Times New Roman"/>
                <w:b/>
                <w:bCs/>
                <w:color w:val="000000"/>
                <w:sz w:val="18"/>
                <w:szCs w:val="18"/>
              </w:rPr>
              <w:t>8</w:t>
            </w:r>
          </w:p>
        </w:tc>
        <w:tc>
          <w:tcPr>
            <w:tcW w:w="1276"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230 867,46</w:t>
            </w:r>
          </w:p>
        </w:tc>
        <w:tc>
          <w:tcPr>
            <w:tcW w:w="1134"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273 462,33</w:t>
            </w:r>
          </w:p>
        </w:tc>
        <w:tc>
          <w:tcPr>
            <w:tcW w:w="1213"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541 438,13</w:t>
            </w:r>
          </w:p>
        </w:tc>
        <w:tc>
          <w:tcPr>
            <w:tcW w:w="1274"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300 030,80</w:t>
            </w:r>
          </w:p>
        </w:tc>
      </w:tr>
      <w:tr w:rsidR="007855F6" w:rsidRPr="007855F6" w:rsidTr="007855F6">
        <w:trPr>
          <w:trHeight w:val="615"/>
        </w:trPr>
        <w:tc>
          <w:tcPr>
            <w:tcW w:w="1435"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3969" w:type="dxa"/>
            <w:tcBorders>
              <w:top w:val="nil"/>
              <w:left w:val="nil"/>
              <w:bottom w:val="single" w:sz="4" w:space="0" w:color="auto"/>
              <w:right w:val="single" w:sz="4" w:space="0" w:color="auto"/>
            </w:tcBorders>
            <w:shd w:val="clear" w:color="auto" w:fill="auto"/>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1 653 925,</w:t>
            </w:r>
            <w:r w:rsidR="00FB7653">
              <w:rPr>
                <w:rFonts w:ascii="Times New Roman" w:eastAsia="Times New Roman" w:hAnsi="Times New Roman" w:cs="Times New Roman"/>
                <w:color w:val="000000"/>
                <w:sz w:val="18"/>
                <w:szCs w:val="18"/>
              </w:rPr>
              <w:t>80</w:t>
            </w:r>
          </w:p>
        </w:tc>
        <w:tc>
          <w:tcPr>
            <w:tcW w:w="1276"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308 127,</w:t>
            </w:r>
            <w:r w:rsidR="008B1F45">
              <w:rPr>
                <w:rFonts w:ascii="Times New Roman" w:eastAsia="Times New Roman" w:hAnsi="Times New Roman" w:cs="Times New Roman"/>
                <w:b/>
                <w:bCs/>
                <w:color w:val="000000"/>
                <w:sz w:val="18"/>
                <w:szCs w:val="18"/>
              </w:rPr>
              <w:t>0</w:t>
            </w:r>
            <w:r w:rsidR="00FB7653">
              <w:rPr>
                <w:rFonts w:ascii="Times New Roman" w:eastAsia="Times New Roman" w:hAnsi="Times New Roman" w:cs="Times New Roman"/>
                <w:b/>
                <w:bCs/>
                <w:color w:val="000000"/>
                <w:sz w:val="18"/>
                <w:szCs w:val="18"/>
              </w:rPr>
              <w:t>8</w:t>
            </w:r>
          </w:p>
        </w:tc>
        <w:tc>
          <w:tcPr>
            <w:tcW w:w="1276"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230 867,46</w:t>
            </w:r>
          </w:p>
        </w:tc>
        <w:tc>
          <w:tcPr>
            <w:tcW w:w="1134"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273 462,33</w:t>
            </w:r>
          </w:p>
        </w:tc>
        <w:tc>
          <w:tcPr>
            <w:tcW w:w="1213"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541 438,13</w:t>
            </w:r>
          </w:p>
        </w:tc>
        <w:tc>
          <w:tcPr>
            <w:tcW w:w="1274"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300 030,80</w:t>
            </w:r>
          </w:p>
        </w:tc>
      </w:tr>
      <w:tr w:rsidR="007855F6" w:rsidRPr="007855F6" w:rsidTr="007855F6">
        <w:trPr>
          <w:trHeight w:val="277"/>
        </w:trPr>
        <w:tc>
          <w:tcPr>
            <w:tcW w:w="1435"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3969" w:type="dxa"/>
            <w:tcBorders>
              <w:top w:val="nil"/>
              <w:left w:val="nil"/>
              <w:bottom w:val="single" w:sz="4" w:space="0" w:color="auto"/>
              <w:right w:val="single" w:sz="4" w:space="0" w:color="auto"/>
            </w:tcBorders>
            <w:shd w:val="clear" w:color="auto" w:fill="auto"/>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outlineLvl w:val="0"/>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0,00</w:t>
            </w:r>
          </w:p>
        </w:tc>
        <w:tc>
          <w:tcPr>
            <w:tcW w:w="1213"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0,00</w:t>
            </w:r>
          </w:p>
        </w:tc>
        <w:tc>
          <w:tcPr>
            <w:tcW w:w="1274"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0,00</w:t>
            </w:r>
          </w:p>
        </w:tc>
      </w:tr>
      <w:tr w:rsidR="007855F6" w:rsidRPr="007855F6" w:rsidTr="007855F6">
        <w:trPr>
          <w:trHeight w:val="229"/>
        </w:trPr>
        <w:tc>
          <w:tcPr>
            <w:tcW w:w="1435"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3969" w:type="dxa"/>
            <w:tcBorders>
              <w:top w:val="nil"/>
              <w:left w:val="nil"/>
              <w:bottom w:val="single" w:sz="4" w:space="0" w:color="auto"/>
              <w:right w:val="single" w:sz="4" w:space="0" w:color="auto"/>
            </w:tcBorders>
            <w:shd w:val="clear" w:color="auto" w:fill="auto"/>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Внебюджетные источники</w:t>
            </w:r>
          </w:p>
        </w:tc>
        <w:tc>
          <w:tcPr>
            <w:tcW w:w="1276"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outlineLvl w:val="0"/>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0,00</w:t>
            </w:r>
          </w:p>
        </w:tc>
        <w:tc>
          <w:tcPr>
            <w:tcW w:w="1213"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0,00</w:t>
            </w:r>
          </w:p>
        </w:tc>
        <w:tc>
          <w:tcPr>
            <w:tcW w:w="1274"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0,00</w:t>
            </w:r>
          </w:p>
        </w:tc>
      </w:tr>
      <w:tr w:rsidR="007855F6" w:rsidRPr="007855F6" w:rsidTr="007855F6">
        <w:trPr>
          <w:trHeight w:val="416"/>
        </w:trPr>
        <w:tc>
          <w:tcPr>
            <w:tcW w:w="1435"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7855F6" w:rsidRPr="007855F6" w:rsidRDefault="007855F6" w:rsidP="007855F6">
            <w:pPr>
              <w:spacing w:after="0" w:line="240" w:lineRule="auto"/>
              <w:jc w:val="center"/>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УГЖКХ</w:t>
            </w:r>
          </w:p>
        </w:tc>
        <w:tc>
          <w:tcPr>
            <w:tcW w:w="3969" w:type="dxa"/>
            <w:tcBorders>
              <w:top w:val="nil"/>
              <w:left w:val="nil"/>
              <w:bottom w:val="single" w:sz="4" w:space="0" w:color="auto"/>
              <w:right w:val="single" w:sz="4" w:space="0" w:color="auto"/>
            </w:tcBorders>
            <w:shd w:val="clear" w:color="auto" w:fill="auto"/>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Всего:</w:t>
            </w:r>
            <w:r w:rsidRPr="007855F6">
              <w:rPr>
                <w:rFonts w:ascii="Times New Roman" w:eastAsia="Times New Roman" w:hAnsi="Times New Roman" w:cs="Times New Roman"/>
                <w:color w:val="000000"/>
                <w:sz w:val="18"/>
                <w:szCs w:val="18"/>
              </w:rPr>
              <w:br/>
              <w:t>в том числе:</w:t>
            </w:r>
          </w:p>
        </w:tc>
        <w:tc>
          <w:tcPr>
            <w:tcW w:w="1276"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16 350,75</w:t>
            </w:r>
          </w:p>
        </w:tc>
        <w:tc>
          <w:tcPr>
            <w:tcW w:w="1276"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3 317,00</w:t>
            </w:r>
          </w:p>
        </w:tc>
        <w:tc>
          <w:tcPr>
            <w:tcW w:w="1276"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2 000,00</w:t>
            </w:r>
          </w:p>
        </w:tc>
        <w:tc>
          <w:tcPr>
            <w:tcW w:w="1134"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3 500,00</w:t>
            </w:r>
          </w:p>
        </w:tc>
        <w:tc>
          <w:tcPr>
            <w:tcW w:w="1213"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3 675,00</w:t>
            </w:r>
          </w:p>
        </w:tc>
        <w:tc>
          <w:tcPr>
            <w:tcW w:w="1274"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3 858,75</w:t>
            </w:r>
          </w:p>
        </w:tc>
      </w:tr>
      <w:tr w:rsidR="007855F6" w:rsidRPr="007855F6" w:rsidTr="007855F6">
        <w:trPr>
          <w:trHeight w:val="615"/>
        </w:trPr>
        <w:tc>
          <w:tcPr>
            <w:tcW w:w="1435"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3969" w:type="dxa"/>
            <w:tcBorders>
              <w:top w:val="nil"/>
              <w:left w:val="nil"/>
              <w:bottom w:val="single" w:sz="4" w:space="0" w:color="auto"/>
              <w:right w:val="single" w:sz="4" w:space="0" w:color="auto"/>
            </w:tcBorders>
            <w:shd w:val="clear" w:color="auto" w:fill="auto"/>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16 350,75</w:t>
            </w:r>
          </w:p>
        </w:tc>
        <w:tc>
          <w:tcPr>
            <w:tcW w:w="1276"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3 317,00</w:t>
            </w:r>
          </w:p>
        </w:tc>
        <w:tc>
          <w:tcPr>
            <w:tcW w:w="1276" w:type="dxa"/>
            <w:tcBorders>
              <w:top w:val="nil"/>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2 000,00   </w:t>
            </w:r>
          </w:p>
        </w:tc>
        <w:tc>
          <w:tcPr>
            <w:tcW w:w="1134" w:type="dxa"/>
            <w:tcBorders>
              <w:top w:val="nil"/>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3 500,00   </w:t>
            </w:r>
          </w:p>
        </w:tc>
        <w:tc>
          <w:tcPr>
            <w:tcW w:w="1213" w:type="dxa"/>
            <w:tcBorders>
              <w:top w:val="nil"/>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3 675,00   </w:t>
            </w:r>
          </w:p>
        </w:tc>
        <w:tc>
          <w:tcPr>
            <w:tcW w:w="1274" w:type="dxa"/>
            <w:tcBorders>
              <w:top w:val="nil"/>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3 858,75   </w:t>
            </w:r>
          </w:p>
        </w:tc>
      </w:tr>
      <w:tr w:rsidR="007855F6" w:rsidRPr="007855F6" w:rsidTr="007855F6">
        <w:trPr>
          <w:trHeight w:val="237"/>
        </w:trPr>
        <w:tc>
          <w:tcPr>
            <w:tcW w:w="1435"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3969" w:type="dxa"/>
            <w:tcBorders>
              <w:top w:val="nil"/>
              <w:left w:val="nil"/>
              <w:bottom w:val="single" w:sz="4" w:space="0" w:color="auto"/>
              <w:right w:val="single" w:sz="4" w:space="0" w:color="auto"/>
            </w:tcBorders>
            <w:shd w:val="clear" w:color="auto" w:fill="auto"/>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outlineLvl w:val="0"/>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0,00</w:t>
            </w:r>
          </w:p>
        </w:tc>
        <w:tc>
          <w:tcPr>
            <w:tcW w:w="1213"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0,00</w:t>
            </w:r>
          </w:p>
        </w:tc>
        <w:tc>
          <w:tcPr>
            <w:tcW w:w="1274"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0,00</w:t>
            </w:r>
          </w:p>
        </w:tc>
      </w:tr>
      <w:tr w:rsidR="007855F6" w:rsidRPr="007855F6" w:rsidTr="007855F6">
        <w:trPr>
          <w:trHeight w:val="282"/>
        </w:trPr>
        <w:tc>
          <w:tcPr>
            <w:tcW w:w="1435"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3969" w:type="dxa"/>
            <w:tcBorders>
              <w:top w:val="nil"/>
              <w:left w:val="nil"/>
              <w:bottom w:val="single" w:sz="4" w:space="0" w:color="auto"/>
              <w:right w:val="single" w:sz="4" w:space="0" w:color="auto"/>
            </w:tcBorders>
            <w:shd w:val="clear" w:color="auto" w:fill="auto"/>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Внебюджетные источники</w:t>
            </w:r>
          </w:p>
        </w:tc>
        <w:tc>
          <w:tcPr>
            <w:tcW w:w="1276"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outlineLvl w:val="0"/>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0,00</w:t>
            </w:r>
          </w:p>
        </w:tc>
        <w:tc>
          <w:tcPr>
            <w:tcW w:w="1213"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0,00</w:t>
            </w:r>
          </w:p>
        </w:tc>
        <w:tc>
          <w:tcPr>
            <w:tcW w:w="1274"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0,00</w:t>
            </w:r>
          </w:p>
        </w:tc>
      </w:tr>
    </w:tbl>
    <w:p w:rsidR="00F654BE" w:rsidRDefault="00F654BE" w:rsidP="00B01FE2">
      <w:pPr>
        <w:tabs>
          <w:tab w:val="left" w:pos="851"/>
        </w:tabs>
        <w:spacing w:after="0" w:line="240" w:lineRule="auto"/>
        <w:jc w:val="center"/>
        <w:rPr>
          <w:rFonts w:ascii="Times New Roman" w:hAnsi="Times New Roman" w:cs="Times New Roman"/>
          <w:b/>
          <w:sz w:val="24"/>
          <w:szCs w:val="24"/>
        </w:rPr>
      </w:pPr>
    </w:p>
    <w:p w:rsidR="007855F6" w:rsidRDefault="007855F6" w:rsidP="00B01FE2">
      <w:pPr>
        <w:tabs>
          <w:tab w:val="left" w:pos="851"/>
        </w:tabs>
        <w:spacing w:after="0" w:line="240" w:lineRule="auto"/>
        <w:jc w:val="center"/>
        <w:rPr>
          <w:rFonts w:ascii="Times New Roman" w:hAnsi="Times New Roman" w:cs="Times New Roman"/>
          <w:b/>
          <w:sz w:val="24"/>
          <w:szCs w:val="24"/>
        </w:rPr>
      </w:pPr>
    </w:p>
    <w:p w:rsidR="007855F6" w:rsidRDefault="007855F6" w:rsidP="00B01FE2">
      <w:pPr>
        <w:tabs>
          <w:tab w:val="left" w:pos="851"/>
        </w:tabs>
        <w:spacing w:after="0" w:line="240" w:lineRule="auto"/>
        <w:jc w:val="center"/>
        <w:rPr>
          <w:rFonts w:ascii="Times New Roman" w:hAnsi="Times New Roman" w:cs="Times New Roman"/>
          <w:b/>
          <w:sz w:val="24"/>
          <w:szCs w:val="24"/>
        </w:rPr>
      </w:pPr>
    </w:p>
    <w:p w:rsidR="00411BC2" w:rsidRPr="00E25E5E" w:rsidRDefault="00411BC2" w:rsidP="00B01FE2">
      <w:pPr>
        <w:tabs>
          <w:tab w:val="left" w:pos="851"/>
        </w:tabs>
        <w:spacing w:after="0" w:line="240" w:lineRule="auto"/>
        <w:jc w:val="center"/>
        <w:rPr>
          <w:rFonts w:ascii="Times New Roman" w:hAnsi="Times New Roman" w:cs="Times New Roman"/>
          <w:b/>
          <w:sz w:val="24"/>
          <w:szCs w:val="24"/>
        </w:rPr>
      </w:pPr>
      <w:r w:rsidRPr="00E25E5E">
        <w:rPr>
          <w:rFonts w:ascii="Times New Roman" w:hAnsi="Times New Roman" w:cs="Times New Roman"/>
          <w:b/>
          <w:sz w:val="24"/>
          <w:szCs w:val="24"/>
        </w:rPr>
        <w:t>2. Характеристика проблем, решаемых посредством мероприятий подпрограммы</w:t>
      </w:r>
    </w:p>
    <w:p w:rsidR="00411BC2" w:rsidRPr="00260DF0" w:rsidRDefault="00411BC2" w:rsidP="00B01FE2">
      <w:pPr>
        <w:spacing w:after="0" w:line="240" w:lineRule="auto"/>
        <w:ind w:firstLine="709"/>
        <w:jc w:val="both"/>
        <w:rPr>
          <w:rFonts w:ascii="Times New Roman" w:hAnsi="Times New Roman"/>
          <w:b/>
        </w:rPr>
      </w:pPr>
    </w:p>
    <w:p w:rsidR="004815DD" w:rsidRPr="004815DD" w:rsidRDefault="004815DD" w:rsidP="00B01FE2">
      <w:pPr>
        <w:spacing w:after="0" w:line="240" w:lineRule="auto"/>
        <w:ind w:firstLine="709"/>
        <w:jc w:val="both"/>
        <w:rPr>
          <w:rFonts w:ascii="Times New Roman" w:eastAsia="Calibri" w:hAnsi="Times New Roman" w:cs="Times New Roman"/>
          <w:sz w:val="24"/>
          <w:szCs w:val="24"/>
          <w:lang w:eastAsia="en-US"/>
        </w:rPr>
      </w:pPr>
      <w:r w:rsidRPr="004815DD">
        <w:rPr>
          <w:rFonts w:ascii="Times New Roman" w:eastAsia="Calibri" w:hAnsi="Times New Roman" w:cs="Times New Roman"/>
          <w:sz w:val="24"/>
          <w:szCs w:val="24"/>
          <w:lang w:eastAsia="en-US"/>
        </w:rPr>
        <w:t>Одной из наиболее острых проблем городского</w:t>
      </w:r>
      <w:r>
        <w:rPr>
          <w:rFonts w:ascii="Times New Roman" w:eastAsia="Calibri" w:hAnsi="Times New Roman" w:cs="Times New Roman"/>
          <w:sz w:val="24"/>
          <w:szCs w:val="24"/>
          <w:lang w:eastAsia="en-US"/>
        </w:rPr>
        <w:t xml:space="preserve"> округа Электросталь</w:t>
      </w:r>
      <w:r w:rsidRPr="004815DD">
        <w:rPr>
          <w:rFonts w:ascii="Times New Roman" w:eastAsia="Calibri" w:hAnsi="Times New Roman" w:cs="Times New Roman"/>
          <w:sz w:val="24"/>
          <w:szCs w:val="24"/>
          <w:lang w:eastAsia="en-US"/>
        </w:rPr>
        <w:t xml:space="preserve"> остаются вопросы повышения уровня качества работ по благоустройству и поддержания надлежащего санитарного состояния территории. Оснащенность муниципальных учреждений и предприятий, осуществляющих деятельность в указанных сферах, коммунальной (специализированной) техникой, машинами и оборудованием, транспортными средствами не достигает должного уровня. Кроме того, значительная часть техники, машин и оборудования, транспортных средств имеет значительный износ.</w:t>
      </w:r>
    </w:p>
    <w:p w:rsidR="004815DD" w:rsidRPr="004815DD" w:rsidRDefault="004815DD" w:rsidP="00B01FE2">
      <w:pPr>
        <w:spacing w:after="0" w:line="240" w:lineRule="auto"/>
        <w:ind w:firstLine="709"/>
        <w:jc w:val="both"/>
        <w:rPr>
          <w:rFonts w:ascii="Times New Roman" w:eastAsia="Calibri" w:hAnsi="Times New Roman" w:cs="Times New Roman"/>
          <w:sz w:val="24"/>
          <w:szCs w:val="24"/>
          <w:lang w:eastAsia="en-US"/>
        </w:rPr>
      </w:pPr>
      <w:r w:rsidRPr="004815DD">
        <w:rPr>
          <w:rFonts w:ascii="Times New Roman" w:eastAsia="Calibri" w:hAnsi="Times New Roman" w:cs="Times New Roman"/>
          <w:sz w:val="24"/>
          <w:szCs w:val="24"/>
          <w:lang w:eastAsia="en-US"/>
        </w:rPr>
        <w:t>Механизированная уборка территорий является одной из важных и сложных задач. Качество работ по уборке территорий зависит от рациональной организации работ, подбором оптимального парка техники и выполнения технологических режимов. В силу Федерального Закона от 06.10.2003 №131-ФЗ «Об общих принципах организации местного самоуправления в Российской Федерации» полномочия в сфере благоустройства относятся к вопросам местного значения поселений. Закон Московской области №191/2014-ОЗ «О благоустройстве в Московской области» определяет единые требования и стандарты по содержанию и уборке территории с целью создания комфортных условий проживания граждан.</w:t>
      </w:r>
    </w:p>
    <w:p w:rsidR="004815DD" w:rsidRPr="004815DD" w:rsidRDefault="004815DD" w:rsidP="00B01FE2">
      <w:pPr>
        <w:spacing w:after="0" w:line="240" w:lineRule="auto"/>
        <w:ind w:firstLine="709"/>
        <w:jc w:val="both"/>
        <w:rPr>
          <w:rFonts w:ascii="Times New Roman" w:eastAsia="Calibri" w:hAnsi="Times New Roman" w:cs="Times New Roman"/>
          <w:sz w:val="24"/>
          <w:szCs w:val="24"/>
          <w:lang w:eastAsia="en-US"/>
        </w:rPr>
      </w:pPr>
      <w:r w:rsidRPr="004815DD">
        <w:rPr>
          <w:rFonts w:ascii="Times New Roman" w:eastAsia="Calibri" w:hAnsi="Times New Roman" w:cs="Times New Roman"/>
          <w:sz w:val="24"/>
          <w:szCs w:val="24"/>
          <w:lang w:eastAsia="en-US"/>
        </w:rPr>
        <w:t>Содержание территории представляет собой достаточно сложный технологический процесс, состоящий из комплекса различных работ и операций, качество и оперативность выполнения которых обеспечивается оптимальным подбором средств механизации и эффективным их использованием.</w:t>
      </w:r>
    </w:p>
    <w:p w:rsidR="004815DD" w:rsidRPr="004815DD" w:rsidRDefault="004815DD" w:rsidP="00B01FE2">
      <w:pPr>
        <w:spacing w:after="0" w:line="240" w:lineRule="auto"/>
        <w:ind w:firstLine="709"/>
        <w:jc w:val="both"/>
        <w:rPr>
          <w:rFonts w:ascii="Times New Roman" w:eastAsia="Calibri" w:hAnsi="Times New Roman" w:cs="Times New Roman"/>
          <w:sz w:val="24"/>
          <w:szCs w:val="24"/>
          <w:lang w:eastAsia="en-US"/>
        </w:rPr>
      </w:pPr>
      <w:r w:rsidRPr="004815DD">
        <w:rPr>
          <w:rFonts w:ascii="Times New Roman" w:eastAsia="Calibri" w:hAnsi="Times New Roman" w:cs="Times New Roman"/>
          <w:sz w:val="24"/>
          <w:szCs w:val="24"/>
          <w:lang w:eastAsia="en-US"/>
        </w:rPr>
        <w:t>Основными особенностями содержания территории являются:</w:t>
      </w:r>
    </w:p>
    <w:p w:rsidR="004815DD" w:rsidRPr="004815DD"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4815DD">
        <w:rPr>
          <w:rFonts w:ascii="Times New Roman" w:eastAsia="Calibri" w:hAnsi="Times New Roman" w:cs="Times New Roman"/>
          <w:bCs/>
          <w:sz w:val="24"/>
          <w:szCs w:val="24"/>
          <w:lang w:eastAsia="en-US"/>
        </w:rPr>
        <w:t>сезонный характер работ (зимнее и летнее содержание);</w:t>
      </w:r>
    </w:p>
    <w:p w:rsidR="004815DD" w:rsidRPr="004815DD"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4815DD">
        <w:rPr>
          <w:rFonts w:ascii="Times New Roman" w:eastAsia="Calibri" w:hAnsi="Times New Roman" w:cs="Times New Roman"/>
          <w:bCs/>
          <w:sz w:val="24"/>
          <w:szCs w:val="24"/>
          <w:lang w:eastAsia="en-US"/>
        </w:rPr>
        <w:t>повышение требований к оперативности выполнения этих работ;</w:t>
      </w:r>
    </w:p>
    <w:p w:rsidR="004815DD" w:rsidRPr="004815DD"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4815DD">
        <w:rPr>
          <w:rFonts w:ascii="Times New Roman" w:eastAsia="Calibri" w:hAnsi="Times New Roman" w:cs="Times New Roman"/>
          <w:bCs/>
          <w:sz w:val="24"/>
          <w:szCs w:val="24"/>
          <w:lang w:eastAsia="en-US"/>
        </w:rPr>
        <w:t>неудобства проведения уборочных работ на дворовых территориях за счет сужения проезжей части и наличия припаркованных автомобилей;</w:t>
      </w:r>
    </w:p>
    <w:p w:rsidR="00E15884" w:rsidRPr="00A4707E"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4815DD">
        <w:rPr>
          <w:rFonts w:ascii="Times New Roman" w:eastAsia="Calibri" w:hAnsi="Times New Roman" w:cs="Times New Roman"/>
          <w:bCs/>
          <w:sz w:val="24"/>
          <w:szCs w:val="24"/>
          <w:lang w:eastAsia="en-US"/>
        </w:rPr>
        <w:t>большое количество различных видов технологических процессов и операций, таких как мойка, поливка, уборка, сгребание</w:t>
      </w:r>
      <w:r w:rsidR="00A4707E">
        <w:rPr>
          <w:rFonts w:ascii="Times New Roman" w:eastAsia="Calibri" w:hAnsi="Times New Roman" w:cs="Times New Roman"/>
          <w:bCs/>
          <w:sz w:val="24"/>
          <w:szCs w:val="24"/>
          <w:lang w:eastAsia="en-US"/>
        </w:rPr>
        <w:t>, распределение реагентов и т.д.</w:t>
      </w:r>
    </w:p>
    <w:p w:rsidR="00A4707E" w:rsidRPr="00A4707E" w:rsidRDefault="00A4707E" w:rsidP="00A91D93">
      <w:pPr>
        <w:widowControl w:val="0"/>
        <w:spacing w:after="0" w:line="240" w:lineRule="auto"/>
        <w:ind w:firstLine="709"/>
        <w:jc w:val="both"/>
        <w:rPr>
          <w:rFonts w:ascii="Times New Roman" w:hAnsi="Times New Roman" w:cs="Times New Roman"/>
          <w:sz w:val="24"/>
          <w:szCs w:val="24"/>
        </w:rPr>
      </w:pPr>
      <w:r w:rsidRPr="00A4707E">
        <w:rPr>
          <w:rFonts w:ascii="Times New Roman" w:hAnsi="Times New Roman" w:cs="Times New Roman"/>
          <w:sz w:val="24"/>
          <w:szCs w:val="24"/>
        </w:rPr>
        <w:t>Подпрограмма  осуществляется путем выполнения следующих основных мероприятий:</w:t>
      </w:r>
    </w:p>
    <w:p w:rsidR="00A4707E" w:rsidRPr="00A4707E" w:rsidRDefault="00A4707E" w:rsidP="00A91D93">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A4707E">
        <w:rPr>
          <w:rFonts w:ascii="Times New Roman" w:hAnsi="Times New Roman" w:cs="Times New Roman"/>
          <w:bCs/>
          <w:sz w:val="24"/>
          <w:szCs w:val="24"/>
        </w:rPr>
        <w:t>благоустройство общественных территорий;</w:t>
      </w:r>
    </w:p>
    <w:p w:rsidR="00A4707E" w:rsidRPr="00A4707E" w:rsidRDefault="00A4707E" w:rsidP="00A91D93">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A4707E">
        <w:rPr>
          <w:rFonts w:ascii="Times New Roman" w:hAnsi="Times New Roman" w:cs="Times New Roman"/>
          <w:bCs/>
          <w:sz w:val="24"/>
          <w:szCs w:val="24"/>
        </w:rPr>
        <w:t>благоустройство дворовых территорий;</w:t>
      </w:r>
    </w:p>
    <w:p w:rsidR="00A4707E" w:rsidRPr="00A4707E" w:rsidRDefault="00A4707E" w:rsidP="00A91D93">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A4707E">
        <w:rPr>
          <w:rFonts w:ascii="Times New Roman" w:hAnsi="Times New Roman" w:cs="Times New Roman"/>
          <w:bCs/>
          <w:sz w:val="24"/>
          <w:szCs w:val="24"/>
        </w:rPr>
        <w:t>приобретение и установка детских игровых площадок.</w:t>
      </w:r>
    </w:p>
    <w:p w:rsidR="00F654BE" w:rsidRPr="001A42D0" w:rsidRDefault="00A91D93">
      <w:r>
        <w:br w:type="page"/>
      </w:r>
    </w:p>
    <w:tbl>
      <w:tblPr>
        <w:tblW w:w="14901" w:type="dxa"/>
        <w:tblInd w:w="91" w:type="dxa"/>
        <w:tblLayout w:type="fixed"/>
        <w:tblLook w:val="04A0"/>
      </w:tblPr>
      <w:tblGrid>
        <w:gridCol w:w="591"/>
        <w:gridCol w:w="1269"/>
        <w:gridCol w:w="709"/>
        <w:gridCol w:w="1701"/>
        <w:gridCol w:w="1276"/>
        <w:gridCol w:w="1417"/>
        <w:gridCol w:w="1134"/>
        <w:gridCol w:w="1134"/>
        <w:gridCol w:w="1134"/>
        <w:gridCol w:w="1134"/>
        <w:gridCol w:w="1134"/>
        <w:gridCol w:w="993"/>
        <w:gridCol w:w="1275"/>
      </w:tblGrid>
      <w:tr w:rsidR="007855F6" w:rsidRPr="007855F6" w:rsidTr="00416451">
        <w:trPr>
          <w:trHeight w:val="315"/>
        </w:trPr>
        <w:tc>
          <w:tcPr>
            <w:tcW w:w="14901" w:type="dxa"/>
            <w:gridSpan w:val="13"/>
            <w:tcBorders>
              <w:top w:val="nil"/>
              <w:left w:val="nil"/>
              <w:bottom w:val="nil"/>
              <w:right w:val="nil"/>
            </w:tcBorders>
            <w:shd w:val="clear" w:color="auto" w:fill="auto"/>
            <w:hideMark/>
          </w:tcPr>
          <w:p w:rsidR="007855F6" w:rsidRPr="007855F6" w:rsidRDefault="007855F6" w:rsidP="007855F6">
            <w:pPr>
              <w:spacing w:after="0" w:line="240" w:lineRule="auto"/>
              <w:jc w:val="center"/>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lastRenderedPageBreak/>
              <w:t>3. ПЕРЕЧЕНЬ МЕРОПРИЯТИЙ ПОДПРОГРАММЫ II</w:t>
            </w:r>
          </w:p>
        </w:tc>
      </w:tr>
      <w:tr w:rsidR="007855F6" w:rsidRPr="007855F6" w:rsidTr="00416451">
        <w:trPr>
          <w:trHeight w:val="450"/>
        </w:trPr>
        <w:tc>
          <w:tcPr>
            <w:tcW w:w="14901" w:type="dxa"/>
            <w:gridSpan w:val="13"/>
            <w:tcBorders>
              <w:top w:val="nil"/>
              <w:left w:val="nil"/>
              <w:bottom w:val="nil"/>
              <w:right w:val="nil"/>
            </w:tcBorders>
            <w:shd w:val="clear" w:color="auto" w:fill="auto"/>
            <w:hideMark/>
          </w:tcPr>
          <w:p w:rsidR="007855F6" w:rsidRPr="007855F6" w:rsidRDefault="007855F6" w:rsidP="007855F6">
            <w:pPr>
              <w:spacing w:after="0" w:line="240" w:lineRule="auto"/>
              <w:jc w:val="center"/>
              <w:rPr>
                <w:rFonts w:ascii="Times New Roman" w:eastAsia="Times New Roman" w:hAnsi="Times New Roman" w:cs="Times New Roman"/>
                <w:b/>
                <w:bCs/>
                <w:color w:val="000000"/>
                <w:sz w:val="18"/>
                <w:szCs w:val="18"/>
                <w:u w:val="single"/>
              </w:rPr>
            </w:pPr>
            <w:r w:rsidRPr="007855F6">
              <w:rPr>
                <w:rFonts w:ascii="Times New Roman" w:eastAsia="Times New Roman" w:hAnsi="Times New Roman" w:cs="Times New Roman"/>
                <w:b/>
                <w:bCs/>
                <w:color w:val="000000"/>
                <w:sz w:val="18"/>
                <w:szCs w:val="18"/>
                <w:u w:val="single"/>
              </w:rPr>
              <w:t>"Благоустройство территорий"</w:t>
            </w:r>
          </w:p>
        </w:tc>
      </w:tr>
      <w:tr w:rsidR="007855F6" w:rsidRPr="007855F6" w:rsidTr="00416451">
        <w:trPr>
          <w:trHeight w:val="300"/>
        </w:trPr>
        <w:tc>
          <w:tcPr>
            <w:tcW w:w="59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855F6" w:rsidRPr="007855F6" w:rsidRDefault="007855F6" w:rsidP="007855F6">
            <w:pPr>
              <w:spacing w:after="0" w:line="240" w:lineRule="auto"/>
              <w:jc w:val="center"/>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N п/п</w:t>
            </w:r>
          </w:p>
        </w:tc>
        <w:tc>
          <w:tcPr>
            <w:tcW w:w="12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Мероприятия по реализации подпрограммы</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855F6" w:rsidRPr="007855F6" w:rsidRDefault="007855F6" w:rsidP="007855F6">
            <w:pPr>
              <w:spacing w:after="0" w:line="240" w:lineRule="auto"/>
              <w:jc w:val="center"/>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Сроки исполнения мероприятия</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855F6" w:rsidRPr="007855F6" w:rsidRDefault="007855F6" w:rsidP="007855F6">
            <w:pPr>
              <w:spacing w:after="0" w:line="240" w:lineRule="auto"/>
              <w:jc w:val="center"/>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Источники финансирования</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855F6" w:rsidRPr="007855F6" w:rsidRDefault="007855F6" w:rsidP="007855F6">
            <w:pPr>
              <w:spacing w:after="0" w:line="240" w:lineRule="auto"/>
              <w:jc w:val="center"/>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Объем финансирования мероприятия в году, предшествующем году реализации программы (тыс. руб.)</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855F6" w:rsidRPr="007855F6" w:rsidRDefault="007855F6" w:rsidP="007855F6">
            <w:pPr>
              <w:spacing w:after="0" w:line="240" w:lineRule="auto"/>
              <w:jc w:val="center"/>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Всего (тыс. руб.)</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7855F6" w:rsidRPr="007855F6" w:rsidRDefault="007855F6" w:rsidP="007855F6">
            <w:pPr>
              <w:spacing w:after="0" w:line="240" w:lineRule="auto"/>
              <w:jc w:val="center"/>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855F6" w:rsidRPr="007855F6" w:rsidRDefault="007855F6" w:rsidP="007855F6">
            <w:pPr>
              <w:spacing w:after="0" w:line="240" w:lineRule="auto"/>
              <w:jc w:val="center"/>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Ответственный за выполнение мероприятия подпрограммы</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855F6" w:rsidRPr="007855F6" w:rsidRDefault="007855F6" w:rsidP="007855F6">
            <w:pPr>
              <w:spacing w:after="0" w:line="240" w:lineRule="auto"/>
              <w:jc w:val="center"/>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Результаты выполнения мероприятий подпрограммы</w:t>
            </w:r>
          </w:p>
        </w:tc>
      </w:tr>
      <w:tr w:rsidR="007855F6" w:rsidRPr="007855F6" w:rsidTr="00416451">
        <w:trPr>
          <w:trHeight w:val="2067"/>
        </w:trPr>
        <w:tc>
          <w:tcPr>
            <w:tcW w:w="591" w:type="dxa"/>
            <w:vMerge/>
            <w:tcBorders>
              <w:top w:val="single" w:sz="4" w:space="0" w:color="auto"/>
              <w:left w:val="single" w:sz="4" w:space="0" w:color="auto"/>
              <w:bottom w:val="single" w:sz="4" w:space="0" w:color="000000"/>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1269" w:type="dxa"/>
            <w:vMerge/>
            <w:tcBorders>
              <w:top w:val="single" w:sz="4" w:space="0" w:color="auto"/>
              <w:left w:val="single" w:sz="4" w:space="0" w:color="auto"/>
              <w:bottom w:val="single" w:sz="4" w:space="0" w:color="000000"/>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2020</w:t>
            </w:r>
          </w:p>
        </w:tc>
        <w:tc>
          <w:tcPr>
            <w:tcW w:w="1134"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2021</w:t>
            </w:r>
          </w:p>
        </w:tc>
        <w:tc>
          <w:tcPr>
            <w:tcW w:w="1134"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2022</w:t>
            </w:r>
          </w:p>
        </w:tc>
        <w:tc>
          <w:tcPr>
            <w:tcW w:w="1134"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2023</w:t>
            </w:r>
          </w:p>
        </w:tc>
        <w:tc>
          <w:tcPr>
            <w:tcW w:w="1134"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2024</w:t>
            </w: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r>
      <w:tr w:rsidR="007855F6" w:rsidRPr="007855F6" w:rsidTr="00416451">
        <w:trPr>
          <w:trHeight w:val="315"/>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1</w:t>
            </w:r>
          </w:p>
        </w:tc>
        <w:tc>
          <w:tcPr>
            <w:tcW w:w="1269"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2</w:t>
            </w:r>
          </w:p>
        </w:tc>
        <w:tc>
          <w:tcPr>
            <w:tcW w:w="709"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3</w:t>
            </w:r>
          </w:p>
        </w:tc>
        <w:tc>
          <w:tcPr>
            <w:tcW w:w="1701"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4</w:t>
            </w:r>
          </w:p>
        </w:tc>
        <w:tc>
          <w:tcPr>
            <w:tcW w:w="1276"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5</w:t>
            </w:r>
          </w:p>
        </w:tc>
        <w:tc>
          <w:tcPr>
            <w:tcW w:w="1417"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6</w:t>
            </w:r>
          </w:p>
        </w:tc>
        <w:tc>
          <w:tcPr>
            <w:tcW w:w="1134"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9</w:t>
            </w:r>
          </w:p>
        </w:tc>
        <w:tc>
          <w:tcPr>
            <w:tcW w:w="1134"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10</w:t>
            </w:r>
          </w:p>
        </w:tc>
        <w:tc>
          <w:tcPr>
            <w:tcW w:w="1134"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11</w:t>
            </w:r>
          </w:p>
        </w:tc>
        <w:tc>
          <w:tcPr>
            <w:tcW w:w="1134"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12</w:t>
            </w:r>
          </w:p>
        </w:tc>
        <w:tc>
          <w:tcPr>
            <w:tcW w:w="1134"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13</w:t>
            </w:r>
          </w:p>
        </w:tc>
        <w:tc>
          <w:tcPr>
            <w:tcW w:w="993" w:type="dxa"/>
            <w:tcBorders>
              <w:top w:val="nil"/>
              <w:left w:val="nil"/>
              <w:bottom w:val="single" w:sz="4" w:space="0" w:color="auto"/>
              <w:right w:val="nil"/>
            </w:tcBorders>
            <w:shd w:val="clear" w:color="auto" w:fill="auto"/>
            <w:vAlign w:val="center"/>
            <w:hideMark/>
          </w:tcPr>
          <w:p w:rsidR="007855F6" w:rsidRPr="007855F6" w:rsidRDefault="007855F6" w:rsidP="007855F6">
            <w:pPr>
              <w:spacing w:after="0" w:line="240" w:lineRule="auto"/>
              <w:jc w:val="center"/>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14</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jc w:val="center"/>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15</w:t>
            </w:r>
          </w:p>
        </w:tc>
      </w:tr>
      <w:tr w:rsidR="007855F6" w:rsidRPr="007855F6" w:rsidTr="00416451">
        <w:trPr>
          <w:trHeight w:val="450"/>
        </w:trPr>
        <w:tc>
          <w:tcPr>
            <w:tcW w:w="59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1. </w:t>
            </w:r>
          </w:p>
        </w:tc>
        <w:tc>
          <w:tcPr>
            <w:tcW w:w="126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Основное мероприятие 01. Обеспечение комфортной среды проживания на территории муниципального образования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2020-2024 </w:t>
            </w:r>
          </w:p>
        </w:tc>
        <w:tc>
          <w:tcPr>
            <w:tcW w:w="1701" w:type="dxa"/>
            <w:tcBorders>
              <w:top w:val="single" w:sz="4" w:space="0" w:color="auto"/>
              <w:left w:val="nil"/>
              <w:bottom w:val="single" w:sz="4" w:space="0" w:color="auto"/>
              <w:right w:val="single" w:sz="4" w:space="0" w:color="auto"/>
            </w:tcBorders>
            <w:shd w:val="clear" w:color="auto" w:fill="auto"/>
            <w:noWrap/>
            <w:hideMark/>
          </w:tcPr>
          <w:p w:rsidR="007855F6" w:rsidRPr="007855F6" w:rsidRDefault="007855F6" w:rsidP="007855F6">
            <w:pPr>
              <w:spacing w:after="0" w:line="240" w:lineRule="auto"/>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 Итого </w:t>
            </w:r>
          </w:p>
        </w:tc>
        <w:tc>
          <w:tcPr>
            <w:tcW w:w="1276" w:type="dxa"/>
            <w:tcBorders>
              <w:top w:val="nil"/>
              <w:left w:val="nil"/>
              <w:bottom w:val="single" w:sz="4" w:space="0" w:color="auto"/>
              <w:right w:val="single" w:sz="4" w:space="0" w:color="auto"/>
            </w:tcBorders>
            <w:shd w:val="clear" w:color="auto" w:fill="auto"/>
            <w:noWrap/>
            <w:vAlign w:val="center"/>
            <w:hideMark/>
          </w:tcPr>
          <w:p w:rsidR="007855F6" w:rsidRPr="007855F6" w:rsidRDefault="007855F6" w:rsidP="007855F6">
            <w:pPr>
              <w:spacing w:after="0" w:line="240" w:lineRule="auto"/>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193 115,78   </w:t>
            </w:r>
          </w:p>
        </w:tc>
        <w:tc>
          <w:tcPr>
            <w:tcW w:w="1417" w:type="dxa"/>
            <w:tcBorders>
              <w:top w:val="nil"/>
              <w:left w:val="nil"/>
              <w:bottom w:val="single" w:sz="4" w:space="0" w:color="auto"/>
              <w:right w:val="single" w:sz="4" w:space="0" w:color="auto"/>
            </w:tcBorders>
            <w:shd w:val="clear" w:color="auto" w:fill="auto"/>
            <w:noWrap/>
            <w:hideMark/>
          </w:tcPr>
          <w:p w:rsidR="007855F6" w:rsidRPr="007855F6" w:rsidRDefault="00FB7653" w:rsidP="007855F6">
            <w:pPr>
              <w:spacing w:after="0" w:line="240" w:lineRule="auto"/>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1 414 582,03</w:t>
            </w:r>
            <w:r w:rsidR="007855F6" w:rsidRPr="007855F6">
              <w:rPr>
                <w:rFonts w:ascii="Times New Roman" w:eastAsia="Times New Roman" w:hAnsi="Times New Roman" w:cs="Times New Roman"/>
                <w:b/>
                <w:bCs/>
                <w:color w:val="000000"/>
                <w:sz w:val="18"/>
                <w:szCs w:val="18"/>
              </w:rPr>
              <w:t xml:space="preserve">   </w:t>
            </w:r>
          </w:p>
        </w:tc>
        <w:tc>
          <w:tcPr>
            <w:tcW w:w="1134" w:type="dxa"/>
            <w:tcBorders>
              <w:top w:val="nil"/>
              <w:left w:val="nil"/>
              <w:bottom w:val="single" w:sz="4" w:space="0" w:color="auto"/>
              <w:right w:val="single" w:sz="4" w:space="0" w:color="auto"/>
            </w:tcBorders>
            <w:shd w:val="clear" w:color="auto" w:fill="auto"/>
            <w:noWrap/>
            <w:hideMark/>
          </w:tcPr>
          <w:p w:rsidR="007855F6" w:rsidRPr="007855F6" w:rsidRDefault="00FB7653" w:rsidP="007855F6">
            <w:pPr>
              <w:spacing w:after="0" w:line="240" w:lineRule="auto"/>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 xml:space="preserve"> 311 444,</w:t>
            </w:r>
            <w:r w:rsidR="008B1F45">
              <w:rPr>
                <w:rFonts w:ascii="Times New Roman" w:eastAsia="Times New Roman" w:hAnsi="Times New Roman" w:cs="Times New Roman"/>
                <w:b/>
                <w:bCs/>
                <w:color w:val="000000"/>
                <w:sz w:val="18"/>
                <w:szCs w:val="18"/>
              </w:rPr>
              <w:t>0</w:t>
            </w:r>
            <w:r>
              <w:rPr>
                <w:rFonts w:ascii="Times New Roman" w:eastAsia="Times New Roman" w:hAnsi="Times New Roman" w:cs="Times New Roman"/>
                <w:b/>
                <w:bCs/>
                <w:color w:val="000000"/>
                <w:sz w:val="18"/>
                <w:szCs w:val="18"/>
              </w:rPr>
              <w:t>8</w:t>
            </w:r>
            <w:r w:rsidR="007855F6" w:rsidRPr="007855F6">
              <w:rPr>
                <w:rFonts w:ascii="Times New Roman" w:eastAsia="Times New Roman" w:hAnsi="Times New Roman" w:cs="Times New Roman"/>
                <w:b/>
                <w:bCs/>
                <w:color w:val="000000"/>
                <w:sz w:val="18"/>
                <w:szCs w:val="18"/>
              </w:rPr>
              <w:t xml:space="preserve">   </w:t>
            </w:r>
          </w:p>
        </w:tc>
        <w:tc>
          <w:tcPr>
            <w:tcW w:w="1134" w:type="dxa"/>
            <w:tcBorders>
              <w:top w:val="nil"/>
              <w:left w:val="nil"/>
              <w:bottom w:val="single" w:sz="4" w:space="0" w:color="auto"/>
              <w:right w:val="single" w:sz="4" w:space="0" w:color="auto"/>
            </w:tcBorders>
            <w:shd w:val="clear" w:color="auto" w:fill="auto"/>
            <w:noWrap/>
            <w:hideMark/>
          </w:tcPr>
          <w:p w:rsidR="007855F6" w:rsidRPr="007855F6" w:rsidRDefault="007855F6" w:rsidP="007855F6">
            <w:pPr>
              <w:spacing w:after="0" w:line="240" w:lineRule="auto"/>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232 867,46   </w:t>
            </w:r>
          </w:p>
        </w:tc>
        <w:tc>
          <w:tcPr>
            <w:tcW w:w="1134" w:type="dxa"/>
            <w:tcBorders>
              <w:top w:val="nil"/>
              <w:left w:val="nil"/>
              <w:bottom w:val="single" w:sz="4" w:space="0" w:color="auto"/>
              <w:right w:val="single" w:sz="4" w:space="0" w:color="auto"/>
            </w:tcBorders>
            <w:shd w:val="clear" w:color="auto" w:fill="auto"/>
            <w:noWrap/>
            <w:hideMark/>
          </w:tcPr>
          <w:p w:rsidR="007855F6" w:rsidRPr="007855F6" w:rsidRDefault="007855F6" w:rsidP="007855F6">
            <w:pPr>
              <w:spacing w:after="0" w:line="240" w:lineRule="auto"/>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276 962,33   </w:t>
            </w:r>
          </w:p>
        </w:tc>
        <w:tc>
          <w:tcPr>
            <w:tcW w:w="1134" w:type="dxa"/>
            <w:tcBorders>
              <w:top w:val="nil"/>
              <w:left w:val="nil"/>
              <w:bottom w:val="single" w:sz="4" w:space="0" w:color="auto"/>
              <w:right w:val="single" w:sz="4" w:space="0" w:color="auto"/>
            </w:tcBorders>
            <w:shd w:val="clear" w:color="auto" w:fill="auto"/>
            <w:noWrap/>
            <w:hideMark/>
          </w:tcPr>
          <w:p w:rsidR="007855F6" w:rsidRPr="007855F6" w:rsidRDefault="007855F6" w:rsidP="007855F6">
            <w:pPr>
              <w:spacing w:after="0" w:line="240" w:lineRule="auto"/>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289 418,61   </w:t>
            </w:r>
          </w:p>
        </w:tc>
        <w:tc>
          <w:tcPr>
            <w:tcW w:w="1134" w:type="dxa"/>
            <w:tcBorders>
              <w:top w:val="nil"/>
              <w:left w:val="nil"/>
              <w:bottom w:val="single" w:sz="4" w:space="0" w:color="auto"/>
              <w:right w:val="single" w:sz="4" w:space="0" w:color="auto"/>
            </w:tcBorders>
            <w:shd w:val="clear" w:color="auto" w:fill="auto"/>
            <w:noWrap/>
            <w:hideMark/>
          </w:tcPr>
          <w:p w:rsidR="007855F6" w:rsidRPr="007855F6" w:rsidRDefault="007855F6" w:rsidP="007855F6">
            <w:pPr>
              <w:spacing w:after="0" w:line="240" w:lineRule="auto"/>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303 889,55   </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МКУ "СБДХ", МБУ "Благоустройство" КСДДИБ</w:t>
            </w:r>
          </w:p>
        </w:tc>
        <w:tc>
          <w:tcPr>
            <w:tcW w:w="1275" w:type="dxa"/>
            <w:vMerge w:val="restart"/>
            <w:tcBorders>
              <w:top w:val="nil"/>
              <w:left w:val="single" w:sz="4" w:space="0" w:color="auto"/>
              <w:bottom w:val="single" w:sz="4" w:space="0" w:color="auto"/>
              <w:right w:val="single" w:sz="4" w:space="0" w:color="auto"/>
            </w:tcBorders>
            <w:shd w:val="clear" w:color="auto" w:fill="auto"/>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w:t>
            </w:r>
          </w:p>
        </w:tc>
      </w:tr>
      <w:tr w:rsidR="007855F6" w:rsidRPr="007855F6" w:rsidTr="00416451">
        <w:trPr>
          <w:trHeight w:val="1057"/>
        </w:trPr>
        <w:tc>
          <w:tcPr>
            <w:tcW w:w="591"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Средства бюджета городского округа Электросталь Московской области </w:t>
            </w:r>
          </w:p>
        </w:tc>
        <w:tc>
          <w:tcPr>
            <w:tcW w:w="1276"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98 341,33   </w:t>
            </w:r>
          </w:p>
        </w:tc>
        <w:tc>
          <w:tcPr>
            <w:tcW w:w="1417" w:type="dxa"/>
            <w:tcBorders>
              <w:top w:val="nil"/>
              <w:left w:val="nil"/>
              <w:bottom w:val="single" w:sz="4" w:space="0" w:color="auto"/>
              <w:right w:val="single" w:sz="4" w:space="0" w:color="auto"/>
            </w:tcBorders>
            <w:shd w:val="clear" w:color="auto" w:fill="auto"/>
            <w:noWrap/>
            <w:hideMark/>
          </w:tcPr>
          <w:p w:rsidR="007855F6" w:rsidRPr="007855F6" w:rsidRDefault="00FB7653" w:rsidP="007855F6">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1 414 582,03</w:t>
            </w:r>
            <w:r w:rsidR="007855F6" w:rsidRPr="007855F6">
              <w:rPr>
                <w:rFonts w:ascii="Times New Roman" w:eastAsia="Times New Roman" w:hAnsi="Times New Roman" w:cs="Times New Roman"/>
                <w:color w:val="000000"/>
                <w:sz w:val="18"/>
                <w:szCs w:val="18"/>
              </w:rPr>
              <w:t xml:space="preserve">   </w:t>
            </w:r>
          </w:p>
        </w:tc>
        <w:tc>
          <w:tcPr>
            <w:tcW w:w="1134" w:type="dxa"/>
            <w:tcBorders>
              <w:top w:val="nil"/>
              <w:left w:val="nil"/>
              <w:bottom w:val="single" w:sz="4" w:space="0" w:color="auto"/>
              <w:right w:val="single" w:sz="4" w:space="0" w:color="auto"/>
            </w:tcBorders>
            <w:shd w:val="clear" w:color="auto" w:fill="auto"/>
            <w:noWrap/>
            <w:hideMark/>
          </w:tcPr>
          <w:p w:rsidR="007855F6" w:rsidRPr="007855F6" w:rsidRDefault="00FB7653" w:rsidP="007855F6">
            <w:pPr>
              <w:spacing w:after="0" w:line="240" w:lineRule="auto"/>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311 444,</w:t>
            </w:r>
            <w:r w:rsidR="008B1F45">
              <w:rPr>
                <w:rFonts w:ascii="Times New Roman" w:eastAsia="Times New Roman" w:hAnsi="Times New Roman" w:cs="Times New Roman"/>
                <w:b/>
                <w:bCs/>
                <w:color w:val="000000"/>
                <w:sz w:val="18"/>
                <w:szCs w:val="18"/>
              </w:rPr>
              <w:t>0</w:t>
            </w:r>
            <w:r>
              <w:rPr>
                <w:rFonts w:ascii="Times New Roman" w:eastAsia="Times New Roman" w:hAnsi="Times New Roman" w:cs="Times New Roman"/>
                <w:b/>
                <w:bCs/>
                <w:color w:val="000000"/>
                <w:sz w:val="18"/>
                <w:szCs w:val="18"/>
              </w:rPr>
              <w:t>8</w:t>
            </w:r>
            <w:r w:rsidR="007855F6" w:rsidRPr="007855F6">
              <w:rPr>
                <w:rFonts w:ascii="Times New Roman" w:eastAsia="Times New Roman" w:hAnsi="Times New Roman" w:cs="Times New Roman"/>
                <w:b/>
                <w:bCs/>
                <w:color w:val="000000"/>
                <w:sz w:val="18"/>
                <w:szCs w:val="18"/>
              </w:rPr>
              <w:t xml:space="preserve"> </w:t>
            </w:r>
          </w:p>
        </w:tc>
        <w:tc>
          <w:tcPr>
            <w:tcW w:w="1134" w:type="dxa"/>
            <w:tcBorders>
              <w:top w:val="nil"/>
              <w:left w:val="nil"/>
              <w:bottom w:val="single" w:sz="4" w:space="0" w:color="auto"/>
              <w:right w:val="single" w:sz="4" w:space="0" w:color="auto"/>
            </w:tcBorders>
            <w:shd w:val="clear" w:color="auto" w:fill="auto"/>
            <w:noWrap/>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232 867,46   </w:t>
            </w:r>
          </w:p>
        </w:tc>
        <w:tc>
          <w:tcPr>
            <w:tcW w:w="1134" w:type="dxa"/>
            <w:tcBorders>
              <w:top w:val="nil"/>
              <w:left w:val="nil"/>
              <w:bottom w:val="single" w:sz="4" w:space="0" w:color="auto"/>
              <w:right w:val="single" w:sz="4" w:space="0" w:color="auto"/>
            </w:tcBorders>
            <w:shd w:val="clear" w:color="auto" w:fill="auto"/>
            <w:noWrap/>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276 962,33   </w:t>
            </w:r>
          </w:p>
        </w:tc>
        <w:tc>
          <w:tcPr>
            <w:tcW w:w="1134" w:type="dxa"/>
            <w:tcBorders>
              <w:top w:val="nil"/>
              <w:left w:val="nil"/>
              <w:bottom w:val="single" w:sz="4" w:space="0" w:color="auto"/>
              <w:right w:val="single" w:sz="4" w:space="0" w:color="auto"/>
            </w:tcBorders>
            <w:shd w:val="clear" w:color="auto" w:fill="auto"/>
            <w:noWrap/>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289 418,61   </w:t>
            </w:r>
          </w:p>
        </w:tc>
        <w:tc>
          <w:tcPr>
            <w:tcW w:w="1134" w:type="dxa"/>
            <w:tcBorders>
              <w:top w:val="single" w:sz="4" w:space="0" w:color="auto"/>
              <w:left w:val="nil"/>
              <w:bottom w:val="single" w:sz="4" w:space="0" w:color="auto"/>
              <w:right w:val="single" w:sz="4" w:space="0" w:color="auto"/>
            </w:tcBorders>
            <w:shd w:val="clear" w:color="auto" w:fill="auto"/>
            <w:noWrap/>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303 889,55   </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r>
      <w:tr w:rsidR="007855F6" w:rsidRPr="007855F6" w:rsidTr="00416451">
        <w:trPr>
          <w:trHeight w:val="795"/>
        </w:trPr>
        <w:tc>
          <w:tcPr>
            <w:tcW w:w="591"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Средства бюджета Московской области </w:t>
            </w:r>
          </w:p>
        </w:tc>
        <w:tc>
          <w:tcPr>
            <w:tcW w:w="1276" w:type="dxa"/>
            <w:tcBorders>
              <w:top w:val="nil"/>
              <w:left w:val="nil"/>
              <w:bottom w:val="single" w:sz="4" w:space="0" w:color="auto"/>
              <w:right w:val="single" w:sz="4" w:space="0" w:color="auto"/>
            </w:tcBorders>
            <w:shd w:val="clear" w:color="auto" w:fill="auto"/>
            <w:noWrap/>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94 774,45   </w:t>
            </w:r>
          </w:p>
        </w:tc>
        <w:tc>
          <w:tcPr>
            <w:tcW w:w="1417" w:type="dxa"/>
            <w:tcBorders>
              <w:top w:val="nil"/>
              <w:left w:val="nil"/>
              <w:bottom w:val="single" w:sz="4" w:space="0" w:color="auto"/>
              <w:right w:val="single" w:sz="4" w:space="0" w:color="auto"/>
            </w:tcBorders>
            <w:shd w:val="clear" w:color="auto" w:fill="auto"/>
            <w:noWrap/>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     </w:t>
            </w:r>
          </w:p>
        </w:tc>
        <w:tc>
          <w:tcPr>
            <w:tcW w:w="1134" w:type="dxa"/>
            <w:tcBorders>
              <w:top w:val="nil"/>
              <w:left w:val="nil"/>
              <w:bottom w:val="single" w:sz="4" w:space="0" w:color="auto"/>
              <w:right w:val="single" w:sz="4" w:space="0" w:color="auto"/>
            </w:tcBorders>
            <w:shd w:val="clear" w:color="auto" w:fill="auto"/>
            <w:noWrap/>
            <w:hideMark/>
          </w:tcPr>
          <w:p w:rsidR="007855F6" w:rsidRPr="007855F6" w:rsidRDefault="007855F6" w:rsidP="007855F6">
            <w:pPr>
              <w:spacing w:after="0" w:line="240" w:lineRule="auto"/>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                     -     </w:t>
            </w:r>
          </w:p>
        </w:tc>
        <w:tc>
          <w:tcPr>
            <w:tcW w:w="1134" w:type="dxa"/>
            <w:tcBorders>
              <w:top w:val="nil"/>
              <w:left w:val="nil"/>
              <w:bottom w:val="single" w:sz="4" w:space="0" w:color="auto"/>
              <w:right w:val="single" w:sz="4" w:space="0" w:color="auto"/>
            </w:tcBorders>
            <w:shd w:val="clear" w:color="auto" w:fill="auto"/>
            <w:noWrap/>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     </w:t>
            </w:r>
          </w:p>
        </w:tc>
        <w:tc>
          <w:tcPr>
            <w:tcW w:w="1134" w:type="dxa"/>
            <w:tcBorders>
              <w:top w:val="nil"/>
              <w:left w:val="nil"/>
              <w:bottom w:val="single" w:sz="4" w:space="0" w:color="auto"/>
              <w:right w:val="single" w:sz="4" w:space="0" w:color="auto"/>
            </w:tcBorders>
            <w:shd w:val="clear" w:color="auto" w:fill="auto"/>
            <w:noWrap/>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     </w:t>
            </w:r>
          </w:p>
        </w:tc>
        <w:tc>
          <w:tcPr>
            <w:tcW w:w="1134" w:type="dxa"/>
            <w:tcBorders>
              <w:top w:val="nil"/>
              <w:left w:val="nil"/>
              <w:bottom w:val="single" w:sz="4" w:space="0" w:color="auto"/>
              <w:right w:val="single" w:sz="4" w:space="0" w:color="auto"/>
            </w:tcBorders>
            <w:shd w:val="clear" w:color="auto" w:fill="auto"/>
            <w:noWrap/>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     </w:t>
            </w:r>
          </w:p>
        </w:tc>
        <w:tc>
          <w:tcPr>
            <w:tcW w:w="1134" w:type="dxa"/>
            <w:tcBorders>
              <w:top w:val="single" w:sz="4" w:space="0" w:color="auto"/>
              <w:left w:val="nil"/>
              <w:bottom w:val="single" w:sz="4" w:space="0" w:color="auto"/>
              <w:right w:val="single" w:sz="4" w:space="0" w:color="auto"/>
            </w:tcBorders>
            <w:shd w:val="clear" w:color="auto" w:fill="auto"/>
            <w:noWrap/>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     </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r>
      <w:tr w:rsidR="007855F6" w:rsidRPr="007855F6" w:rsidTr="00416451">
        <w:trPr>
          <w:trHeight w:val="390"/>
        </w:trPr>
        <w:tc>
          <w:tcPr>
            <w:tcW w:w="59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1.1 </w:t>
            </w:r>
          </w:p>
        </w:tc>
        <w:tc>
          <w:tcPr>
            <w:tcW w:w="126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Мероприятие 01.01 Содержание, ремонт объектов благоустройства, в т.ч. озеленение территорий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2020-2024 </w:t>
            </w:r>
          </w:p>
        </w:tc>
        <w:tc>
          <w:tcPr>
            <w:tcW w:w="1701" w:type="dxa"/>
            <w:tcBorders>
              <w:top w:val="single" w:sz="4" w:space="0" w:color="auto"/>
              <w:left w:val="nil"/>
              <w:bottom w:val="single" w:sz="4" w:space="0" w:color="auto"/>
              <w:right w:val="single" w:sz="4" w:space="0" w:color="auto"/>
            </w:tcBorders>
            <w:shd w:val="clear" w:color="auto" w:fill="auto"/>
            <w:hideMark/>
          </w:tcPr>
          <w:p w:rsidR="007855F6" w:rsidRPr="007855F6" w:rsidRDefault="007855F6" w:rsidP="007855F6">
            <w:pPr>
              <w:spacing w:after="0" w:line="240" w:lineRule="auto"/>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 Итого: </w:t>
            </w:r>
          </w:p>
        </w:tc>
        <w:tc>
          <w:tcPr>
            <w:tcW w:w="1276"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193 115,78   </w:t>
            </w:r>
          </w:p>
        </w:tc>
        <w:tc>
          <w:tcPr>
            <w:tcW w:w="1417" w:type="dxa"/>
            <w:tcBorders>
              <w:top w:val="nil"/>
              <w:left w:val="nil"/>
              <w:bottom w:val="single" w:sz="4" w:space="0" w:color="auto"/>
              <w:right w:val="single" w:sz="4" w:space="0" w:color="auto"/>
            </w:tcBorders>
            <w:shd w:val="clear" w:color="auto" w:fill="auto"/>
            <w:hideMark/>
          </w:tcPr>
          <w:p w:rsidR="007855F6" w:rsidRPr="007855F6" w:rsidRDefault="00FB7653" w:rsidP="007855F6">
            <w:pPr>
              <w:spacing w:after="0" w:line="240" w:lineRule="auto"/>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167 843,67</w:t>
            </w:r>
            <w:r w:rsidR="007855F6" w:rsidRPr="007855F6">
              <w:rPr>
                <w:rFonts w:ascii="Times New Roman" w:eastAsia="Times New Roman" w:hAnsi="Times New Roman" w:cs="Times New Roman"/>
                <w:b/>
                <w:bCs/>
                <w:color w:val="000000"/>
                <w:sz w:val="18"/>
                <w:szCs w:val="18"/>
              </w:rPr>
              <w:t xml:space="preserve">   </w:t>
            </w:r>
          </w:p>
        </w:tc>
        <w:tc>
          <w:tcPr>
            <w:tcW w:w="1134" w:type="dxa"/>
            <w:tcBorders>
              <w:top w:val="nil"/>
              <w:left w:val="nil"/>
              <w:bottom w:val="single" w:sz="4" w:space="0" w:color="auto"/>
              <w:right w:val="single" w:sz="4" w:space="0" w:color="auto"/>
            </w:tcBorders>
            <w:shd w:val="clear" w:color="auto" w:fill="auto"/>
            <w:hideMark/>
          </w:tcPr>
          <w:p w:rsidR="007855F6" w:rsidRPr="007855F6" w:rsidRDefault="00FB7653" w:rsidP="007855F6">
            <w:pPr>
              <w:spacing w:after="0" w:line="240" w:lineRule="auto"/>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45 630,04</w:t>
            </w:r>
            <w:r w:rsidR="007855F6" w:rsidRPr="007855F6">
              <w:rPr>
                <w:rFonts w:ascii="Times New Roman" w:eastAsia="Times New Roman" w:hAnsi="Times New Roman" w:cs="Times New Roman"/>
                <w:b/>
                <w:bCs/>
                <w:color w:val="000000"/>
                <w:sz w:val="18"/>
                <w:szCs w:val="18"/>
              </w:rPr>
              <w:t xml:space="preserve">   </w:t>
            </w:r>
          </w:p>
        </w:tc>
        <w:tc>
          <w:tcPr>
            <w:tcW w:w="1134" w:type="dxa"/>
            <w:tcBorders>
              <w:top w:val="nil"/>
              <w:left w:val="nil"/>
              <w:bottom w:val="single" w:sz="4" w:space="0" w:color="auto"/>
              <w:right w:val="single" w:sz="4" w:space="0" w:color="auto"/>
            </w:tcBorders>
            <w:shd w:val="clear" w:color="auto" w:fill="auto"/>
            <w:hideMark/>
          </w:tcPr>
          <w:p w:rsidR="007855F6" w:rsidRPr="007855F6" w:rsidRDefault="007855F6" w:rsidP="007855F6">
            <w:pPr>
              <w:spacing w:after="0" w:line="240" w:lineRule="auto"/>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32 164,80   </w:t>
            </w:r>
          </w:p>
        </w:tc>
        <w:tc>
          <w:tcPr>
            <w:tcW w:w="1134" w:type="dxa"/>
            <w:tcBorders>
              <w:top w:val="nil"/>
              <w:left w:val="nil"/>
              <w:bottom w:val="single" w:sz="4" w:space="0" w:color="auto"/>
              <w:right w:val="single" w:sz="4" w:space="0" w:color="auto"/>
            </w:tcBorders>
            <w:shd w:val="clear" w:color="auto" w:fill="auto"/>
            <w:hideMark/>
          </w:tcPr>
          <w:p w:rsidR="007855F6" w:rsidRPr="007855F6" w:rsidRDefault="007855F6" w:rsidP="007855F6">
            <w:pPr>
              <w:spacing w:after="0" w:line="240" w:lineRule="auto"/>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 28 448,18   </w:t>
            </w:r>
          </w:p>
        </w:tc>
        <w:tc>
          <w:tcPr>
            <w:tcW w:w="1134" w:type="dxa"/>
            <w:tcBorders>
              <w:top w:val="nil"/>
              <w:left w:val="nil"/>
              <w:bottom w:val="single" w:sz="4" w:space="0" w:color="auto"/>
              <w:right w:val="single" w:sz="4" w:space="0" w:color="auto"/>
            </w:tcBorders>
            <w:shd w:val="clear" w:color="auto" w:fill="auto"/>
            <w:hideMark/>
          </w:tcPr>
          <w:p w:rsidR="007855F6" w:rsidRPr="007855F6" w:rsidRDefault="007855F6" w:rsidP="007855F6">
            <w:pPr>
              <w:spacing w:after="0" w:line="240" w:lineRule="auto"/>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 30 049,09   </w:t>
            </w:r>
          </w:p>
        </w:tc>
        <w:tc>
          <w:tcPr>
            <w:tcW w:w="1134" w:type="dxa"/>
            <w:tcBorders>
              <w:top w:val="single" w:sz="4" w:space="0" w:color="auto"/>
              <w:left w:val="nil"/>
              <w:bottom w:val="single" w:sz="4" w:space="0" w:color="auto"/>
              <w:right w:val="single" w:sz="4" w:space="0" w:color="auto"/>
            </w:tcBorders>
            <w:shd w:val="clear" w:color="auto" w:fill="auto"/>
            <w:hideMark/>
          </w:tcPr>
          <w:p w:rsidR="007855F6" w:rsidRPr="007855F6" w:rsidRDefault="007855F6" w:rsidP="007855F6">
            <w:pPr>
              <w:spacing w:after="0" w:line="240" w:lineRule="auto"/>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31 551,56   </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МКУ "СБДХ", МБУ "Благоустройство" КСДДИБ, МБУ "Парки"</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Благоустройство территории, озеленение.</w:t>
            </w:r>
            <w:r w:rsidR="00416451">
              <w:rPr>
                <w:rFonts w:ascii="Times New Roman" w:eastAsia="Times New Roman" w:hAnsi="Times New Roman" w:cs="Times New Roman"/>
                <w:color w:val="000000"/>
                <w:sz w:val="18"/>
                <w:szCs w:val="18"/>
              </w:rPr>
              <w:t xml:space="preserve"> </w:t>
            </w:r>
            <w:r w:rsidRPr="007855F6">
              <w:rPr>
                <w:rFonts w:ascii="Times New Roman" w:eastAsia="Times New Roman" w:hAnsi="Times New Roman" w:cs="Times New Roman"/>
                <w:color w:val="000000"/>
                <w:sz w:val="18"/>
                <w:szCs w:val="18"/>
              </w:rPr>
              <w:t xml:space="preserve">Поставка ограждений, табличек, комплектующих для ДИП, устройство ДИП </w:t>
            </w:r>
          </w:p>
        </w:tc>
      </w:tr>
      <w:tr w:rsidR="007855F6" w:rsidRPr="007855F6" w:rsidTr="00416451">
        <w:trPr>
          <w:trHeight w:val="1021"/>
        </w:trPr>
        <w:tc>
          <w:tcPr>
            <w:tcW w:w="591"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Средства бюджета городского округа Электросталь Московской области </w:t>
            </w:r>
          </w:p>
        </w:tc>
        <w:tc>
          <w:tcPr>
            <w:tcW w:w="1276"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98 341,33   </w:t>
            </w:r>
          </w:p>
        </w:tc>
        <w:tc>
          <w:tcPr>
            <w:tcW w:w="1417" w:type="dxa"/>
            <w:tcBorders>
              <w:top w:val="nil"/>
              <w:left w:val="nil"/>
              <w:bottom w:val="single" w:sz="4" w:space="0" w:color="auto"/>
              <w:right w:val="single" w:sz="4" w:space="0" w:color="auto"/>
            </w:tcBorders>
            <w:shd w:val="clear" w:color="auto" w:fill="auto"/>
            <w:hideMark/>
          </w:tcPr>
          <w:p w:rsidR="007855F6" w:rsidRPr="007855F6" w:rsidRDefault="00FB7653" w:rsidP="007855F6">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167 843,67</w:t>
            </w:r>
            <w:r w:rsidR="007855F6" w:rsidRPr="007855F6">
              <w:rPr>
                <w:rFonts w:ascii="Times New Roman" w:eastAsia="Times New Roman" w:hAnsi="Times New Roman" w:cs="Times New Roman"/>
                <w:color w:val="000000"/>
                <w:sz w:val="18"/>
                <w:szCs w:val="18"/>
              </w:rPr>
              <w:t xml:space="preserve">   </w:t>
            </w:r>
          </w:p>
        </w:tc>
        <w:tc>
          <w:tcPr>
            <w:tcW w:w="1134" w:type="dxa"/>
            <w:tcBorders>
              <w:top w:val="nil"/>
              <w:left w:val="nil"/>
              <w:bottom w:val="single" w:sz="4" w:space="0" w:color="auto"/>
              <w:right w:val="single" w:sz="4" w:space="0" w:color="auto"/>
            </w:tcBorders>
            <w:shd w:val="clear" w:color="auto" w:fill="auto"/>
            <w:hideMark/>
          </w:tcPr>
          <w:p w:rsidR="007855F6" w:rsidRPr="007855F6" w:rsidRDefault="008B1F45" w:rsidP="007855F6">
            <w:pPr>
              <w:spacing w:after="0" w:line="240" w:lineRule="auto"/>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45 630,</w:t>
            </w:r>
            <w:r w:rsidR="00FB7653">
              <w:rPr>
                <w:rFonts w:ascii="Times New Roman" w:eastAsia="Times New Roman" w:hAnsi="Times New Roman" w:cs="Times New Roman"/>
                <w:b/>
                <w:bCs/>
                <w:color w:val="000000"/>
                <w:sz w:val="18"/>
                <w:szCs w:val="18"/>
              </w:rPr>
              <w:t>04</w:t>
            </w:r>
          </w:p>
        </w:tc>
        <w:tc>
          <w:tcPr>
            <w:tcW w:w="1134" w:type="dxa"/>
            <w:tcBorders>
              <w:top w:val="nil"/>
              <w:left w:val="nil"/>
              <w:bottom w:val="single" w:sz="4" w:space="0" w:color="auto"/>
              <w:right w:val="single" w:sz="4" w:space="0" w:color="auto"/>
            </w:tcBorders>
            <w:shd w:val="clear" w:color="auto" w:fill="auto"/>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32 164,80   </w:t>
            </w:r>
          </w:p>
        </w:tc>
        <w:tc>
          <w:tcPr>
            <w:tcW w:w="1134" w:type="dxa"/>
            <w:tcBorders>
              <w:top w:val="nil"/>
              <w:left w:val="nil"/>
              <w:bottom w:val="single" w:sz="4" w:space="0" w:color="auto"/>
              <w:right w:val="single" w:sz="4" w:space="0" w:color="auto"/>
            </w:tcBorders>
            <w:shd w:val="clear" w:color="auto" w:fill="auto"/>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28 448,18   </w:t>
            </w:r>
          </w:p>
        </w:tc>
        <w:tc>
          <w:tcPr>
            <w:tcW w:w="1134" w:type="dxa"/>
            <w:tcBorders>
              <w:top w:val="nil"/>
              <w:left w:val="nil"/>
              <w:bottom w:val="single" w:sz="4" w:space="0" w:color="auto"/>
              <w:right w:val="single" w:sz="4" w:space="0" w:color="auto"/>
            </w:tcBorders>
            <w:shd w:val="clear" w:color="auto" w:fill="auto"/>
            <w:noWrap/>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30 049,09   </w:t>
            </w:r>
          </w:p>
        </w:tc>
        <w:tc>
          <w:tcPr>
            <w:tcW w:w="1134" w:type="dxa"/>
            <w:tcBorders>
              <w:top w:val="single" w:sz="4" w:space="0" w:color="auto"/>
              <w:left w:val="nil"/>
              <w:bottom w:val="single" w:sz="4" w:space="0" w:color="auto"/>
              <w:right w:val="single" w:sz="4" w:space="0" w:color="auto"/>
            </w:tcBorders>
            <w:shd w:val="clear" w:color="auto" w:fill="auto"/>
            <w:noWrap/>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31 551,56   </w:t>
            </w: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r>
      <w:tr w:rsidR="007855F6" w:rsidRPr="007855F6" w:rsidTr="00416451">
        <w:trPr>
          <w:trHeight w:val="990"/>
        </w:trPr>
        <w:tc>
          <w:tcPr>
            <w:tcW w:w="591"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Средства бюджета Московской области </w:t>
            </w:r>
          </w:p>
        </w:tc>
        <w:tc>
          <w:tcPr>
            <w:tcW w:w="1276"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94 774,45   </w:t>
            </w:r>
          </w:p>
        </w:tc>
        <w:tc>
          <w:tcPr>
            <w:tcW w:w="1417" w:type="dxa"/>
            <w:tcBorders>
              <w:top w:val="nil"/>
              <w:left w:val="nil"/>
              <w:bottom w:val="single" w:sz="4" w:space="0" w:color="auto"/>
              <w:right w:val="single" w:sz="4" w:space="0" w:color="auto"/>
            </w:tcBorders>
            <w:shd w:val="clear" w:color="auto" w:fill="auto"/>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     </w:t>
            </w:r>
          </w:p>
        </w:tc>
        <w:tc>
          <w:tcPr>
            <w:tcW w:w="1134" w:type="dxa"/>
            <w:tcBorders>
              <w:top w:val="nil"/>
              <w:left w:val="nil"/>
              <w:bottom w:val="single" w:sz="4" w:space="0" w:color="auto"/>
              <w:right w:val="single" w:sz="4" w:space="0" w:color="auto"/>
            </w:tcBorders>
            <w:shd w:val="clear" w:color="auto" w:fill="auto"/>
            <w:hideMark/>
          </w:tcPr>
          <w:p w:rsidR="007855F6" w:rsidRPr="007855F6" w:rsidRDefault="007855F6" w:rsidP="007855F6">
            <w:pPr>
              <w:spacing w:after="0" w:line="240" w:lineRule="auto"/>
              <w:outlineLvl w:val="0"/>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                     -     </w:t>
            </w:r>
          </w:p>
        </w:tc>
        <w:tc>
          <w:tcPr>
            <w:tcW w:w="1134" w:type="dxa"/>
            <w:tcBorders>
              <w:top w:val="nil"/>
              <w:left w:val="nil"/>
              <w:bottom w:val="single" w:sz="4" w:space="0" w:color="auto"/>
              <w:right w:val="single" w:sz="4" w:space="0" w:color="auto"/>
            </w:tcBorders>
            <w:shd w:val="clear" w:color="auto" w:fill="auto"/>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     </w:t>
            </w:r>
          </w:p>
        </w:tc>
        <w:tc>
          <w:tcPr>
            <w:tcW w:w="1134" w:type="dxa"/>
            <w:tcBorders>
              <w:top w:val="nil"/>
              <w:left w:val="nil"/>
              <w:bottom w:val="single" w:sz="4" w:space="0" w:color="auto"/>
              <w:right w:val="single" w:sz="4" w:space="0" w:color="auto"/>
            </w:tcBorders>
            <w:shd w:val="clear" w:color="auto" w:fill="auto"/>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     </w:t>
            </w:r>
          </w:p>
        </w:tc>
        <w:tc>
          <w:tcPr>
            <w:tcW w:w="1134" w:type="dxa"/>
            <w:tcBorders>
              <w:top w:val="nil"/>
              <w:left w:val="nil"/>
              <w:bottom w:val="single" w:sz="4" w:space="0" w:color="auto"/>
              <w:right w:val="single" w:sz="4" w:space="0" w:color="auto"/>
            </w:tcBorders>
            <w:shd w:val="clear" w:color="auto" w:fill="auto"/>
            <w:noWrap/>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     </w:t>
            </w:r>
          </w:p>
        </w:tc>
        <w:tc>
          <w:tcPr>
            <w:tcW w:w="1134" w:type="dxa"/>
            <w:tcBorders>
              <w:top w:val="nil"/>
              <w:left w:val="nil"/>
              <w:bottom w:val="single" w:sz="4" w:space="0" w:color="auto"/>
              <w:right w:val="single" w:sz="4" w:space="0" w:color="auto"/>
            </w:tcBorders>
            <w:shd w:val="clear" w:color="auto" w:fill="auto"/>
            <w:noWrap/>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     </w:t>
            </w:r>
          </w:p>
        </w:tc>
        <w:tc>
          <w:tcPr>
            <w:tcW w:w="993" w:type="dxa"/>
            <w:vMerge/>
            <w:tcBorders>
              <w:top w:val="nil"/>
              <w:left w:val="single" w:sz="4" w:space="0" w:color="auto"/>
              <w:bottom w:val="single" w:sz="4" w:space="0" w:color="000000"/>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r>
      <w:tr w:rsidR="007855F6" w:rsidRPr="007855F6" w:rsidTr="00416451">
        <w:trPr>
          <w:trHeight w:val="675"/>
        </w:trPr>
        <w:tc>
          <w:tcPr>
            <w:tcW w:w="591"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Внебюджетные источники </w:t>
            </w:r>
          </w:p>
        </w:tc>
        <w:tc>
          <w:tcPr>
            <w:tcW w:w="1276" w:type="dxa"/>
            <w:tcBorders>
              <w:top w:val="nil"/>
              <w:left w:val="nil"/>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     </w:t>
            </w:r>
          </w:p>
        </w:tc>
        <w:tc>
          <w:tcPr>
            <w:tcW w:w="1417" w:type="dxa"/>
            <w:tcBorders>
              <w:top w:val="nil"/>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     </w:t>
            </w:r>
          </w:p>
        </w:tc>
        <w:tc>
          <w:tcPr>
            <w:tcW w:w="993" w:type="dxa"/>
            <w:vMerge/>
            <w:tcBorders>
              <w:top w:val="nil"/>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r>
      <w:tr w:rsidR="007855F6" w:rsidRPr="007855F6" w:rsidTr="00416451">
        <w:trPr>
          <w:trHeight w:val="510"/>
        </w:trPr>
        <w:tc>
          <w:tcPr>
            <w:tcW w:w="59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lastRenderedPageBreak/>
              <w:t xml:space="preserve"> 2 </w:t>
            </w:r>
          </w:p>
        </w:tc>
        <w:tc>
          <w:tcPr>
            <w:tcW w:w="126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Мероприятие 01.02.Содержание, ремонт и восстановление уличного освещения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2020-2024 </w:t>
            </w:r>
          </w:p>
        </w:tc>
        <w:tc>
          <w:tcPr>
            <w:tcW w:w="1701" w:type="dxa"/>
            <w:tcBorders>
              <w:top w:val="single" w:sz="4" w:space="0" w:color="auto"/>
              <w:left w:val="nil"/>
              <w:bottom w:val="single" w:sz="4" w:space="0" w:color="auto"/>
              <w:right w:val="single" w:sz="4" w:space="0" w:color="auto"/>
            </w:tcBorders>
            <w:shd w:val="clear" w:color="auto" w:fill="auto"/>
            <w:hideMark/>
          </w:tcPr>
          <w:p w:rsidR="007855F6" w:rsidRPr="007855F6" w:rsidRDefault="007855F6" w:rsidP="007855F6">
            <w:pPr>
              <w:spacing w:after="0" w:line="240" w:lineRule="auto"/>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 Итого: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855F6" w:rsidRPr="007855F6" w:rsidRDefault="007855F6" w:rsidP="007855F6">
            <w:pPr>
              <w:spacing w:after="0" w:line="240" w:lineRule="auto"/>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 43 117,36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        243 541,00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40 748,29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41 493,76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51 165,41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 53 723,68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56 409,86   </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МКУ "СБДХ", КСДДИБ, МБУ "Благоустройство" </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строительство сетей, технологическое подключение к сетям, техническое обслуживание и ремонт линий наружного освещения</w:t>
            </w:r>
          </w:p>
        </w:tc>
      </w:tr>
      <w:tr w:rsidR="007855F6" w:rsidRPr="007855F6" w:rsidTr="00416451">
        <w:trPr>
          <w:trHeight w:val="1380"/>
        </w:trPr>
        <w:tc>
          <w:tcPr>
            <w:tcW w:w="591"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Средства бюджета городского округа Электросталь Московской области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43 117,36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243 541,00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40 748,29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41 493,76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51 165,41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53 723,68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56 409,86   </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r>
      <w:tr w:rsidR="007855F6" w:rsidRPr="007855F6" w:rsidTr="00416451">
        <w:trPr>
          <w:trHeight w:val="885"/>
        </w:trPr>
        <w:tc>
          <w:tcPr>
            <w:tcW w:w="591"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Средства бюджета Московской области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                     -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     </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r>
      <w:tr w:rsidR="007855F6" w:rsidRPr="007855F6" w:rsidTr="00416451">
        <w:trPr>
          <w:trHeight w:val="525"/>
        </w:trPr>
        <w:tc>
          <w:tcPr>
            <w:tcW w:w="59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3 </w:t>
            </w:r>
          </w:p>
        </w:tc>
        <w:tc>
          <w:tcPr>
            <w:tcW w:w="126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Мероприятие 01.03 Организация благоустройства территории городского округа в части ремонта асфальтового покрытия дворовых территорий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2020-2024 </w:t>
            </w:r>
          </w:p>
        </w:tc>
        <w:tc>
          <w:tcPr>
            <w:tcW w:w="1701" w:type="dxa"/>
            <w:tcBorders>
              <w:top w:val="single" w:sz="4" w:space="0" w:color="auto"/>
              <w:left w:val="nil"/>
              <w:bottom w:val="single" w:sz="4" w:space="0" w:color="auto"/>
              <w:right w:val="single" w:sz="4" w:space="0" w:color="auto"/>
            </w:tcBorders>
            <w:shd w:val="clear" w:color="auto" w:fill="auto"/>
            <w:hideMark/>
          </w:tcPr>
          <w:p w:rsidR="007855F6" w:rsidRPr="007855F6" w:rsidRDefault="007855F6" w:rsidP="007855F6">
            <w:pPr>
              <w:spacing w:after="0" w:line="240" w:lineRule="auto"/>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 Итого: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855F6" w:rsidRPr="007855F6" w:rsidRDefault="007855F6" w:rsidP="007855F6">
            <w:pPr>
              <w:spacing w:after="0" w:line="240" w:lineRule="auto"/>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 47 282,04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          31 813,65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 25 584,90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1 500,00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1 500,00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 1 575,00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 1 653,75   </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МКУ "СБДХ", МБУ "Благоустройство"  </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Ямочный ремонт</w:t>
            </w:r>
          </w:p>
        </w:tc>
      </w:tr>
      <w:tr w:rsidR="007855F6" w:rsidRPr="007855F6" w:rsidTr="00416451">
        <w:trPr>
          <w:trHeight w:val="1545"/>
        </w:trPr>
        <w:tc>
          <w:tcPr>
            <w:tcW w:w="591"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Средства бюджета городского округа Электросталь Московской области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47 282,04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31 813,65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25 584,90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1 500,00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1 500,00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1 575,00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1 653,75   </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r>
      <w:tr w:rsidR="007855F6" w:rsidRPr="007855F6" w:rsidTr="00416451">
        <w:trPr>
          <w:trHeight w:val="1065"/>
        </w:trPr>
        <w:tc>
          <w:tcPr>
            <w:tcW w:w="591"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Средства бюджета Московской области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                     -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     </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r>
      <w:tr w:rsidR="007855F6" w:rsidRPr="007855F6" w:rsidTr="00416451">
        <w:trPr>
          <w:trHeight w:val="405"/>
        </w:trPr>
        <w:tc>
          <w:tcPr>
            <w:tcW w:w="59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4 </w:t>
            </w:r>
          </w:p>
        </w:tc>
        <w:tc>
          <w:tcPr>
            <w:tcW w:w="126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Мероприятие 01.04 Расходы на обеспечение деятельности (оказание услуг) муниципальных </w:t>
            </w:r>
            <w:proofErr w:type="spellStart"/>
            <w:r w:rsidRPr="007855F6">
              <w:rPr>
                <w:rFonts w:ascii="Times New Roman" w:eastAsia="Times New Roman" w:hAnsi="Times New Roman" w:cs="Times New Roman"/>
                <w:color w:val="000000"/>
                <w:sz w:val="18"/>
                <w:szCs w:val="18"/>
              </w:rPr>
              <w:t>учрежденией</w:t>
            </w:r>
            <w:proofErr w:type="spellEnd"/>
            <w:r w:rsidRPr="007855F6">
              <w:rPr>
                <w:rFonts w:ascii="Times New Roman" w:eastAsia="Times New Roman" w:hAnsi="Times New Roman" w:cs="Times New Roman"/>
                <w:color w:val="000000"/>
                <w:sz w:val="18"/>
                <w:szCs w:val="18"/>
              </w:rPr>
              <w:t xml:space="preserve"> в сфере благоустройства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2020-2024 </w:t>
            </w:r>
          </w:p>
        </w:tc>
        <w:tc>
          <w:tcPr>
            <w:tcW w:w="1701" w:type="dxa"/>
            <w:tcBorders>
              <w:top w:val="single" w:sz="4" w:space="0" w:color="auto"/>
              <w:left w:val="nil"/>
              <w:bottom w:val="single" w:sz="4" w:space="0" w:color="auto"/>
              <w:right w:val="single" w:sz="4" w:space="0" w:color="auto"/>
            </w:tcBorders>
            <w:shd w:val="clear" w:color="auto" w:fill="auto"/>
            <w:hideMark/>
          </w:tcPr>
          <w:p w:rsidR="007855F6" w:rsidRPr="007855F6" w:rsidRDefault="007855F6" w:rsidP="007855F6">
            <w:pPr>
              <w:spacing w:after="0" w:line="240" w:lineRule="auto"/>
              <w:outlineLvl w:val="0"/>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 Итого: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855F6" w:rsidRPr="007855F6" w:rsidRDefault="007855F6" w:rsidP="007855F6">
            <w:pPr>
              <w:spacing w:after="0" w:line="240" w:lineRule="auto"/>
              <w:outlineLvl w:val="0"/>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  169 247,68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        955 032,96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 196 163,85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416451" w:rsidP="007855F6">
            <w:pPr>
              <w:spacing w:after="0" w:line="240" w:lineRule="auto"/>
              <w:outlineLvl w:val="0"/>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 xml:space="preserve"> </w:t>
            </w:r>
            <w:r w:rsidR="007855F6" w:rsidRPr="007855F6">
              <w:rPr>
                <w:rFonts w:ascii="Times New Roman" w:eastAsia="Times New Roman" w:hAnsi="Times New Roman" w:cs="Times New Roman"/>
                <w:b/>
                <w:bCs/>
                <w:color w:val="000000"/>
                <w:sz w:val="18"/>
                <w:szCs w:val="18"/>
              </w:rPr>
              <w:t xml:space="preserve">155 708,90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192 348,74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 200 395,84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 210 415,63   </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МКУ "СБДХ", МБУ "Благоустройство"  МБУ "Парки"</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Финансовое и материально-техническое обеспечение деятельности</w:t>
            </w:r>
          </w:p>
        </w:tc>
      </w:tr>
      <w:tr w:rsidR="007855F6" w:rsidRPr="007855F6" w:rsidTr="00416451">
        <w:trPr>
          <w:trHeight w:val="1350"/>
        </w:trPr>
        <w:tc>
          <w:tcPr>
            <w:tcW w:w="591"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Средства бюджета городского округа Электросталь Московской области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169 247,68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955 032,96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196 163,85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155 708,90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192 348,74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200 395,84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210 415,63   </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r>
      <w:tr w:rsidR="007855F6" w:rsidRPr="007855F6" w:rsidTr="00416451">
        <w:trPr>
          <w:trHeight w:val="735"/>
        </w:trPr>
        <w:tc>
          <w:tcPr>
            <w:tcW w:w="591"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Внебюджетные источники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                     -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     </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r>
      <w:tr w:rsidR="007855F6" w:rsidRPr="007855F6" w:rsidTr="00416451">
        <w:trPr>
          <w:trHeight w:val="690"/>
        </w:trPr>
        <w:tc>
          <w:tcPr>
            <w:tcW w:w="59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lastRenderedPageBreak/>
              <w:t xml:space="preserve"> 4.1. </w:t>
            </w:r>
          </w:p>
        </w:tc>
        <w:tc>
          <w:tcPr>
            <w:tcW w:w="126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Мероприятие 4.1. Финансовое и материально техническое оснащение МБУ "Благоустройство"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2020-2024 </w:t>
            </w:r>
          </w:p>
        </w:tc>
        <w:tc>
          <w:tcPr>
            <w:tcW w:w="1701" w:type="dxa"/>
            <w:tcBorders>
              <w:top w:val="single" w:sz="4" w:space="0" w:color="auto"/>
              <w:left w:val="nil"/>
              <w:bottom w:val="single" w:sz="4" w:space="0" w:color="auto"/>
              <w:right w:val="single" w:sz="4" w:space="0" w:color="auto"/>
            </w:tcBorders>
            <w:shd w:val="clear" w:color="auto" w:fill="auto"/>
            <w:hideMark/>
          </w:tcPr>
          <w:p w:rsidR="007855F6" w:rsidRPr="007855F6" w:rsidRDefault="007855F6" w:rsidP="007855F6">
            <w:pPr>
              <w:spacing w:after="0" w:line="240" w:lineRule="auto"/>
              <w:outlineLvl w:val="0"/>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 Итого: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855F6" w:rsidRPr="007855F6" w:rsidRDefault="007855F6" w:rsidP="007855F6">
            <w:pPr>
              <w:spacing w:after="0" w:line="240" w:lineRule="auto"/>
              <w:outlineLvl w:val="0"/>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122 832,19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715 270,84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416451">
            <w:pPr>
              <w:spacing w:after="0" w:line="240" w:lineRule="auto"/>
              <w:outlineLvl w:val="0"/>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152 151,59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110 655,77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144 546,45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150 203,43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 157 713,60   </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МБУ "Благоустройство"</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Финансовое и материально-техническое обеспечение деятельности</w:t>
            </w:r>
          </w:p>
        </w:tc>
      </w:tr>
      <w:tr w:rsidR="007855F6" w:rsidRPr="007855F6" w:rsidTr="00416451">
        <w:trPr>
          <w:trHeight w:val="975"/>
        </w:trPr>
        <w:tc>
          <w:tcPr>
            <w:tcW w:w="591"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Средства бюджета городского округа Электросталь Московской области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122 832,19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715 270,84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 152 151,59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110 655,77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144 546,45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150 203,43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157 713,60   </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r>
      <w:tr w:rsidR="007855F6" w:rsidRPr="007855F6" w:rsidTr="00416451">
        <w:trPr>
          <w:trHeight w:val="780"/>
        </w:trPr>
        <w:tc>
          <w:tcPr>
            <w:tcW w:w="59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4.2. </w:t>
            </w:r>
          </w:p>
        </w:tc>
        <w:tc>
          <w:tcPr>
            <w:tcW w:w="126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Мероприятие 4.2. Финансовое и материально техническое оснащение МКУ "СБДХ"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2020-2024 </w:t>
            </w:r>
          </w:p>
        </w:tc>
        <w:tc>
          <w:tcPr>
            <w:tcW w:w="1701" w:type="dxa"/>
            <w:tcBorders>
              <w:top w:val="single" w:sz="4" w:space="0" w:color="auto"/>
              <w:left w:val="nil"/>
              <w:bottom w:val="single" w:sz="4" w:space="0" w:color="auto"/>
              <w:right w:val="single" w:sz="4" w:space="0" w:color="auto"/>
            </w:tcBorders>
            <w:shd w:val="clear" w:color="auto" w:fill="auto"/>
            <w:hideMark/>
          </w:tcPr>
          <w:p w:rsidR="007855F6" w:rsidRPr="007855F6" w:rsidRDefault="007855F6" w:rsidP="007855F6">
            <w:pPr>
              <w:spacing w:after="0" w:line="240" w:lineRule="auto"/>
              <w:outlineLvl w:val="0"/>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 Итого: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855F6" w:rsidRPr="007855F6" w:rsidRDefault="007855F6" w:rsidP="007855F6">
            <w:pPr>
              <w:spacing w:after="0" w:line="240" w:lineRule="auto"/>
              <w:outlineLvl w:val="0"/>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46 415,49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        238 490,67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42 740,81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45 053,13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416451" w:rsidP="007855F6">
            <w:pPr>
              <w:spacing w:after="0" w:line="240" w:lineRule="auto"/>
              <w:outlineLvl w:val="0"/>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4</w:t>
            </w:r>
            <w:r w:rsidR="007855F6" w:rsidRPr="007855F6">
              <w:rPr>
                <w:rFonts w:ascii="Times New Roman" w:eastAsia="Times New Roman" w:hAnsi="Times New Roman" w:cs="Times New Roman"/>
                <w:b/>
                <w:bCs/>
                <w:color w:val="000000"/>
                <w:sz w:val="18"/>
                <w:szCs w:val="18"/>
              </w:rPr>
              <w:t xml:space="preserve">7 802,29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 50 192,41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52 702,03   </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МКУ "СБДХ"</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Финансовое и материально-техническое обеспечение деятельности</w:t>
            </w:r>
          </w:p>
        </w:tc>
      </w:tr>
      <w:tr w:rsidR="007855F6" w:rsidRPr="007855F6" w:rsidTr="00416451">
        <w:trPr>
          <w:trHeight w:val="1365"/>
        </w:trPr>
        <w:tc>
          <w:tcPr>
            <w:tcW w:w="591"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Средства бюджета городского округа Электросталь Московской области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46 415,49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238 490,67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42 740,81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45 053,13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47 802,29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50 192,41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52 702,03   </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r>
      <w:tr w:rsidR="007855F6" w:rsidRPr="007855F6" w:rsidTr="00416451">
        <w:trPr>
          <w:trHeight w:val="1093"/>
        </w:trPr>
        <w:tc>
          <w:tcPr>
            <w:tcW w:w="59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4.3. </w:t>
            </w:r>
          </w:p>
        </w:tc>
        <w:tc>
          <w:tcPr>
            <w:tcW w:w="126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Мероприятие 4.3. Финансовое и материально техническое оснащение МБУ "Парки Электростали"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2020-2024 </w:t>
            </w:r>
          </w:p>
        </w:tc>
        <w:tc>
          <w:tcPr>
            <w:tcW w:w="1701" w:type="dxa"/>
            <w:tcBorders>
              <w:top w:val="single" w:sz="4" w:space="0" w:color="auto"/>
              <w:left w:val="nil"/>
              <w:bottom w:val="single" w:sz="4" w:space="0" w:color="auto"/>
              <w:right w:val="single" w:sz="4" w:space="0" w:color="auto"/>
            </w:tcBorders>
            <w:shd w:val="clear" w:color="auto" w:fill="auto"/>
            <w:hideMark/>
          </w:tcPr>
          <w:p w:rsidR="007855F6" w:rsidRPr="007855F6" w:rsidRDefault="007855F6" w:rsidP="007855F6">
            <w:pPr>
              <w:spacing w:after="0" w:line="240" w:lineRule="auto"/>
              <w:outlineLvl w:val="0"/>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 Итого: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855F6" w:rsidRPr="007855F6" w:rsidRDefault="007855F6" w:rsidP="007855F6">
            <w:pPr>
              <w:spacing w:after="0" w:line="240" w:lineRule="auto"/>
              <w:outlineLvl w:val="0"/>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                     -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            1 271,45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 1 271,45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                  -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                     -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                    -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                   -     </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МБУ "Парки Электростали"</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Финансовое и материально-техническое обеспечение деятельности</w:t>
            </w:r>
          </w:p>
        </w:tc>
      </w:tr>
      <w:tr w:rsidR="007855F6" w:rsidRPr="007855F6" w:rsidTr="00416451">
        <w:trPr>
          <w:trHeight w:val="3571"/>
        </w:trPr>
        <w:tc>
          <w:tcPr>
            <w:tcW w:w="591"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Средства бюджета городского округа Электросталь Московской области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1 271,45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1 271,45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     </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r>
      <w:tr w:rsidR="007855F6" w:rsidRPr="007855F6" w:rsidTr="00416451">
        <w:trPr>
          <w:trHeight w:val="525"/>
        </w:trPr>
        <w:tc>
          <w:tcPr>
            <w:tcW w:w="59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lastRenderedPageBreak/>
              <w:t xml:space="preserve"> 5 </w:t>
            </w:r>
          </w:p>
        </w:tc>
        <w:tc>
          <w:tcPr>
            <w:tcW w:w="126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Мероприятие 01.07</w:t>
            </w:r>
            <w:r w:rsidRPr="007855F6">
              <w:rPr>
                <w:rFonts w:ascii="Times New Roman" w:eastAsia="Times New Roman" w:hAnsi="Times New Roman" w:cs="Times New Roman"/>
                <w:color w:val="000000"/>
                <w:sz w:val="18"/>
                <w:szCs w:val="18"/>
              </w:rPr>
              <w:br/>
              <w:t>Устройство контейнерных площадок</w:t>
            </w:r>
            <w:r w:rsidRPr="007855F6">
              <w:rPr>
                <w:rFonts w:ascii="Times New Roman" w:eastAsia="Times New Roman" w:hAnsi="Times New Roman" w:cs="Times New Roman"/>
                <w:color w:val="000000"/>
                <w:sz w:val="18"/>
                <w:szCs w:val="18"/>
              </w:rPr>
              <w:br/>
              <w:t xml:space="preserve">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2020-2024 </w:t>
            </w:r>
          </w:p>
        </w:tc>
        <w:tc>
          <w:tcPr>
            <w:tcW w:w="1701" w:type="dxa"/>
            <w:tcBorders>
              <w:top w:val="single" w:sz="4" w:space="0" w:color="auto"/>
              <w:left w:val="nil"/>
              <w:bottom w:val="single" w:sz="4" w:space="0" w:color="auto"/>
              <w:right w:val="single" w:sz="4" w:space="0" w:color="auto"/>
            </w:tcBorders>
            <w:shd w:val="clear" w:color="auto" w:fill="auto"/>
            <w:hideMark/>
          </w:tcPr>
          <w:p w:rsidR="007855F6" w:rsidRPr="007855F6" w:rsidRDefault="007855F6" w:rsidP="007855F6">
            <w:pPr>
              <w:spacing w:after="0" w:line="240" w:lineRule="auto"/>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 Итого: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855F6" w:rsidRPr="007855F6" w:rsidRDefault="007855F6" w:rsidP="007855F6">
            <w:pPr>
              <w:spacing w:after="0" w:line="240" w:lineRule="auto"/>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26 429,05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          16 350,75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3 317,00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 2 000,00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3 500,00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3 675,00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3 858,75   </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УГЖКХ</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Контейнерная площадка</w:t>
            </w:r>
          </w:p>
        </w:tc>
      </w:tr>
      <w:tr w:rsidR="007855F6" w:rsidRPr="007855F6" w:rsidTr="00416451">
        <w:trPr>
          <w:trHeight w:val="1545"/>
        </w:trPr>
        <w:tc>
          <w:tcPr>
            <w:tcW w:w="591"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Средства бюджета городского округа Электросталь Московской области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22 969,34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16 350,75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416451">
            <w:pPr>
              <w:spacing w:after="0" w:line="240" w:lineRule="auto"/>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3 317,00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2 000,00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416451" w:rsidP="007855F6">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r w:rsidR="007855F6" w:rsidRPr="007855F6">
              <w:rPr>
                <w:rFonts w:ascii="Times New Roman" w:eastAsia="Times New Roman" w:hAnsi="Times New Roman" w:cs="Times New Roman"/>
                <w:color w:val="000000"/>
                <w:sz w:val="18"/>
                <w:szCs w:val="18"/>
              </w:rPr>
              <w:t xml:space="preserve"> 3 500,00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3 675,00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3 858,75   </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r>
      <w:tr w:rsidR="007855F6" w:rsidRPr="007855F6" w:rsidTr="00416451">
        <w:trPr>
          <w:trHeight w:val="1065"/>
        </w:trPr>
        <w:tc>
          <w:tcPr>
            <w:tcW w:w="591"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Средства бюджета Московской области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3 459,71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                     -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     </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r>
      <w:tr w:rsidR="00416451" w:rsidRPr="007855F6" w:rsidTr="00416451">
        <w:trPr>
          <w:trHeight w:val="480"/>
        </w:trPr>
        <w:tc>
          <w:tcPr>
            <w:tcW w:w="2569"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Итого по подпрограмме: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7855F6" w:rsidRPr="007855F6" w:rsidRDefault="007855F6" w:rsidP="007855F6">
            <w:pPr>
              <w:spacing w:after="0" w:line="240" w:lineRule="auto"/>
              <w:outlineLvl w:val="0"/>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 Итого: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55F6" w:rsidRPr="007855F6" w:rsidRDefault="007855F6" w:rsidP="007855F6">
            <w:pPr>
              <w:spacing w:after="0" w:line="240" w:lineRule="auto"/>
              <w:outlineLvl w:val="0"/>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475 732,20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 </w:t>
            </w:r>
            <w:r w:rsidR="00FB7653">
              <w:rPr>
                <w:rFonts w:ascii="Times New Roman" w:eastAsia="Times New Roman" w:hAnsi="Times New Roman" w:cs="Times New Roman"/>
                <w:b/>
                <w:bCs/>
                <w:color w:val="000000"/>
                <w:sz w:val="18"/>
                <w:szCs w:val="18"/>
              </w:rPr>
              <w:t>1 670 276,55</w:t>
            </w:r>
            <w:r w:rsidRPr="007855F6">
              <w:rPr>
                <w:rFonts w:ascii="Times New Roman" w:eastAsia="Times New Roman" w:hAnsi="Times New Roman" w:cs="Times New Roman"/>
                <w:b/>
                <w:bCs/>
                <w:color w:val="000000"/>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55F6" w:rsidRPr="007855F6" w:rsidRDefault="00FB7653" w:rsidP="007855F6">
            <w:pPr>
              <w:spacing w:after="0" w:line="240" w:lineRule="auto"/>
              <w:outlineLvl w:val="0"/>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311 444,08</w:t>
            </w:r>
            <w:r w:rsidR="007855F6" w:rsidRPr="007855F6">
              <w:rPr>
                <w:rFonts w:ascii="Times New Roman" w:eastAsia="Times New Roman" w:hAnsi="Times New Roman" w:cs="Times New Roman"/>
                <w:b/>
                <w:bCs/>
                <w:color w:val="000000"/>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55F6" w:rsidRPr="007855F6" w:rsidRDefault="00416451" w:rsidP="007855F6">
            <w:pPr>
              <w:spacing w:after="0" w:line="240" w:lineRule="auto"/>
              <w:outlineLvl w:val="0"/>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 xml:space="preserve"> </w:t>
            </w:r>
            <w:r w:rsidR="007855F6" w:rsidRPr="007855F6">
              <w:rPr>
                <w:rFonts w:ascii="Times New Roman" w:eastAsia="Times New Roman" w:hAnsi="Times New Roman" w:cs="Times New Roman"/>
                <w:b/>
                <w:bCs/>
                <w:color w:val="000000"/>
                <w:sz w:val="18"/>
                <w:szCs w:val="18"/>
              </w:rPr>
              <w:t xml:space="preserve">232 867,46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276 962,33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545 113,13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303 889,55   </w:t>
            </w:r>
          </w:p>
        </w:tc>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w:t>
            </w:r>
          </w:p>
        </w:tc>
      </w:tr>
      <w:tr w:rsidR="00416451" w:rsidRPr="007855F6" w:rsidTr="00416451">
        <w:trPr>
          <w:trHeight w:val="1350"/>
        </w:trPr>
        <w:tc>
          <w:tcPr>
            <w:tcW w:w="2569" w:type="dxa"/>
            <w:gridSpan w:val="3"/>
            <w:vMerge/>
            <w:tcBorders>
              <w:top w:val="single" w:sz="4" w:space="0" w:color="auto"/>
              <w:left w:val="single" w:sz="4" w:space="0" w:color="auto"/>
              <w:bottom w:val="single" w:sz="4" w:space="0" w:color="000000"/>
              <w:right w:val="single" w:sz="4" w:space="0" w:color="000000"/>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Средства бюджета городского округа Электросталь Московской области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380 957,75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FB7653" w:rsidP="007855F6">
            <w:pPr>
              <w:spacing w:after="0" w:line="240" w:lineRule="auto"/>
              <w:outlineLvl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1 670 276,55</w:t>
            </w:r>
            <w:r w:rsidR="007855F6" w:rsidRPr="007855F6">
              <w:rPr>
                <w:rFonts w:ascii="Times New Roman" w:eastAsia="Times New Roman" w:hAnsi="Times New Roman" w:cs="Times New Roman"/>
                <w:color w:val="000000"/>
                <w:sz w:val="18"/>
                <w:szCs w:val="18"/>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FB7653" w:rsidP="007855F6">
            <w:pPr>
              <w:spacing w:after="0" w:line="240" w:lineRule="auto"/>
              <w:outlineLvl w:val="0"/>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311 444,08</w:t>
            </w:r>
            <w:r w:rsidR="007855F6" w:rsidRPr="007855F6">
              <w:rPr>
                <w:rFonts w:ascii="Times New Roman" w:eastAsia="Times New Roman" w:hAnsi="Times New Roman" w:cs="Times New Roman"/>
                <w:b/>
                <w:bCs/>
                <w:color w:val="000000"/>
                <w:sz w:val="18"/>
                <w:szCs w:val="18"/>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232 867,46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276 962,33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545 113,13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303 889,55   </w:t>
            </w:r>
          </w:p>
        </w:tc>
        <w:tc>
          <w:tcPr>
            <w:tcW w:w="2268" w:type="dxa"/>
            <w:gridSpan w:val="2"/>
            <w:vMerge/>
            <w:tcBorders>
              <w:top w:val="single" w:sz="4" w:space="0" w:color="auto"/>
              <w:left w:val="nil"/>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r>
      <w:tr w:rsidR="00416451" w:rsidRPr="007855F6" w:rsidTr="00416451">
        <w:trPr>
          <w:trHeight w:val="960"/>
        </w:trPr>
        <w:tc>
          <w:tcPr>
            <w:tcW w:w="2569" w:type="dxa"/>
            <w:gridSpan w:val="3"/>
            <w:vMerge/>
            <w:tcBorders>
              <w:top w:val="single" w:sz="4" w:space="0" w:color="auto"/>
              <w:left w:val="single" w:sz="4" w:space="0" w:color="auto"/>
              <w:bottom w:val="single" w:sz="4" w:space="0" w:color="000000"/>
              <w:right w:val="single" w:sz="4" w:space="0" w:color="000000"/>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Средства бюджета Московской области </w:t>
            </w:r>
          </w:p>
        </w:tc>
        <w:tc>
          <w:tcPr>
            <w:tcW w:w="1276" w:type="dxa"/>
            <w:tcBorders>
              <w:top w:val="nil"/>
              <w:left w:val="nil"/>
              <w:bottom w:val="single" w:sz="4" w:space="0" w:color="auto"/>
              <w:right w:val="single" w:sz="4" w:space="0" w:color="auto"/>
            </w:tcBorders>
            <w:shd w:val="clear" w:color="auto" w:fill="auto"/>
            <w:noWrap/>
            <w:vAlign w:val="center"/>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94 774,45   </w:t>
            </w:r>
          </w:p>
        </w:tc>
        <w:tc>
          <w:tcPr>
            <w:tcW w:w="1417" w:type="dxa"/>
            <w:tcBorders>
              <w:top w:val="nil"/>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outlineLvl w:val="0"/>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     </w:t>
            </w:r>
          </w:p>
        </w:tc>
        <w:tc>
          <w:tcPr>
            <w:tcW w:w="2268" w:type="dxa"/>
            <w:gridSpan w:val="2"/>
            <w:vMerge/>
            <w:tcBorders>
              <w:top w:val="nil"/>
              <w:left w:val="nil"/>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r>
      <w:tr w:rsidR="00416451" w:rsidRPr="007855F6" w:rsidTr="00416451">
        <w:trPr>
          <w:trHeight w:val="735"/>
        </w:trPr>
        <w:tc>
          <w:tcPr>
            <w:tcW w:w="2569" w:type="dxa"/>
            <w:gridSpan w:val="3"/>
            <w:vMerge/>
            <w:tcBorders>
              <w:top w:val="single" w:sz="4" w:space="0" w:color="auto"/>
              <w:left w:val="single" w:sz="4" w:space="0" w:color="auto"/>
              <w:bottom w:val="single" w:sz="4" w:space="0" w:color="000000"/>
              <w:right w:val="single" w:sz="4" w:space="0" w:color="000000"/>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Внебюджетные источники </w:t>
            </w:r>
          </w:p>
        </w:tc>
        <w:tc>
          <w:tcPr>
            <w:tcW w:w="1276" w:type="dxa"/>
            <w:tcBorders>
              <w:top w:val="nil"/>
              <w:left w:val="nil"/>
              <w:bottom w:val="single" w:sz="4" w:space="0" w:color="auto"/>
              <w:right w:val="single" w:sz="4" w:space="0" w:color="auto"/>
            </w:tcBorders>
            <w:shd w:val="clear" w:color="auto" w:fill="auto"/>
            <w:noWrap/>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     </w:t>
            </w:r>
          </w:p>
        </w:tc>
        <w:tc>
          <w:tcPr>
            <w:tcW w:w="1417" w:type="dxa"/>
            <w:tcBorders>
              <w:top w:val="nil"/>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rPr>
                <w:rFonts w:ascii="Times New Roman" w:eastAsia="Times New Roman" w:hAnsi="Times New Roman" w:cs="Times New Roman"/>
                <w:b/>
                <w:bCs/>
                <w:color w:val="000000"/>
                <w:sz w:val="18"/>
                <w:szCs w:val="18"/>
              </w:rPr>
            </w:pPr>
            <w:r w:rsidRPr="007855F6">
              <w:rPr>
                <w:rFonts w:ascii="Times New Roman" w:eastAsia="Times New Roman" w:hAnsi="Times New Roman" w:cs="Times New Roman"/>
                <w:b/>
                <w:bCs/>
                <w:color w:val="000000"/>
                <w:sz w:val="18"/>
                <w:szCs w:val="18"/>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r w:rsidRPr="007855F6">
              <w:rPr>
                <w:rFonts w:ascii="Times New Roman" w:eastAsia="Times New Roman" w:hAnsi="Times New Roman" w:cs="Times New Roman"/>
                <w:color w:val="000000"/>
                <w:sz w:val="18"/>
                <w:szCs w:val="18"/>
              </w:rPr>
              <w:t xml:space="preserve">                   -     </w:t>
            </w:r>
          </w:p>
        </w:tc>
        <w:tc>
          <w:tcPr>
            <w:tcW w:w="2268" w:type="dxa"/>
            <w:gridSpan w:val="2"/>
            <w:vMerge/>
            <w:tcBorders>
              <w:top w:val="nil"/>
              <w:left w:val="nil"/>
              <w:bottom w:val="single" w:sz="4" w:space="0" w:color="auto"/>
              <w:right w:val="single" w:sz="4" w:space="0" w:color="auto"/>
            </w:tcBorders>
            <w:vAlign w:val="center"/>
            <w:hideMark/>
          </w:tcPr>
          <w:p w:rsidR="007855F6" w:rsidRPr="007855F6" w:rsidRDefault="007855F6" w:rsidP="007855F6">
            <w:pPr>
              <w:spacing w:after="0" w:line="240" w:lineRule="auto"/>
              <w:rPr>
                <w:rFonts w:ascii="Times New Roman" w:eastAsia="Times New Roman" w:hAnsi="Times New Roman" w:cs="Times New Roman"/>
                <w:color w:val="000000"/>
                <w:sz w:val="18"/>
                <w:szCs w:val="18"/>
              </w:rPr>
            </w:pPr>
          </w:p>
        </w:tc>
      </w:tr>
    </w:tbl>
    <w:p w:rsidR="001A42D0" w:rsidRPr="001A42D0" w:rsidRDefault="001A42D0" w:rsidP="007855F6"/>
    <w:p w:rsidR="00642A4E" w:rsidRDefault="002B49BB" w:rsidP="002B49BB">
      <w:pPr>
        <w:tabs>
          <w:tab w:val="left" w:pos="851"/>
        </w:tabs>
        <w:spacing w:after="0" w:line="240" w:lineRule="auto"/>
        <w:ind w:right="-881"/>
        <w:jc w:val="center"/>
        <w:rPr>
          <w:rFonts w:ascii="Times New Roman" w:hAnsi="Times New Roman" w:cs="Times New Roman"/>
          <w:sz w:val="24"/>
          <w:szCs w:val="20"/>
        </w:rPr>
      </w:pPr>
      <w:r>
        <w:rPr>
          <w:rFonts w:ascii="Times New Roman" w:hAnsi="Times New Roman" w:cs="Times New Roman"/>
          <w:sz w:val="24"/>
          <w:szCs w:val="20"/>
        </w:rPr>
        <w:t xml:space="preserve">                                                      </w:t>
      </w:r>
    </w:p>
    <w:p w:rsidR="00642A4E" w:rsidRDefault="00642A4E" w:rsidP="002B49BB">
      <w:pPr>
        <w:tabs>
          <w:tab w:val="left" w:pos="851"/>
        </w:tabs>
        <w:spacing w:after="0" w:line="240" w:lineRule="auto"/>
        <w:ind w:right="-881"/>
        <w:jc w:val="center"/>
        <w:rPr>
          <w:rFonts w:ascii="Times New Roman" w:hAnsi="Times New Roman" w:cs="Times New Roman"/>
          <w:sz w:val="24"/>
          <w:szCs w:val="20"/>
        </w:rPr>
      </w:pPr>
    </w:p>
    <w:p w:rsidR="00642A4E" w:rsidRDefault="00642A4E" w:rsidP="002B49BB">
      <w:pPr>
        <w:tabs>
          <w:tab w:val="left" w:pos="851"/>
        </w:tabs>
        <w:spacing w:after="0" w:line="240" w:lineRule="auto"/>
        <w:ind w:right="-881"/>
        <w:jc w:val="center"/>
        <w:rPr>
          <w:rFonts w:ascii="Times New Roman" w:hAnsi="Times New Roman" w:cs="Times New Roman"/>
          <w:sz w:val="24"/>
          <w:szCs w:val="20"/>
        </w:rPr>
      </w:pPr>
    </w:p>
    <w:p w:rsidR="00642A4E" w:rsidRDefault="00642A4E" w:rsidP="002B49BB">
      <w:pPr>
        <w:tabs>
          <w:tab w:val="left" w:pos="851"/>
        </w:tabs>
        <w:spacing w:after="0" w:line="240" w:lineRule="auto"/>
        <w:ind w:right="-881"/>
        <w:jc w:val="center"/>
        <w:rPr>
          <w:rFonts w:ascii="Times New Roman" w:hAnsi="Times New Roman" w:cs="Times New Roman"/>
          <w:sz w:val="24"/>
          <w:szCs w:val="20"/>
        </w:rPr>
      </w:pPr>
    </w:p>
    <w:p w:rsidR="00642A4E" w:rsidRDefault="00642A4E" w:rsidP="002B49BB">
      <w:pPr>
        <w:tabs>
          <w:tab w:val="left" w:pos="851"/>
        </w:tabs>
        <w:spacing w:after="0" w:line="240" w:lineRule="auto"/>
        <w:ind w:right="-881"/>
        <w:jc w:val="center"/>
        <w:rPr>
          <w:rFonts w:ascii="Times New Roman" w:hAnsi="Times New Roman" w:cs="Times New Roman"/>
          <w:sz w:val="24"/>
          <w:szCs w:val="20"/>
        </w:rPr>
      </w:pPr>
    </w:p>
    <w:p w:rsidR="00642A4E" w:rsidRDefault="00642A4E" w:rsidP="00416451">
      <w:pPr>
        <w:tabs>
          <w:tab w:val="left" w:pos="851"/>
        </w:tabs>
        <w:spacing w:after="0" w:line="240" w:lineRule="auto"/>
        <w:ind w:right="-881"/>
        <w:rPr>
          <w:rFonts w:ascii="Times New Roman" w:hAnsi="Times New Roman" w:cs="Times New Roman"/>
          <w:sz w:val="24"/>
          <w:szCs w:val="20"/>
        </w:rPr>
      </w:pPr>
    </w:p>
    <w:p w:rsidR="00642A4E" w:rsidRDefault="00642A4E" w:rsidP="002B49BB">
      <w:pPr>
        <w:tabs>
          <w:tab w:val="left" w:pos="851"/>
        </w:tabs>
        <w:spacing w:after="0" w:line="240" w:lineRule="auto"/>
        <w:ind w:right="-881"/>
        <w:jc w:val="center"/>
        <w:rPr>
          <w:rFonts w:ascii="Times New Roman" w:hAnsi="Times New Roman" w:cs="Times New Roman"/>
          <w:sz w:val="24"/>
          <w:szCs w:val="20"/>
        </w:rPr>
      </w:pPr>
    </w:p>
    <w:p w:rsidR="00C62DDE" w:rsidRPr="00A91D93" w:rsidRDefault="002B49BB" w:rsidP="002B49BB">
      <w:pPr>
        <w:tabs>
          <w:tab w:val="left" w:pos="851"/>
        </w:tabs>
        <w:spacing w:after="0" w:line="240" w:lineRule="auto"/>
        <w:ind w:right="-881"/>
        <w:jc w:val="center"/>
        <w:rPr>
          <w:rFonts w:ascii="Times New Roman" w:hAnsi="Times New Roman" w:cs="Times New Roman"/>
          <w:sz w:val="24"/>
          <w:szCs w:val="20"/>
        </w:rPr>
      </w:pPr>
      <w:r>
        <w:rPr>
          <w:rFonts w:ascii="Times New Roman" w:hAnsi="Times New Roman" w:cs="Times New Roman"/>
          <w:sz w:val="24"/>
          <w:szCs w:val="20"/>
        </w:rPr>
        <w:lastRenderedPageBreak/>
        <w:t xml:space="preserve">      </w:t>
      </w:r>
      <w:r w:rsidR="00642A4E">
        <w:rPr>
          <w:rFonts w:ascii="Times New Roman" w:hAnsi="Times New Roman" w:cs="Times New Roman"/>
          <w:sz w:val="24"/>
          <w:szCs w:val="20"/>
        </w:rPr>
        <w:t xml:space="preserve">                                                      </w:t>
      </w:r>
      <w:r w:rsidR="00C62DDE">
        <w:rPr>
          <w:rFonts w:ascii="Times New Roman" w:hAnsi="Times New Roman" w:cs="Times New Roman"/>
          <w:sz w:val="24"/>
          <w:szCs w:val="20"/>
        </w:rPr>
        <w:t>Приложение №3</w:t>
      </w:r>
    </w:p>
    <w:p w:rsidR="00C62DDE" w:rsidRPr="00A91D93" w:rsidRDefault="00C62DDE" w:rsidP="00C62DDE">
      <w:pPr>
        <w:autoSpaceDE w:val="0"/>
        <w:autoSpaceDN w:val="0"/>
        <w:adjustRightInd w:val="0"/>
        <w:spacing w:after="0" w:line="240" w:lineRule="auto"/>
        <w:ind w:left="8931"/>
        <w:rPr>
          <w:rFonts w:ascii="Times New Roman" w:hAnsi="Times New Roman" w:cs="Times New Roman"/>
          <w:sz w:val="24"/>
          <w:szCs w:val="20"/>
        </w:rPr>
      </w:pPr>
      <w:r w:rsidRPr="00A91D93">
        <w:rPr>
          <w:rFonts w:ascii="Times New Roman" w:hAnsi="Times New Roman" w:cs="Times New Roman"/>
          <w:sz w:val="24"/>
          <w:szCs w:val="20"/>
        </w:rPr>
        <w:t>к муниципальной программе городского округа Электросталь Московской области</w:t>
      </w:r>
    </w:p>
    <w:p w:rsidR="00C62DDE" w:rsidRPr="00A91D93" w:rsidRDefault="00C62DDE" w:rsidP="00C62DDE">
      <w:pPr>
        <w:autoSpaceDE w:val="0"/>
        <w:autoSpaceDN w:val="0"/>
        <w:adjustRightInd w:val="0"/>
        <w:spacing w:after="0" w:line="240" w:lineRule="auto"/>
        <w:ind w:left="8931"/>
        <w:rPr>
          <w:rFonts w:ascii="Times New Roman" w:hAnsi="Times New Roman" w:cs="Times New Roman"/>
          <w:sz w:val="24"/>
          <w:szCs w:val="20"/>
        </w:rPr>
      </w:pPr>
      <w:r w:rsidRPr="00A91D93">
        <w:rPr>
          <w:rFonts w:ascii="Times New Roman" w:hAnsi="Times New Roman" w:cs="Times New Roman"/>
          <w:sz w:val="24"/>
          <w:szCs w:val="20"/>
        </w:rPr>
        <w:t>«Формирование современной комфортной городской среды»</w:t>
      </w:r>
    </w:p>
    <w:tbl>
      <w:tblPr>
        <w:tblW w:w="14901" w:type="dxa"/>
        <w:tblInd w:w="91" w:type="dxa"/>
        <w:tblLayout w:type="fixed"/>
        <w:tblLook w:val="04A0"/>
      </w:tblPr>
      <w:tblGrid>
        <w:gridCol w:w="1940"/>
        <w:gridCol w:w="2100"/>
        <w:gridCol w:w="1931"/>
        <w:gridCol w:w="1276"/>
        <w:gridCol w:w="1701"/>
        <w:gridCol w:w="1559"/>
        <w:gridCol w:w="1559"/>
        <w:gridCol w:w="1418"/>
        <w:gridCol w:w="1417"/>
      </w:tblGrid>
      <w:tr w:rsidR="00642A4E" w:rsidRPr="00642A4E" w:rsidTr="00642A4E">
        <w:trPr>
          <w:trHeight w:val="735"/>
        </w:trPr>
        <w:tc>
          <w:tcPr>
            <w:tcW w:w="14901" w:type="dxa"/>
            <w:gridSpan w:val="9"/>
            <w:tcBorders>
              <w:top w:val="nil"/>
              <w:left w:val="nil"/>
              <w:bottom w:val="nil"/>
              <w:right w:val="nil"/>
            </w:tcBorders>
            <w:shd w:val="clear" w:color="auto" w:fill="auto"/>
            <w:hideMark/>
          </w:tcPr>
          <w:p w:rsidR="00642A4E" w:rsidRPr="00642A4E" w:rsidRDefault="00642A4E" w:rsidP="00642A4E">
            <w:pPr>
              <w:spacing w:after="0" w:line="240" w:lineRule="auto"/>
              <w:jc w:val="center"/>
              <w:rPr>
                <w:rFonts w:ascii="Times New Roman" w:eastAsia="Times New Roman" w:hAnsi="Times New Roman" w:cs="Times New Roman"/>
                <w:b/>
                <w:bCs/>
                <w:color w:val="000000"/>
                <w:sz w:val="24"/>
                <w:szCs w:val="24"/>
              </w:rPr>
            </w:pPr>
            <w:r w:rsidRPr="00642A4E">
              <w:rPr>
                <w:rFonts w:ascii="Times New Roman" w:eastAsia="Times New Roman" w:hAnsi="Times New Roman" w:cs="Times New Roman"/>
                <w:b/>
                <w:bCs/>
                <w:color w:val="000000"/>
                <w:sz w:val="24"/>
                <w:szCs w:val="24"/>
              </w:rPr>
              <w:t xml:space="preserve">1. ПАСПОРТ ПОДПРОГРАММЫ III  «Создание условий для обеспечения комфортного проживания жителей в многоквартирных домах» </w:t>
            </w:r>
            <w:r w:rsidRPr="00642A4E">
              <w:rPr>
                <w:rFonts w:ascii="Times New Roman" w:eastAsia="Times New Roman" w:hAnsi="Times New Roman" w:cs="Times New Roman"/>
                <w:b/>
                <w:bCs/>
                <w:color w:val="000000"/>
                <w:sz w:val="24"/>
                <w:szCs w:val="24"/>
              </w:rPr>
              <w:br/>
              <w:t xml:space="preserve"> на 2020-2024 годы</w:t>
            </w:r>
          </w:p>
        </w:tc>
      </w:tr>
      <w:tr w:rsidR="00642A4E" w:rsidRPr="00642A4E" w:rsidTr="00642A4E">
        <w:trPr>
          <w:trHeight w:val="600"/>
        </w:trPr>
        <w:tc>
          <w:tcPr>
            <w:tcW w:w="40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42A4E" w:rsidRPr="00642A4E" w:rsidRDefault="00642A4E" w:rsidP="00642A4E">
            <w:pPr>
              <w:spacing w:after="0" w:line="240" w:lineRule="auto"/>
              <w:jc w:val="center"/>
              <w:rPr>
                <w:rFonts w:ascii="Times New Roman" w:eastAsia="Times New Roman" w:hAnsi="Times New Roman" w:cs="Times New Roman"/>
                <w:color w:val="000000"/>
                <w:sz w:val="24"/>
                <w:szCs w:val="24"/>
              </w:rPr>
            </w:pPr>
            <w:r w:rsidRPr="00642A4E">
              <w:rPr>
                <w:rFonts w:ascii="Times New Roman" w:eastAsia="Times New Roman" w:hAnsi="Times New Roman" w:cs="Times New Roman"/>
                <w:color w:val="000000"/>
                <w:sz w:val="24"/>
                <w:szCs w:val="24"/>
              </w:rPr>
              <w:t>Муниципальный заказчик подпрограммы</w:t>
            </w:r>
          </w:p>
        </w:tc>
        <w:tc>
          <w:tcPr>
            <w:tcW w:w="10861" w:type="dxa"/>
            <w:gridSpan w:val="7"/>
            <w:tcBorders>
              <w:top w:val="single" w:sz="4" w:space="0" w:color="auto"/>
              <w:left w:val="nil"/>
              <w:bottom w:val="single" w:sz="4" w:space="0" w:color="auto"/>
              <w:right w:val="single" w:sz="4" w:space="0" w:color="auto"/>
            </w:tcBorders>
            <w:shd w:val="clear" w:color="auto" w:fill="auto"/>
            <w:vAlign w:val="bottom"/>
            <w:hideMark/>
          </w:tcPr>
          <w:p w:rsidR="00642A4E" w:rsidRPr="00642A4E" w:rsidRDefault="00642A4E" w:rsidP="00642A4E">
            <w:pPr>
              <w:spacing w:after="0" w:line="240" w:lineRule="auto"/>
              <w:jc w:val="center"/>
              <w:rPr>
                <w:rFonts w:ascii="Times New Roman" w:eastAsia="Times New Roman" w:hAnsi="Times New Roman" w:cs="Times New Roman"/>
                <w:color w:val="000000"/>
                <w:sz w:val="24"/>
                <w:szCs w:val="24"/>
              </w:rPr>
            </w:pPr>
            <w:r w:rsidRPr="00642A4E">
              <w:rPr>
                <w:rFonts w:ascii="Times New Roman" w:eastAsia="Times New Roman" w:hAnsi="Times New Roman" w:cs="Times New Roman"/>
                <w:color w:val="000000"/>
                <w:sz w:val="24"/>
                <w:szCs w:val="24"/>
              </w:rPr>
              <w:t>Управление городского жилищного и коммунального хозяйства Администрации городского округа (далее - УГЖКХ)</w:t>
            </w:r>
          </w:p>
        </w:tc>
      </w:tr>
      <w:tr w:rsidR="00642A4E" w:rsidRPr="00642A4E" w:rsidTr="00642A4E">
        <w:trPr>
          <w:trHeight w:val="315"/>
        </w:trPr>
        <w:tc>
          <w:tcPr>
            <w:tcW w:w="1940" w:type="dxa"/>
            <w:vMerge w:val="restart"/>
            <w:tcBorders>
              <w:top w:val="nil"/>
              <w:left w:val="single" w:sz="4" w:space="0" w:color="auto"/>
              <w:bottom w:val="single" w:sz="4" w:space="0" w:color="auto"/>
              <w:right w:val="single" w:sz="4" w:space="0" w:color="auto"/>
            </w:tcBorders>
            <w:shd w:val="clear" w:color="auto" w:fill="auto"/>
            <w:hideMark/>
          </w:tcPr>
          <w:p w:rsidR="00642A4E" w:rsidRPr="00642A4E" w:rsidRDefault="00642A4E" w:rsidP="00642A4E">
            <w:pPr>
              <w:spacing w:after="0" w:line="240" w:lineRule="auto"/>
              <w:jc w:val="center"/>
              <w:rPr>
                <w:rFonts w:ascii="Times New Roman" w:eastAsia="Times New Roman" w:hAnsi="Times New Roman" w:cs="Times New Roman"/>
                <w:color w:val="000000"/>
                <w:sz w:val="24"/>
                <w:szCs w:val="24"/>
              </w:rPr>
            </w:pPr>
            <w:r w:rsidRPr="00642A4E">
              <w:rPr>
                <w:rFonts w:ascii="Times New Roman" w:eastAsia="Times New Roman" w:hAnsi="Times New Roman" w:cs="Times New Roman"/>
                <w:color w:val="000000"/>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2100" w:type="dxa"/>
            <w:vMerge w:val="restart"/>
            <w:tcBorders>
              <w:top w:val="nil"/>
              <w:left w:val="nil"/>
              <w:bottom w:val="single" w:sz="4" w:space="0" w:color="auto"/>
              <w:right w:val="single" w:sz="4" w:space="0" w:color="auto"/>
            </w:tcBorders>
            <w:shd w:val="clear" w:color="auto" w:fill="auto"/>
            <w:hideMark/>
          </w:tcPr>
          <w:p w:rsidR="00642A4E" w:rsidRPr="00642A4E" w:rsidRDefault="00642A4E" w:rsidP="00642A4E">
            <w:pPr>
              <w:spacing w:after="0" w:line="240" w:lineRule="auto"/>
              <w:jc w:val="center"/>
              <w:rPr>
                <w:rFonts w:ascii="Times New Roman" w:eastAsia="Times New Roman" w:hAnsi="Times New Roman" w:cs="Times New Roman"/>
                <w:color w:val="000000"/>
                <w:sz w:val="24"/>
                <w:szCs w:val="24"/>
              </w:rPr>
            </w:pPr>
            <w:r w:rsidRPr="00642A4E">
              <w:rPr>
                <w:rFonts w:ascii="Times New Roman" w:eastAsia="Times New Roman" w:hAnsi="Times New Roman" w:cs="Times New Roman"/>
                <w:color w:val="000000"/>
                <w:sz w:val="24"/>
                <w:szCs w:val="24"/>
              </w:rPr>
              <w:t>Главный распорядитель бюджетных средств</w:t>
            </w:r>
          </w:p>
        </w:tc>
        <w:tc>
          <w:tcPr>
            <w:tcW w:w="1931" w:type="dxa"/>
            <w:vMerge w:val="restart"/>
            <w:tcBorders>
              <w:top w:val="nil"/>
              <w:left w:val="single" w:sz="4" w:space="0" w:color="auto"/>
              <w:bottom w:val="single" w:sz="4" w:space="0" w:color="auto"/>
              <w:right w:val="single" w:sz="4" w:space="0" w:color="auto"/>
            </w:tcBorders>
            <w:shd w:val="clear" w:color="auto" w:fill="auto"/>
            <w:hideMark/>
          </w:tcPr>
          <w:p w:rsidR="00642A4E" w:rsidRPr="00642A4E" w:rsidRDefault="00642A4E" w:rsidP="00642A4E">
            <w:pPr>
              <w:spacing w:after="0" w:line="240" w:lineRule="auto"/>
              <w:jc w:val="center"/>
              <w:rPr>
                <w:rFonts w:ascii="Times New Roman" w:eastAsia="Times New Roman" w:hAnsi="Times New Roman" w:cs="Times New Roman"/>
                <w:color w:val="000000"/>
                <w:sz w:val="24"/>
                <w:szCs w:val="24"/>
              </w:rPr>
            </w:pPr>
            <w:r w:rsidRPr="00642A4E">
              <w:rPr>
                <w:rFonts w:ascii="Times New Roman" w:eastAsia="Times New Roman" w:hAnsi="Times New Roman" w:cs="Times New Roman"/>
                <w:color w:val="000000"/>
                <w:sz w:val="24"/>
                <w:szCs w:val="24"/>
              </w:rPr>
              <w:t>Источник финансирования</w:t>
            </w:r>
          </w:p>
        </w:tc>
        <w:tc>
          <w:tcPr>
            <w:tcW w:w="8930" w:type="dxa"/>
            <w:gridSpan w:val="6"/>
            <w:tcBorders>
              <w:top w:val="single" w:sz="4" w:space="0" w:color="auto"/>
              <w:left w:val="nil"/>
              <w:bottom w:val="single" w:sz="4" w:space="0" w:color="auto"/>
              <w:right w:val="single" w:sz="4" w:space="0" w:color="auto"/>
            </w:tcBorders>
            <w:shd w:val="clear" w:color="auto" w:fill="auto"/>
            <w:hideMark/>
          </w:tcPr>
          <w:p w:rsidR="00642A4E" w:rsidRPr="00642A4E" w:rsidRDefault="00642A4E" w:rsidP="00642A4E">
            <w:pPr>
              <w:spacing w:after="0" w:line="240" w:lineRule="auto"/>
              <w:jc w:val="center"/>
              <w:rPr>
                <w:rFonts w:ascii="Times New Roman" w:eastAsia="Times New Roman" w:hAnsi="Times New Roman" w:cs="Times New Roman"/>
                <w:color w:val="000000"/>
                <w:sz w:val="24"/>
                <w:szCs w:val="24"/>
              </w:rPr>
            </w:pPr>
            <w:r w:rsidRPr="00642A4E">
              <w:rPr>
                <w:rFonts w:ascii="Times New Roman" w:eastAsia="Times New Roman" w:hAnsi="Times New Roman" w:cs="Times New Roman"/>
                <w:color w:val="000000"/>
                <w:sz w:val="24"/>
                <w:szCs w:val="24"/>
              </w:rPr>
              <w:t>Расходы (тыс. рублей)</w:t>
            </w:r>
          </w:p>
        </w:tc>
      </w:tr>
      <w:tr w:rsidR="00642A4E" w:rsidRPr="00642A4E" w:rsidTr="00642A4E">
        <w:trPr>
          <w:trHeight w:val="630"/>
        </w:trPr>
        <w:tc>
          <w:tcPr>
            <w:tcW w:w="1940" w:type="dxa"/>
            <w:vMerge/>
            <w:tcBorders>
              <w:top w:val="nil"/>
              <w:left w:val="single" w:sz="4" w:space="0" w:color="auto"/>
              <w:bottom w:val="single" w:sz="4" w:space="0" w:color="auto"/>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24"/>
                <w:szCs w:val="24"/>
              </w:rPr>
            </w:pPr>
          </w:p>
        </w:tc>
        <w:tc>
          <w:tcPr>
            <w:tcW w:w="2100" w:type="dxa"/>
            <w:vMerge/>
            <w:tcBorders>
              <w:top w:val="nil"/>
              <w:left w:val="nil"/>
              <w:bottom w:val="single" w:sz="4" w:space="0" w:color="auto"/>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24"/>
                <w:szCs w:val="24"/>
              </w:rPr>
            </w:pPr>
          </w:p>
        </w:tc>
        <w:tc>
          <w:tcPr>
            <w:tcW w:w="1931" w:type="dxa"/>
            <w:vMerge/>
            <w:tcBorders>
              <w:top w:val="nil"/>
              <w:left w:val="single" w:sz="4" w:space="0" w:color="auto"/>
              <w:bottom w:val="single" w:sz="4" w:space="0" w:color="auto"/>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642A4E" w:rsidRPr="00642A4E" w:rsidRDefault="00642A4E" w:rsidP="00642A4E">
            <w:pPr>
              <w:spacing w:after="0" w:line="240" w:lineRule="auto"/>
              <w:jc w:val="center"/>
              <w:rPr>
                <w:rFonts w:ascii="Times New Roman" w:eastAsia="Times New Roman" w:hAnsi="Times New Roman" w:cs="Times New Roman"/>
                <w:b/>
                <w:bCs/>
                <w:color w:val="000000"/>
                <w:sz w:val="24"/>
                <w:szCs w:val="24"/>
              </w:rPr>
            </w:pPr>
            <w:r w:rsidRPr="00642A4E">
              <w:rPr>
                <w:rFonts w:ascii="Times New Roman" w:eastAsia="Times New Roman" w:hAnsi="Times New Roman" w:cs="Times New Roman"/>
                <w:b/>
                <w:bCs/>
                <w:color w:val="000000"/>
                <w:sz w:val="24"/>
                <w:szCs w:val="24"/>
              </w:rPr>
              <w:t>Итого</w:t>
            </w:r>
          </w:p>
        </w:tc>
        <w:tc>
          <w:tcPr>
            <w:tcW w:w="1701" w:type="dxa"/>
            <w:tcBorders>
              <w:top w:val="nil"/>
              <w:left w:val="nil"/>
              <w:bottom w:val="single" w:sz="4" w:space="0" w:color="auto"/>
              <w:right w:val="single" w:sz="4" w:space="0" w:color="auto"/>
            </w:tcBorders>
            <w:shd w:val="clear" w:color="auto" w:fill="auto"/>
            <w:hideMark/>
          </w:tcPr>
          <w:p w:rsidR="00642A4E" w:rsidRPr="00642A4E" w:rsidRDefault="00642A4E" w:rsidP="00642A4E">
            <w:pPr>
              <w:spacing w:after="0" w:line="240" w:lineRule="auto"/>
              <w:jc w:val="center"/>
              <w:rPr>
                <w:rFonts w:ascii="Times New Roman" w:eastAsia="Times New Roman" w:hAnsi="Times New Roman" w:cs="Times New Roman"/>
                <w:b/>
                <w:bCs/>
                <w:color w:val="000000"/>
                <w:sz w:val="24"/>
                <w:szCs w:val="24"/>
              </w:rPr>
            </w:pPr>
            <w:r w:rsidRPr="00642A4E">
              <w:rPr>
                <w:rFonts w:ascii="Times New Roman" w:eastAsia="Times New Roman" w:hAnsi="Times New Roman" w:cs="Times New Roman"/>
                <w:b/>
                <w:bCs/>
                <w:color w:val="000000"/>
                <w:sz w:val="24"/>
                <w:szCs w:val="24"/>
              </w:rPr>
              <w:t>2020</w:t>
            </w:r>
          </w:p>
        </w:tc>
        <w:tc>
          <w:tcPr>
            <w:tcW w:w="1559" w:type="dxa"/>
            <w:tcBorders>
              <w:top w:val="nil"/>
              <w:left w:val="nil"/>
              <w:bottom w:val="single" w:sz="4" w:space="0" w:color="auto"/>
              <w:right w:val="single" w:sz="4" w:space="0" w:color="auto"/>
            </w:tcBorders>
            <w:shd w:val="clear" w:color="auto" w:fill="auto"/>
            <w:hideMark/>
          </w:tcPr>
          <w:p w:rsidR="00642A4E" w:rsidRPr="00642A4E" w:rsidRDefault="00642A4E" w:rsidP="00642A4E">
            <w:pPr>
              <w:spacing w:after="0" w:line="240" w:lineRule="auto"/>
              <w:jc w:val="center"/>
              <w:rPr>
                <w:rFonts w:ascii="Times New Roman" w:eastAsia="Times New Roman" w:hAnsi="Times New Roman" w:cs="Times New Roman"/>
                <w:color w:val="000000"/>
                <w:sz w:val="24"/>
                <w:szCs w:val="24"/>
              </w:rPr>
            </w:pPr>
            <w:r w:rsidRPr="00642A4E">
              <w:rPr>
                <w:rFonts w:ascii="Times New Roman" w:eastAsia="Times New Roman" w:hAnsi="Times New Roman" w:cs="Times New Roman"/>
                <w:color w:val="000000"/>
                <w:sz w:val="24"/>
                <w:szCs w:val="24"/>
              </w:rPr>
              <w:t>2021</w:t>
            </w:r>
          </w:p>
        </w:tc>
        <w:tc>
          <w:tcPr>
            <w:tcW w:w="1559" w:type="dxa"/>
            <w:tcBorders>
              <w:top w:val="nil"/>
              <w:left w:val="nil"/>
              <w:bottom w:val="single" w:sz="4" w:space="0" w:color="auto"/>
              <w:right w:val="single" w:sz="4" w:space="0" w:color="auto"/>
            </w:tcBorders>
            <w:shd w:val="clear" w:color="auto" w:fill="auto"/>
            <w:hideMark/>
          </w:tcPr>
          <w:p w:rsidR="00642A4E" w:rsidRPr="00642A4E" w:rsidRDefault="00642A4E" w:rsidP="00642A4E">
            <w:pPr>
              <w:spacing w:after="0" w:line="240" w:lineRule="auto"/>
              <w:jc w:val="center"/>
              <w:rPr>
                <w:rFonts w:ascii="Times New Roman" w:eastAsia="Times New Roman" w:hAnsi="Times New Roman" w:cs="Times New Roman"/>
                <w:color w:val="000000"/>
                <w:sz w:val="24"/>
                <w:szCs w:val="24"/>
              </w:rPr>
            </w:pPr>
            <w:r w:rsidRPr="00642A4E">
              <w:rPr>
                <w:rFonts w:ascii="Times New Roman" w:eastAsia="Times New Roman" w:hAnsi="Times New Roman" w:cs="Times New Roman"/>
                <w:color w:val="000000"/>
                <w:sz w:val="24"/>
                <w:szCs w:val="24"/>
              </w:rPr>
              <w:t>2022</w:t>
            </w:r>
          </w:p>
        </w:tc>
        <w:tc>
          <w:tcPr>
            <w:tcW w:w="1418" w:type="dxa"/>
            <w:tcBorders>
              <w:top w:val="nil"/>
              <w:left w:val="nil"/>
              <w:bottom w:val="single" w:sz="4" w:space="0" w:color="auto"/>
              <w:right w:val="single" w:sz="4" w:space="0" w:color="auto"/>
            </w:tcBorders>
            <w:shd w:val="clear" w:color="auto" w:fill="auto"/>
            <w:hideMark/>
          </w:tcPr>
          <w:p w:rsidR="00642A4E" w:rsidRPr="00642A4E" w:rsidRDefault="00642A4E" w:rsidP="00642A4E">
            <w:pPr>
              <w:spacing w:after="0" w:line="240" w:lineRule="auto"/>
              <w:jc w:val="center"/>
              <w:rPr>
                <w:rFonts w:ascii="Times New Roman" w:eastAsia="Times New Roman" w:hAnsi="Times New Roman" w:cs="Times New Roman"/>
                <w:color w:val="000000"/>
                <w:sz w:val="24"/>
                <w:szCs w:val="24"/>
              </w:rPr>
            </w:pPr>
            <w:r w:rsidRPr="00642A4E">
              <w:rPr>
                <w:rFonts w:ascii="Times New Roman" w:eastAsia="Times New Roman" w:hAnsi="Times New Roman" w:cs="Times New Roman"/>
                <w:color w:val="000000"/>
                <w:sz w:val="24"/>
                <w:szCs w:val="24"/>
              </w:rPr>
              <w:t>2023</w:t>
            </w:r>
          </w:p>
        </w:tc>
        <w:tc>
          <w:tcPr>
            <w:tcW w:w="1417" w:type="dxa"/>
            <w:tcBorders>
              <w:top w:val="nil"/>
              <w:left w:val="nil"/>
              <w:bottom w:val="single" w:sz="4" w:space="0" w:color="auto"/>
              <w:right w:val="single" w:sz="4" w:space="0" w:color="auto"/>
            </w:tcBorders>
            <w:shd w:val="clear" w:color="auto" w:fill="auto"/>
            <w:hideMark/>
          </w:tcPr>
          <w:p w:rsidR="00642A4E" w:rsidRPr="00642A4E" w:rsidRDefault="00642A4E" w:rsidP="00642A4E">
            <w:pPr>
              <w:spacing w:after="0" w:line="240" w:lineRule="auto"/>
              <w:jc w:val="center"/>
              <w:rPr>
                <w:rFonts w:ascii="Times New Roman" w:eastAsia="Times New Roman" w:hAnsi="Times New Roman" w:cs="Times New Roman"/>
                <w:color w:val="000000"/>
                <w:sz w:val="24"/>
                <w:szCs w:val="24"/>
              </w:rPr>
            </w:pPr>
            <w:r w:rsidRPr="00642A4E">
              <w:rPr>
                <w:rFonts w:ascii="Times New Roman" w:eastAsia="Times New Roman" w:hAnsi="Times New Roman" w:cs="Times New Roman"/>
                <w:color w:val="000000"/>
                <w:sz w:val="24"/>
                <w:szCs w:val="24"/>
              </w:rPr>
              <w:t>2024</w:t>
            </w:r>
          </w:p>
        </w:tc>
      </w:tr>
      <w:tr w:rsidR="00642A4E" w:rsidRPr="00642A4E" w:rsidTr="00642A4E">
        <w:trPr>
          <w:trHeight w:val="945"/>
        </w:trPr>
        <w:tc>
          <w:tcPr>
            <w:tcW w:w="1940" w:type="dxa"/>
            <w:vMerge/>
            <w:tcBorders>
              <w:top w:val="nil"/>
              <w:left w:val="single" w:sz="4" w:space="0" w:color="auto"/>
              <w:bottom w:val="single" w:sz="4" w:space="0" w:color="auto"/>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24"/>
                <w:szCs w:val="24"/>
              </w:rPr>
            </w:pP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rsidR="00642A4E" w:rsidRPr="00642A4E" w:rsidRDefault="00642A4E" w:rsidP="00642A4E">
            <w:pPr>
              <w:spacing w:after="0" w:line="240" w:lineRule="auto"/>
              <w:jc w:val="center"/>
              <w:rPr>
                <w:rFonts w:ascii="Times New Roman" w:eastAsia="Times New Roman" w:hAnsi="Times New Roman" w:cs="Times New Roman"/>
                <w:color w:val="000000"/>
                <w:sz w:val="24"/>
                <w:szCs w:val="24"/>
              </w:rPr>
            </w:pPr>
            <w:r w:rsidRPr="00642A4E">
              <w:rPr>
                <w:rFonts w:ascii="Times New Roman" w:eastAsia="Times New Roman" w:hAnsi="Times New Roman" w:cs="Times New Roman"/>
                <w:color w:val="000000"/>
                <w:sz w:val="24"/>
                <w:szCs w:val="24"/>
              </w:rPr>
              <w:t>УГЖКХ</w:t>
            </w:r>
          </w:p>
        </w:tc>
        <w:tc>
          <w:tcPr>
            <w:tcW w:w="1931" w:type="dxa"/>
            <w:tcBorders>
              <w:top w:val="nil"/>
              <w:left w:val="nil"/>
              <w:bottom w:val="single" w:sz="4" w:space="0" w:color="auto"/>
              <w:right w:val="single" w:sz="4" w:space="0" w:color="auto"/>
            </w:tcBorders>
            <w:shd w:val="clear" w:color="auto" w:fill="auto"/>
            <w:hideMark/>
          </w:tcPr>
          <w:p w:rsidR="00642A4E" w:rsidRPr="00642A4E" w:rsidRDefault="00642A4E" w:rsidP="00642A4E">
            <w:pPr>
              <w:spacing w:after="0" w:line="240" w:lineRule="auto"/>
              <w:rPr>
                <w:rFonts w:ascii="Times New Roman" w:eastAsia="Times New Roman" w:hAnsi="Times New Roman" w:cs="Times New Roman"/>
                <w:color w:val="000000"/>
                <w:sz w:val="24"/>
                <w:szCs w:val="24"/>
              </w:rPr>
            </w:pPr>
            <w:r w:rsidRPr="00642A4E">
              <w:rPr>
                <w:rFonts w:ascii="Times New Roman" w:eastAsia="Times New Roman" w:hAnsi="Times New Roman" w:cs="Times New Roman"/>
                <w:color w:val="000000"/>
                <w:sz w:val="24"/>
                <w:szCs w:val="24"/>
              </w:rPr>
              <w:t>Всего:</w:t>
            </w:r>
            <w:r w:rsidRPr="00642A4E">
              <w:rPr>
                <w:rFonts w:ascii="Times New Roman" w:eastAsia="Times New Roman" w:hAnsi="Times New Roman" w:cs="Times New Roman"/>
                <w:color w:val="000000"/>
                <w:sz w:val="24"/>
                <w:szCs w:val="24"/>
              </w:rPr>
              <w:br/>
              <w:t>в том числе:</w:t>
            </w:r>
          </w:p>
        </w:tc>
        <w:tc>
          <w:tcPr>
            <w:tcW w:w="1276" w:type="dxa"/>
            <w:tcBorders>
              <w:top w:val="nil"/>
              <w:left w:val="nil"/>
              <w:bottom w:val="single" w:sz="4" w:space="0" w:color="auto"/>
              <w:right w:val="single" w:sz="4" w:space="0" w:color="auto"/>
            </w:tcBorders>
            <w:shd w:val="clear" w:color="auto" w:fill="auto"/>
            <w:vAlign w:val="center"/>
            <w:hideMark/>
          </w:tcPr>
          <w:p w:rsidR="00642A4E" w:rsidRPr="00642A4E" w:rsidRDefault="007B1A9F" w:rsidP="00642A4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20 136,40</w:t>
            </w:r>
          </w:p>
        </w:tc>
        <w:tc>
          <w:tcPr>
            <w:tcW w:w="1701" w:type="dxa"/>
            <w:tcBorders>
              <w:top w:val="nil"/>
              <w:left w:val="nil"/>
              <w:bottom w:val="single" w:sz="4" w:space="0" w:color="auto"/>
              <w:right w:val="single" w:sz="4" w:space="0" w:color="auto"/>
            </w:tcBorders>
            <w:shd w:val="clear" w:color="auto" w:fill="auto"/>
            <w:vAlign w:val="center"/>
            <w:hideMark/>
          </w:tcPr>
          <w:p w:rsidR="00642A4E" w:rsidRPr="00642A4E" w:rsidRDefault="007B1A9F" w:rsidP="00642A4E">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15 548,84</w:t>
            </w:r>
          </w:p>
        </w:tc>
        <w:tc>
          <w:tcPr>
            <w:tcW w:w="1559" w:type="dxa"/>
            <w:tcBorders>
              <w:top w:val="nil"/>
              <w:left w:val="nil"/>
              <w:bottom w:val="single" w:sz="4" w:space="0" w:color="auto"/>
              <w:right w:val="single" w:sz="4" w:space="0" w:color="auto"/>
            </w:tcBorders>
            <w:shd w:val="clear" w:color="auto" w:fill="auto"/>
            <w:vAlign w:val="center"/>
            <w:hideMark/>
          </w:tcPr>
          <w:p w:rsidR="00642A4E" w:rsidRPr="00642A4E" w:rsidRDefault="00642A4E" w:rsidP="00642A4E">
            <w:pPr>
              <w:spacing w:after="0" w:line="240" w:lineRule="auto"/>
              <w:jc w:val="center"/>
              <w:rPr>
                <w:rFonts w:ascii="Times New Roman" w:eastAsia="Times New Roman" w:hAnsi="Times New Roman" w:cs="Times New Roman"/>
                <w:color w:val="000000"/>
                <w:sz w:val="24"/>
                <w:szCs w:val="24"/>
              </w:rPr>
            </w:pPr>
            <w:r w:rsidRPr="00642A4E">
              <w:rPr>
                <w:rFonts w:ascii="Times New Roman" w:eastAsia="Times New Roman" w:hAnsi="Times New Roman" w:cs="Times New Roman"/>
                <w:color w:val="000000"/>
                <w:sz w:val="24"/>
                <w:szCs w:val="24"/>
              </w:rPr>
              <w:t>4 587,56</w:t>
            </w:r>
          </w:p>
        </w:tc>
        <w:tc>
          <w:tcPr>
            <w:tcW w:w="1559" w:type="dxa"/>
            <w:tcBorders>
              <w:top w:val="nil"/>
              <w:left w:val="nil"/>
              <w:bottom w:val="single" w:sz="4" w:space="0" w:color="auto"/>
              <w:right w:val="single" w:sz="4" w:space="0" w:color="auto"/>
            </w:tcBorders>
            <w:shd w:val="clear" w:color="auto" w:fill="auto"/>
            <w:vAlign w:val="center"/>
            <w:hideMark/>
          </w:tcPr>
          <w:p w:rsidR="00642A4E" w:rsidRPr="00642A4E" w:rsidRDefault="00642A4E" w:rsidP="00642A4E">
            <w:pPr>
              <w:spacing w:after="0" w:line="240" w:lineRule="auto"/>
              <w:jc w:val="center"/>
              <w:rPr>
                <w:rFonts w:ascii="Times New Roman" w:eastAsia="Times New Roman" w:hAnsi="Times New Roman" w:cs="Times New Roman"/>
                <w:color w:val="000000"/>
                <w:sz w:val="24"/>
                <w:szCs w:val="24"/>
              </w:rPr>
            </w:pPr>
            <w:r w:rsidRPr="00642A4E">
              <w:rPr>
                <w:rFonts w:ascii="Times New Roman" w:eastAsia="Times New Roman" w:hAnsi="Times New Roman" w:cs="Times New Roman"/>
                <w:color w:val="000000"/>
                <w:sz w:val="24"/>
                <w:szCs w:val="24"/>
              </w:rPr>
              <w:t>0,00</w:t>
            </w:r>
          </w:p>
        </w:tc>
        <w:tc>
          <w:tcPr>
            <w:tcW w:w="1418" w:type="dxa"/>
            <w:tcBorders>
              <w:top w:val="nil"/>
              <w:left w:val="nil"/>
              <w:bottom w:val="single" w:sz="4" w:space="0" w:color="auto"/>
              <w:right w:val="single" w:sz="4" w:space="0" w:color="auto"/>
            </w:tcBorders>
            <w:shd w:val="clear" w:color="auto" w:fill="auto"/>
            <w:vAlign w:val="center"/>
            <w:hideMark/>
          </w:tcPr>
          <w:p w:rsidR="00642A4E" w:rsidRPr="00642A4E" w:rsidRDefault="00642A4E" w:rsidP="00642A4E">
            <w:pPr>
              <w:spacing w:after="0" w:line="240" w:lineRule="auto"/>
              <w:jc w:val="center"/>
              <w:rPr>
                <w:rFonts w:ascii="Times New Roman" w:eastAsia="Times New Roman" w:hAnsi="Times New Roman" w:cs="Times New Roman"/>
                <w:color w:val="000000"/>
                <w:sz w:val="24"/>
                <w:szCs w:val="24"/>
              </w:rPr>
            </w:pPr>
            <w:r w:rsidRPr="00642A4E">
              <w:rPr>
                <w:rFonts w:ascii="Times New Roman" w:eastAsia="Times New Roman" w:hAnsi="Times New Roman" w:cs="Times New Roman"/>
                <w:color w:val="000000"/>
                <w:sz w:val="24"/>
                <w:szCs w:val="24"/>
              </w:rPr>
              <w:t>0,00</w:t>
            </w:r>
          </w:p>
        </w:tc>
        <w:tc>
          <w:tcPr>
            <w:tcW w:w="1417" w:type="dxa"/>
            <w:tcBorders>
              <w:top w:val="nil"/>
              <w:left w:val="nil"/>
              <w:bottom w:val="single" w:sz="4" w:space="0" w:color="auto"/>
              <w:right w:val="single" w:sz="4" w:space="0" w:color="auto"/>
            </w:tcBorders>
            <w:shd w:val="clear" w:color="auto" w:fill="auto"/>
            <w:vAlign w:val="center"/>
            <w:hideMark/>
          </w:tcPr>
          <w:p w:rsidR="00642A4E" w:rsidRPr="00642A4E" w:rsidRDefault="00642A4E" w:rsidP="00642A4E">
            <w:pPr>
              <w:spacing w:after="0" w:line="240" w:lineRule="auto"/>
              <w:jc w:val="center"/>
              <w:rPr>
                <w:rFonts w:ascii="Times New Roman" w:eastAsia="Times New Roman" w:hAnsi="Times New Roman" w:cs="Times New Roman"/>
                <w:color w:val="000000"/>
                <w:sz w:val="24"/>
                <w:szCs w:val="24"/>
              </w:rPr>
            </w:pPr>
            <w:r w:rsidRPr="00642A4E">
              <w:rPr>
                <w:rFonts w:ascii="Times New Roman" w:eastAsia="Times New Roman" w:hAnsi="Times New Roman" w:cs="Times New Roman"/>
                <w:color w:val="000000"/>
                <w:sz w:val="24"/>
                <w:szCs w:val="24"/>
              </w:rPr>
              <w:t>0,00</w:t>
            </w:r>
          </w:p>
        </w:tc>
      </w:tr>
      <w:tr w:rsidR="00642A4E" w:rsidRPr="00642A4E" w:rsidTr="00642A4E">
        <w:trPr>
          <w:trHeight w:val="1575"/>
        </w:trPr>
        <w:tc>
          <w:tcPr>
            <w:tcW w:w="1940" w:type="dxa"/>
            <w:vMerge/>
            <w:tcBorders>
              <w:top w:val="nil"/>
              <w:left w:val="single" w:sz="4" w:space="0" w:color="auto"/>
              <w:bottom w:val="single" w:sz="4" w:space="0" w:color="auto"/>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24"/>
                <w:szCs w:val="24"/>
              </w:rPr>
            </w:pPr>
          </w:p>
        </w:tc>
        <w:tc>
          <w:tcPr>
            <w:tcW w:w="2100" w:type="dxa"/>
            <w:vMerge/>
            <w:tcBorders>
              <w:top w:val="nil"/>
              <w:left w:val="single" w:sz="4" w:space="0" w:color="auto"/>
              <w:bottom w:val="single" w:sz="4" w:space="0" w:color="000000"/>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24"/>
                <w:szCs w:val="24"/>
              </w:rPr>
            </w:pPr>
          </w:p>
        </w:tc>
        <w:tc>
          <w:tcPr>
            <w:tcW w:w="1931" w:type="dxa"/>
            <w:tcBorders>
              <w:top w:val="nil"/>
              <w:left w:val="nil"/>
              <w:bottom w:val="single" w:sz="4" w:space="0" w:color="auto"/>
              <w:right w:val="single" w:sz="4" w:space="0" w:color="auto"/>
            </w:tcBorders>
            <w:shd w:val="clear" w:color="auto" w:fill="auto"/>
            <w:hideMark/>
          </w:tcPr>
          <w:p w:rsidR="00642A4E" w:rsidRPr="00642A4E" w:rsidRDefault="00642A4E" w:rsidP="00642A4E">
            <w:pPr>
              <w:spacing w:after="0" w:line="240" w:lineRule="auto"/>
              <w:rPr>
                <w:rFonts w:ascii="Times New Roman" w:eastAsia="Times New Roman" w:hAnsi="Times New Roman" w:cs="Times New Roman"/>
                <w:color w:val="000000"/>
                <w:sz w:val="24"/>
                <w:szCs w:val="24"/>
              </w:rPr>
            </w:pPr>
            <w:r w:rsidRPr="00642A4E">
              <w:rPr>
                <w:rFonts w:ascii="Times New Roman" w:eastAsia="Times New Roman" w:hAnsi="Times New Roman" w:cs="Times New Roman"/>
                <w:color w:val="000000"/>
                <w:sz w:val="24"/>
                <w:szCs w:val="24"/>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642A4E" w:rsidRPr="00642A4E" w:rsidRDefault="00642A4E" w:rsidP="00642A4E">
            <w:pPr>
              <w:spacing w:after="0" w:line="240" w:lineRule="auto"/>
              <w:jc w:val="center"/>
              <w:rPr>
                <w:rFonts w:ascii="Times New Roman" w:eastAsia="Times New Roman" w:hAnsi="Times New Roman" w:cs="Times New Roman"/>
                <w:color w:val="000000"/>
                <w:sz w:val="24"/>
                <w:szCs w:val="24"/>
              </w:rPr>
            </w:pPr>
            <w:r w:rsidRPr="00642A4E">
              <w:rPr>
                <w:rFonts w:ascii="Times New Roman" w:eastAsia="Times New Roman" w:hAnsi="Times New Roman" w:cs="Times New Roman"/>
                <w:color w:val="000000"/>
                <w:sz w:val="24"/>
                <w:szCs w:val="24"/>
              </w:rPr>
              <w:t>9 500,00</w:t>
            </w:r>
          </w:p>
        </w:tc>
        <w:tc>
          <w:tcPr>
            <w:tcW w:w="1701" w:type="dxa"/>
            <w:tcBorders>
              <w:top w:val="nil"/>
              <w:left w:val="nil"/>
              <w:bottom w:val="single" w:sz="4" w:space="0" w:color="auto"/>
              <w:right w:val="single" w:sz="4" w:space="0" w:color="auto"/>
            </w:tcBorders>
            <w:shd w:val="clear" w:color="auto" w:fill="auto"/>
            <w:vAlign w:val="center"/>
            <w:hideMark/>
          </w:tcPr>
          <w:p w:rsidR="00642A4E" w:rsidRPr="00642A4E" w:rsidRDefault="00642A4E" w:rsidP="00642A4E">
            <w:pPr>
              <w:spacing w:after="0" w:line="240" w:lineRule="auto"/>
              <w:jc w:val="center"/>
              <w:rPr>
                <w:rFonts w:ascii="Times New Roman" w:eastAsia="Times New Roman" w:hAnsi="Times New Roman" w:cs="Times New Roman"/>
                <w:b/>
                <w:bCs/>
                <w:color w:val="000000"/>
                <w:sz w:val="24"/>
                <w:szCs w:val="24"/>
              </w:rPr>
            </w:pPr>
            <w:r w:rsidRPr="00642A4E">
              <w:rPr>
                <w:rFonts w:ascii="Times New Roman" w:eastAsia="Times New Roman" w:hAnsi="Times New Roman" w:cs="Times New Roman"/>
                <w:b/>
                <w:bCs/>
                <w:color w:val="000000"/>
                <w:sz w:val="24"/>
                <w:szCs w:val="24"/>
              </w:rPr>
              <w:t>6 000,00</w:t>
            </w:r>
          </w:p>
        </w:tc>
        <w:tc>
          <w:tcPr>
            <w:tcW w:w="1559" w:type="dxa"/>
            <w:tcBorders>
              <w:top w:val="nil"/>
              <w:left w:val="nil"/>
              <w:bottom w:val="single" w:sz="4" w:space="0" w:color="auto"/>
              <w:right w:val="single" w:sz="4" w:space="0" w:color="auto"/>
            </w:tcBorders>
            <w:shd w:val="clear" w:color="auto" w:fill="auto"/>
            <w:vAlign w:val="center"/>
            <w:hideMark/>
          </w:tcPr>
          <w:p w:rsidR="00642A4E" w:rsidRPr="00642A4E" w:rsidRDefault="00642A4E" w:rsidP="00642A4E">
            <w:pPr>
              <w:spacing w:after="0" w:line="240" w:lineRule="auto"/>
              <w:jc w:val="center"/>
              <w:rPr>
                <w:rFonts w:ascii="Times New Roman" w:eastAsia="Times New Roman" w:hAnsi="Times New Roman" w:cs="Times New Roman"/>
                <w:color w:val="000000"/>
                <w:sz w:val="24"/>
                <w:szCs w:val="24"/>
              </w:rPr>
            </w:pPr>
            <w:r w:rsidRPr="00642A4E">
              <w:rPr>
                <w:rFonts w:ascii="Times New Roman" w:eastAsia="Times New Roman" w:hAnsi="Times New Roman" w:cs="Times New Roman"/>
                <w:color w:val="000000"/>
                <w:sz w:val="24"/>
                <w:szCs w:val="24"/>
              </w:rPr>
              <w:t>3 500,00</w:t>
            </w:r>
          </w:p>
        </w:tc>
        <w:tc>
          <w:tcPr>
            <w:tcW w:w="1559" w:type="dxa"/>
            <w:tcBorders>
              <w:top w:val="nil"/>
              <w:left w:val="nil"/>
              <w:bottom w:val="single" w:sz="4" w:space="0" w:color="auto"/>
              <w:right w:val="single" w:sz="4" w:space="0" w:color="auto"/>
            </w:tcBorders>
            <w:shd w:val="clear" w:color="auto" w:fill="auto"/>
            <w:vAlign w:val="center"/>
            <w:hideMark/>
          </w:tcPr>
          <w:p w:rsidR="00642A4E" w:rsidRPr="00642A4E" w:rsidRDefault="00642A4E" w:rsidP="00642A4E">
            <w:pPr>
              <w:spacing w:after="0" w:line="240" w:lineRule="auto"/>
              <w:jc w:val="center"/>
              <w:rPr>
                <w:rFonts w:ascii="Times New Roman" w:eastAsia="Times New Roman" w:hAnsi="Times New Roman" w:cs="Times New Roman"/>
                <w:color w:val="000000"/>
                <w:sz w:val="24"/>
                <w:szCs w:val="24"/>
              </w:rPr>
            </w:pPr>
            <w:r w:rsidRPr="00642A4E">
              <w:rPr>
                <w:rFonts w:ascii="Times New Roman" w:eastAsia="Times New Roman" w:hAnsi="Times New Roman" w:cs="Times New Roman"/>
                <w:color w:val="000000"/>
                <w:sz w:val="24"/>
                <w:szCs w:val="24"/>
              </w:rPr>
              <w:t>0,00</w:t>
            </w:r>
          </w:p>
        </w:tc>
        <w:tc>
          <w:tcPr>
            <w:tcW w:w="1418" w:type="dxa"/>
            <w:tcBorders>
              <w:top w:val="nil"/>
              <w:left w:val="nil"/>
              <w:bottom w:val="single" w:sz="4" w:space="0" w:color="auto"/>
              <w:right w:val="single" w:sz="4" w:space="0" w:color="auto"/>
            </w:tcBorders>
            <w:shd w:val="clear" w:color="auto" w:fill="auto"/>
            <w:vAlign w:val="center"/>
            <w:hideMark/>
          </w:tcPr>
          <w:p w:rsidR="00642A4E" w:rsidRPr="00642A4E" w:rsidRDefault="00642A4E" w:rsidP="00642A4E">
            <w:pPr>
              <w:spacing w:after="0" w:line="240" w:lineRule="auto"/>
              <w:jc w:val="center"/>
              <w:rPr>
                <w:rFonts w:ascii="Times New Roman" w:eastAsia="Times New Roman" w:hAnsi="Times New Roman" w:cs="Times New Roman"/>
                <w:color w:val="000000"/>
                <w:sz w:val="24"/>
                <w:szCs w:val="24"/>
              </w:rPr>
            </w:pPr>
            <w:r w:rsidRPr="00642A4E">
              <w:rPr>
                <w:rFonts w:ascii="Times New Roman" w:eastAsia="Times New Roman" w:hAnsi="Times New Roman" w:cs="Times New Roman"/>
                <w:color w:val="000000"/>
                <w:sz w:val="24"/>
                <w:szCs w:val="24"/>
              </w:rPr>
              <w:t>0,00</w:t>
            </w:r>
          </w:p>
        </w:tc>
        <w:tc>
          <w:tcPr>
            <w:tcW w:w="1417" w:type="dxa"/>
            <w:tcBorders>
              <w:top w:val="nil"/>
              <w:left w:val="nil"/>
              <w:bottom w:val="single" w:sz="4" w:space="0" w:color="auto"/>
              <w:right w:val="single" w:sz="4" w:space="0" w:color="auto"/>
            </w:tcBorders>
            <w:shd w:val="clear" w:color="auto" w:fill="auto"/>
            <w:vAlign w:val="center"/>
            <w:hideMark/>
          </w:tcPr>
          <w:p w:rsidR="00642A4E" w:rsidRPr="00642A4E" w:rsidRDefault="00642A4E" w:rsidP="00642A4E">
            <w:pPr>
              <w:spacing w:after="0" w:line="240" w:lineRule="auto"/>
              <w:jc w:val="center"/>
              <w:rPr>
                <w:rFonts w:ascii="Times New Roman" w:eastAsia="Times New Roman" w:hAnsi="Times New Roman" w:cs="Times New Roman"/>
                <w:color w:val="000000"/>
                <w:sz w:val="24"/>
                <w:szCs w:val="24"/>
              </w:rPr>
            </w:pPr>
            <w:r w:rsidRPr="00642A4E">
              <w:rPr>
                <w:rFonts w:ascii="Times New Roman" w:eastAsia="Times New Roman" w:hAnsi="Times New Roman" w:cs="Times New Roman"/>
                <w:color w:val="000000"/>
                <w:sz w:val="24"/>
                <w:szCs w:val="24"/>
              </w:rPr>
              <w:t>0,00</w:t>
            </w:r>
          </w:p>
        </w:tc>
      </w:tr>
      <w:tr w:rsidR="00642A4E" w:rsidRPr="00642A4E" w:rsidTr="00642A4E">
        <w:trPr>
          <w:trHeight w:val="855"/>
        </w:trPr>
        <w:tc>
          <w:tcPr>
            <w:tcW w:w="1940" w:type="dxa"/>
            <w:vMerge/>
            <w:tcBorders>
              <w:top w:val="nil"/>
              <w:left w:val="single" w:sz="4" w:space="0" w:color="auto"/>
              <w:bottom w:val="single" w:sz="4" w:space="0" w:color="auto"/>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24"/>
                <w:szCs w:val="24"/>
              </w:rPr>
            </w:pPr>
          </w:p>
        </w:tc>
        <w:tc>
          <w:tcPr>
            <w:tcW w:w="2100" w:type="dxa"/>
            <w:vMerge/>
            <w:tcBorders>
              <w:top w:val="nil"/>
              <w:left w:val="single" w:sz="4" w:space="0" w:color="auto"/>
              <w:bottom w:val="single" w:sz="4" w:space="0" w:color="000000"/>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24"/>
                <w:szCs w:val="24"/>
              </w:rPr>
            </w:pPr>
          </w:p>
        </w:tc>
        <w:tc>
          <w:tcPr>
            <w:tcW w:w="1931" w:type="dxa"/>
            <w:tcBorders>
              <w:top w:val="nil"/>
              <w:left w:val="nil"/>
              <w:bottom w:val="single" w:sz="4" w:space="0" w:color="auto"/>
              <w:right w:val="single" w:sz="4" w:space="0" w:color="auto"/>
            </w:tcBorders>
            <w:shd w:val="clear" w:color="auto" w:fill="auto"/>
            <w:hideMark/>
          </w:tcPr>
          <w:p w:rsidR="00642A4E" w:rsidRPr="00642A4E" w:rsidRDefault="00642A4E" w:rsidP="00642A4E">
            <w:pPr>
              <w:spacing w:after="0" w:line="240" w:lineRule="auto"/>
              <w:outlineLvl w:val="0"/>
              <w:rPr>
                <w:rFonts w:ascii="Times New Roman" w:eastAsia="Times New Roman" w:hAnsi="Times New Roman" w:cs="Times New Roman"/>
                <w:color w:val="000000"/>
                <w:sz w:val="24"/>
                <w:szCs w:val="24"/>
              </w:rPr>
            </w:pPr>
            <w:r w:rsidRPr="00642A4E">
              <w:rPr>
                <w:rFonts w:ascii="Times New Roman" w:eastAsia="Times New Roman" w:hAnsi="Times New Roman" w:cs="Times New Roman"/>
                <w:color w:val="000000"/>
                <w:sz w:val="24"/>
                <w:szCs w:val="24"/>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642A4E" w:rsidRPr="00642A4E" w:rsidRDefault="007B1A9F" w:rsidP="00642A4E">
            <w:pPr>
              <w:spacing w:after="0" w:line="240" w:lineRule="auto"/>
              <w:jc w:val="center"/>
              <w:outlineLv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10 636,40</w:t>
            </w:r>
          </w:p>
        </w:tc>
        <w:tc>
          <w:tcPr>
            <w:tcW w:w="1701" w:type="dxa"/>
            <w:tcBorders>
              <w:top w:val="nil"/>
              <w:left w:val="nil"/>
              <w:bottom w:val="single" w:sz="4" w:space="0" w:color="auto"/>
              <w:right w:val="single" w:sz="4" w:space="0" w:color="auto"/>
            </w:tcBorders>
            <w:shd w:val="clear" w:color="auto" w:fill="auto"/>
            <w:vAlign w:val="center"/>
            <w:hideMark/>
          </w:tcPr>
          <w:p w:rsidR="00642A4E" w:rsidRPr="00642A4E" w:rsidRDefault="007B1A9F" w:rsidP="00642A4E">
            <w:pPr>
              <w:spacing w:after="0" w:line="240" w:lineRule="auto"/>
              <w:jc w:val="center"/>
              <w:outlineLvl w:val="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9 548,84</w:t>
            </w:r>
          </w:p>
        </w:tc>
        <w:tc>
          <w:tcPr>
            <w:tcW w:w="1559" w:type="dxa"/>
            <w:tcBorders>
              <w:top w:val="nil"/>
              <w:left w:val="nil"/>
              <w:bottom w:val="single" w:sz="4" w:space="0" w:color="auto"/>
              <w:right w:val="single" w:sz="4" w:space="0" w:color="auto"/>
            </w:tcBorders>
            <w:shd w:val="clear" w:color="auto" w:fill="auto"/>
            <w:vAlign w:val="center"/>
            <w:hideMark/>
          </w:tcPr>
          <w:p w:rsidR="00642A4E" w:rsidRPr="00642A4E" w:rsidRDefault="00642A4E" w:rsidP="00642A4E">
            <w:pPr>
              <w:spacing w:after="0" w:line="240" w:lineRule="auto"/>
              <w:jc w:val="center"/>
              <w:outlineLvl w:val="0"/>
              <w:rPr>
                <w:rFonts w:ascii="Times New Roman" w:eastAsia="Times New Roman" w:hAnsi="Times New Roman" w:cs="Times New Roman"/>
                <w:color w:val="000000"/>
                <w:sz w:val="24"/>
                <w:szCs w:val="24"/>
              </w:rPr>
            </w:pPr>
            <w:r w:rsidRPr="00642A4E">
              <w:rPr>
                <w:rFonts w:ascii="Times New Roman" w:eastAsia="Times New Roman" w:hAnsi="Times New Roman" w:cs="Times New Roman"/>
                <w:color w:val="000000"/>
                <w:sz w:val="24"/>
                <w:szCs w:val="24"/>
              </w:rPr>
              <w:t>1 087,56</w:t>
            </w:r>
          </w:p>
        </w:tc>
        <w:tc>
          <w:tcPr>
            <w:tcW w:w="1559" w:type="dxa"/>
            <w:tcBorders>
              <w:top w:val="nil"/>
              <w:left w:val="nil"/>
              <w:bottom w:val="single" w:sz="4" w:space="0" w:color="auto"/>
              <w:right w:val="single" w:sz="4" w:space="0" w:color="auto"/>
            </w:tcBorders>
            <w:shd w:val="clear" w:color="auto" w:fill="auto"/>
            <w:vAlign w:val="center"/>
            <w:hideMark/>
          </w:tcPr>
          <w:p w:rsidR="00642A4E" w:rsidRPr="00642A4E" w:rsidRDefault="00642A4E" w:rsidP="00642A4E">
            <w:pPr>
              <w:spacing w:after="0" w:line="240" w:lineRule="auto"/>
              <w:jc w:val="center"/>
              <w:outlineLvl w:val="0"/>
              <w:rPr>
                <w:rFonts w:ascii="Times New Roman" w:eastAsia="Times New Roman" w:hAnsi="Times New Roman" w:cs="Times New Roman"/>
                <w:color w:val="000000"/>
                <w:sz w:val="24"/>
                <w:szCs w:val="24"/>
              </w:rPr>
            </w:pPr>
            <w:r w:rsidRPr="00642A4E">
              <w:rPr>
                <w:rFonts w:ascii="Times New Roman" w:eastAsia="Times New Roman" w:hAnsi="Times New Roman" w:cs="Times New Roman"/>
                <w:color w:val="000000"/>
                <w:sz w:val="24"/>
                <w:szCs w:val="24"/>
              </w:rPr>
              <w:t>0,00</w:t>
            </w:r>
          </w:p>
        </w:tc>
        <w:tc>
          <w:tcPr>
            <w:tcW w:w="1418" w:type="dxa"/>
            <w:tcBorders>
              <w:top w:val="nil"/>
              <w:left w:val="nil"/>
              <w:bottom w:val="single" w:sz="4" w:space="0" w:color="auto"/>
              <w:right w:val="single" w:sz="4" w:space="0" w:color="auto"/>
            </w:tcBorders>
            <w:shd w:val="clear" w:color="auto" w:fill="auto"/>
            <w:vAlign w:val="center"/>
            <w:hideMark/>
          </w:tcPr>
          <w:p w:rsidR="00642A4E" w:rsidRPr="00642A4E" w:rsidRDefault="00642A4E" w:rsidP="00642A4E">
            <w:pPr>
              <w:spacing w:after="0" w:line="240" w:lineRule="auto"/>
              <w:jc w:val="center"/>
              <w:outlineLvl w:val="0"/>
              <w:rPr>
                <w:rFonts w:ascii="Times New Roman" w:eastAsia="Times New Roman" w:hAnsi="Times New Roman" w:cs="Times New Roman"/>
                <w:color w:val="000000"/>
                <w:sz w:val="24"/>
                <w:szCs w:val="24"/>
              </w:rPr>
            </w:pPr>
            <w:r w:rsidRPr="00642A4E">
              <w:rPr>
                <w:rFonts w:ascii="Times New Roman" w:eastAsia="Times New Roman" w:hAnsi="Times New Roman" w:cs="Times New Roman"/>
                <w:color w:val="000000"/>
                <w:sz w:val="24"/>
                <w:szCs w:val="24"/>
              </w:rPr>
              <w:t>0,00</w:t>
            </w:r>
          </w:p>
        </w:tc>
        <w:tc>
          <w:tcPr>
            <w:tcW w:w="1417" w:type="dxa"/>
            <w:tcBorders>
              <w:top w:val="nil"/>
              <w:left w:val="nil"/>
              <w:bottom w:val="single" w:sz="4" w:space="0" w:color="auto"/>
              <w:right w:val="single" w:sz="4" w:space="0" w:color="auto"/>
            </w:tcBorders>
            <w:shd w:val="clear" w:color="auto" w:fill="auto"/>
            <w:vAlign w:val="center"/>
            <w:hideMark/>
          </w:tcPr>
          <w:p w:rsidR="00642A4E" w:rsidRPr="00642A4E" w:rsidRDefault="00642A4E" w:rsidP="00642A4E">
            <w:pPr>
              <w:spacing w:after="0" w:line="240" w:lineRule="auto"/>
              <w:jc w:val="center"/>
              <w:outlineLvl w:val="0"/>
              <w:rPr>
                <w:rFonts w:ascii="Times New Roman" w:eastAsia="Times New Roman" w:hAnsi="Times New Roman" w:cs="Times New Roman"/>
                <w:color w:val="000000"/>
                <w:sz w:val="24"/>
                <w:szCs w:val="24"/>
              </w:rPr>
            </w:pPr>
            <w:r w:rsidRPr="00642A4E">
              <w:rPr>
                <w:rFonts w:ascii="Times New Roman" w:eastAsia="Times New Roman" w:hAnsi="Times New Roman" w:cs="Times New Roman"/>
                <w:color w:val="000000"/>
                <w:sz w:val="24"/>
                <w:szCs w:val="24"/>
              </w:rPr>
              <w:t>0,00</w:t>
            </w:r>
          </w:p>
        </w:tc>
      </w:tr>
      <w:tr w:rsidR="00642A4E" w:rsidRPr="00642A4E" w:rsidTr="00642A4E">
        <w:trPr>
          <w:trHeight w:val="630"/>
        </w:trPr>
        <w:tc>
          <w:tcPr>
            <w:tcW w:w="1940" w:type="dxa"/>
            <w:vMerge/>
            <w:tcBorders>
              <w:top w:val="nil"/>
              <w:left w:val="single" w:sz="4" w:space="0" w:color="auto"/>
              <w:bottom w:val="single" w:sz="4" w:space="0" w:color="auto"/>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24"/>
                <w:szCs w:val="24"/>
              </w:rPr>
            </w:pPr>
          </w:p>
        </w:tc>
        <w:tc>
          <w:tcPr>
            <w:tcW w:w="2100" w:type="dxa"/>
            <w:vMerge/>
            <w:tcBorders>
              <w:top w:val="nil"/>
              <w:left w:val="single" w:sz="4" w:space="0" w:color="auto"/>
              <w:bottom w:val="single" w:sz="4" w:space="0" w:color="000000"/>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24"/>
                <w:szCs w:val="24"/>
              </w:rPr>
            </w:pPr>
          </w:p>
        </w:tc>
        <w:tc>
          <w:tcPr>
            <w:tcW w:w="1931" w:type="dxa"/>
            <w:tcBorders>
              <w:top w:val="nil"/>
              <w:left w:val="nil"/>
              <w:bottom w:val="single" w:sz="4" w:space="0" w:color="auto"/>
              <w:right w:val="single" w:sz="4" w:space="0" w:color="auto"/>
            </w:tcBorders>
            <w:shd w:val="clear" w:color="auto" w:fill="auto"/>
            <w:hideMark/>
          </w:tcPr>
          <w:p w:rsidR="00642A4E" w:rsidRPr="00642A4E" w:rsidRDefault="00642A4E" w:rsidP="00642A4E">
            <w:pPr>
              <w:spacing w:after="0" w:line="240" w:lineRule="auto"/>
              <w:outlineLvl w:val="0"/>
              <w:rPr>
                <w:rFonts w:ascii="Times New Roman" w:eastAsia="Times New Roman" w:hAnsi="Times New Roman" w:cs="Times New Roman"/>
                <w:color w:val="000000"/>
                <w:sz w:val="24"/>
                <w:szCs w:val="24"/>
              </w:rPr>
            </w:pPr>
            <w:r w:rsidRPr="00642A4E">
              <w:rPr>
                <w:rFonts w:ascii="Times New Roman" w:eastAsia="Times New Roman" w:hAnsi="Times New Roman" w:cs="Times New Roman"/>
                <w:color w:val="000000"/>
                <w:sz w:val="24"/>
                <w:szCs w:val="24"/>
              </w:rPr>
              <w:t>Внебюджетные источники</w:t>
            </w:r>
          </w:p>
        </w:tc>
        <w:tc>
          <w:tcPr>
            <w:tcW w:w="1276" w:type="dxa"/>
            <w:tcBorders>
              <w:top w:val="nil"/>
              <w:left w:val="nil"/>
              <w:bottom w:val="single" w:sz="4" w:space="0" w:color="auto"/>
              <w:right w:val="single" w:sz="4" w:space="0" w:color="auto"/>
            </w:tcBorders>
            <w:shd w:val="clear" w:color="auto" w:fill="auto"/>
            <w:vAlign w:val="center"/>
            <w:hideMark/>
          </w:tcPr>
          <w:p w:rsidR="00642A4E" w:rsidRPr="00642A4E" w:rsidRDefault="00642A4E" w:rsidP="00642A4E">
            <w:pPr>
              <w:spacing w:after="0" w:line="240" w:lineRule="auto"/>
              <w:jc w:val="center"/>
              <w:outlineLvl w:val="0"/>
              <w:rPr>
                <w:rFonts w:ascii="Times New Roman" w:eastAsia="Times New Roman" w:hAnsi="Times New Roman" w:cs="Times New Roman"/>
                <w:color w:val="000000"/>
                <w:sz w:val="24"/>
                <w:szCs w:val="24"/>
              </w:rPr>
            </w:pPr>
            <w:r w:rsidRPr="00642A4E">
              <w:rPr>
                <w:rFonts w:ascii="Times New Roman" w:eastAsia="Times New Roman" w:hAnsi="Times New Roman" w:cs="Times New Roman"/>
                <w:color w:val="000000"/>
                <w:sz w:val="24"/>
                <w:szCs w:val="24"/>
              </w:rPr>
              <w:t>0,00</w:t>
            </w:r>
          </w:p>
        </w:tc>
        <w:tc>
          <w:tcPr>
            <w:tcW w:w="1701" w:type="dxa"/>
            <w:tcBorders>
              <w:top w:val="nil"/>
              <w:left w:val="nil"/>
              <w:bottom w:val="single" w:sz="4" w:space="0" w:color="auto"/>
              <w:right w:val="single" w:sz="4" w:space="0" w:color="auto"/>
            </w:tcBorders>
            <w:shd w:val="clear" w:color="auto" w:fill="auto"/>
            <w:vAlign w:val="center"/>
            <w:hideMark/>
          </w:tcPr>
          <w:p w:rsidR="00642A4E" w:rsidRPr="00642A4E" w:rsidRDefault="00642A4E" w:rsidP="00642A4E">
            <w:pPr>
              <w:spacing w:after="0" w:line="240" w:lineRule="auto"/>
              <w:jc w:val="center"/>
              <w:outlineLvl w:val="0"/>
              <w:rPr>
                <w:rFonts w:ascii="Times New Roman" w:eastAsia="Times New Roman" w:hAnsi="Times New Roman" w:cs="Times New Roman"/>
                <w:b/>
                <w:bCs/>
                <w:color w:val="000000"/>
                <w:sz w:val="24"/>
                <w:szCs w:val="24"/>
              </w:rPr>
            </w:pPr>
            <w:r w:rsidRPr="00642A4E">
              <w:rPr>
                <w:rFonts w:ascii="Times New Roman" w:eastAsia="Times New Roman" w:hAnsi="Times New Roman" w:cs="Times New Roman"/>
                <w:b/>
                <w:bCs/>
                <w:color w:val="000000"/>
                <w:sz w:val="24"/>
                <w:szCs w:val="24"/>
              </w:rPr>
              <w:t>0,00</w:t>
            </w:r>
          </w:p>
        </w:tc>
        <w:tc>
          <w:tcPr>
            <w:tcW w:w="1559" w:type="dxa"/>
            <w:tcBorders>
              <w:top w:val="nil"/>
              <w:left w:val="nil"/>
              <w:bottom w:val="single" w:sz="4" w:space="0" w:color="auto"/>
              <w:right w:val="single" w:sz="4" w:space="0" w:color="auto"/>
            </w:tcBorders>
            <w:shd w:val="clear" w:color="auto" w:fill="auto"/>
            <w:vAlign w:val="center"/>
            <w:hideMark/>
          </w:tcPr>
          <w:p w:rsidR="00642A4E" w:rsidRPr="00642A4E" w:rsidRDefault="00642A4E" w:rsidP="00642A4E">
            <w:pPr>
              <w:spacing w:after="0" w:line="240" w:lineRule="auto"/>
              <w:jc w:val="center"/>
              <w:outlineLvl w:val="0"/>
              <w:rPr>
                <w:rFonts w:ascii="Times New Roman" w:eastAsia="Times New Roman" w:hAnsi="Times New Roman" w:cs="Times New Roman"/>
                <w:color w:val="000000"/>
                <w:sz w:val="24"/>
                <w:szCs w:val="24"/>
              </w:rPr>
            </w:pPr>
            <w:r w:rsidRPr="00642A4E">
              <w:rPr>
                <w:rFonts w:ascii="Times New Roman" w:eastAsia="Times New Roman" w:hAnsi="Times New Roman" w:cs="Times New Roman"/>
                <w:color w:val="000000"/>
                <w:sz w:val="24"/>
                <w:szCs w:val="24"/>
              </w:rPr>
              <w:t>0,00</w:t>
            </w:r>
          </w:p>
        </w:tc>
        <w:tc>
          <w:tcPr>
            <w:tcW w:w="1559" w:type="dxa"/>
            <w:tcBorders>
              <w:top w:val="nil"/>
              <w:left w:val="nil"/>
              <w:bottom w:val="single" w:sz="4" w:space="0" w:color="auto"/>
              <w:right w:val="single" w:sz="4" w:space="0" w:color="auto"/>
            </w:tcBorders>
            <w:shd w:val="clear" w:color="auto" w:fill="auto"/>
            <w:vAlign w:val="center"/>
            <w:hideMark/>
          </w:tcPr>
          <w:p w:rsidR="00642A4E" w:rsidRPr="00642A4E" w:rsidRDefault="00642A4E" w:rsidP="00642A4E">
            <w:pPr>
              <w:spacing w:after="0" w:line="240" w:lineRule="auto"/>
              <w:jc w:val="center"/>
              <w:outlineLvl w:val="0"/>
              <w:rPr>
                <w:rFonts w:ascii="Times New Roman" w:eastAsia="Times New Roman" w:hAnsi="Times New Roman" w:cs="Times New Roman"/>
                <w:color w:val="000000"/>
                <w:sz w:val="24"/>
                <w:szCs w:val="24"/>
              </w:rPr>
            </w:pPr>
            <w:r w:rsidRPr="00642A4E">
              <w:rPr>
                <w:rFonts w:ascii="Times New Roman" w:eastAsia="Times New Roman" w:hAnsi="Times New Roman" w:cs="Times New Roman"/>
                <w:color w:val="000000"/>
                <w:sz w:val="24"/>
                <w:szCs w:val="24"/>
              </w:rPr>
              <w:t>0,00</w:t>
            </w:r>
          </w:p>
        </w:tc>
        <w:tc>
          <w:tcPr>
            <w:tcW w:w="1418" w:type="dxa"/>
            <w:tcBorders>
              <w:top w:val="nil"/>
              <w:left w:val="nil"/>
              <w:bottom w:val="single" w:sz="4" w:space="0" w:color="auto"/>
              <w:right w:val="single" w:sz="4" w:space="0" w:color="auto"/>
            </w:tcBorders>
            <w:shd w:val="clear" w:color="auto" w:fill="auto"/>
            <w:vAlign w:val="center"/>
            <w:hideMark/>
          </w:tcPr>
          <w:p w:rsidR="00642A4E" w:rsidRPr="00642A4E" w:rsidRDefault="00642A4E" w:rsidP="00642A4E">
            <w:pPr>
              <w:spacing w:after="0" w:line="240" w:lineRule="auto"/>
              <w:jc w:val="center"/>
              <w:outlineLvl w:val="0"/>
              <w:rPr>
                <w:rFonts w:ascii="Times New Roman" w:eastAsia="Times New Roman" w:hAnsi="Times New Roman" w:cs="Times New Roman"/>
                <w:color w:val="000000"/>
                <w:sz w:val="24"/>
                <w:szCs w:val="24"/>
              </w:rPr>
            </w:pPr>
            <w:r w:rsidRPr="00642A4E">
              <w:rPr>
                <w:rFonts w:ascii="Times New Roman" w:eastAsia="Times New Roman" w:hAnsi="Times New Roman" w:cs="Times New Roman"/>
                <w:color w:val="000000"/>
                <w:sz w:val="24"/>
                <w:szCs w:val="24"/>
              </w:rPr>
              <w:t>0,00</w:t>
            </w:r>
          </w:p>
        </w:tc>
        <w:tc>
          <w:tcPr>
            <w:tcW w:w="1417" w:type="dxa"/>
            <w:tcBorders>
              <w:top w:val="nil"/>
              <w:left w:val="nil"/>
              <w:bottom w:val="single" w:sz="4" w:space="0" w:color="auto"/>
              <w:right w:val="single" w:sz="4" w:space="0" w:color="auto"/>
            </w:tcBorders>
            <w:shd w:val="clear" w:color="auto" w:fill="auto"/>
            <w:vAlign w:val="center"/>
            <w:hideMark/>
          </w:tcPr>
          <w:p w:rsidR="00642A4E" w:rsidRPr="00642A4E" w:rsidRDefault="00642A4E" w:rsidP="00642A4E">
            <w:pPr>
              <w:spacing w:after="0" w:line="240" w:lineRule="auto"/>
              <w:jc w:val="center"/>
              <w:outlineLvl w:val="0"/>
              <w:rPr>
                <w:rFonts w:ascii="Times New Roman" w:eastAsia="Times New Roman" w:hAnsi="Times New Roman" w:cs="Times New Roman"/>
                <w:color w:val="000000"/>
                <w:sz w:val="24"/>
                <w:szCs w:val="24"/>
              </w:rPr>
            </w:pPr>
            <w:r w:rsidRPr="00642A4E">
              <w:rPr>
                <w:rFonts w:ascii="Times New Roman" w:eastAsia="Times New Roman" w:hAnsi="Times New Roman" w:cs="Times New Roman"/>
                <w:color w:val="000000"/>
                <w:sz w:val="24"/>
                <w:szCs w:val="24"/>
              </w:rPr>
              <w:t>0,00</w:t>
            </w:r>
          </w:p>
        </w:tc>
      </w:tr>
    </w:tbl>
    <w:p w:rsidR="008C72A4" w:rsidRDefault="008C72A4" w:rsidP="00642A4E">
      <w:pPr>
        <w:spacing w:after="0" w:line="240" w:lineRule="auto"/>
        <w:jc w:val="both"/>
        <w:rPr>
          <w:rFonts w:ascii="Times New Roman" w:hAnsi="Times New Roman"/>
          <w:b/>
          <w:sz w:val="24"/>
          <w:szCs w:val="24"/>
        </w:rPr>
      </w:pPr>
    </w:p>
    <w:p w:rsidR="008C72A4" w:rsidRDefault="008C72A4" w:rsidP="00B01FE2">
      <w:pPr>
        <w:spacing w:after="0" w:line="240" w:lineRule="auto"/>
        <w:ind w:firstLine="851"/>
        <w:jc w:val="both"/>
        <w:rPr>
          <w:rFonts w:ascii="Times New Roman" w:hAnsi="Times New Roman"/>
          <w:b/>
          <w:sz w:val="24"/>
          <w:szCs w:val="24"/>
        </w:rPr>
      </w:pPr>
    </w:p>
    <w:p w:rsidR="00622DD1" w:rsidRDefault="00622DD1" w:rsidP="00C62DDE">
      <w:pPr>
        <w:spacing w:after="0" w:line="240" w:lineRule="auto"/>
        <w:jc w:val="center"/>
        <w:rPr>
          <w:rFonts w:ascii="Times New Roman" w:hAnsi="Times New Roman" w:cs="Times New Roman"/>
          <w:b/>
          <w:sz w:val="24"/>
          <w:szCs w:val="24"/>
        </w:rPr>
      </w:pPr>
      <w:r>
        <w:rPr>
          <w:rFonts w:ascii="Times New Roman" w:hAnsi="Times New Roman"/>
          <w:b/>
          <w:sz w:val="24"/>
          <w:szCs w:val="24"/>
        </w:rPr>
        <w:lastRenderedPageBreak/>
        <w:t>2</w:t>
      </w:r>
      <w:r w:rsidRPr="00263CC9">
        <w:rPr>
          <w:rFonts w:ascii="Times New Roman" w:hAnsi="Times New Roman"/>
          <w:b/>
          <w:sz w:val="24"/>
          <w:szCs w:val="24"/>
        </w:rPr>
        <w:t xml:space="preserve">. </w:t>
      </w:r>
      <w:r w:rsidRPr="00E25E5E">
        <w:rPr>
          <w:rFonts w:ascii="Times New Roman" w:hAnsi="Times New Roman" w:cs="Times New Roman"/>
          <w:b/>
          <w:sz w:val="24"/>
          <w:szCs w:val="24"/>
        </w:rPr>
        <w:t>Характеристика проблем, решаемых посредством мероприятий подпрограммы</w:t>
      </w:r>
    </w:p>
    <w:p w:rsidR="00C62DDE" w:rsidRDefault="00C62DDE" w:rsidP="00C62DDE">
      <w:pPr>
        <w:spacing w:after="0" w:line="240" w:lineRule="auto"/>
        <w:jc w:val="center"/>
        <w:rPr>
          <w:rFonts w:ascii="Times New Roman" w:hAnsi="Times New Roman"/>
          <w:sz w:val="24"/>
          <w:szCs w:val="24"/>
        </w:rPr>
      </w:pPr>
    </w:p>
    <w:p w:rsidR="00622DD1" w:rsidRDefault="00622DD1" w:rsidP="00B01FE2">
      <w:pPr>
        <w:spacing w:after="0" w:line="240" w:lineRule="auto"/>
        <w:ind w:firstLine="851"/>
        <w:jc w:val="both"/>
        <w:rPr>
          <w:rFonts w:ascii="Times New Roman" w:hAnsi="Times New Roman"/>
          <w:sz w:val="24"/>
          <w:szCs w:val="24"/>
        </w:rPr>
      </w:pPr>
      <w:r>
        <w:rPr>
          <w:rFonts w:ascii="Times New Roman" w:hAnsi="Times New Roman"/>
          <w:sz w:val="24"/>
          <w:szCs w:val="24"/>
        </w:rPr>
        <w:t>П</w:t>
      </w:r>
      <w:r w:rsidRPr="00210CBD">
        <w:rPr>
          <w:rFonts w:ascii="Times New Roman" w:hAnsi="Times New Roman"/>
          <w:sz w:val="24"/>
          <w:szCs w:val="24"/>
        </w:rPr>
        <w:t>одпрограмм</w:t>
      </w:r>
      <w:r>
        <w:rPr>
          <w:rFonts w:ascii="Times New Roman" w:hAnsi="Times New Roman"/>
          <w:sz w:val="24"/>
          <w:szCs w:val="24"/>
        </w:rPr>
        <w:t>а</w:t>
      </w:r>
      <w:r w:rsidRPr="00210CBD">
        <w:rPr>
          <w:rFonts w:ascii="Times New Roman" w:hAnsi="Times New Roman"/>
          <w:sz w:val="24"/>
          <w:szCs w:val="24"/>
        </w:rPr>
        <w:t xml:space="preserve"> «</w:t>
      </w:r>
      <w:r w:rsidRPr="00622DD1">
        <w:rPr>
          <w:rFonts w:ascii="Times New Roman" w:hAnsi="Times New Roman"/>
          <w:sz w:val="24"/>
          <w:szCs w:val="24"/>
        </w:rPr>
        <w:t>Создание условий для обеспечения комфортного проживания жителей в многоквартирных домах</w:t>
      </w:r>
      <w:r>
        <w:rPr>
          <w:rFonts w:ascii="Times New Roman" w:hAnsi="Times New Roman"/>
          <w:sz w:val="24"/>
          <w:szCs w:val="24"/>
        </w:rPr>
        <w:t>» предусматривает проведение следующих мероприятий:</w:t>
      </w:r>
    </w:p>
    <w:p w:rsidR="00622DD1" w:rsidRDefault="00622DD1" w:rsidP="00B01FE2">
      <w:pPr>
        <w:spacing w:after="0" w:line="240" w:lineRule="auto"/>
        <w:ind w:firstLine="851"/>
        <w:jc w:val="both"/>
        <w:rPr>
          <w:rFonts w:ascii="Times New Roman" w:hAnsi="Times New Roman"/>
          <w:sz w:val="24"/>
          <w:szCs w:val="24"/>
        </w:rPr>
      </w:pPr>
      <w:r>
        <w:rPr>
          <w:rFonts w:ascii="Times New Roman" w:hAnsi="Times New Roman"/>
          <w:sz w:val="24"/>
          <w:szCs w:val="24"/>
        </w:rPr>
        <w:t xml:space="preserve">- проведение ремонта в надлежащее состояние </w:t>
      </w:r>
      <w:r w:rsidRPr="000D3F59">
        <w:rPr>
          <w:rFonts w:ascii="Times New Roman" w:hAnsi="Times New Roman"/>
          <w:sz w:val="24"/>
          <w:szCs w:val="24"/>
        </w:rPr>
        <w:t>подъездов многоквартирных домов</w:t>
      </w:r>
      <w:r>
        <w:rPr>
          <w:rFonts w:ascii="Times New Roman" w:hAnsi="Times New Roman"/>
          <w:sz w:val="24"/>
          <w:szCs w:val="24"/>
        </w:rPr>
        <w:t>;</w:t>
      </w:r>
    </w:p>
    <w:p w:rsidR="00622DD1" w:rsidRPr="00253984" w:rsidRDefault="00622DD1" w:rsidP="00B01FE2">
      <w:pPr>
        <w:spacing w:after="0" w:line="240" w:lineRule="auto"/>
        <w:ind w:firstLine="851"/>
        <w:jc w:val="both"/>
        <w:rPr>
          <w:rFonts w:ascii="Times New Roman" w:hAnsi="Times New Roman"/>
          <w:sz w:val="24"/>
          <w:szCs w:val="24"/>
        </w:rPr>
      </w:pPr>
      <w:r w:rsidRPr="00253984">
        <w:rPr>
          <w:rFonts w:ascii="Times New Roman" w:hAnsi="Times New Roman"/>
          <w:sz w:val="24"/>
          <w:szCs w:val="24"/>
        </w:rPr>
        <w:t>- создание благоприятных условий для проживания граждан в многоквартирных домах, расположенных на территории городского округа Электросталь Московской области за счет имущественного взноса в Фонд капитального ремонта общего имущества многоквартирных домов на обеспечение деятельности, а также проведения капитального ремонта в рамках региональной программы капитального ремонта.</w:t>
      </w:r>
    </w:p>
    <w:p w:rsidR="00622DD1" w:rsidRPr="00253984" w:rsidRDefault="00622DD1" w:rsidP="00B01FE2">
      <w:pPr>
        <w:spacing w:after="0" w:line="240" w:lineRule="auto"/>
        <w:ind w:firstLine="851"/>
        <w:jc w:val="both"/>
        <w:rPr>
          <w:rFonts w:ascii="Times New Roman" w:hAnsi="Times New Roman"/>
          <w:sz w:val="24"/>
          <w:szCs w:val="24"/>
        </w:rPr>
      </w:pPr>
      <w:r w:rsidRPr="00253984">
        <w:rPr>
          <w:rFonts w:ascii="Times New Roman" w:hAnsi="Times New Roman"/>
          <w:sz w:val="24"/>
          <w:szCs w:val="24"/>
        </w:rPr>
        <w:t>- повышение эффективности капитального ремонта многоквартирных домов (до нормального уровня - А, В, С, D);</w:t>
      </w:r>
    </w:p>
    <w:p w:rsidR="00622DD1" w:rsidRDefault="00622DD1" w:rsidP="00B01FE2">
      <w:pPr>
        <w:spacing w:after="0" w:line="240" w:lineRule="auto"/>
        <w:ind w:firstLine="851"/>
        <w:jc w:val="both"/>
        <w:rPr>
          <w:rFonts w:ascii="Times New Roman" w:hAnsi="Times New Roman"/>
          <w:sz w:val="24"/>
          <w:szCs w:val="24"/>
        </w:rPr>
      </w:pPr>
      <w:r w:rsidRPr="00253984">
        <w:rPr>
          <w:rFonts w:ascii="Times New Roman" w:hAnsi="Times New Roman"/>
          <w:sz w:val="24"/>
          <w:szCs w:val="24"/>
        </w:rPr>
        <w:t>Решение проблем в рамках проведения указанных мероприятий направлено на обеспечение комфортного и безопасного проживания населения, а также повышения</w:t>
      </w:r>
      <w:r>
        <w:rPr>
          <w:rFonts w:ascii="Times New Roman" w:hAnsi="Times New Roman"/>
          <w:sz w:val="24"/>
          <w:szCs w:val="24"/>
        </w:rPr>
        <w:t xml:space="preserve"> уровня благоустроенности многоквартирных домов за счёт капитального ремонта.</w:t>
      </w:r>
    </w:p>
    <w:tbl>
      <w:tblPr>
        <w:tblW w:w="14901" w:type="dxa"/>
        <w:tblInd w:w="91" w:type="dxa"/>
        <w:tblLayout w:type="fixed"/>
        <w:tblLook w:val="04A0"/>
      </w:tblPr>
      <w:tblGrid>
        <w:gridCol w:w="459"/>
        <w:gridCol w:w="1639"/>
        <w:gridCol w:w="613"/>
        <w:gridCol w:w="2268"/>
        <w:gridCol w:w="1134"/>
        <w:gridCol w:w="1275"/>
        <w:gridCol w:w="1134"/>
        <w:gridCol w:w="993"/>
        <w:gridCol w:w="850"/>
        <w:gridCol w:w="992"/>
        <w:gridCol w:w="851"/>
        <w:gridCol w:w="1276"/>
        <w:gridCol w:w="1417"/>
      </w:tblGrid>
      <w:tr w:rsidR="00642A4E" w:rsidRPr="00642A4E" w:rsidTr="004F35B6">
        <w:trPr>
          <w:trHeight w:val="315"/>
        </w:trPr>
        <w:tc>
          <w:tcPr>
            <w:tcW w:w="14901" w:type="dxa"/>
            <w:gridSpan w:val="13"/>
            <w:tcBorders>
              <w:top w:val="nil"/>
              <w:left w:val="nil"/>
              <w:bottom w:val="nil"/>
              <w:right w:val="nil"/>
            </w:tcBorders>
            <w:shd w:val="clear" w:color="000000" w:fill="FFFFFF"/>
            <w:hideMark/>
          </w:tcPr>
          <w:p w:rsidR="00642A4E" w:rsidRPr="00642A4E" w:rsidRDefault="00642A4E" w:rsidP="00642A4E">
            <w:pPr>
              <w:spacing w:after="0" w:line="240" w:lineRule="auto"/>
              <w:jc w:val="center"/>
              <w:rPr>
                <w:rFonts w:ascii="Times New Roman" w:eastAsia="Times New Roman" w:hAnsi="Times New Roman" w:cs="Times New Roman"/>
                <w:b/>
                <w:bCs/>
                <w:color w:val="000000"/>
                <w:sz w:val="18"/>
                <w:szCs w:val="18"/>
              </w:rPr>
            </w:pPr>
          </w:p>
          <w:p w:rsidR="00642A4E" w:rsidRPr="00642A4E" w:rsidRDefault="00642A4E" w:rsidP="00642A4E">
            <w:pPr>
              <w:spacing w:after="0" w:line="240" w:lineRule="auto"/>
              <w:jc w:val="center"/>
              <w:rPr>
                <w:rFonts w:ascii="Times New Roman" w:eastAsia="Times New Roman" w:hAnsi="Times New Roman" w:cs="Times New Roman"/>
                <w:b/>
                <w:bCs/>
                <w:color w:val="000000"/>
                <w:sz w:val="18"/>
                <w:szCs w:val="18"/>
              </w:rPr>
            </w:pPr>
          </w:p>
          <w:p w:rsidR="00642A4E" w:rsidRPr="00642A4E" w:rsidRDefault="00642A4E" w:rsidP="00642A4E">
            <w:pPr>
              <w:spacing w:after="0" w:line="240" w:lineRule="auto"/>
              <w:jc w:val="center"/>
              <w:rPr>
                <w:rFonts w:ascii="Times New Roman" w:eastAsia="Times New Roman" w:hAnsi="Times New Roman" w:cs="Times New Roman"/>
                <w:b/>
                <w:bCs/>
                <w:color w:val="000000"/>
                <w:sz w:val="18"/>
                <w:szCs w:val="18"/>
              </w:rPr>
            </w:pPr>
          </w:p>
          <w:p w:rsidR="00642A4E" w:rsidRPr="00642A4E" w:rsidRDefault="00642A4E" w:rsidP="00642A4E">
            <w:pPr>
              <w:spacing w:after="0" w:line="240" w:lineRule="auto"/>
              <w:jc w:val="center"/>
              <w:rPr>
                <w:rFonts w:ascii="Times New Roman" w:eastAsia="Times New Roman" w:hAnsi="Times New Roman" w:cs="Times New Roman"/>
                <w:b/>
                <w:bCs/>
                <w:color w:val="000000"/>
                <w:sz w:val="18"/>
                <w:szCs w:val="18"/>
              </w:rPr>
            </w:pPr>
          </w:p>
          <w:p w:rsidR="00642A4E" w:rsidRPr="00642A4E" w:rsidRDefault="00642A4E" w:rsidP="00642A4E">
            <w:pPr>
              <w:spacing w:after="0" w:line="240" w:lineRule="auto"/>
              <w:jc w:val="center"/>
              <w:rPr>
                <w:rFonts w:ascii="Times New Roman" w:eastAsia="Times New Roman" w:hAnsi="Times New Roman" w:cs="Times New Roman"/>
                <w:b/>
                <w:bCs/>
                <w:color w:val="000000"/>
                <w:sz w:val="18"/>
                <w:szCs w:val="18"/>
              </w:rPr>
            </w:pPr>
          </w:p>
          <w:p w:rsidR="00642A4E" w:rsidRPr="00642A4E" w:rsidRDefault="00642A4E" w:rsidP="00642A4E">
            <w:pPr>
              <w:spacing w:after="0" w:line="240" w:lineRule="auto"/>
              <w:jc w:val="center"/>
              <w:rPr>
                <w:rFonts w:ascii="Times New Roman" w:eastAsia="Times New Roman" w:hAnsi="Times New Roman" w:cs="Times New Roman"/>
                <w:b/>
                <w:bCs/>
                <w:color w:val="000000"/>
                <w:sz w:val="18"/>
                <w:szCs w:val="18"/>
              </w:rPr>
            </w:pPr>
          </w:p>
          <w:p w:rsidR="00642A4E" w:rsidRPr="00642A4E" w:rsidRDefault="00642A4E" w:rsidP="00642A4E">
            <w:pPr>
              <w:spacing w:after="0" w:line="240" w:lineRule="auto"/>
              <w:jc w:val="center"/>
              <w:rPr>
                <w:rFonts w:ascii="Times New Roman" w:eastAsia="Times New Roman" w:hAnsi="Times New Roman" w:cs="Times New Roman"/>
                <w:b/>
                <w:bCs/>
                <w:color w:val="000000"/>
                <w:sz w:val="18"/>
                <w:szCs w:val="18"/>
              </w:rPr>
            </w:pPr>
          </w:p>
          <w:p w:rsidR="00642A4E" w:rsidRPr="00642A4E" w:rsidRDefault="00642A4E" w:rsidP="00642A4E">
            <w:pPr>
              <w:spacing w:after="0" w:line="240" w:lineRule="auto"/>
              <w:jc w:val="center"/>
              <w:rPr>
                <w:rFonts w:ascii="Times New Roman" w:eastAsia="Times New Roman" w:hAnsi="Times New Roman" w:cs="Times New Roman"/>
                <w:b/>
                <w:bCs/>
                <w:color w:val="000000"/>
                <w:sz w:val="18"/>
                <w:szCs w:val="18"/>
              </w:rPr>
            </w:pPr>
          </w:p>
          <w:p w:rsidR="00642A4E" w:rsidRPr="00642A4E" w:rsidRDefault="00642A4E" w:rsidP="00642A4E">
            <w:pPr>
              <w:spacing w:after="0" w:line="240" w:lineRule="auto"/>
              <w:jc w:val="center"/>
              <w:rPr>
                <w:rFonts w:ascii="Times New Roman" w:eastAsia="Times New Roman" w:hAnsi="Times New Roman" w:cs="Times New Roman"/>
                <w:b/>
                <w:bCs/>
                <w:color w:val="000000"/>
                <w:sz w:val="18"/>
                <w:szCs w:val="18"/>
              </w:rPr>
            </w:pPr>
          </w:p>
          <w:p w:rsidR="00642A4E" w:rsidRPr="00642A4E" w:rsidRDefault="00642A4E" w:rsidP="00642A4E">
            <w:pPr>
              <w:spacing w:after="0" w:line="240" w:lineRule="auto"/>
              <w:jc w:val="center"/>
              <w:rPr>
                <w:rFonts w:ascii="Times New Roman" w:eastAsia="Times New Roman" w:hAnsi="Times New Roman" w:cs="Times New Roman"/>
                <w:b/>
                <w:bCs/>
                <w:color w:val="000000"/>
                <w:sz w:val="18"/>
                <w:szCs w:val="18"/>
              </w:rPr>
            </w:pPr>
          </w:p>
          <w:p w:rsidR="00642A4E" w:rsidRPr="00642A4E" w:rsidRDefault="00642A4E" w:rsidP="00642A4E">
            <w:pPr>
              <w:spacing w:after="0" w:line="240" w:lineRule="auto"/>
              <w:jc w:val="center"/>
              <w:rPr>
                <w:rFonts w:ascii="Times New Roman" w:eastAsia="Times New Roman" w:hAnsi="Times New Roman" w:cs="Times New Roman"/>
                <w:b/>
                <w:bCs/>
                <w:color w:val="000000"/>
                <w:sz w:val="18"/>
                <w:szCs w:val="18"/>
              </w:rPr>
            </w:pPr>
          </w:p>
          <w:p w:rsidR="00642A4E" w:rsidRPr="00642A4E" w:rsidRDefault="00642A4E" w:rsidP="00642A4E">
            <w:pPr>
              <w:spacing w:after="0" w:line="240" w:lineRule="auto"/>
              <w:jc w:val="center"/>
              <w:rPr>
                <w:rFonts w:ascii="Times New Roman" w:eastAsia="Times New Roman" w:hAnsi="Times New Roman" w:cs="Times New Roman"/>
                <w:b/>
                <w:bCs/>
                <w:color w:val="000000"/>
                <w:sz w:val="18"/>
                <w:szCs w:val="18"/>
              </w:rPr>
            </w:pPr>
          </w:p>
          <w:p w:rsidR="00642A4E" w:rsidRPr="00642A4E" w:rsidRDefault="00642A4E" w:rsidP="00642A4E">
            <w:pPr>
              <w:spacing w:after="0" w:line="240" w:lineRule="auto"/>
              <w:jc w:val="center"/>
              <w:rPr>
                <w:rFonts w:ascii="Times New Roman" w:eastAsia="Times New Roman" w:hAnsi="Times New Roman" w:cs="Times New Roman"/>
                <w:b/>
                <w:bCs/>
                <w:color w:val="000000"/>
                <w:sz w:val="18"/>
                <w:szCs w:val="18"/>
              </w:rPr>
            </w:pPr>
          </w:p>
          <w:p w:rsidR="00642A4E" w:rsidRPr="00642A4E" w:rsidRDefault="00642A4E" w:rsidP="00642A4E">
            <w:pPr>
              <w:spacing w:after="0" w:line="240" w:lineRule="auto"/>
              <w:jc w:val="center"/>
              <w:rPr>
                <w:rFonts w:ascii="Times New Roman" w:eastAsia="Times New Roman" w:hAnsi="Times New Roman" w:cs="Times New Roman"/>
                <w:b/>
                <w:bCs/>
                <w:color w:val="000000"/>
                <w:sz w:val="18"/>
                <w:szCs w:val="18"/>
              </w:rPr>
            </w:pPr>
          </w:p>
          <w:p w:rsidR="00642A4E" w:rsidRPr="00642A4E" w:rsidRDefault="00642A4E" w:rsidP="00642A4E">
            <w:pPr>
              <w:spacing w:after="0" w:line="240" w:lineRule="auto"/>
              <w:jc w:val="center"/>
              <w:rPr>
                <w:rFonts w:ascii="Times New Roman" w:eastAsia="Times New Roman" w:hAnsi="Times New Roman" w:cs="Times New Roman"/>
                <w:b/>
                <w:bCs/>
                <w:color w:val="000000"/>
                <w:sz w:val="18"/>
                <w:szCs w:val="18"/>
              </w:rPr>
            </w:pPr>
          </w:p>
          <w:p w:rsidR="00642A4E" w:rsidRPr="00642A4E" w:rsidRDefault="00642A4E" w:rsidP="00642A4E">
            <w:pPr>
              <w:spacing w:after="0" w:line="240" w:lineRule="auto"/>
              <w:jc w:val="center"/>
              <w:rPr>
                <w:rFonts w:ascii="Times New Roman" w:eastAsia="Times New Roman" w:hAnsi="Times New Roman" w:cs="Times New Roman"/>
                <w:b/>
                <w:bCs/>
                <w:color w:val="000000"/>
                <w:sz w:val="18"/>
                <w:szCs w:val="18"/>
              </w:rPr>
            </w:pPr>
          </w:p>
          <w:p w:rsidR="00642A4E" w:rsidRPr="00642A4E" w:rsidRDefault="00642A4E" w:rsidP="00642A4E">
            <w:pPr>
              <w:spacing w:after="0" w:line="240" w:lineRule="auto"/>
              <w:jc w:val="center"/>
              <w:rPr>
                <w:rFonts w:ascii="Times New Roman" w:eastAsia="Times New Roman" w:hAnsi="Times New Roman" w:cs="Times New Roman"/>
                <w:b/>
                <w:bCs/>
                <w:color w:val="000000"/>
                <w:sz w:val="18"/>
                <w:szCs w:val="18"/>
              </w:rPr>
            </w:pPr>
          </w:p>
          <w:p w:rsidR="00642A4E" w:rsidRPr="00642A4E" w:rsidRDefault="00642A4E" w:rsidP="00642A4E">
            <w:pPr>
              <w:spacing w:after="0" w:line="240" w:lineRule="auto"/>
              <w:jc w:val="center"/>
              <w:rPr>
                <w:rFonts w:ascii="Times New Roman" w:eastAsia="Times New Roman" w:hAnsi="Times New Roman" w:cs="Times New Roman"/>
                <w:b/>
                <w:bCs/>
                <w:color w:val="000000"/>
                <w:sz w:val="18"/>
                <w:szCs w:val="18"/>
              </w:rPr>
            </w:pPr>
          </w:p>
          <w:p w:rsidR="00642A4E" w:rsidRPr="00642A4E" w:rsidRDefault="00642A4E" w:rsidP="00642A4E">
            <w:pPr>
              <w:spacing w:after="0" w:line="240" w:lineRule="auto"/>
              <w:jc w:val="center"/>
              <w:rPr>
                <w:rFonts w:ascii="Times New Roman" w:eastAsia="Times New Roman" w:hAnsi="Times New Roman" w:cs="Times New Roman"/>
                <w:b/>
                <w:bCs/>
                <w:color w:val="000000"/>
                <w:sz w:val="18"/>
                <w:szCs w:val="18"/>
              </w:rPr>
            </w:pPr>
          </w:p>
          <w:p w:rsidR="00642A4E" w:rsidRPr="00642A4E" w:rsidRDefault="00642A4E" w:rsidP="00642A4E">
            <w:pPr>
              <w:spacing w:after="0" w:line="240" w:lineRule="auto"/>
              <w:jc w:val="center"/>
              <w:rPr>
                <w:rFonts w:ascii="Times New Roman" w:eastAsia="Times New Roman" w:hAnsi="Times New Roman" w:cs="Times New Roman"/>
                <w:b/>
                <w:bCs/>
                <w:color w:val="000000"/>
                <w:sz w:val="18"/>
                <w:szCs w:val="18"/>
              </w:rPr>
            </w:pPr>
          </w:p>
          <w:p w:rsidR="00642A4E" w:rsidRPr="00642A4E" w:rsidRDefault="00642A4E" w:rsidP="00642A4E">
            <w:pPr>
              <w:spacing w:after="0" w:line="240" w:lineRule="auto"/>
              <w:jc w:val="center"/>
              <w:rPr>
                <w:rFonts w:ascii="Times New Roman" w:eastAsia="Times New Roman" w:hAnsi="Times New Roman" w:cs="Times New Roman"/>
                <w:b/>
                <w:bCs/>
                <w:color w:val="000000"/>
                <w:sz w:val="18"/>
                <w:szCs w:val="18"/>
              </w:rPr>
            </w:pPr>
          </w:p>
          <w:p w:rsidR="00642A4E" w:rsidRPr="00642A4E" w:rsidRDefault="00642A4E" w:rsidP="00642A4E">
            <w:pPr>
              <w:spacing w:after="0" w:line="240" w:lineRule="auto"/>
              <w:jc w:val="center"/>
              <w:rPr>
                <w:rFonts w:ascii="Times New Roman" w:eastAsia="Times New Roman" w:hAnsi="Times New Roman" w:cs="Times New Roman"/>
                <w:b/>
                <w:bCs/>
                <w:color w:val="000000"/>
                <w:sz w:val="18"/>
                <w:szCs w:val="18"/>
              </w:rPr>
            </w:pPr>
          </w:p>
          <w:p w:rsidR="00642A4E" w:rsidRDefault="00642A4E" w:rsidP="00642A4E">
            <w:pPr>
              <w:spacing w:after="0" w:line="240" w:lineRule="auto"/>
              <w:jc w:val="center"/>
              <w:rPr>
                <w:rFonts w:ascii="Times New Roman" w:eastAsia="Times New Roman" w:hAnsi="Times New Roman" w:cs="Times New Roman"/>
                <w:b/>
                <w:bCs/>
                <w:color w:val="000000"/>
                <w:sz w:val="18"/>
                <w:szCs w:val="18"/>
              </w:rPr>
            </w:pPr>
          </w:p>
          <w:p w:rsidR="00642A4E" w:rsidRDefault="00642A4E" w:rsidP="00642A4E">
            <w:pPr>
              <w:spacing w:after="0" w:line="240" w:lineRule="auto"/>
              <w:jc w:val="center"/>
              <w:rPr>
                <w:rFonts w:ascii="Times New Roman" w:eastAsia="Times New Roman" w:hAnsi="Times New Roman" w:cs="Times New Roman"/>
                <w:b/>
                <w:bCs/>
                <w:color w:val="000000"/>
                <w:sz w:val="18"/>
                <w:szCs w:val="18"/>
              </w:rPr>
            </w:pPr>
          </w:p>
          <w:p w:rsidR="00642A4E" w:rsidRDefault="00642A4E" w:rsidP="00642A4E">
            <w:pPr>
              <w:spacing w:after="0" w:line="240" w:lineRule="auto"/>
              <w:jc w:val="center"/>
              <w:rPr>
                <w:rFonts w:ascii="Times New Roman" w:eastAsia="Times New Roman" w:hAnsi="Times New Roman" w:cs="Times New Roman"/>
                <w:b/>
                <w:bCs/>
                <w:color w:val="000000"/>
                <w:sz w:val="18"/>
                <w:szCs w:val="18"/>
              </w:rPr>
            </w:pPr>
          </w:p>
          <w:p w:rsidR="00642A4E" w:rsidRDefault="00642A4E" w:rsidP="00642A4E">
            <w:pPr>
              <w:spacing w:after="0" w:line="240" w:lineRule="auto"/>
              <w:jc w:val="center"/>
              <w:rPr>
                <w:rFonts w:ascii="Times New Roman" w:eastAsia="Times New Roman" w:hAnsi="Times New Roman" w:cs="Times New Roman"/>
                <w:b/>
                <w:bCs/>
                <w:color w:val="000000"/>
                <w:sz w:val="18"/>
                <w:szCs w:val="18"/>
              </w:rPr>
            </w:pPr>
          </w:p>
          <w:p w:rsidR="00642A4E" w:rsidRDefault="00642A4E" w:rsidP="00642A4E">
            <w:pPr>
              <w:spacing w:after="0" w:line="240" w:lineRule="auto"/>
              <w:jc w:val="center"/>
              <w:rPr>
                <w:rFonts w:ascii="Times New Roman" w:eastAsia="Times New Roman" w:hAnsi="Times New Roman" w:cs="Times New Roman"/>
                <w:b/>
                <w:bCs/>
                <w:color w:val="000000"/>
                <w:sz w:val="18"/>
                <w:szCs w:val="18"/>
              </w:rPr>
            </w:pPr>
          </w:p>
          <w:p w:rsidR="00642A4E" w:rsidRDefault="00642A4E" w:rsidP="00642A4E">
            <w:pPr>
              <w:spacing w:after="0" w:line="240" w:lineRule="auto"/>
              <w:jc w:val="center"/>
              <w:rPr>
                <w:rFonts w:ascii="Times New Roman" w:eastAsia="Times New Roman" w:hAnsi="Times New Roman" w:cs="Times New Roman"/>
                <w:b/>
                <w:bCs/>
                <w:color w:val="000000"/>
                <w:sz w:val="18"/>
                <w:szCs w:val="18"/>
              </w:rPr>
            </w:pPr>
          </w:p>
          <w:p w:rsidR="00642A4E" w:rsidRDefault="00642A4E" w:rsidP="00642A4E">
            <w:pPr>
              <w:spacing w:after="0" w:line="240" w:lineRule="auto"/>
              <w:jc w:val="center"/>
              <w:rPr>
                <w:rFonts w:ascii="Times New Roman" w:eastAsia="Times New Roman" w:hAnsi="Times New Roman" w:cs="Times New Roman"/>
                <w:b/>
                <w:bCs/>
                <w:color w:val="000000"/>
                <w:sz w:val="18"/>
                <w:szCs w:val="18"/>
              </w:rPr>
            </w:pPr>
          </w:p>
          <w:p w:rsidR="00642A4E" w:rsidRPr="00642A4E" w:rsidRDefault="00642A4E" w:rsidP="00642A4E">
            <w:pPr>
              <w:spacing w:after="0" w:line="240" w:lineRule="auto"/>
              <w:jc w:val="center"/>
              <w:rPr>
                <w:rFonts w:ascii="Times New Roman" w:eastAsia="Times New Roman" w:hAnsi="Times New Roman" w:cs="Times New Roman"/>
                <w:b/>
                <w:bCs/>
                <w:color w:val="000000"/>
                <w:sz w:val="18"/>
                <w:szCs w:val="18"/>
              </w:rPr>
            </w:pPr>
            <w:r w:rsidRPr="00642A4E">
              <w:rPr>
                <w:rFonts w:ascii="Times New Roman" w:eastAsia="Times New Roman" w:hAnsi="Times New Roman" w:cs="Times New Roman"/>
                <w:b/>
                <w:bCs/>
                <w:color w:val="000000"/>
                <w:sz w:val="18"/>
                <w:szCs w:val="18"/>
              </w:rPr>
              <w:lastRenderedPageBreak/>
              <w:t>3. ПЕРЕЧЕНЬ МЕРОПРИЯТИЙ ПОДПРОГРАММЫ III</w:t>
            </w:r>
          </w:p>
        </w:tc>
      </w:tr>
      <w:tr w:rsidR="00642A4E" w:rsidRPr="00642A4E" w:rsidTr="004F35B6">
        <w:trPr>
          <w:trHeight w:val="563"/>
        </w:trPr>
        <w:tc>
          <w:tcPr>
            <w:tcW w:w="14901" w:type="dxa"/>
            <w:gridSpan w:val="13"/>
            <w:tcBorders>
              <w:top w:val="nil"/>
              <w:left w:val="nil"/>
              <w:bottom w:val="nil"/>
              <w:right w:val="nil"/>
            </w:tcBorders>
            <w:shd w:val="clear" w:color="000000" w:fill="FFFFFF"/>
            <w:hideMark/>
          </w:tcPr>
          <w:p w:rsidR="00642A4E" w:rsidRPr="00642A4E" w:rsidRDefault="00642A4E" w:rsidP="00642A4E">
            <w:pPr>
              <w:spacing w:after="0" w:line="240" w:lineRule="auto"/>
              <w:jc w:val="center"/>
              <w:rPr>
                <w:rFonts w:ascii="Times New Roman" w:eastAsia="Times New Roman" w:hAnsi="Times New Roman" w:cs="Times New Roman"/>
                <w:b/>
                <w:bCs/>
                <w:color w:val="000000"/>
                <w:sz w:val="18"/>
                <w:szCs w:val="18"/>
                <w:u w:val="single"/>
              </w:rPr>
            </w:pPr>
            <w:r w:rsidRPr="00642A4E">
              <w:rPr>
                <w:rFonts w:ascii="Times New Roman" w:eastAsia="Times New Roman" w:hAnsi="Times New Roman" w:cs="Times New Roman"/>
                <w:b/>
                <w:bCs/>
                <w:color w:val="000000"/>
                <w:sz w:val="18"/>
                <w:szCs w:val="18"/>
                <w:u w:val="single"/>
              </w:rPr>
              <w:lastRenderedPageBreak/>
              <w:t>"Создание условий для обеспечения комфортного проживания жителей в многоквартирных домах"</w:t>
            </w:r>
          </w:p>
        </w:tc>
      </w:tr>
      <w:tr w:rsidR="00642A4E" w:rsidRPr="00642A4E" w:rsidTr="004F35B6">
        <w:trPr>
          <w:trHeight w:val="300"/>
        </w:trPr>
        <w:tc>
          <w:tcPr>
            <w:tcW w:w="459"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642A4E" w:rsidRPr="00642A4E" w:rsidRDefault="00642A4E" w:rsidP="00642A4E">
            <w:pPr>
              <w:spacing w:after="0" w:line="240" w:lineRule="auto"/>
              <w:jc w:val="center"/>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N п/п</w:t>
            </w:r>
          </w:p>
        </w:tc>
        <w:tc>
          <w:tcPr>
            <w:tcW w:w="163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Мероприятия по реализации подпрограммы</w:t>
            </w:r>
          </w:p>
        </w:tc>
        <w:tc>
          <w:tcPr>
            <w:tcW w:w="61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42A4E" w:rsidRPr="00642A4E" w:rsidRDefault="00642A4E" w:rsidP="00642A4E">
            <w:pPr>
              <w:spacing w:after="0" w:line="240" w:lineRule="auto"/>
              <w:jc w:val="center"/>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Сроки исполнения мероприятия</w:t>
            </w:r>
          </w:p>
        </w:tc>
        <w:tc>
          <w:tcPr>
            <w:tcW w:w="226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42A4E" w:rsidRPr="00642A4E" w:rsidRDefault="00642A4E" w:rsidP="00642A4E">
            <w:pPr>
              <w:spacing w:after="0" w:line="240" w:lineRule="auto"/>
              <w:jc w:val="center"/>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Источники финансирования</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42A4E" w:rsidRPr="00642A4E" w:rsidRDefault="00642A4E" w:rsidP="00642A4E">
            <w:pPr>
              <w:spacing w:after="0" w:line="240" w:lineRule="auto"/>
              <w:jc w:val="center"/>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Объем финансирования мероприятия в году, предшествующем году реализации программы (тыс. руб.)</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42A4E" w:rsidRPr="00642A4E" w:rsidRDefault="00642A4E" w:rsidP="00642A4E">
            <w:pPr>
              <w:spacing w:after="0" w:line="240" w:lineRule="auto"/>
              <w:jc w:val="center"/>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Всего (тыс. руб.)</w:t>
            </w:r>
          </w:p>
        </w:tc>
        <w:tc>
          <w:tcPr>
            <w:tcW w:w="482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642A4E" w:rsidRPr="00642A4E" w:rsidRDefault="00642A4E" w:rsidP="00642A4E">
            <w:pPr>
              <w:spacing w:after="0" w:line="240" w:lineRule="auto"/>
              <w:jc w:val="center"/>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 </w:t>
            </w:r>
          </w:p>
        </w:tc>
        <w:tc>
          <w:tcPr>
            <w:tcW w:w="1276" w:type="dxa"/>
            <w:vMerge w:val="restart"/>
            <w:tcBorders>
              <w:top w:val="single" w:sz="4" w:space="0" w:color="auto"/>
              <w:left w:val="single" w:sz="4" w:space="0" w:color="auto"/>
              <w:bottom w:val="single" w:sz="4" w:space="0" w:color="000000"/>
              <w:right w:val="nil"/>
            </w:tcBorders>
            <w:shd w:val="clear" w:color="000000" w:fill="FFFFFF"/>
            <w:vAlign w:val="center"/>
            <w:hideMark/>
          </w:tcPr>
          <w:p w:rsidR="00642A4E" w:rsidRPr="00642A4E" w:rsidRDefault="00642A4E" w:rsidP="00642A4E">
            <w:pPr>
              <w:spacing w:after="0" w:line="240" w:lineRule="auto"/>
              <w:jc w:val="center"/>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Ответственный за выполнение мероприятия подпрограммы</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42A4E" w:rsidRPr="00642A4E" w:rsidRDefault="00642A4E" w:rsidP="00642A4E">
            <w:pPr>
              <w:spacing w:after="0" w:line="240" w:lineRule="auto"/>
              <w:jc w:val="center"/>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Результаты выполнения мероприятий подпрограммы</w:t>
            </w:r>
          </w:p>
        </w:tc>
      </w:tr>
      <w:tr w:rsidR="00642A4E" w:rsidRPr="00642A4E" w:rsidTr="004F35B6">
        <w:trPr>
          <w:trHeight w:val="2550"/>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1639" w:type="dxa"/>
            <w:vMerge/>
            <w:tcBorders>
              <w:top w:val="single" w:sz="4" w:space="0" w:color="auto"/>
              <w:left w:val="single" w:sz="4" w:space="0" w:color="auto"/>
              <w:bottom w:val="single" w:sz="4" w:space="0" w:color="000000"/>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613" w:type="dxa"/>
            <w:vMerge/>
            <w:tcBorders>
              <w:top w:val="single" w:sz="4" w:space="0" w:color="auto"/>
              <w:left w:val="single" w:sz="4" w:space="0" w:color="auto"/>
              <w:bottom w:val="single" w:sz="4" w:space="0" w:color="000000"/>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642A4E" w:rsidRPr="00642A4E" w:rsidRDefault="00642A4E" w:rsidP="00642A4E">
            <w:pPr>
              <w:spacing w:after="0" w:line="240" w:lineRule="auto"/>
              <w:jc w:val="center"/>
              <w:rPr>
                <w:rFonts w:ascii="Times New Roman" w:eastAsia="Times New Roman" w:hAnsi="Times New Roman" w:cs="Times New Roman"/>
                <w:b/>
                <w:bCs/>
                <w:color w:val="000000"/>
                <w:sz w:val="18"/>
                <w:szCs w:val="18"/>
              </w:rPr>
            </w:pPr>
            <w:r w:rsidRPr="00642A4E">
              <w:rPr>
                <w:rFonts w:ascii="Times New Roman" w:eastAsia="Times New Roman" w:hAnsi="Times New Roman" w:cs="Times New Roman"/>
                <w:b/>
                <w:bCs/>
                <w:color w:val="000000"/>
                <w:sz w:val="18"/>
                <w:szCs w:val="18"/>
              </w:rPr>
              <w:t>2020</w:t>
            </w:r>
          </w:p>
        </w:tc>
        <w:tc>
          <w:tcPr>
            <w:tcW w:w="993" w:type="dxa"/>
            <w:tcBorders>
              <w:top w:val="nil"/>
              <w:left w:val="nil"/>
              <w:bottom w:val="single" w:sz="4" w:space="0" w:color="auto"/>
              <w:right w:val="single" w:sz="4" w:space="0" w:color="auto"/>
            </w:tcBorders>
            <w:shd w:val="clear" w:color="auto" w:fill="auto"/>
            <w:vAlign w:val="center"/>
            <w:hideMark/>
          </w:tcPr>
          <w:p w:rsidR="00642A4E" w:rsidRPr="00642A4E" w:rsidRDefault="00642A4E" w:rsidP="00642A4E">
            <w:pPr>
              <w:spacing w:after="0" w:line="240" w:lineRule="auto"/>
              <w:jc w:val="center"/>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2021</w:t>
            </w:r>
          </w:p>
        </w:tc>
        <w:tc>
          <w:tcPr>
            <w:tcW w:w="850" w:type="dxa"/>
            <w:tcBorders>
              <w:top w:val="nil"/>
              <w:left w:val="nil"/>
              <w:bottom w:val="single" w:sz="4" w:space="0" w:color="auto"/>
              <w:right w:val="single" w:sz="4" w:space="0" w:color="auto"/>
            </w:tcBorders>
            <w:shd w:val="clear" w:color="auto" w:fill="auto"/>
            <w:vAlign w:val="center"/>
            <w:hideMark/>
          </w:tcPr>
          <w:p w:rsidR="00642A4E" w:rsidRPr="00642A4E" w:rsidRDefault="00642A4E" w:rsidP="00642A4E">
            <w:pPr>
              <w:spacing w:after="0" w:line="240" w:lineRule="auto"/>
              <w:jc w:val="center"/>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2022</w:t>
            </w:r>
          </w:p>
        </w:tc>
        <w:tc>
          <w:tcPr>
            <w:tcW w:w="992" w:type="dxa"/>
            <w:tcBorders>
              <w:top w:val="nil"/>
              <w:left w:val="nil"/>
              <w:bottom w:val="single" w:sz="4" w:space="0" w:color="auto"/>
              <w:right w:val="single" w:sz="4" w:space="0" w:color="auto"/>
            </w:tcBorders>
            <w:shd w:val="clear" w:color="auto" w:fill="auto"/>
            <w:vAlign w:val="center"/>
            <w:hideMark/>
          </w:tcPr>
          <w:p w:rsidR="00642A4E" w:rsidRPr="00642A4E" w:rsidRDefault="00642A4E" w:rsidP="00642A4E">
            <w:pPr>
              <w:spacing w:after="0" w:line="240" w:lineRule="auto"/>
              <w:jc w:val="center"/>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2023</w:t>
            </w:r>
          </w:p>
        </w:tc>
        <w:tc>
          <w:tcPr>
            <w:tcW w:w="851" w:type="dxa"/>
            <w:tcBorders>
              <w:top w:val="nil"/>
              <w:left w:val="nil"/>
              <w:bottom w:val="single" w:sz="4" w:space="0" w:color="auto"/>
              <w:right w:val="single" w:sz="4" w:space="0" w:color="auto"/>
            </w:tcBorders>
            <w:shd w:val="clear" w:color="auto" w:fill="auto"/>
            <w:vAlign w:val="center"/>
            <w:hideMark/>
          </w:tcPr>
          <w:p w:rsidR="00642A4E" w:rsidRPr="00642A4E" w:rsidRDefault="00642A4E" w:rsidP="00642A4E">
            <w:pPr>
              <w:spacing w:after="0" w:line="240" w:lineRule="auto"/>
              <w:jc w:val="center"/>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2024</w:t>
            </w:r>
          </w:p>
        </w:tc>
        <w:tc>
          <w:tcPr>
            <w:tcW w:w="1276" w:type="dxa"/>
            <w:vMerge/>
            <w:tcBorders>
              <w:top w:val="single" w:sz="4" w:space="0" w:color="auto"/>
              <w:left w:val="single" w:sz="4" w:space="0" w:color="auto"/>
              <w:bottom w:val="single" w:sz="4" w:space="0" w:color="000000"/>
              <w:right w:val="nil"/>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r>
      <w:tr w:rsidR="00642A4E" w:rsidRPr="00642A4E" w:rsidTr="004F35B6">
        <w:trPr>
          <w:trHeight w:val="315"/>
        </w:trPr>
        <w:tc>
          <w:tcPr>
            <w:tcW w:w="459" w:type="dxa"/>
            <w:tcBorders>
              <w:top w:val="nil"/>
              <w:left w:val="single" w:sz="4" w:space="0" w:color="auto"/>
              <w:bottom w:val="single" w:sz="4" w:space="0" w:color="auto"/>
              <w:right w:val="single" w:sz="4" w:space="0" w:color="auto"/>
            </w:tcBorders>
            <w:shd w:val="clear" w:color="000000" w:fill="FFFFFF"/>
            <w:vAlign w:val="center"/>
            <w:hideMark/>
          </w:tcPr>
          <w:p w:rsidR="00642A4E" w:rsidRPr="00642A4E" w:rsidRDefault="00642A4E" w:rsidP="00642A4E">
            <w:pPr>
              <w:spacing w:after="0" w:line="240" w:lineRule="auto"/>
              <w:jc w:val="center"/>
              <w:rPr>
                <w:rFonts w:ascii="Times New Roman" w:eastAsia="Times New Roman" w:hAnsi="Times New Roman" w:cs="Times New Roman"/>
                <w:b/>
                <w:bCs/>
                <w:color w:val="000000"/>
                <w:sz w:val="18"/>
                <w:szCs w:val="18"/>
              </w:rPr>
            </w:pPr>
            <w:r w:rsidRPr="00642A4E">
              <w:rPr>
                <w:rFonts w:ascii="Times New Roman" w:eastAsia="Times New Roman" w:hAnsi="Times New Roman" w:cs="Times New Roman"/>
                <w:b/>
                <w:bCs/>
                <w:color w:val="000000"/>
                <w:sz w:val="18"/>
                <w:szCs w:val="18"/>
              </w:rPr>
              <w:t>1</w:t>
            </w:r>
          </w:p>
        </w:tc>
        <w:tc>
          <w:tcPr>
            <w:tcW w:w="1639" w:type="dxa"/>
            <w:tcBorders>
              <w:top w:val="nil"/>
              <w:left w:val="nil"/>
              <w:bottom w:val="single" w:sz="4" w:space="0" w:color="auto"/>
              <w:right w:val="single" w:sz="4" w:space="0" w:color="auto"/>
            </w:tcBorders>
            <w:shd w:val="clear" w:color="000000" w:fill="FFFFFF"/>
            <w:vAlign w:val="center"/>
            <w:hideMark/>
          </w:tcPr>
          <w:p w:rsidR="00642A4E" w:rsidRPr="00642A4E" w:rsidRDefault="00642A4E" w:rsidP="00642A4E">
            <w:pPr>
              <w:spacing w:after="0" w:line="240" w:lineRule="auto"/>
              <w:jc w:val="center"/>
              <w:rPr>
                <w:rFonts w:ascii="Times New Roman" w:eastAsia="Times New Roman" w:hAnsi="Times New Roman" w:cs="Times New Roman"/>
                <w:b/>
                <w:bCs/>
                <w:color w:val="000000"/>
                <w:sz w:val="18"/>
                <w:szCs w:val="18"/>
              </w:rPr>
            </w:pPr>
            <w:r w:rsidRPr="00642A4E">
              <w:rPr>
                <w:rFonts w:ascii="Times New Roman" w:eastAsia="Times New Roman" w:hAnsi="Times New Roman" w:cs="Times New Roman"/>
                <w:b/>
                <w:bCs/>
                <w:color w:val="000000"/>
                <w:sz w:val="18"/>
                <w:szCs w:val="18"/>
              </w:rPr>
              <w:t>2</w:t>
            </w:r>
          </w:p>
        </w:tc>
        <w:tc>
          <w:tcPr>
            <w:tcW w:w="613" w:type="dxa"/>
            <w:tcBorders>
              <w:top w:val="nil"/>
              <w:left w:val="nil"/>
              <w:bottom w:val="single" w:sz="4" w:space="0" w:color="auto"/>
              <w:right w:val="single" w:sz="4" w:space="0" w:color="auto"/>
            </w:tcBorders>
            <w:shd w:val="clear" w:color="000000" w:fill="FFFFFF"/>
            <w:vAlign w:val="center"/>
            <w:hideMark/>
          </w:tcPr>
          <w:p w:rsidR="00642A4E" w:rsidRPr="00642A4E" w:rsidRDefault="00642A4E" w:rsidP="00642A4E">
            <w:pPr>
              <w:spacing w:after="0" w:line="240" w:lineRule="auto"/>
              <w:jc w:val="center"/>
              <w:rPr>
                <w:rFonts w:ascii="Times New Roman" w:eastAsia="Times New Roman" w:hAnsi="Times New Roman" w:cs="Times New Roman"/>
                <w:b/>
                <w:bCs/>
                <w:color w:val="000000"/>
                <w:sz w:val="18"/>
                <w:szCs w:val="18"/>
              </w:rPr>
            </w:pPr>
            <w:r w:rsidRPr="00642A4E">
              <w:rPr>
                <w:rFonts w:ascii="Times New Roman" w:eastAsia="Times New Roman" w:hAnsi="Times New Roman" w:cs="Times New Roman"/>
                <w:b/>
                <w:bCs/>
                <w:color w:val="000000"/>
                <w:sz w:val="18"/>
                <w:szCs w:val="18"/>
              </w:rPr>
              <w:t>3</w:t>
            </w:r>
          </w:p>
        </w:tc>
        <w:tc>
          <w:tcPr>
            <w:tcW w:w="2268" w:type="dxa"/>
            <w:tcBorders>
              <w:top w:val="nil"/>
              <w:left w:val="nil"/>
              <w:bottom w:val="single" w:sz="4" w:space="0" w:color="auto"/>
              <w:right w:val="single" w:sz="4" w:space="0" w:color="auto"/>
            </w:tcBorders>
            <w:shd w:val="clear" w:color="000000" w:fill="FFFFFF"/>
            <w:vAlign w:val="center"/>
            <w:hideMark/>
          </w:tcPr>
          <w:p w:rsidR="00642A4E" w:rsidRPr="00642A4E" w:rsidRDefault="00642A4E" w:rsidP="00642A4E">
            <w:pPr>
              <w:spacing w:after="0" w:line="240" w:lineRule="auto"/>
              <w:jc w:val="center"/>
              <w:rPr>
                <w:rFonts w:ascii="Times New Roman" w:eastAsia="Times New Roman" w:hAnsi="Times New Roman" w:cs="Times New Roman"/>
                <w:b/>
                <w:bCs/>
                <w:color w:val="000000"/>
                <w:sz w:val="18"/>
                <w:szCs w:val="18"/>
              </w:rPr>
            </w:pPr>
            <w:r w:rsidRPr="00642A4E">
              <w:rPr>
                <w:rFonts w:ascii="Times New Roman" w:eastAsia="Times New Roman" w:hAnsi="Times New Roman" w:cs="Times New Roman"/>
                <w:b/>
                <w:bCs/>
                <w:color w:val="000000"/>
                <w:sz w:val="18"/>
                <w:szCs w:val="18"/>
              </w:rPr>
              <w:t>4</w:t>
            </w:r>
          </w:p>
        </w:tc>
        <w:tc>
          <w:tcPr>
            <w:tcW w:w="1134" w:type="dxa"/>
            <w:tcBorders>
              <w:top w:val="nil"/>
              <w:left w:val="nil"/>
              <w:bottom w:val="single" w:sz="4" w:space="0" w:color="auto"/>
              <w:right w:val="single" w:sz="4" w:space="0" w:color="auto"/>
            </w:tcBorders>
            <w:shd w:val="clear" w:color="000000" w:fill="FFFFFF"/>
            <w:vAlign w:val="center"/>
            <w:hideMark/>
          </w:tcPr>
          <w:p w:rsidR="00642A4E" w:rsidRPr="00642A4E" w:rsidRDefault="00642A4E" w:rsidP="00642A4E">
            <w:pPr>
              <w:spacing w:after="0" w:line="240" w:lineRule="auto"/>
              <w:jc w:val="center"/>
              <w:rPr>
                <w:rFonts w:ascii="Times New Roman" w:eastAsia="Times New Roman" w:hAnsi="Times New Roman" w:cs="Times New Roman"/>
                <w:b/>
                <w:bCs/>
                <w:color w:val="000000"/>
                <w:sz w:val="18"/>
                <w:szCs w:val="18"/>
              </w:rPr>
            </w:pPr>
            <w:r w:rsidRPr="00642A4E">
              <w:rPr>
                <w:rFonts w:ascii="Times New Roman" w:eastAsia="Times New Roman" w:hAnsi="Times New Roman" w:cs="Times New Roman"/>
                <w:b/>
                <w:bCs/>
                <w:color w:val="000000"/>
                <w:sz w:val="18"/>
                <w:szCs w:val="18"/>
              </w:rPr>
              <w:t>5</w:t>
            </w:r>
          </w:p>
        </w:tc>
        <w:tc>
          <w:tcPr>
            <w:tcW w:w="1275" w:type="dxa"/>
            <w:tcBorders>
              <w:top w:val="nil"/>
              <w:left w:val="nil"/>
              <w:bottom w:val="single" w:sz="4" w:space="0" w:color="auto"/>
              <w:right w:val="single" w:sz="4" w:space="0" w:color="auto"/>
            </w:tcBorders>
            <w:shd w:val="clear" w:color="auto" w:fill="auto"/>
            <w:vAlign w:val="center"/>
            <w:hideMark/>
          </w:tcPr>
          <w:p w:rsidR="00642A4E" w:rsidRPr="00642A4E" w:rsidRDefault="00642A4E" w:rsidP="00642A4E">
            <w:pPr>
              <w:spacing w:after="0" w:line="240" w:lineRule="auto"/>
              <w:jc w:val="center"/>
              <w:rPr>
                <w:rFonts w:ascii="Times New Roman" w:eastAsia="Times New Roman" w:hAnsi="Times New Roman" w:cs="Times New Roman"/>
                <w:b/>
                <w:bCs/>
                <w:color w:val="000000"/>
                <w:sz w:val="18"/>
                <w:szCs w:val="18"/>
              </w:rPr>
            </w:pPr>
            <w:r w:rsidRPr="00642A4E">
              <w:rPr>
                <w:rFonts w:ascii="Times New Roman" w:eastAsia="Times New Roman" w:hAnsi="Times New Roman" w:cs="Times New Roman"/>
                <w:b/>
                <w:bCs/>
                <w:color w:val="000000"/>
                <w:sz w:val="18"/>
                <w:szCs w:val="18"/>
              </w:rPr>
              <w:t>6</w:t>
            </w:r>
          </w:p>
        </w:tc>
        <w:tc>
          <w:tcPr>
            <w:tcW w:w="1134" w:type="dxa"/>
            <w:tcBorders>
              <w:top w:val="nil"/>
              <w:left w:val="nil"/>
              <w:bottom w:val="single" w:sz="4" w:space="0" w:color="auto"/>
              <w:right w:val="single" w:sz="4" w:space="0" w:color="auto"/>
            </w:tcBorders>
            <w:shd w:val="clear" w:color="auto" w:fill="auto"/>
            <w:vAlign w:val="center"/>
            <w:hideMark/>
          </w:tcPr>
          <w:p w:rsidR="00642A4E" w:rsidRPr="00642A4E" w:rsidRDefault="00642A4E" w:rsidP="00642A4E">
            <w:pPr>
              <w:spacing w:after="0" w:line="240" w:lineRule="auto"/>
              <w:jc w:val="center"/>
              <w:rPr>
                <w:rFonts w:ascii="Times New Roman" w:eastAsia="Times New Roman" w:hAnsi="Times New Roman" w:cs="Times New Roman"/>
                <w:b/>
                <w:bCs/>
                <w:color w:val="000000"/>
                <w:sz w:val="18"/>
                <w:szCs w:val="18"/>
              </w:rPr>
            </w:pPr>
            <w:r w:rsidRPr="00642A4E">
              <w:rPr>
                <w:rFonts w:ascii="Times New Roman" w:eastAsia="Times New Roman" w:hAnsi="Times New Roman" w:cs="Times New Roman"/>
                <w:b/>
                <w:bCs/>
                <w:color w:val="000000"/>
                <w:sz w:val="18"/>
                <w:szCs w:val="18"/>
              </w:rPr>
              <w:t>9</w:t>
            </w:r>
          </w:p>
        </w:tc>
        <w:tc>
          <w:tcPr>
            <w:tcW w:w="993" w:type="dxa"/>
            <w:tcBorders>
              <w:top w:val="nil"/>
              <w:left w:val="nil"/>
              <w:bottom w:val="single" w:sz="4" w:space="0" w:color="auto"/>
              <w:right w:val="single" w:sz="4" w:space="0" w:color="auto"/>
            </w:tcBorders>
            <w:shd w:val="clear" w:color="auto" w:fill="auto"/>
            <w:vAlign w:val="center"/>
            <w:hideMark/>
          </w:tcPr>
          <w:p w:rsidR="00642A4E" w:rsidRPr="00642A4E" w:rsidRDefault="00642A4E" w:rsidP="00642A4E">
            <w:pPr>
              <w:spacing w:after="0" w:line="240" w:lineRule="auto"/>
              <w:jc w:val="center"/>
              <w:rPr>
                <w:rFonts w:ascii="Times New Roman" w:eastAsia="Times New Roman" w:hAnsi="Times New Roman" w:cs="Times New Roman"/>
                <w:b/>
                <w:bCs/>
                <w:color w:val="000000"/>
                <w:sz w:val="18"/>
                <w:szCs w:val="18"/>
              </w:rPr>
            </w:pPr>
            <w:r w:rsidRPr="00642A4E">
              <w:rPr>
                <w:rFonts w:ascii="Times New Roman" w:eastAsia="Times New Roman" w:hAnsi="Times New Roman" w:cs="Times New Roman"/>
                <w:b/>
                <w:bCs/>
                <w:color w:val="000000"/>
                <w:sz w:val="18"/>
                <w:szCs w:val="18"/>
              </w:rPr>
              <w:t>10</w:t>
            </w:r>
          </w:p>
        </w:tc>
        <w:tc>
          <w:tcPr>
            <w:tcW w:w="850" w:type="dxa"/>
            <w:tcBorders>
              <w:top w:val="nil"/>
              <w:left w:val="nil"/>
              <w:bottom w:val="single" w:sz="4" w:space="0" w:color="auto"/>
              <w:right w:val="single" w:sz="4" w:space="0" w:color="auto"/>
            </w:tcBorders>
            <w:shd w:val="clear" w:color="auto" w:fill="auto"/>
            <w:vAlign w:val="center"/>
            <w:hideMark/>
          </w:tcPr>
          <w:p w:rsidR="00642A4E" w:rsidRPr="00642A4E" w:rsidRDefault="00642A4E" w:rsidP="00642A4E">
            <w:pPr>
              <w:spacing w:after="0" w:line="240" w:lineRule="auto"/>
              <w:jc w:val="center"/>
              <w:rPr>
                <w:rFonts w:ascii="Times New Roman" w:eastAsia="Times New Roman" w:hAnsi="Times New Roman" w:cs="Times New Roman"/>
                <w:b/>
                <w:bCs/>
                <w:color w:val="000000"/>
                <w:sz w:val="18"/>
                <w:szCs w:val="18"/>
              </w:rPr>
            </w:pPr>
            <w:r w:rsidRPr="00642A4E">
              <w:rPr>
                <w:rFonts w:ascii="Times New Roman" w:eastAsia="Times New Roman" w:hAnsi="Times New Roman" w:cs="Times New Roman"/>
                <w:b/>
                <w:bCs/>
                <w:color w:val="000000"/>
                <w:sz w:val="18"/>
                <w:szCs w:val="18"/>
              </w:rPr>
              <w:t>11</w:t>
            </w:r>
          </w:p>
        </w:tc>
        <w:tc>
          <w:tcPr>
            <w:tcW w:w="992" w:type="dxa"/>
            <w:tcBorders>
              <w:top w:val="nil"/>
              <w:left w:val="nil"/>
              <w:bottom w:val="single" w:sz="4" w:space="0" w:color="auto"/>
              <w:right w:val="single" w:sz="4" w:space="0" w:color="auto"/>
            </w:tcBorders>
            <w:shd w:val="clear" w:color="auto" w:fill="auto"/>
            <w:vAlign w:val="center"/>
            <w:hideMark/>
          </w:tcPr>
          <w:p w:rsidR="00642A4E" w:rsidRPr="00642A4E" w:rsidRDefault="00642A4E" w:rsidP="00642A4E">
            <w:pPr>
              <w:spacing w:after="0" w:line="240" w:lineRule="auto"/>
              <w:jc w:val="center"/>
              <w:rPr>
                <w:rFonts w:ascii="Times New Roman" w:eastAsia="Times New Roman" w:hAnsi="Times New Roman" w:cs="Times New Roman"/>
                <w:b/>
                <w:bCs/>
                <w:color w:val="000000"/>
                <w:sz w:val="18"/>
                <w:szCs w:val="18"/>
              </w:rPr>
            </w:pPr>
            <w:r w:rsidRPr="00642A4E">
              <w:rPr>
                <w:rFonts w:ascii="Times New Roman" w:eastAsia="Times New Roman" w:hAnsi="Times New Roman" w:cs="Times New Roman"/>
                <w:b/>
                <w:bCs/>
                <w:color w:val="000000"/>
                <w:sz w:val="18"/>
                <w:szCs w:val="18"/>
              </w:rPr>
              <w:t>12</w:t>
            </w:r>
          </w:p>
        </w:tc>
        <w:tc>
          <w:tcPr>
            <w:tcW w:w="851" w:type="dxa"/>
            <w:tcBorders>
              <w:top w:val="nil"/>
              <w:left w:val="nil"/>
              <w:bottom w:val="single" w:sz="4" w:space="0" w:color="auto"/>
              <w:right w:val="single" w:sz="4" w:space="0" w:color="auto"/>
            </w:tcBorders>
            <w:shd w:val="clear" w:color="auto" w:fill="auto"/>
            <w:vAlign w:val="center"/>
            <w:hideMark/>
          </w:tcPr>
          <w:p w:rsidR="00642A4E" w:rsidRPr="00642A4E" w:rsidRDefault="00642A4E" w:rsidP="00642A4E">
            <w:pPr>
              <w:spacing w:after="0" w:line="240" w:lineRule="auto"/>
              <w:jc w:val="center"/>
              <w:rPr>
                <w:rFonts w:ascii="Times New Roman" w:eastAsia="Times New Roman" w:hAnsi="Times New Roman" w:cs="Times New Roman"/>
                <w:b/>
                <w:bCs/>
                <w:color w:val="000000"/>
                <w:sz w:val="18"/>
                <w:szCs w:val="18"/>
              </w:rPr>
            </w:pPr>
            <w:r w:rsidRPr="00642A4E">
              <w:rPr>
                <w:rFonts w:ascii="Times New Roman" w:eastAsia="Times New Roman" w:hAnsi="Times New Roman" w:cs="Times New Roman"/>
                <w:b/>
                <w:bCs/>
                <w:color w:val="000000"/>
                <w:sz w:val="18"/>
                <w:szCs w:val="18"/>
              </w:rPr>
              <w:t>13</w:t>
            </w:r>
          </w:p>
        </w:tc>
        <w:tc>
          <w:tcPr>
            <w:tcW w:w="1276" w:type="dxa"/>
            <w:tcBorders>
              <w:top w:val="nil"/>
              <w:left w:val="nil"/>
              <w:bottom w:val="single" w:sz="4" w:space="0" w:color="auto"/>
              <w:right w:val="nil"/>
            </w:tcBorders>
            <w:shd w:val="clear" w:color="000000" w:fill="FFFFFF"/>
            <w:vAlign w:val="center"/>
            <w:hideMark/>
          </w:tcPr>
          <w:p w:rsidR="00642A4E" w:rsidRPr="00642A4E" w:rsidRDefault="00642A4E" w:rsidP="00642A4E">
            <w:pPr>
              <w:spacing w:after="0" w:line="240" w:lineRule="auto"/>
              <w:jc w:val="center"/>
              <w:rPr>
                <w:rFonts w:ascii="Times New Roman" w:eastAsia="Times New Roman" w:hAnsi="Times New Roman" w:cs="Times New Roman"/>
                <w:b/>
                <w:bCs/>
                <w:color w:val="000000"/>
                <w:sz w:val="18"/>
                <w:szCs w:val="18"/>
              </w:rPr>
            </w:pPr>
            <w:r w:rsidRPr="00642A4E">
              <w:rPr>
                <w:rFonts w:ascii="Times New Roman" w:eastAsia="Times New Roman" w:hAnsi="Times New Roman" w:cs="Times New Roman"/>
                <w:b/>
                <w:bCs/>
                <w:color w:val="000000"/>
                <w:sz w:val="18"/>
                <w:szCs w:val="18"/>
              </w:rPr>
              <w:t>14</w:t>
            </w:r>
          </w:p>
        </w:tc>
        <w:tc>
          <w:tcPr>
            <w:tcW w:w="1417" w:type="dxa"/>
            <w:tcBorders>
              <w:top w:val="nil"/>
              <w:left w:val="single" w:sz="4" w:space="0" w:color="auto"/>
              <w:bottom w:val="single" w:sz="4" w:space="0" w:color="auto"/>
              <w:right w:val="single" w:sz="4" w:space="0" w:color="auto"/>
            </w:tcBorders>
            <w:shd w:val="clear" w:color="000000" w:fill="FFFFFF"/>
            <w:vAlign w:val="center"/>
            <w:hideMark/>
          </w:tcPr>
          <w:p w:rsidR="00642A4E" w:rsidRPr="00642A4E" w:rsidRDefault="00642A4E" w:rsidP="00642A4E">
            <w:pPr>
              <w:spacing w:after="0" w:line="240" w:lineRule="auto"/>
              <w:jc w:val="center"/>
              <w:rPr>
                <w:rFonts w:ascii="Times New Roman" w:eastAsia="Times New Roman" w:hAnsi="Times New Roman" w:cs="Times New Roman"/>
                <w:b/>
                <w:bCs/>
                <w:color w:val="000000"/>
                <w:sz w:val="18"/>
                <w:szCs w:val="18"/>
              </w:rPr>
            </w:pPr>
            <w:r w:rsidRPr="00642A4E">
              <w:rPr>
                <w:rFonts w:ascii="Times New Roman" w:eastAsia="Times New Roman" w:hAnsi="Times New Roman" w:cs="Times New Roman"/>
                <w:b/>
                <w:bCs/>
                <w:color w:val="000000"/>
                <w:sz w:val="18"/>
                <w:szCs w:val="18"/>
              </w:rPr>
              <w:t>15</w:t>
            </w:r>
          </w:p>
        </w:tc>
      </w:tr>
      <w:tr w:rsidR="00642A4E" w:rsidRPr="00642A4E" w:rsidTr="004F35B6">
        <w:trPr>
          <w:trHeight w:val="450"/>
        </w:trPr>
        <w:tc>
          <w:tcPr>
            <w:tcW w:w="4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42A4E" w:rsidRPr="00642A4E" w:rsidRDefault="00642A4E" w:rsidP="00642A4E">
            <w:pPr>
              <w:spacing w:after="0" w:line="240" w:lineRule="auto"/>
              <w:jc w:val="center"/>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1</w:t>
            </w:r>
          </w:p>
        </w:tc>
        <w:tc>
          <w:tcPr>
            <w:tcW w:w="1639" w:type="dxa"/>
            <w:vMerge w:val="restart"/>
            <w:tcBorders>
              <w:top w:val="nil"/>
              <w:left w:val="single" w:sz="4" w:space="0" w:color="auto"/>
              <w:bottom w:val="single" w:sz="4" w:space="0" w:color="000000"/>
              <w:right w:val="single" w:sz="4" w:space="0" w:color="auto"/>
            </w:tcBorders>
            <w:shd w:val="clear" w:color="000000" w:fill="FFFFFF"/>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 xml:space="preserve">Основное мероприятие 01. Приведение в надлежащие состояние подъездов в </w:t>
            </w:r>
            <w:r w:rsidR="00FB7653" w:rsidRPr="00642A4E">
              <w:rPr>
                <w:rFonts w:ascii="Times New Roman" w:eastAsia="Times New Roman" w:hAnsi="Times New Roman" w:cs="Times New Roman"/>
                <w:color w:val="000000"/>
                <w:sz w:val="18"/>
                <w:szCs w:val="18"/>
              </w:rPr>
              <w:t>многоквартирных</w:t>
            </w:r>
            <w:r w:rsidRPr="00642A4E">
              <w:rPr>
                <w:rFonts w:ascii="Times New Roman" w:eastAsia="Times New Roman" w:hAnsi="Times New Roman" w:cs="Times New Roman"/>
                <w:color w:val="000000"/>
                <w:sz w:val="18"/>
                <w:szCs w:val="18"/>
              </w:rPr>
              <w:t xml:space="preserve"> домах</w:t>
            </w:r>
          </w:p>
        </w:tc>
        <w:tc>
          <w:tcPr>
            <w:tcW w:w="613" w:type="dxa"/>
            <w:vMerge w:val="restart"/>
            <w:tcBorders>
              <w:top w:val="nil"/>
              <w:left w:val="single" w:sz="4" w:space="0" w:color="auto"/>
              <w:bottom w:val="nil"/>
              <w:right w:val="single" w:sz="4" w:space="0" w:color="auto"/>
            </w:tcBorders>
            <w:shd w:val="clear" w:color="auto" w:fill="auto"/>
            <w:noWrap/>
            <w:hideMark/>
          </w:tcPr>
          <w:p w:rsidR="00642A4E" w:rsidRPr="00642A4E" w:rsidRDefault="00642A4E" w:rsidP="00642A4E">
            <w:pPr>
              <w:spacing w:after="0" w:line="240" w:lineRule="auto"/>
              <w:jc w:val="center"/>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2020-2024</w:t>
            </w:r>
          </w:p>
        </w:tc>
        <w:tc>
          <w:tcPr>
            <w:tcW w:w="2268" w:type="dxa"/>
            <w:tcBorders>
              <w:top w:val="nil"/>
              <w:left w:val="nil"/>
              <w:bottom w:val="single" w:sz="4" w:space="0" w:color="auto"/>
              <w:right w:val="single" w:sz="4" w:space="0" w:color="auto"/>
            </w:tcBorders>
            <w:shd w:val="clear" w:color="auto" w:fill="auto"/>
            <w:noWrap/>
            <w:hideMark/>
          </w:tcPr>
          <w:p w:rsidR="00642A4E" w:rsidRPr="00642A4E" w:rsidRDefault="00642A4E" w:rsidP="00642A4E">
            <w:pPr>
              <w:spacing w:after="0" w:line="240" w:lineRule="auto"/>
              <w:rPr>
                <w:rFonts w:ascii="Times New Roman" w:eastAsia="Times New Roman" w:hAnsi="Times New Roman" w:cs="Times New Roman"/>
                <w:b/>
                <w:bCs/>
                <w:color w:val="000000"/>
                <w:sz w:val="18"/>
                <w:szCs w:val="18"/>
              </w:rPr>
            </w:pPr>
            <w:r w:rsidRPr="00642A4E">
              <w:rPr>
                <w:rFonts w:ascii="Times New Roman" w:eastAsia="Times New Roman" w:hAnsi="Times New Roman" w:cs="Times New Roman"/>
                <w:b/>
                <w:bCs/>
                <w:color w:val="000000"/>
                <w:sz w:val="18"/>
                <w:szCs w:val="18"/>
              </w:rPr>
              <w:t>Итого</w:t>
            </w:r>
          </w:p>
        </w:tc>
        <w:tc>
          <w:tcPr>
            <w:tcW w:w="1134" w:type="dxa"/>
            <w:tcBorders>
              <w:top w:val="nil"/>
              <w:left w:val="nil"/>
              <w:bottom w:val="single" w:sz="4" w:space="0" w:color="auto"/>
              <w:right w:val="single" w:sz="4" w:space="0" w:color="auto"/>
            </w:tcBorders>
            <w:shd w:val="clear" w:color="000000" w:fill="FFFFFF"/>
            <w:noWrap/>
            <w:vAlign w:val="center"/>
            <w:hideMark/>
          </w:tcPr>
          <w:p w:rsidR="00642A4E" w:rsidRPr="00642A4E" w:rsidRDefault="00642A4E" w:rsidP="00642A4E">
            <w:pPr>
              <w:spacing w:after="0" w:line="240" w:lineRule="auto"/>
              <w:jc w:val="center"/>
              <w:rPr>
                <w:rFonts w:ascii="Times New Roman" w:eastAsia="Times New Roman" w:hAnsi="Times New Roman" w:cs="Times New Roman"/>
                <w:b/>
                <w:bCs/>
                <w:color w:val="000000"/>
                <w:sz w:val="18"/>
                <w:szCs w:val="18"/>
              </w:rPr>
            </w:pPr>
            <w:r w:rsidRPr="00642A4E">
              <w:rPr>
                <w:rFonts w:ascii="Times New Roman" w:eastAsia="Times New Roman" w:hAnsi="Times New Roman" w:cs="Times New Roman"/>
                <w:b/>
                <w:bCs/>
                <w:color w:val="000000"/>
                <w:sz w:val="18"/>
                <w:szCs w:val="18"/>
              </w:rPr>
              <w:t>15 238,27</w:t>
            </w:r>
          </w:p>
        </w:tc>
        <w:tc>
          <w:tcPr>
            <w:tcW w:w="1275" w:type="dxa"/>
            <w:tcBorders>
              <w:top w:val="nil"/>
              <w:left w:val="nil"/>
              <w:bottom w:val="single" w:sz="4" w:space="0" w:color="auto"/>
              <w:right w:val="single" w:sz="4" w:space="0" w:color="auto"/>
            </w:tcBorders>
            <w:shd w:val="clear" w:color="auto" w:fill="auto"/>
            <w:noWrap/>
            <w:hideMark/>
          </w:tcPr>
          <w:p w:rsidR="00642A4E" w:rsidRPr="00642A4E" w:rsidRDefault="00EE0520" w:rsidP="00642A4E">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20 136,40</w:t>
            </w:r>
          </w:p>
        </w:tc>
        <w:tc>
          <w:tcPr>
            <w:tcW w:w="1134" w:type="dxa"/>
            <w:tcBorders>
              <w:top w:val="nil"/>
              <w:left w:val="nil"/>
              <w:bottom w:val="single" w:sz="4" w:space="0" w:color="auto"/>
              <w:right w:val="single" w:sz="4" w:space="0" w:color="auto"/>
            </w:tcBorders>
            <w:shd w:val="clear" w:color="auto" w:fill="auto"/>
            <w:noWrap/>
            <w:hideMark/>
          </w:tcPr>
          <w:p w:rsidR="00642A4E" w:rsidRPr="00642A4E" w:rsidRDefault="00EE0520" w:rsidP="00642A4E">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15 548,84</w:t>
            </w:r>
          </w:p>
        </w:tc>
        <w:tc>
          <w:tcPr>
            <w:tcW w:w="993" w:type="dxa"/>
            <w:tcBorders>
              <w:top w:val="nil"/>
              <w:left w:val="nil"/>
              <w:bottom w:val="single" w:sz="4" w:space="0" w:color="auto"/>
              <w:right w:val="single" w:sz="4" w:space="0" w:color="auto"/>
            </w:tcBorders>
            <w:shd w:val="clear" w:color="auto" w:fill="auto"/>
            <w:noWrap/>
            <w:hideMark/>
          </w:tcPr>
          <w:p w:rsidR="00642A4E" w:rsidRPr="00642A4E" w:rsidRDefault="00642A4E" w:rsidP="00642A4E">
            <w:pPr>
              <w:spacing w:after="0" w:line="240" w:lineRule="auto"/>
              <w:jc w:val="center"/>
              <w:rPr>
                <w:rFonts w:ascii="Times New Roman" w:eastAsia="Times New Roman" w:hAnsi="Times New Roman" w:cs="Times New Roman"/>
                <w:b/>
                <w:bCs/>
                <w:color w:val="000000"/>
                <w:sz w:val="18"/>
                <w:szCs w:val="18"/>
              </w:rPr>
            </w:pPr>
            <w:r w:rsidRPr="00642A4E">
              <w:rPr>
                <w:rFonts w:ascii="Times New Roman" w:eastAsia="Times New Roman" w:hAnsi="Times New Roman" w:cs="Times New Roman"/>
                <w:b/>
                <w:bCs/>
                <w:color w:val="000000"/>
                <w:sz w:val="18"/>
                <w:szCs w:val="18"/>
              </w:rPr>
              <w:t>4 587,56</w:t>
            </w:r>
          </w:p>
        </w:tc>
        <w:tc>
          <w:tcPr>
            <w:tcW w:w="850" w:type="dxa"/>
            <w:tcBorders>
              <w:top w:val="nil"/>
              <w:left w:val="nil"/>
              <w:bottom w:val="single" w:sz="4" w:space="0" w:color="auto"/>
              <w:right w:val="single" w:sz="4" w:space="0" w:color="auto"/>
            </w:tcBorders>
            <w:shd w:val="clear" w:color="auto" w:fill="auto"/>
            <w:noWrap/>
            <w:hideMark/>
          </w:tcPr>
          <w:p w:rsidR="00642A4E" w:rsidRPr="00642A4E" w:rsidRDefault="00642A4E" w:rsidP="00642A4E">
            <w:pPr>
              <w:spacing w:after="0" w:line="240" w:lineRule="auto"/>
              <w:jc w:val="center"/>
              <w:rPr>
                <w:rFonts w:ascii="Times New Roman" w:eastAsia="Times New Roman" w:hAnsi="Times New Roman" w:cs="Times New Roman"/>
                <w:b/>
                <w:bCs/>
                <w:color w:val="000000"/>
                <w:sz w:val="18"/>
                <w:szCs w:val="18"/>
              </w:rPr>
            </w:pPr>
            <w:r w:rsidRPr="00642A4E">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642A4E" w:rsidRPr="00642A4E" w:rsidRDefault="00642A4E" w:rsidP="00642A4E">
            <w:pPr>
              <w:spacing w:after="0" w:line="240" w:lineRule="auto"/>
              <w:jc w:val="center"/>
              <w:rPr>
                <w:rFonts w:ascii="Times New Roman" w:eastAsia="Times New Roman" w:hAnsi="Times New Roman" w:cs="Times New Roman"/>
                <w:b/>
                <w:bCs/>
                <w:color w:val="000000"/>
                <w:sz w:val="18"/>
                <w:szCs w:val="18"/>
              </w:rPr>
            </w:pPr>
            <w:r w:rsidRPr="00642A4E">
              <w:rPr>
                <w:rFonts w:ascii="Times New Roman" w:eastAsia="Times New Roman" w:hAnsi="Times New Roman" w:cs="Times New Roman"/>
                <w:b/>
                <w:bCs/>
                <w:color w:val="000000"/>
                <w:sz w:val="18"/>
                <w:szCs w:val="18"/>
              </w:rPr>
              <w:t>0,00</w:t>
            </w:r>
          </w:p>
        </w:tc>
        <w:tc>
          <w:tcPr>
            <w:tcW w:w="851" w:type="dxa"/>
            <w:tcBorders>
              <w:top w:val="nil"/>
              <w:left w:val="nil"/>
              <w:bottom w:val="single" w:sz="4" w:space="0" w:color="auto"/>
              <w:right w:val="single" w:sz="4" w:space="0" w:color="auto"/>
            </w:tcBorders>
            <w:shd w:val="clear" w:color="auto" w:fill="auto"/>
            <w:noWrap/>
            <w:hideMark/>
          </w:tcPr>
          <w:p w:rsidR="00642A4E" w:rsidRPr="00642A4E" w:rsidRDefault="00642A4E" w:rsidP="00642A4E">
            <w:pPr>
              <w:spacing w:after="0" w:line="240" w:lineRule="auto"/>
              <w:jc w:val="center"/>
              <w:rPr>
                <w:rFonts w:ascii="Times New Roman" w:eastAsia="Times New Roman" w:hAnsi="Times New Roman" w:cs="Times New Roman"/>
                <w:b/>
                <w:bCs/>
                <w:color w:val="000000"/>
                <w:sz w:val="18"/>
                <w:szCs w:val="18"/>
              </w:rPr>
            </w:pPr>
            <w:r w:rsidRPr="00642A4E">
              <w:rPr>
                <w:rFonts w:ascii="Times New Roman" w:eastAsia="Times New Roman" w:hAnsi="Times New Roman" w:cs="Times New Roman"/>
                <w:b/>
                <w:bCs/>
                <w:color w:val="000000"/>
                <w:sz w:val="18"/>
                <w:szCs w:val="18"/>
              </w:rPr>
              <w:t>0,00</w:t>
            </w:r>
          </w:p>
        </w:tc>
        <w:tc>
          <w:tcPr>
            <w:tcW w:w="1276" w:type="dxa"/>
            <w:vMerge w:val="restart"/>
            <w:tcBorders>
              <w:top w:val="nil"/>
              <w:left w:val="single" w:sz="4" w:space="0" w:color="auto"/>
              <w:bottom w:val="single" w:sz="4" w:space="0" w:color="000000"/>
              <w:right w:val="nil"/>
            </w:tcBorders>
            <w:shd w:val="clear" w:color="auto" w:fill="auto"/>
            <w:hideMark/>
          </w:tcPr>
          <w:p w:rsidR="00642A4E" w:rsidRPr="00642A4E" w:rsidRDefault="00642A4E" w:rsidP="00642A4E">
            <w:pPr>
              <w:spacing w:after="0" w:line="240" w:lineRule="auto"/>
              <w:jc w:val="center"/>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УГЖКХ</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642A4E" w:rsidRPr="00642A4E" w:rsidRDefault="00642A4E" w:rsidP="00642A4E">
            <w:pPr>
              <w:spacing w:after="0" w:line="240" w:lineRule="auto"/>
              <w:jc w:val="center"/>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 </w:t>
            </w:r>
          </w:p>
        </w:tc>
      </w:tr>
      <w:tr w:rsidR="00642A4E" w:rsidRPr="00642A4E" w:rsidTr="004F35B6">
        <w:trPr>
          <w:trHeight w:val="868"/>
        </w:trPr>
        <w:tc>
          <w:tcPr>
            <w:tcW w:w="459" w:type="dxa"/>
            <w:vMerge/>
            <w:tcBorders>
              <w:top w:val="nil"/>
              <w:left w:val="single" w:sz="4" w:space="0" w:color="auto"/>
              <w:bottom w:val="single" w:sz="4" w:space="0" w:color="000000"/>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1639" w:type="dxa"/>
            <w:vMerge/>
            <w:tcBorders>
              <w:top w:val="nil"/>
              <w:left w:val="single" w:sz="4" w:space="0" w:color="auto"/>
              <w:bottom w:val="single" w:sz="4" w:space="0" w:color="000000"/>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613" w:type="dxa"/>
            <w:vMerge/>
            <w:tcBorders>
              <w:top w:val="nil"/>
              <w:left w:val="single" w:sz="4" w:space="0" w:color="auto"/>
              <w:bottom w:val="nil"/>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2268" w:type="dxa"/>
            <w:tcBorders>
              <w:top w:val="nil"/>
              <w:left w:val="nil"/>
              <w:bottom w:val="single" w:sz="4" w:space="0" w:color="auto"/>
              <w:right w:val="single" w:sz="4" w:space="0" w:color="auto"/>
            </w:tcBorders>
            <w:shd w:val="clear" w:color="auto" w:fill="auto"/>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vAlign w:val="center"/>
            <w:hideMark/>
          </w:tcPr>
          <w:p w:rsidR="00642A4E" w:rsidRPr="00642A4E" w:rsidRDefault="00642A4E" w:rsidP="00642A4E">
            <w:pPr>
              <w:spacing w:after="0" w:line="240" w:lineRule="auto"/>
              <w:jc w:val="center"/>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3062,89</w:t>
            </w:r>
          </w:p>
        </w:tc>
        <w:tc>
          <w:tcPr>
            <w:tcW w:w="1275" w:type="dxa"/>
            <w:tcBorders>
              <w:top w:val="nil"/>
              <w:left w:val="nil"/>
              <w:bottom w:val="single" w:sz="4" w:space="0" w:color="auto"/>
              <w:right w:val="single" w:sz="4" w:space="0" w:color="auto"/>
            </w:tcBorders>
            <w:shd w:val="clear" w:color="auto" w:fill="auto"/>
            <w:noWrap/>
            <w:hideMark/>
          </w:tcPr>
          <w:p w:rsidR="00642A4E" w:rsidRPr="00642A4E" w:rsidRDefault="00642A4E" w:rsidP="00642A4E">
            <w:pPr>
              <w:spacing w:after="0" w:line="240" w:lineRule="auto"/>
              <w:jc w:val="center"/>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9 500,00</w:t>
            </w:r>
          </w:p>
        </w:tc>
        <w:tc>
          <w:tcPr>
            <w:tcW w:w="1134" w:type="dxa"/>
            <w:tcBorders>
              <w:top w:val="nil"/>
              <w:left w:val="nil"/>
              <w:bottom w:val="single" w:sz="4" w:space="0" w:color="auto"/>
              <w:right w:val="single" w:sz="4" w:space="0" w:color="auto"/>
            </w:tcBorders>
            <w:shd w:val="clear" w:color="auto" w:fill="auto"/>
            <w:noWrap/>
            <w:hideMark/>
          </w:tcPr>
          <w:p w:rsidR="00642A4E" w:rsidRPr="00642A4E" w:rsidRDefault="00642A4E" w:rsidP="00642A4E">
            <w:pPr>
              <w:spacing w:after="0" w:line="240" w:lineRule="auto"/>
              <w:jc w:val="center"/>
              <w:rPr>
                <w:rFonts w:ascii="Times New Roman" w:eastAsia="Times New Roman" w:hAnsi="Times New Roman" w:cs="Times New Roman"/>
                <w:b/>
                <w:bCs/>
                <w:color w:val="000000"/>
                <w:sz w:val="18"/>
                <w:szCs w:val="18"/>
              </w:rPr>
            </w:pPr>
            <w:r w:rsidRPr="00642A4E">
              <w:rPr>
                <w:rFonts w:ascii="Times New Roman" w:eastAsia="Times New Roman" w:hAnsi="Times New Roman" w:cs="Times New Roman"/>
                <w:b/>
                <w:bCs/>
                <w:color w:val="000000"/>
                <w:sz w:val="18"/>
                <w:szCs w:val="18"/>
              </w:rPr>
              <w:t>6 000,00</w:t>
            </w:r>
          </w:p>
        </w:tc>
        <w:tc>
          <w:tcPr>
            <w:tcW w:w="993" w:type="dxa"/>
            <w:tcBorders>
              <w:top w:val="nil"/>
              <w:left w:val="nil"/>
              <w:bottom w:val="single" w:sz="4" w:space="0" w:color="auto"/>
              <w:right w:val="single" w:sz="4" w:space="0" w:color="auto"/>
            </w:tcBorders>
            <w:shd w:val="clear" w:color="auto" w:fill="auto"/>
            <w:noWrap/>
            <w:hideMark/>
          </w:tcPr>
          <w:p w:rsidR="00642A4E" w:rsidRPr="00642A4E" w:rsidRDefault="00642A4E" w:rsidP="00642A4E">
            <w:pPr>
              <w:spacing w:after="0" w:line="240" w:lineRule="auto"/>
              <w:jc w:val="center"/>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3 500,00</w:t>
            </w:r>
          </w:p>
        </w:tc>
        <w:tc>
          <w:tcPr>
            <w:tcW w:w="850" w:type="dxa"/>
            <w:tcBorders>
              <w:top w:val="nil"/>
              <w:left w:val="nil"/>
              <w:bottom w:val="single" w:sz="4" w:space="0" w:color="auto"/>
              <w:right w:val="single" w:sz="4" w:space="0" w:color="auto"/>
            </w:tcBorders>
            <w:shd w:val="clear" w:color="auto" w:fill="auto"/>
            <w:noWrap/>
            <w:hideMark/>
          </w:tcPr>
          <w:p w:rsidR="00642A4E" w:rsidRPr="00642A4E" w:rsidRDefault="00642A4E" w:rsidP="00642A4E">
            <w:pPr>
              <w:spacing w:after="0" w:line="240" w:lineRule="auto"/>
              <w:jc w:val="center"/>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642A4E" w:rsidRPr="00642A4E" w:rsidRDefault="00642A4E" w:rsidP="00642A4E">
            <w:pPr>
              <w:spacing w:after="0" w:line="240" w:lineRule="auto"/>
              <w:jc w:val="center"/>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noWrap/>
            <w:hideMark/>
          </w:tcPr>
          <w:p w:rsidR="00642A4E" w:rsidRPr="00642A4E" w:rsidRDefault="00642A4E" w:rsidP="00642A4E">
            <w:pPr>
              <w:spacing w:after="0" w:line="240" w:lineRule="auto"/>
              <w:jc w:val="center"/>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0,00</w:t>
            </w:r>
          </w:p>
        </w:tc>
        <w:tc>
          <w:tcPr>
            <w:tcW w:w="1276" w:type="dxa"/>
            <w:vMerge/>
            <w:tcBorders>
              <w:top w:val="nil"/>
              <w:left w:val="single" w:sz="4" w:space="0" w:color="auto"/>
              <w:bottom w:val="single" w:sz="4" w:space="0" w:color="000000"/>
              <w:right w:val="nil"/>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r>
      <w:tr w:rsidR="00642A4E" w:rsidRPr="00642A4E" w:rsidTr="004F35B6">
        <w:trPr>
          <w:trHeight w:val="284"/>
        </w:trPr>
        <w:tc>
          <w:tcPr>
            <w:tcW w:w="459" w:type="dxa"/>
            <w:vMerge/>
            <w:tcBorders>
              <w:top w:val="nil"/>
              <w:left w:val="single" w:sz="4" w:space="0" w:color="auto"/>
              <w:bottom w:val="single" w:sz="4" w:space="0" w:color="000000"/>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1639" w:type="dxa"/>
            <w:vMerge/>
            <w:tcBorders>
              <w:top w:val="nil"/>
              <w:left w:val="single" w:sz="4" w:space="0" w:color="auto"/>
              <w:bottom w:val="single" w:sz="4" w:space="0" w:color="000000"/>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613" w:type="dxa"/>
            <w:vMerge/>
            <w:tcBorders>
              <w:top w:val="nil"/>
              <w:left w:val="single" w:sz="4" w:space="0" w:color="auto"/>
              <w:bottom w:val="nil"/>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2268" w:type="dxa"/>
            <w:tcBorders>
              <w:top w:val="nil"/>
              <w:left w:val="nil"/>
              <w:bottom w:val="single" w:sz="4" w:space="0" w:color="auto"/>
              <w:right w:val="single" w:sz="4" w:space="0" w:color="auto"/>
            </w:tcBorders>
            <w:shd w:val="clear" w:color="auto" w:fill="auto"/>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vAlign w:val="center"/>
            <w:hideMark/>
          </w:tcPr>
          <w:p w:rsidR="00642A4E" w:rsidRPr="00642A4E" w:rsidRDefault="00642A4E" w:rsidP="00642A4E">
            <w:pPr>
              <w:spacing w:after="0" w:line="240" w:lineRule="auto"/>
              <w:jc w:val="center"/>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12 175,38</w:t>
            </w:r>
          </w:p>
        </w:tc>
        <w:tc>
          <w:tcPr>
            <w:tcW w:w="1275" w:type="dxa"/>
            <w:tcBorders>
              <w:top w:val="nil"/>
              <w:left w:val="nil"/>
              <w:bottom w:val="single" w:sz="4" w:space="0" w:color="auto"/>
              <w:right w:val="single" w:sz="4" w:space="0" w:color="auto"/>
            </w:tcBorders>
            <w:shd w:val="clear" w:color="auto" w:fill="auto"/>
            <w:noWrap/>
            <w:hideMark/>
          </w:tcPr>
          <w:p w:rsidR="00642A4E" w:rsidRPr="00642A4E" w:rsidRDefault="00EE0520" w:rsidP="00642A4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10 636,40</w:t>
            </w:r>
          </w:p>
        </w:tc>
        <w:tc>
          <w:tcPr>
            <w:tcW w:w="1134" w:type="dxa"/>
            <w:tcBorders>
              <w:top w:val="nil"/>
              <w:left w:val="nil"/>
              <w:bottom w:val="single" w:sz="4" w:space="0" w:color="auto"/>
              <w:right w:val="single" w:sz="4" w:space="0" w:color="auto"/>
            </w:tcBorders>
            <w:shd w:val="clear" w:color="auto" w:fill="auto"/>
            <w:noWrap/>
            <w:hideMark/>
          </w:tcPr>
          <w:p w:rsidR="00642A4E" w:rsidRPr="00642A4E" w:rsidRDefault="00EE0520" w:rsidP="00642A4E">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9 548,84</w:t>
            </w:r>
          </w:p>
        </w:tc>
        <w:tc>
          <w:tcPr>
            <w:tcW w:w="993" w:type="dxa"/>
            <w:tcBorders>
              <w:top w:val="nil"/>
              <w:left w:val="nil"/>
              <w:bottom w:val="single" w:sz="4" w:space="0" w:color="auto"/>
              <w:right w:val="single" w:sz="4" w:space="0" w:color="auto"/>
            </w:tcBorders>
            <w:shd w:val="clear" w:color="auto" w:fill="auto"/>
            <w:noWrap/>
            <w:hideMark/>
          </w:tcPr>
          <w:p w:rsidR="00642A4E" w:rsidRPr="00642A4E" w:rsidRDefault="00642A4E" w:rsidP="00642A4E">
            <w:pPr>
              <w:spacing w:after="0" w:line="240" w:lineRule="auto"/>
              <w:jc w:val="center"/>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1 087,56</w:t>
            </w:r>
          </w:p>
        </w:tc>
        <w:tc>
          <w:tcPr>
            <w:tcW w:w="850" w:type="dxa"/>
            <w:tcBorders>
              <w:top w:val="nil"/>
              <w:left w:val="nil"/>
              <w:bottom w:val="single" w:sz="4" w:space="0" w:color="auto"/>
              <w:right w:val="single" w:sz="4" w:space="0" w:color="auto"/>
            </w:tcBorders>
            <w:shd w:val="clear" w:color="auto" w:fill="auto"/>
            <w:noWrap/>
            <w:hideMark/>
          </w:tcPr>
          <w:p w:rsidR="00642A4E" w:rsidRPr="00642A4E" w:rsidRDefault="00642A4E" w:rsidP="00642A4E">
            <w:pPr>
              <w:spacing w:after="0" w:line="240" w:lineRule="auto"/>
              <w:jc w:val="center"/>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642A4E" w:rsidRPr="00642A4E" w:rsidRDefault="00642A4E" w:rsidP="00642A4E">
            <w:pPr>
              <w:spacing w:after="0" w:line="240" w:lineRule="auto"/>
              <w:jc w:val="center"/>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noWrap/>
            <w:hideMark/>
          </w:tcPr>
          <w:p w:rsidR="00642A4E" w:rsidRPr="00642A4E" w:rsidRDefault="00642A4E" w:rsidP="00642A4E">
            <w:pPr>
              <w:spacing w:after="0" w:line="240" w:lineRule="auto"/>
              <w:jc w:val="center"/>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0,00</w:t>
            </w:r>
          </w:p>
        </w:tc>
        <w:tc>
          <w:tcPr>
            <w:tcW w:w="1276" w:type="dxa"/>
            <w:vMerge/>
            <w:tcBorders>
              <w:top w:val="nil"/>
              <w:left w:val="single" w:sz="4" w:space="0" w:color="auto"/>
              <w:bottom w:val="single" w:sz="4" w:space="0" w:color="000000"/>
              <w:right w:val="nil"/>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r>
      <w:tr w:rsidR="00642A4E" w:rsidRPr="00642A4E" w:rsidTr="004F35B6">
        <w:trPr>
          <w:trHeight w:val="277"/>
        </w:trPr>
        <w:tc>
          <w:tcPr>
            <w:tcW w:w="459" w:type="dxa"/>
            <w:vMerge/>
            <w:tcBorders>
              <w:top w:val="nil"/>
              <w:left w:val="single" w:sz="4" w:space="0" w:color="auto"/>
              <w:bottom w:val="single" w:sz="4" w:space="0" w:color="000000"/>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1639" w:type="dxa"/>
            <w:vMerge/>
            <w:tcBorders>
              <w:top w:val="nil"/>
              <w:left w:val="single" w:sz="4" w:space="0" w:color="auto"/>
              <w:bottom w:val="single" w:sz="4" w:space="0" w:color="000000"/>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613" w:type="dxa"/>
            <w:vMerge/>
            <w:tcBorders>
              <w:top w:val="nil"/>
              <w:left w:val="single" w:sz="4" w:space="0" w:color="auto"/>
              <w:bottom w:val="nil"/>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2268" w:type="dxa"/>
            <w:tcBorders>
              <w:top w:val="nil"/>
              <w:left w:val="nil"/>
              <w:bottom w:val="single" w:sz="4" w:space="0" w:color="auto"/>
              <w:right w:val="single" w:sz="4" w:space="0" w:color="auto"/>
            </w:tcBorders>
            <w:shd w:val="clear" w:color="auto" w:fill="auto"/>
            <w:hideMark/>
          </w:tcPr>
          <w:p w:rsidR="00642A4E" w:rsidRPr="00642A4E" w:rsidRDefault="00642A4E" w:rsidP="00642A4E">
            <w:pPr>
              <w:spacing w:after="0" w:line="240" w:lineRule="auto"/>
              <w:outlineLvl w:val="0"/>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642A4E" w:rsidRPr="00642A4E" w:rsidRDefault="00642A4E" w:rsidP="00642A4E">
            <w:pPr>
              <w:spacing w:after="0" w:line="240" w:lineRule="auto"/>
              <w:jc w:val="center"/>
              <w:outlineLvl w:val="0"/>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0,00</w:t>
            </w:r>
          </w:p>
        </w:tc>
        <w:tc>
          <w:tcPr>
            <w:tcW w:w="1275" w:type="dxa"/>
            <w:tcBorders>
              <w:top w:val="nil"/>
              <w:left w:val="nil"/>
              <w:bottom w:val="single" w:sz="4" w:space="0" w:color="auto"/>
              <w:right w:val="single" w:sz="4" w:space="0" w:color="auto"/>
            </w:tcBorders>
            <w:shd w:val="clear" w:color="auto" w:fill="auto"/>
            <w:noWrap/>
            <w:hideMark/>
          </w:tcPr>
          <w:p w:rsidR="00642A4E" w:rsidRPr="00642A4E" w:rsidRDefault="00642A4E" w:rsidP="00642A4E">
            <w:pPr>
              <w:spacing w:after="0" w:line="240" w:lineRule="auto"/>
              <w:jc w:val="center"/>
              <w:outlineLvl w:val="0"/>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642A4E" w:rsidRPr="00642A4E" w:rsidRDefault="00642A4E" w:rsidP="00642A4E">
            <w:pPr>
              <w:spacing w:after="0" w:line="240" w:lineRule="auto"/>
              <w:jc w:val="center"/>
              <w:outlineLvl w:val="0"/>
              <w:rPr>
                <w:rFonts w:ascii="Times New Roman" w:eastAsia="Times New Roman" w:hAnsi="Times New Roman" w:cs="Times New Roman"/>
                <w:b/>
                <w:bCs/>
                <w:color w:val="000000"/>
                <w:sz w:val="18"/>
                <w:szCs w:val="18"/>
              </w:rPr>
            </w:pPr>
            <w:r w:rsidRPr="00642A4E">
              <w:rPr>
                <w:rFonts w:ascii="Times New Roman" w:eastAsia="Times New Roman" w:hAnsi="Times New Roman" w:cs="Times New Roman"/>
                <w:b/>
                <w:bCs/>
                <w:color w:val="000000"/>
                <w:sz w:val="18"/>
                <w:szCs w:val="18"/>
              </w:rPr>
              <w:t>0,00</w:t>
            </w:r>
          </w:p>
        </w:tc>
        <w:tc>
          <w:tcPr>
            <w:tcW w:w="993" w:type="dxa"/>
            <w:tcBorders>
              <w:top w:val="nil"/>
              <w:left w:val="nil"/>
              <w:bottom w:val="single" w:sz="4" w:space="0" w:color="auto"/>
              <w:right w:val="single" w:sz="4" w:space="0" w:color="auto"/>
            </w:tcBorders>
            <w:shd w:val="clear" w:color="auto" w:fill="auto"/>
            <w:noWrap/>
            <w:hideMark/>
          </w:tcPr>
          <w:p w:rsidR="00642A4E" w:rsidRPr="00642A4E" w:rsidRDefault="00642A4E" w:rsidP="00642A4E">
            <w:pPr>
              <w:spacing w:after="0" w:line="240" w:lineRule="auto"/>
              <w:jc w:val="center"/>
              <w:outlineLvl w:val="0"/>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noWrap/>
            <w:hideMark/>
          </w:tcPr>
          <w:p w:rsidR="00642A4E" w:rsidRPr="00642A4E" w:rsidRDefault="00642A4E" w:rsidP="00642A4E">
            <w:pPr>
              <w:spacing w:after="0" w:line="240" w:lineRule="auto"/>
              <w:jc w:val="center"/>
              <w:outlineLvl w:val="0"/>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642A4E" w:rsidRPr="00642A4E" w:rsidRDefault="00642A4E" w:rsidP="00642A4E">
            <w:pPr>
              <w:spacing w:after="0" w:line="240" w:lineRule="auto"/>
              <w:jc w:val="center"/>
              <w:outlineLvl w:val="0"/>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noWrap/>
            <w:hideMark/>
          </w:tcPr>
          <w:p w:rsidR="00642A4E" w:rsidRPr="00642A4E" w:rsidRDefault="00642A4E" w:rsidP="00642A4E">
            <w:pPr>
              <w:spacing w:after="0" w:line="240" w:lineRule="auto"/>
              <w:jc w:val="center"/>
              <w:outlineLvl w:val="0"/>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0,00</w:t>
            </w:r>
          </w:p>
        </w:tc>
        <w:tc>
          <w:tcPr>
            <w:tcW w:w="1276" w:type="dxa"/>
            <w:vMerge/>
            <w:tcBorders>
              <w:top w:val="nil"/>
              <w:left w:val="single" w:sz="4" w:space="0" w:color="auto"/>
              <w:bottom w:val="single" w:sz="4" w:space="0" w:color="000000"/>
              <w:right w:val="nil"/>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r>
      <w:tr w:rsidR="00642A4E" w:rsidRPr="00642A4E" w:rsidTr="004F35B6">
        <w:trPr>
          <w:trHeight w:val="564"/>
        </w:trPr>
        <w:tc>
          <w:tcPr>
            <w:tcW w:w="4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42A4E" w:rsidRPr="00642A4E" w:rsidRDefault="00642A4E" w:rsidP="00642A4E">
            <w:pPr>
              <w:spacing w:after="0" w:line="240" w:lineRule="auto"/>
              <w:jc w:val="center"/>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1.1</w:t>
            </w:r>
          </w:p>
        </w:tc>
        <w:tc>
          <w:tcPr>
            <w:tcW w:w="1639" w:type="dxa"/>
            <w:vMerge w:val="restart"/>
            <w:tcBorders>
              <w:top w:val="nil"/>
              <w:left w:val="single" w:sz="4" w:space="0" w:color="auto"/>
              <w:bottom w:val="single" w:sz="4" w:space="0" w:color="000000"/>
              <w:right w:val="single" w:sz="4" w:space="0" w:color="auto"/>
            </w:tcBorders>
            <w:shd w:val="clear" w:color="000000" w:fill="FFFFFF"/>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Мероприятие 01.01 Ремонт подъездов в многоквартирных домах</w:t>
            </w:r>
          </w:p>
        </w:tc>
        <w:tc>
          <w:tcPr>
            <w:tcW w:w="613" w:type="dxa"/>
            <w:vMerge w:val="restart"/>
            <w:tcBorders>
              <w:top w:val="single" w:sz="4" w:space="0" w:color="auto"/>
              <w:left w:val="single" w:sz="4" w:space="0" w:color="auto"/>
              <w:bottom w:val="nil"/>
              <w:right w:val="single" w:sz="4" w:space="0" w:color="auto"/>
            </w:tcBorders>
            <w:shd w:val="clear" w:color="auto" w:fill="auto"/>
            <w:noWrap/>
            <w:hideMark/>
          </w:tcPr>
          <w:p w:rsidR="00642A4E" w:rsidRPr="00642A4E" w:rsidRDefault="00642A4E" w:rsidP="00642A4E">
            <w:pPr>
              <w:spacing w:after="0" w:line="240" w:lineRule="auto"/>
              <w:jc w:val="center"/>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2020-2024</w:t>
            </w:r>
          </w:p>
        </w:tc>
        <w:tc>
          <w:tcPr>
            <w:tcW w:w="2268" w:type="dxa"/>
            <w:tcBorders>
              <w:top w:val="nil"/>
              <w:left w:val="nil"/>
              <w:bottom w:val="single" w:sz="4" w:space="0" w:color="auto"/>
              <w:right w:val="single" w:sz="4" w:space="0" w:color="auto"/>
            </w:tcBorders>
            <w:shd w:val="clear" w:color="auto" w:fill="auto"/>
            <w:hideMark/>
          </w:tcPr>
          <w:p w:rsidR="00642A4E" w:rsidRPr="00642A4E" w:rsidRDefault="00642A4E" w:rsidP="00642A4E">
            <w:pPr>
              <w:spacing w:after="0" w:line="240" w:lineRule="auto"/>
              <w:rPr>
                <w:rFonts w:ascii="Times New Roman" w:eastAsia="Times New Roman" w:hAnsi="Times New Roman" w:cs="Times New Roman"/>
                <w:b/>
                <w:bCs/>
                <w:color w:val="000000"/>
                <w:sz w:val="18"/>
                <w:szCs w:val="18"/>
              </w:rPr>
            </w:pPr>
            <w:r w:rsidRPr="00642A4E">
              <w:rPr>
                <w:rFonts w:ascii="Times New Roman" w:eastAsia="Times New Roman" w:hAnsi="Times New Roman" w:cs="Times New Roman"/>
                <w:b/>
                <w:bCs/>
                <w:color w:val="000000"/>
                <w:sz w:val="18"/>
                <w:szCs w:val="18"/>
              </w:rPr>
              <w:t>Итого:</w:t>
            </w:r>
          </w:p>
        </w:tc>
        <w:tc>
          <w:tcPr>
            <w:tcW w:w="1134" w:type="dxa"/>
            <w:tcBorders>
              <w:top w:val="nil"/>
              <w:left w:val="nil"/>
              <w:bottom w:val="single" w:sz="4" w:space="0" w:color="auto"/>
              <w:right w:val="single" w:sz="4" w:space="0" w:color="auto"/>
            </w:tcBorders>
            <w:shd w:val="clear" w:color="000000" w:fill="FFFFFF"/>
            <w:vAlign w:val="center"/>
            <w:hideMark/>
          </w:tcPr>
          <w:p w:rsidR="00642A4E" w:rsidRPr="00642A4E" w:rsidRDefault="00642A4E" w:rsidP="00642A4E">
            <w:pPr>
              <w:spacing w:after="0" w:line="240" w:lineRule="auto"/>
              <w:jc w:val="center"/>
              <w:rPr>
                <w:rFonts w:ascii="Times New Roman" w:eastAsia="Times New Roman" w:hAnsi="Times New Roman" w:cs="Times New Roman"/>
                <w:b/>
                <w:bCs/>
                <w:color w:val="000000"/>
                <w:sz w:val="18"/>
                <w:szCs w:val="18"/>
              </w:rPr>
            </w:pPr>
            <w:r w:rsidRPr="00642A4E">
              <w:rPr>
                <w:rFonts w:ascii="Times New Roman" w:eastAsia="Times New Roman" w:hAnsi="Times New Roman" w:cs="Times New Roman"/>
                <w:b/>
                <w:bCs/>
                <w:color w:val="000000"/>
                <w:sz w:val="18"/>
                <w:szCs w:val="18"/>
              </w:rPr>
              <w:t>15238,27</w:t>
            </w:r>
          </w:p>
        </w:tc>
        <w:tc>
          <w:tcPr>
            <w:tcW w:w="1275" w:type="dxa"/>
            <w:tcBorders>
              <w:top w:val="nil"/>
              <w:left w:val="nil"/>
              <w:bottom w:val="single" w:sz="4" w:space="0" w:color="auto"/>
              <w:right w:val="single" w:sz="4" w:space="0" w:color="auto"/>
            </w:tcBorders>
            <w:shd w:val="clear" w:color="auto" w:fill="auto"/>
            <w:hideMark/>
          </w:tcPr>
          <w:p w:rsidR="00642A4E" w:rsidRPr="00642A4E" w:rsidRDefault="00642A4E" w:rsidP="00642A4E">
            <w:pPr>
              <w:spacing w:after="0" w:line="240" w:lineRule="auto"/>
              <w:jc w:val="center"/>
              <w:rPr>
                <w:rFonts w:ascii="Times New Roman" w:eastAsia="Times New Roman" w:hAnsi="Times New Roman" w:cs="Times New Roman"/>
                <w:b/>
                <w:bCs/>
                <w:color w:val="000000"/>
                <w:sz w:val="18"/>
                <w:szCs w:val="18"/>
              </w:rPr>
            </w:pPr>
            <w:r w:rsidRPr="00642A4E">
              <w:rPr>
                <w:rFonts w:ascii="Times New Roman" w:eastAsia="Times New Roman" w:hAnsi="Times New Roman" w:cs="Times New Roman"/>
                <w:b/>
                <w:bCs/>
                <w:color w:val="000000"/>
                <w:sz w:val="18"/>
                <w:szCs w:val="18"/>
              </w:rPr>
              <w:t>22 947,12</w:t>
            </w:r>
          </w:p>
        </w:tc>
        <w:tc>
          <w:tcPr>
            <w:tcW w:w="1134" w:type="dxa"/>
            <w:tcBorders>
              <w:top w:val="nil"/>
              <w:left w:val="nil"/>
              <w:bottom w:val="single" w:sz="4" w:space="0" w:color="auto"/>
              <w:right w:val="single" w:sz="4" w:space="0" w:color="auto"/>
            </w:tcBorders>
            <w:shd w:val="clear" w:color="auto" w:fill="auto"/>
            <w:hideMark/>
          </w:tcPr>
          <w:p w:rsidR="00642A4E" w:rsidRPr="00642A4E" w:rsidRDefault="00642A4E" w:rsidP="00642A4E">
            <w:pPr>
              <w:spacing w:after="0" w:line="240" w:lineRule="auto"/>
              <w:jc w:val="center"/>
              <w:rPr>
                <w:rFonts w:ascii="Times New Roman" w:eastAsia="Times New Roman" w:hAnsi="Times New Roman" w:cs="Times New Roman"/>
                <w:b/>
                <w:bCs/>
                <w:color w:val="000000"/>
                <w:sz w:val="18"/>
                <w:szCs w:val="18"/>
              </w:rPr>
            </w:pPr>
            <w:r w:rsidRPr="00642A4E">
              <w:rPr>
                <w:rFonts w:ascii="Times New Roman" w:eastAsia="Times New Roman" w:hAnsi="Times New Roman" w:cs="Times New Roman"/>
                <w:b/>
                <w:bCs/>
                <w:color w:val="000000"/>
                <w:sz w:val="18"/>
                <w:szCs w:val="18"/>
              </w:rPr>
              <w:t>18 359,56</w:t>
            </w:r>
          </w:p>
        </w:tc>
        <w:tc>
          <w:tcPr>
            <w:tcW w:w="993" w:type="dxa"/>
            <w:tcBorders>
              <w:top w:val="nil"/>
              <w:left w:val="nil"/>
              <w:bottom w:val="single" w:sz="4" w:space="0" w:color="auto"/>
              <w:right w:val="single" w:sz="4" w:space="0" w:color="auto"/>
            </w:tcBorders>
            <w:shd w:val="clear" w:color="auto" w:fill="auto"/>
            <w:hideMark/>
          </w:tcPr>
          <w:p w:rsidR="00642A4E" w:rsidRPr="00642A4E" w:rsidRDefault="00642A4E" w:rsidP="00642A4E">
            <w:pPr>
              <w:spacing w:after="0" w:line="240" w:lineRule="auto"/>
              <w:jc w:val="center"/>
              <w:rPr>
                <w:rFonts w:ascii="Times New Roman" w:eastAsia="Times New Roman" w:hAnsi="Times New Roman" w:cs="Times New Roman"/>
                <w:b/>
                <w:bCs/>
                <w:color w:val="000000"/>
                <w:sz w:val="18"/>
                <w:szCs w:val="18"/>
              </w:rPr>
            </w:pPr>
            <w:r w:rsidRPr="00642A4E">
              <w:rPr>
                <w:rFonts w:ascii="Times New Roman" w:eastAsia="Times New Roman" w:hAnsi="Times New Roman" w:cs="Times New Roman"/>
                <w:b/>
                <w:bCs/>
                <w:color w:val="000000"/>
                <w:sz w:val="18"/>
                <w:szCs w:val="18"/>
              </w:rPr>
              <w:t>4 587,56</w:t>
            </w:r>
          </w:p>
        </w:tc>
        <w:tc>
          <w:tcPr>
            <w:tcW w:w="850" w:type="dxa"/>
            <w:tcBorders>
              <w:top w:val="nil"/>
              <w:left w:val="nil"/>
              <w:bottom w:val="single" w:sz="4" w:space="0" w:color="auto"/>
              <w:right w:val="single" w:sz="4" w:space="0" w:color="auto"/>
            </w:tcBorders>
            <w:shd w:val="clear" w:color="auto" w:fill="auto"/>
            <w:hideMark/>
          </w:tcPr>
          <w:p w:rsidR="00642A4E" w:rsidRPr="00642A4E" w:rsidRDefault="00642A4E" w:rsidP="00642A4E">
            <w:pPr>
              <w:spacing w:after="0" w:line="240" w:lineRule="auto"/>
              <w:jc w:val="center"/>
              <w:rPr>
                <w:rFonts w:ascii="Times New Roman" w:eastAsia="Times New Roman" w:hAnsi="Times New Roman" w:cs="Times New Roman"/>
                <w:b/>
                <w:bCs/>
                <w:color w:val="000000"/>
                <w:sz w:val="18"/>
                <w:szCs w:val="18"/>
              </w:rPr>
            </w:pPr>
            <w:r w:rsidRPr="00642A4E">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hideMark/>
          </w:tcPr>
          <w:p w:rsidR="00642A4E" w:rsidRPr="00642A4E" w:rsidRDefault="00642A4E" w:rsidP="00642A4E">
            <w:pPr>
              <w:spacing w:after="0" w:line="240" w:lineRule="auto"/>
              <w:jc w:val="center"/>
              <w:rPr>
                <w:rFonts w:ascii="Times New Roman" w:eastAsia="Times New Roman" w:hAnsi="Times New Roman" w:cs="Times New Roman"/>
                <w:b/>
                <w:bCs/>
                <w:color w:val="000000"/>
                <w:sz w:val="18"/>
                <w:szCs w:val="18"/>
              </w:rPr>
            </w:pPr>
            <w:r w:rsidRPr="00642A4E">
              <w:rPr>
                <w:rFonts w:ascii="Times New Roman" w:eastAsia="Times New Roman" w:hAnsi="Times New Roman" w:cs="Times New Roman"/>
                <w:b/>
                <w:bCs/>
                <w:color w:val="000000"/>
                <w:sz w:val="18"/>
                <w:szCs w:val="18"/>
              </w:rPr>
              <w:t>0,00</w:t>
            </w:r>
          </w:p>
        </w:tc>
        <w:tc>
          <w:tcPr>
            <w:tcW w:w="851" w:type="dxa"/>
            <w:tcBorders>
              <w:top w:val="nil"/>
              <w:left w:val="nil"/>
              <w:bottom w:val="single" w:sz="4" w:space="0" w:color="auto"/>
              <w:right w:val="single" w:sz="4" w:space="0" w:color="auto"/>
            </w:tcBorders>
            <w:shd w:val="clear" w:color="auto" w:fill="auto"/>
            <w:hideMark/>
          </w:tcPr>
          <w:p w:rsidR="00642A4E" w:rsidRPr="00642A4E" w:rsidRDefault="00642A4E" w:rsidP="00642A4E">
            <w:pPr>
              <w:spacing w:after="0" w:line="240" w:lineRule="auto"/>
              <w:jc w:val="center"/>
              <w:rPr>
                <w:rFonts w:ascii="Times New Roman" w:eastAsia="Times New Roman" w:hAnsi="Times New Roman" w:cs="Times New Roman"/>
                <w:b/>
                <w:bCs/>
                <w:color w:val="000000"/>
                <w:sz w:val="18"/>
                <w:szCs w:val="18"/>
              </w:rPr>
            </w:pPr>
            <w:r w:rsidRPr="00642A4E">
              <w:rPr>
                <w:rFonts w:ascii="Times New Roman" w:eastAsia="Times New Roman" w:hAnsi="Times New Roman" w:cs="Times New Roman"/>
                <w:b/>
                <w:bCs/>
                <w:color w:val="000000"/>
                <w:sz w:val="18"/>
                <w:szCs w:val="18"/>
              </w:rPr>
              <w:t>0,00</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642A4E" w:rsidRPr="00642A4E" w:rsidRDefault="00642A4E" w:rsidP="00642A4E">
            <w:pPr>
              <w:spacing w:after="0" w:line="240" w:lineRule="auto"/>
              <w:jc w:val="center"/>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УГЖКХ</w:t>
            </w:r>
          </w:p>
        </w:tc>
        <w:tc>
          <w:tcPr>
            <w:tcW w:w="1417" w:type="dxa"/>
            <w:vMerge w:val="restart"/>
            <w:tcBorders>
              <w:top w:val="nil"/>
              <w:left w:val="single" w:sz="4" w:space="0" w:color="auto"/>
              <w:bottom w:val="single" w:sz="4" w:space="0" w:color="000000"/>
              <w:right w:val="single" w:sz="4" w:space="0" w:color="auto"/>
            </w:tcBorders>
            <w:shd w:val="clear" w:color="000000" w:fill="FFFFFF"/>
            <w:hideMark/>
          </w:tcPr>
          <w:p w:rsidR="00642A4E" w:rsidRPr="00642A4E" w:rsidRDefault="00642A4E" w:rsidP="00642A4E">
            <w:pPr>
              <w:spacing w:after="0" w:line="240" w:lineRule="auto"/>
              <w:jc w:val="center"/>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Ремонт подъездов</w:t>
            </w:r>
          </w:p>
        </w:tc>
      </w:tr>
      <w:tr w:rsidR="00642A4E" w:rsidRPr="00642A4E" w:rsidTr="004F35B6">
        <w:trPr>
          <w:trHeight w:val="1293"/>
        </w:trPr>
        <w:tc>
          <w:tcPr>
            <w:tcW w:w="459" w:type="dxa"/>
            <w:vMerge/>
            <w:tcBorders>
              <w:top w:val="nil"/>
              <w:left w:val="single" w:sz="4" w:space="0" w:color="auto"/>
              <w:bottom w:val="single" w:sz="4" w:space="0" w:color="000000"/>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1639" w:type="dxa"/>
            <w:vMerge/>
            <w:tcBorders>
              <w:top w:val="nil"/>
              <w:left w:val="single" w:sz="4" w:space="0" w:color="auto"/>
              <w:bottom w:val="single" w:sz="4" w:space="0" w:color="000000"/>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613" w:type="dxa"/>
            <w:vMerge/>
            <w:tcBorders>
              <w:top w:val="single" w:sz="4" w:space="0" w:color="auto"/>
              <w:left w:val="single" w:sz="4" w:space="0" w:color="auto"/>
              <w:bottom w:val="nil"/>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2268" w:type="dxa"/>
            <w:tcBorders>
              <w:top w:val="nil"/>
              <w:left w:val="nil"/>
              <w:bottom w:val="single" w:sz="4" w:space="0" w:color="auto"/>
              <w:right w:val="single" w:sz="4" w:space="0" w:color="auto"/>
            </w:tcBorders>
            <w:shd w:val="clear" w:color="auto" w:fill="auto"/>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vAlign w:val="center"/>
            <w:hideMark/>
          </w:tcPr>
          <w:p w:rsidR="00642A4E" w:rsidRPr="00642A4E" w:rsidRDefault="00642A4E" w:rsidP="00642A4E">
            <w:pPr>
              <w:spacing w:after="0" w:line="240" w:lineRule="auto"/>
              <w:jc w:val="center"/>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3062,89</w:t>
            </w:r>
          </w:p>
        </w:tc>
        <w:tc>
          <w:tcPr>
            <w:tcW w:w="1275" w:type="dxa"/>
            <w:tcBorders>
              <w:top w:val="nil"/>
              <w:left w:val="nil"/>
              <w:bottom w:val="single" w:sz="4" w:space="0" w:color="auto"/>
              <w:right w:val="single" w:sz="4" w:space="0" w:color="auto"/>
            </w:tcBorders>
            <w:shd w:val="clear" w:color="auto" w:fill="auto"/>
            <w:hideMark/>
          </w:tcPr>
          <w:p w:rsidR="00642A4E" w:rsidRPr="00642A4E" w:rsidRDefault="00642A4E" w:rsidP="00642A4E">
            <w:pPr>
              <w:spacing w:after="0" w:line="240" w:lineRule="auto"/>
              <w:jc w:val="center"/>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9 500,00</w:t>
            </w:r>
          </w:p>
        </w:tc>
        <w:tc>
          <w:tcPr>
            <w:tcW w:w="1134" w:type="dxa"/>
            <w:tcBorders>
              <w:top w:val="nil"/>
              <w:left w:val="nil"/>
              <w:bottom w:val="single" w:sz="4" w:space="0" w:color="auto"/>
              <w:right w:val="single" w:sz="4" w:space="0" w:color="auto"/>
            </w:tcBorders>
            <w:shd w:val="clear" w:color="auto" w:fill="auto"/>
            <w:hideMark/>
          </w:tcPr>
          <w:p w:rsidR="00642A4E" w:rsidRPr="00642A4E" w:rsidRDefault="00642A4E" w:rsidP="00642A4E">
            <w:pPr>
              <w:spacing w:after="0" w:line="240" w:lineRule="auto"/>
              <w:jc w:val="center"/>
              <w:rPr>
                <w:rFonts w:ascii="Times New Roman" w:eastAsia="Times New Roman" w:hAnsi="Times New Roman" w:cs="Times New Roman"/>
                <w:b/>
                <w:bCs/>
                <w:color w:val="000000"/>
                <w:sz w:val="18"/>
                <w:szCs w:val="18"/>
              </w:rPr>
            </w:pPr>
            <w:r w:rsidRPr="00642A4E">
              <w:rPr>
                <w:rFonts w:ascii="Times New Roman" w:eastAsia="Times New Roman" w:hAnsi="Times New Roman" w:cs="Times New Roman"/>
                <w:b/>
                <w:bCs/>
                <w:color w:val="000000"/>
                <w:sz w:val="18"/>
                <w:szCs w:val="18"/>
              </w:rPr>
              <w:t>6 000,00</w:t>
            </w:r>
          </w:p>
        </w:tc>
        <w:tc>
          <w:tcPr>
            <w:tcW w:w="993" w:type="dxa"/>
            <w:tcBorders>
              <w:top w:val="nil"/>
              <w:left w:val="nil"/>
              <w:bottom w:val="single" w:sz="4" w:space="0" w:color="auto"/>
              <w:right w:val="single" w:sz="4" w:space="0" w:color="auto"/>
            </w:tcBorders>
            <w:shd w:val="clear" w:color="auto" w:fill="auto"/>
            <w:hideMark/>
          </w:tcPr>
          <w:p w:rsidR="00642A4E" w:rsidRPr="00642A4E" w:rsidRDefault="00642A4E" w:rsidP="00642A4E">
            <w:pPr>
              <w:spacing w:after="0" w:line="240" w:lineRule="auto"/>
              <w:jc w:val="center"/>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3 500,00</w:t>
            </w:r>
          </w:p>
        </w:tc>
        <w:tc>
          <w:tcPr>
            <w:tcW w:w="850" w:type="dxa"/>
            <w:tcBorders>
              <w:top w:val="nil"/>
              <w:left w:val="nil"/>
              <w:bottom w:val="single" w:sz="4" w:space="0" w:color="auto"/>
              <w:right w:val="single" w:sz="4" w:space="0" w:color="auto"/>
            </w:tcBorders>
            <w:shd w:val="clear" w:color="auto" w:fill="auto"/>
            <w:hideMark/>
          </w:tcPr>
          <w:p w:rsidR="00642A4E" w:rsidRPr="00642A4E" w:rsidRDefault="00642A4E" w:rsidP="00642A4E">
            <w:pPr>
              <w:spacing w:after="0" w:line="240" w:lineRule="auto"/>
              <w:jc w:val="center"/>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642A4E" w:rsidRPr="00642A4E" w:rsidRDefault="00642A4E" w:rsidP="00642A4E">
            <w:pPr>
              <w:spacing w:after="0" w:line="240" w:lineRule="auto"/>
              <w:jc w:val="center"/>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noWrap/>
            <w:hideMark/>
          </w:tcPr>
          <w:p w:rsidR="00642A4E" w:rsidRPr="00642A4E" w:rsidRDefault="00642A4E" w:rsidP="00642A4E">
            <w:pPr>
              <w:spacing w:after="0" w:line="240" w:lineRule="auto"/>
              <w:jc w:val="center"/>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0,00</w:t>
            </w:r>
          </w:p>
        </w:tc>
        <w:tc>
          <w:tcPr>
            <w:tcW w:w="1276" w:type="dxa"/>
            <w:vMerge/>
            <w:tcBorders>
              <w:top w:val="nil"/>
              <w:left w:val="single" w:sz="4" w:space="0" w:color="auto"/>
              <w:bottom w:val="single" w:sz="4" w:space="0" w:color="auto"/>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r>
      <w:tr w:rsidR="00642A4E" w:rsidRPr="00642A4E" w:rsidTr="004F35B6">
        <w:trPr>
          <w:trHeight w:val="662"/>
        </w:trPr>
        <w:tc>
          <w:tcPr>
            <w:tcW w:w="459" w:type="dxa"/>
            <w:vMerge/>
            <w:tcBorders>
              <w:top w:val="nil"/>
              <w:left w:val="single" w:sz="4" w:space="0" w:color="auto"/>
              <w:bottom w:val="single" w:sz="4" w:space="0" w:color="000000"/>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1639" w:type="dxa"/>
            <w:vMerge/>
            <w:tcBorders>
              <w:top w:val="nil"/>
              <w:left w:val="single" w:sz="4" w:space="0" w:color="auto"/>
              <w:bottom w:val="single" w:sz="4" w:space="0" w:color="000000"/>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613" w:type="dxa"/>
            <w:vMerge/>
            <w:tcBorders>
              <w:top w:val="single" w:sz="4" w:space="0" w:color="auto"/>
              <w:left w:val="single" w:sz="4" w:space="0" w:color="auto"/>
              <w:bottom w:val="nil"/>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2268" w:type="dxa"/>
            <w:tcBorders>
              <w:top w:val="nil"/>
              <w:left w:val="nil"/>
              <w:bottom w:val="single" w:sz="4" w:space="0" w:color="auto"/>
              <w:right w:val="single" w:sz="4" w:space="0" w:color="auto"/>
            </w:tcBorders>
            <w:shd w:val="clear" w:color="auto" w:fill="auto"/>
            <w:hideMark/>
          </w:tcPr>
          <w:p w:rsidR="00642A4E" w:rsidRPr="00642A4E" w:rsidRDefault="00642A4E" w:rsidP="00642A4E">
            <w:pPr>
              <w:spacing w:after="0" w:line="240" w:lineRule="auto"/>
              <w:outlineLvl w:val="0"/>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vAlign w:val="center"/>
            <w:hideMark/>
          </w:tcPr>
          <w:p w:rsidR="00642A4E" w:rsidRPr="00642A4E" w:rsidRDefault="00642A4E" w:rsidP="00642A4E">
            <w:pPr>
              <w:spacing w:after="0" w:line="240" w:lineRule="auto"/>
              <w:jc w:val="center"/>
              <w:outlineLvl w:val="0"/>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12175,38</w:t>
            </w:r>
          </w:p>
        </w:tc>
        <w:tc>
          <w:tcPr>
            <w:tcW w:w="1275" w:type="dxa"/>
            <w:tcBorders>
              <w:top w:val="nil"/>
              <w:left w:val="nil"/>
              <w:bottom w:val="single" w:sz="4" w:space="0" w:color="auto"/>
              <w:right w:val="single" w:sz="4" w:space="0" w:color="auto"/>
            </w:tcBorders>
            <w:shd w:val="clear" w:color="auto" w:fill="auto"/>
            <w:hideMark/>
          </w:tcPr>
          <w:p w:rsidR="00642A4E" w:rsidRPr="00642A4E" w:rsidRDefault="00EE0520" w:rsidP="00642A4E">
            <w:pPr>
              <w:spacing w:after="0" w:line="240" w:lineRule="auto"/>
              <w:jc w:val="center"/>
              <w:outlineLvl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10 636,40</w:t>
            </w:r>
          </w:p>
        </w:tc>
        <w:tc>
          <w:tcPr>
            <w:tcW w:w="1134" w:type="dxa"/>
            <w:tcBorders>
              <w:top w:val="nil"/>
              <w:left w:val="nil"/>
              <w:bottom w:val="single" w:sz="4" w:space="0" w:color="auto"/>
              <w:right w:val="single" w:sz="4" w:space="0" w:color="auto"/>
            </w:tcBorders>
            <w:shd w:val="clear" w:color="auto" w:fill="auto"/>
            <w:hideMark/>
          </w:tcPr>
          <w:p w:rsidR="00642A4E" w:rsidRPr="00642A4E" w:rsidRDefault="00EE0520" w:rsidP="00642A4E">
            <w:pPr>
              <w:spacing w:after="0" w:line="240" w:lineRule="auto"/>
              <w:jc w:val="center"/>
              <w:outlineLvl w:val="0"/>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9 548,84</w:t>
            </w:r>
          </w:p>
        </w:tc>
        <w:tc>
          <w:tcPr>
            <w:tcW w:w="993" w:type="dxa"/>
            <w:tcBorders>
              <w:top w:val="nil"/>
              <w:left w:val="nil"/>
              <w:bottom w:val="single" w:sz="4" w:space="0" w:color="auto"/>
              <w:right w:val="single" w:sz="4" w:space="0" w:color="auto"/>
            </w:tcBorders>
            <w:shd w:val="clear" w:color="auto" w:fill="auto"/>
            <w:hideMark/>
          </w:tcPr>
          <w:p w:rsidR="00642A4E" w:rsidRPr="00642A4E" w:rsidRDefault="00642A4E" w:rsidP="00642A4E">
            <w:pPr>
              <w:spacing w:after="0" w:line="240" w:lineRule="auto"/>
              <w:jc w:val="center"/>
              <w:outlineLvl w:val="0"/>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1 087,56</w:t>
            </w:r>
          </w:p>
        </w:tc>
        <w:tc>
          <w:tcPr>
            <w:tcW w:w="850" w:type="dxa"/>
            <w:tcBorders>
              <w:top w:val="nil"/>
              <w:left w:val="nil"/>
              <w:bottom w:val="single" w:sz="4" w:space="0" w:color="auto"/>
              <w:right w:val="single" w:sz="4" w:space="0" w:color="auto"/>
            </w:tcBorders>
            <w:shd w:val="clear" w:color="auto" w:fill="auto"/>
            <w:hideMark/>
          </w:tcPr>
          <w:p w:rsidR="00642A4E" w:rsidRPr="00642A4E" w:rsidRDefault="00642A4E" w:rsidP="00642A4E">
            <w:pPr>
              <w:spacing w:after="0" w:line="240" w:lineRule="auto"/>
              <w:jc w:val="center"/>
              <w:outlineLvl w:val="0"/>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642A4E" w:rsidRPr="00642A4E" w:rsidRDefault="00642A4E" w:rsidP="00642A4E">
            <w:pPr>
              <w:spacing w:after="0" w:line="240" w:lineRule="auto"/>
              <w:jc w:val="center"/>
              <w:outlineLvl w:val="0"/>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noWrap/>
            <w:hideMark/>
          </w:tcPr>
          <w:p w:rsidR="00642A4E" w:rsidRPr="00642A4E" w:rsidRDefault="00642A4E" w:rsidP="00642A4E">
            <w:pPr>
              <w:spacing w:after="0" w:line="240" w:lineRule="auto"/>
              <w:jc w:val="center"/>
              <w:outlineLvl w:val="0"/>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0,00</w:t>
            </w:r>
          </w:p>
        </w:tc>
        <w:tc>
          <w:tcPr>
            <w:tcW w:w="1276" w:type="dxa"/>
            <w:vMerge/>
            <w:tcBorders>
              <w:top w:val="nil"/>
              <w:left w:val="single" w:sz="4" w:space="0" w:color="auto"/>
              <w:bottom w:val="single" w:sz="4" w:space="0" w:color="auto"/>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r>
      <w:tr w:rsidR="00642A4E" w:rsidRPr="00642A4E" w:rsidTr="004F35B6">
        <w:trPr>
          <w:trHeight w:val="308"/>
        </w:trPr>
        <w:tc>
          <w:tcPr>
            <w:tcW w:w="459" w:type="dxa"/>
            <w:vMerge/>
            <w:tcBorders>
              <w:top w:val="nil"/>
              <w:left w:val="single" w:sz="4" w:space="0" w:color="auto"/>
              <w:bottom w:val="single" w:sz="4" w:space="0" w:color="auto"/>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1639" w:type="dxa"/>
            <w:vMerge/>
            <w:tcBorders>
              <w:top w:val="nil"/>
              <w:left w:val="single" w:sz="4" w:space="0" w:color="auto"/>
              <w:bottom w:val="single" w:sz="4" w:space="0" w:color="auto"/>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613" w:type="dxa"/>
            <w:vMerge/>
            <w:tcBorders>
              <w:top w:val="single" w:sz="4" w:space="0" w:color="auto"/>
              <w:left w:val="single" w:sz="4" w:space="0" w:color="auto"/>
              <w:bottom w:val="single" w:sz="4" w:space="0" w:color="auto"/>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2268" w:type="dxa"/>
            <w:tcBorders>
              <w:top w:val="nil"/>
              <w:left w:val="nil"/>
              <w:bottom w:val="single" w:sz="4" w:space="0" w:color="auto"/>
              <w:right w:val="single" w:sz="4" w:space="0" w:color="auto"/>
            </w:tcBorders>
            <w:shd w:val="clear" w:color="auto" w:fill="auto"/>
            <w:hideMark/>
          </w:tcPr>
          <w:p w:rsidR="00642A4E" w:rsidRPr="00642A4E" w:rsidRDefault="00642A4E" w:rsidP="00642A4E">
            <w:pPr>
              <w:spacing w:after="0" w:line="240" w:lineRule="auto"/>
              <w:outlineLvl w:val="0"/>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000000" w:fill="FFFFFF"/>
            <w:vAlign w:val="center"/>
            <w:hideMark/>
          </w:tcPr>
          <w:p w:rsidR="00642A4E" w:rsidRPr="00642A4E" w:rsidRDefault="00642A4E" w:rsidP="00642A4E">
            <w:pPr>
              <w:spacing w:after="0" w:line="240" w:lineRule="auto"/>
              <w:jc w:val="center"/>
              <w:outlineLvl w:val="0"/>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0,00</w:t>
            </w:r>
          </w:p>
        </w:tc>
        <w:tc>
          <w:tcPr>
            <w:tcW w:w="1275" w:type="dxa"/>
            <w:tcBorders>
              <w:top w:val="nil"/>
              <w:left w:val="nil"/>
              <w:bottom w:val="single" w:sz="4" w:space="0" w:color="auto"/>
              <w:right w:val="single" w:sz="4" w:space="0" w:color="auto"/>
            </w:tcBorders>
            <w:shd w:val="clear" w:color="auto" w:fill="auto"/>
            <w:hideMark/>
          </w:tcPr>
          <w:p w:rsidR="00642A4E" w:rsidRPr="00642A4E" w:rsidRDefault="00642A4E" w:rsidP="00642A4E">
            <w:pPr>
              <w:spacing w:after="0" w:line="240" w:lineRule="auto"/>
              <w:jc w:val="center"/>
              <w:outlineLvl w:val="0"/>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hideMark/>
          </w:tcPr>
          <w:p w:rsidR="00642A4E" w:rsidRPr="00642A4E" w:rsidRDefault="00642A4E" w:rsidP="00642A4E">
            <w:pPr>
              <w:spacing w:after="0" w:line="240" w:lineRule="auto"/>
              <w:jc w:val="center"/>
              <w:outlineLvl w:val="0"/>
              <w:rPr>
                <w:rFonts w:ascii="Times New Roman" w:eastAsia="Times New Roman" w:hAnsi="Times New Roman" w:cs="Times New Roman"/>
                <w:b/>
                <w:bCs/>
                <w:color w:val="000000"/>
                <w:sz w:val="18"/>
                <w:szCs w:val="18"/>
              </w:rPr>
            </w:pPr>
            <w:r w:rsidRPr="00642A4E">
              <w:rPr>
                <w:rFonts w:ascii="Times New Roman" w:eastAsia="Times New Roman" w:hAnsi="Times New Roman" w:cs="Times New Roman"/>
                <w:b/>
                <w:bCs/>
                <w:color w:val="000000"/>
                <w:sz w:val="18"/>
                <w:szCs w:val="18"/>
              </w:rPr>
              <w:t>0,00</w:t>
            </w:r>
          </w:p>
        </w:tc>
        <w:tc>
          <w:tcPr>
            <w:tcW w:w="993" w:type="dxa"/>
            <w:tcBorders>
              <w:top w:val="nil"/>
              <w:left w:val="nil"/>
              <w:bottom w:val="single" w:sz="4" w:space="0" w:color="auto"/>
              <w:right w:val="single" w:sz="4" w:space="0" w:color="auto"/>
            </w:tcBorders>
            <w:shd w:val="clear" w:color="auto" w:fill="auto"/>
            <w:hideMark/>
          </w:tcPr>
          <w:p w:rsidR="00642A4E" w:rsidRPr="00642A4E" w:rsidRDefault="00642A4E" w:rsidP="00642A4E">
            <w:pPr>
              <w:spacing w:after="0" w:line="240" w:lineRule="auto"/>
              <w:jc w:val="center"/>
              <w:outlineLvl w:val="0"/>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hideMark/>
          </w:tcPr>
          <w:p w:rsidR="00642A4E" w:rsidRPr="00642A4E" w:rsidRDefault="00642A4E" w:rsidP="00642A4E">
            <w:pPr>
              <w:spacing w:after="0" w:line="240" w:lineRule="auto"/>
              <w:jc w:val="center"/>
              <w:outlineLvl w:val="0"/>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642A4E" w:rsidRPr="00642A4E" w:rsidRDefault="00642A4E" w:rsidP="00642A4E">
            <w:pPr>
              <w:spacing w:after="0" w:line="240" w:lineRule="auto"/>
              <w:jc w:val="center"/>
              <w:outlineLvl w:val="0"/>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noWrap/>
            <w:hideMark/>
          </w:tcPr>
          <w:p w:rsidR="00642A4E" w:rsidRPr="00642A4E" w:rsidRDefault="00642A4E" w:rsidP="00642A4E">
            <w:pPr>
              <w:spacing w:after="0" w:line="240" w:lineRule="auto"/>
              <w:jc w:val="center"/>
              <w:outlineLvl w:val="0"/>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0,00</w:t>
            </w:r>
          </w:p>
        </w:tc>
        <w:tc>
          <w:tcPr>
            <w:tcW w:w="1276" w:type="dxa"/>
            <w:vMerge/>
            <w:tcBorders>
              <w:top w:val="nil"/>
              <w:left w:val="single" w:sz="4" w:space="0" w:color="auto"/>
              <w:bottom w:val="single" w:sz="4" w:space="0" w:color="auto"/>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r>
      <w:tr w:rsidR="00642A4E" w:rsidRPr="00642A4E" w:rsidTr="004F35B6">
        <w:trPr>
          <w:trHeight w:val="390"/>
        </w:trPr>
        <w:tc>
          <w:tcPr>
            <w:tcW w:w="4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A4E" w:rsidRPr="00642A4E" w:rsidRDefault="00642A4E" w:rsidP="00642A4E">
            <w:pPr>
              <w:spacing w:after="0" w:line="240" w:lineRule="auto"/>
              <w:jc w:val="center"/>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lastRenderedPageBreak/>
              <w:t>2</w:t>
            </w:r>
          </w:p>
        </w:tc>
        <w:tc>
          <w:tcPr>
            <w:tcW w:w="163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Основное мероприятие 02. Создание благоприятных условий для проживания граждан в многоквартирных домах, расположенных  на территории Московской области</w:t>
            </w:r>
          </w:p>
        </w:tc>
        <w:tc>
          <w:tcPr>
            <w:tcW w:w="61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42A4E" w:rsidRPr="00642A4E" w:rsidRDefault="00642A4E" w:rsidP="00642A4E">
            <w:pPr>
              <w:spacing w:after="0" w:line="240" w:lineRule="auto"/>
              <w:jc w:val="center"/>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2020</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642A4E" w:rsidRPr="00642A4E" w:rsidRDefault="00642A4E" w:rsidP="00642A4E">
            <w:pPr>
              <w:spacing w:after="0" w:line="240" w:lineRule="auto"/>
              <w:rPr>
                <w:rFonts w:ascii="Times New Roman" w:eastAsia="Times New Roman" w:hAnsi="Times New Roman" w:cs="Times New Roman"/>
                <w:b/>
                <w:bCs/>
                <w:color w:val="000000"/>
                <w:sz w:val="18"/>
                <w:szCs w:val="18"/>
              </w:rPr>
            </w:pPr>
            <w:r w:rsidRPr="00642A4E">
              <w:rPr>
                <w:rFonts w:ascii="Times New Roman" w:eastAsia="Times New Roman" w:hAnsi="Times New Roman" w:cs="Times New Roman"/>
                <w:b/>
                <w:bCs/>
                <w:color w:val="000000"/>
                <w:sz w:val="18"/>
                <w:szCs w:val="18"/>
              </w:rPr>
              <w:t>Итого:</w:t>
            </w:r>
          </w:p>
        </w:tc>
        <w:tc>
          <w:tcPr>
            <w:tcW w:w="7229" w:type="dxa"/>
            <w:gridSpan w:val="7"/>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42A4E" w:rsidRPr="00642A4E" w:rsidRDefault="00642A4E" w:rsidP="00642A4E">
            <w:pPr>
              <w:spacing w:after="0" w:line="240" w:lineRule="auto"/>
              <w:jc w:val="center"/>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В пределах финансовых средств, предусмотренных на основную деятельность ответственных за исполнение мероприятия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42A4E" w:rsidRPr="00642A4E" w:rsidRDefault="00642A4E" w:rsidP="00642A4E">
            <w:pPr>
              <w:spacing w:after="0" w:line="240" w:lineRule="auto"/>
              <w:jc w:val="center"/>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42A4E" w:rsidRPr="00642A4E" w:rsidRDefault="00642A4E" w:rsidP="00642A4E">
            <w:pPr>
              <w:spacing w:after="0" w:line="240" w:lineRule="auto"/>
              <w:jc w:val="center"/>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 xml:space="preserve">Ремонт </w:t>
            </w:r>
            <w:r w:rsidR="00FB7653" w:rsidRPr="00642A4E">
              <w:rPr>
                <w:rFonts w:ascii="Times New Roman" w:eastAsia="Times New Roman" w:hAnsi="Times New Roman" w:cs="Times New Roman"/>
                <w:color w:val="000000"/>
                <w:sz w:val="18"/>
                <w:szCs w:val="18"/>
              </w:rPr>
              <w:t>многоквартирных</w:t>
            </w:r>
            <w:r w:rsidRPr="00642A4E">
              <w:rPr>
                <w:rFonts w:ascii="Times New Roman" w:eastAsia="Times New Roman" w:hAnsi="Times New Roman" w:cs="Times New Roman"/>
                <w:color w:val="000000"/>
                <w:sz w:val="18"/>
                <w:szCs w:val="18"/>
              </w:rPr>
              <w:t xml:space="preserve"> домов</w:t>
            </w:r>
          </w:p>
        </w:tc>
      </w:tr>
      <w:tr w:rsidR="004F35B6" w:rsidRPr="00642A4E" w:rsidTr="004F35B6">
        <w:trPr>
          <w:trHeight w:val="1425"/>
        </w:trPr>
        <w:tc>
          <w:tcPr>
            <w:tcW w:w="459" w:type="dxa"/>
            <w:vMerge/>
            <w:tcBorders>
              <w:top w:val="single" w:sz="4" w:space="0" w:color="auto"/>
              <w:left w:val="single" w:sz="4" w:space="0" w:color="auto"/>
              <w:bottom w:val="single" w:sz="4" w:space="0" w:color="auto"/>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1639" w:type="dxa"/>
            <w:vMerge/>
            <w:tcBorders>
              <w:top w:val="single" w:sz="4" w:space="0" w:color="auto"/>
              <w:left w:val="single" w:sz="4" w:space="0" w:color="auto"/>
              <w:bottom w:val="single" w:sz="4" w:space="0" w:color="auto"/>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613" w:type="dxa"/>
            <w:vMerge/>
            <w:tcBorders>
              <w:top w:val="single" w:sz="4" w:space="0" w:color="auto"/>
              <w:left w:val="single" w:sz="4" w:space="0" w:color="auto"/>
              <w:bottom w:val="single" w:sz="4" w:space="0" w:color="auto"/>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7229" w:type="dxa"/>
            <w:gridSpan w:val="7"/>
            <w:vMerge/>
            <w:tcBorders>
              <w:top w:val="single" w:sz="4" w:space="0" w:color="auto"/>
              <w:left w:val="nil"/>
              <w:bottom w:val="single" w:sz="4" w:space="0" w:color="auto"/>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r>
      <w:tr w:rsidR="004F35B6" w:rsidRPr="00642A4E" w:rsidTr="004F35B6">
        <w:trPr>
          <w:trHeight w:val="705"/>
        </w:trPr>
        <w:tc>
          <w:tcPr>
            <w:tcW w:w="459" w:type="dxa"/>
            <w:vMerge/>
            <w:tcBorders>
              <w:top w:val="single" w:sz="4" w:space="0" w:color="auto"/>
              <w:left w:val="single" w:sz="4" w:space="0" w:color="auto"/>
              <w:bottom w:val="single" w:sz="4" w:space="0" w:color="auto"/>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1639" w:type="dxa"/>
            <w:vMerge/>
            <w:tcBorders>
              <w:top w:val="single" w:sz="4" w:space="0" w:color="auto"/>
              <w:left w:val="single" w:sz="4" w:space="0" w:color="auto"/>
              <w:bottom w:val="single" w:sz="4" w:space="0" w:color="auto"/>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613" w:type="dxa"/>
            <w:vMerge/>
            <w:tcBorders>
              <w:top w:val="single" w:sz="4" w:space="0" w:color="auto"/>
              <w:left w:val="single" w:sz="4" w:space="0" w:color="auto"/>
              <w:bottom w:val="single" w:sz="4" w:space="0" w:color="auto"/>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642A4E" w:rsidRPr="00642A4E" w:rsidRDefault="00642A4E" w:rsidP="00642A4E">
            <w:pPr>
              <w:spacing w:after="0" w:line="240" w:lineRule="auto"/>
              <w:outlineLvl w:val="0"/>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Средства бюджета Московской области</w:t>
            </w:r>
          </w:p>
        </w:tc>
        <w:tc>
          <w:tcPr>
            <w:tcW w:w="7229" w:type="dxa"/>
            <w:gridSpan w:val="7"/>
            <w:vMerge/>
            <w:tcBorders>
              <w:top w:val="single" w:sz="4" w:space="0" w:color="auto"/>
              <w:left w:val="nil"/>
              <w:bottom w:val="single" w:sz="4" w:space="0" w:color="auto"/>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r>
      <w:tr w:rsidR="00642A4E" w:rsidRPr="00642A4E" w:rsidTr="004F35B6">
        <w:trPr>
          <w:trHeight w:val="390"/>
        </w:trPr>
        <w:tc>
          <w:tcPr>
            <w:tcW w:w="4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A4E" w:rsidRPr="00642A4E" w:rsidRDefault="00642A4E" w:rsidP="00642A4E">
            <w:pPr>
              <w:spacing w:after="0" w:line="240" w:lineRule="auto"/>
              <w:jc w:val="center"/>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2.1</w:t>
            </w:r>
          </w:p>
        </w:tc>
        <w:tc>
          <w:tcPr>
            <w:tcW w:w="163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Мероприятие 02.01 Проведение капитального ремонта многокварт</w:t>
            </w:r>
            <w:r w:rsidR="00690CFC">
              <w:rPr>
                <w:rFonts w:ascii="Times New Roman" w:eastAsia="Times New Roman" w:hAnsi="Times New Roman" w:cs="Times New Roman"/>
                <w:color w:val="000000"/>
                <w:sz w:val="18"/>
                <w:szCs w:val="18"/>
              </w:rPr>
              <w:t>и</w:t>
            </w:r>
            <w:r w:rsidRPr="00642A4E">
              <w:rPr>
                <w:rFonts w:ascii="Times New Roman" w:eastAsia="Times New Roman" w:hAnsi="Times New Roman" w:cs="Times New Roman"/>
                <w:color w:val="000000"/>
                <w:sz w:val="18"/>
                <w:szCs w:val="18"/>
              </w:rPr>
              <w:t xml:space="preserve">рных домов на территории </w:t>
            </w:r>
            <w:bookmarkStart w:id="0" w:name="_GoBack"/>
            <w:bookmarkEnd w:id="0"/>
            <w:r w:rsidRPr="00642A4E">
              <w:rPr>
                <w:rFonts w:ascii="Times New Roman" w:eastAsia="Times New Roman" w:hAnsi="Times New Roman" w:cs="Times New Roman"/>
                <w:color w:val="000000"/>
                <w:sz w:val="18"/>
                <w:szCs w:val="18"/>
              </w:rPr>
              <w:t>Московской области</w:t>
            </w:r>
          </w:p>
        </w:tc>
        <w:tc>
          <w:tcPr>
            <w:tcW w:w="61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42A4E" w:rsidRPr="00642A4E" w:rsidRDefault="00642A4E" w:rsidP="00642A4E">
            <w:pPr>
              <w:spacing w:after="0" w:line="240" w:lineRule="auto"/>
              <w:jc w:val="center"/>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2020</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642A4E" w:rsidRPr="00642A4E" w:rsidRDefault="00642A4E" w:rsidP="00642A4E">
            <w:pPr>
              <w:spacing w:after="0" w:line="240" w:lineRule="auto"/>
              <w:rPr>
                <w:rFonts w:ascii="Times New Roman" w:eastAsia="Times New Roman" w:hAnsi="Times New Roman" w:cs="Times New Roman"/>
                <w:b/>
                <w:bCs/>
                <w:color w:val="000000"/>
                <w:sz w:val="18"/>
                <w:szCs w:val="18"/>
              </w:rPr>
            </w:pPr>
            <w:r w:rsidRPr="00642A4E">
              <w:rPr>
                <w:rFonts w:ascii="Times New Roman" w:eastAsia="Times New Roman" w:hAnsi="Times New Roman" w:cs="Times New Roman"/>
                <w:b/>
                <w:bCs/>
                <w:color w:val="000000"/>
                <w:sz w:val="18"/>
                <w:szCs w:val="18"/>
              </w:rPr>
              <w:t>Итого:</w:t>
            </w:r>
          </w:p>
        </w:tc>
        <w:tc>
          <w:tcPr>
            <w:tcW w:w="7229" w:type="dxa"/>
            <w:gridSpan w:val="7"/>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42A4E" w:rsidRPr="00642A4E" w:rsidRDefault="00642A4E" w:rsidP="00642A4E">
            <w:pPr>
              <w:spacing w:after="0" w:line="240" w:lineRule="auto"/>
              <w:jc w:val="center"/>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В пределах финансовых средств, предусмотренных на основную деятельность ответственных за исполнение мероприятия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42A4E" w:rsidRPr="00642A4E" w:rsidRDefault="00642A4E" w:rsidP="00642A4E">
            <w:pPr>
              <w:spacing w:after="0" w:line="240" w:lineRule="auto"/>
              <w:jc w:val="center"/>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42A4E" w:rsidRPr="00642A4E" w:rsidRDefault="00642A4E" w:rsidP="00642A4E">
            <w:pPr>
              <w:spacing w:after="0" w:line="240" w:lineRule="auto"/>
              <w:jc w:val="center"/>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 xml:space="preserve">Ремонт </w:t>
            </w:r>
            <w:r w:rsidR="00FB7653" w:rsidRPr="00642A4E">
              <w:rPr>
                <w:rFonts w:ascii="Times New Roman" w:eastAsia="Times New Roman" w:hAnsi="Times New Roman" w:cs="Times New Roman"/>
                <w:color w:val="000000"/>
                <w:sz w:val="18"/>
                <w:szCs w:val="18"/>
              </w:rPr>
              <w:t>многоквартирных</w:t>
            </w:r>
            <w:r w:rsidRPr="00642A4E">
              <w:rPr>
                <w:rFonts w:ascii="Times New Roman" w:eastAsia="Times New Roman" w:hAnsi="Times New Roman" w:cs="Times New Roman"/>
                <w:color w:val="000000"/>
                <w:sz w:val="18"/>
                <w:szCs w:val="18"/>
              </w:rPr>
              <w:t xml:space="preserve"> домов</w:t>
            </w:r>
          </w:p>
        </w:tc>
      </w:tr>
      <w:tr w:rsidR="004F35B6" w:rsidRPr="00642A4E" w:rsidTr="004F35B6">
        <w:trPr>
          <w:trHeight w:val="734"/>
        </w:trPr>
        <w:tc>
          <w:tcPr>
            <w:tcW w:w="459" w:type="dxa"/>
            <w:vMerge/>
            <w:tcBorders>
              <w:top w:val="single" w:sz="4" w:space="0" w:color="auto"/>
              <w:left w:val="single" w:sz="4" w:space="0" w:color="auto"/>
              <w:bottom w:val="nil"/>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1639" w:type="dxa"/>
            <w:vMerge/>
            <w:tcBorders>
              <w:top w:val="single" w:sz="4" w:space="0" w:color="auto"/>
              <w:left w:val="single" w:sz="4" w:space="0" w:color="auto"/>
              <w:bottom w:val="nil"/>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613" w:type="dxa"/>
            <w:vMerge/>
            <w:tcBorders>
              <w:top w:val="single" w:sz="4" w:space="0" w:color="auto"/>
              <w:left w:val="single" w:sz="4" w:space="0" w:color="auto"/>
              <w:bottom w:val="nil"/>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7229" w:type="dxa"/>
            <w:gridSpan w:val="7"/>
            <w:vMerge/>
            <w:tcBorders>
              <w:top w:val="single" w:sz="4" w:space="0" w:color="auto"/>
              <w:left w:val="nil"/>
              <w:bottom w:val="single" w:sz="4" w:space="0" w:color="auto"/>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1417" w:type="dxa"/>
            <w:vMerge/>
            <w:tcBorders>
              <w:top w:val="single" w:sz="4" w:space="0" w:color="auto"/>
              <w:left w:val="single" w:sz="4" w:space="0" w:color="auto"/>
              <w:bottom w:val="nil"/>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r>
      <w:tr w:rsidR="004F35B6" w:rsidRPr="00642A4E" w:rsidTr="004F35B6">
        <w:trPr>
          <w:trHeight w:val="615"/>
        </w:trPr>
        <w:tc>
          <w:tcPr>
            <w:tcW w:w="459" w:type="dxa"/>
            <w:vMerge/>
            <w:tcBorders>
              <w:top w:val="nil"/>
              <w:left w:val="single" w:sz="4" w:space="0" w:color="auto"/>
              <w:bottom w:val="nil"/>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1639" w:type="dxa"/>
            <w:vMerge/>
            <w:tcBorders>
              <w:top w:val="nil"/>
              <w:left w:val="single" w:sz="4" w:space="0" w:color="auto"/>
              <w:bottom w:val="nil"/>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613" w:type="dxa"/>
            <w:vMerge/>
            <w:tcBorders>
              <w:top w:val="single" w:sz="4" w:space="0" w:color="auto"/>
              <w:left w:val="single" w:sz="4" w:space="0" w:color="auto"/>
              <w:bottom w:val="nil"/>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2268" w:type="dxa"/>
            <w:tcBorders>
              <w:top w:val="nil"/>
              <w:left w:val="nil"/>
              <w:bottom w:val="single" w:sz="4" w:space="0" w:color="auto"/>
              <w:right w:val="single" w:sz="4" w:space="0" w:color="auto"/>
            </w:tcBorders>
            <w:shd w:val="clear" w:color="auto" w:fill="auto"/>
            <w:hideMark/>
          </w:tcPr>
          <w:p w:rsidR="00642A4E" w:rsidRPr="00642A4E" w:rsidRDefault="00642A4E" w:rsidP="00642A4E">
            <w:pPr>
              <w:spacing w:after="0" w:line="240" w:lineRule="auto"/>
              <w:outlineLvl w:val="0"/>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Средства бюджета Московской области</w:t>
            </w:r>
          </w:p>
        </w:tc>
        <w:tc>
          <w:tcPr>
            <w:tcW w:w="7229" w:type="dxa"/>
            <w:gridSpan w:val="7"/>
            <w:vMerge/>
            <w:tcBorders>
              <w:top w:val="nil"/>
              <w:left w:val="nil"/>
              <w:bottom w:val="single" w:sz="4" w:space="0" w:color="auto"/>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1417" w:type="dxa"/>
            <w:vMerge/>
            <w:tcBorders>
              <w:top w:val="nil"/>
              <w:left w:val="single" w:sz="4" w:space="0" w:color="auto"/>
              <w:bottom w:val="nil"/>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r>
      <w:tr w:rsidR="004F35B6" w:rsidRPr="00642A4E" w:rsidTr="004F35B6">
        <w:trPr>
          <w:trHeight w:val="480"/>
        </w:trPr>
        <w:tc>
          <w:tcPr>
            <w:tcW w:w="2711"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642A4E" w:rsidRPr="00642A4E" w:rsidRDefault="00642A4E" w:rsidP="00642A4E">
            <w:pPr>
              <w:spacing w:after="0" w:line="240" w:lineRule="auto"/>
              <w:jc w:val="center"/>
              <w:outlineLvl w:val="0"/>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Итого по подпрограмме:</w:t>
            </w:r>
          </w:p>
        </w:tc>
        <w:tc>
          <w:tcPr>
            <w:tcW w:w="2268" w:type="dxa"/>
            <w:tcBorders>
              <w:top w:val="nil"/>
              <w:left w:val="nil"/>
              <w:bottom w:val="single" w:sz="4" w:space="0" w:color="auto"/>
              <w:right w:val="single" w:sz="4" w:space="0" w:color="auto"/>
            </w:tcBorders>
            <w:shd w:val="clear" w:color="auto" w:fill="auto"/>
            <w:hideMark/>
          </w:tcPr>
          <w:p w:rsidR="00642A4E" w:rsidRPr="00642A4E" w:rsidRDefault="00642A4E" w:rsidP="00642A4E">
            <w:pPr>
              <w:spacing w:after="0" w:line="240" w:lineRule="auto"/>
              <w:outlineLvl w:val="0"/>
              <w:rPr>
                <w:rFonts w:ascii="Times New Roman" w:eastAsia="Times New Roman" w:hAnsi="Times New Roman" w:cs="Times New Roman"/>
                <w:b/>
                <w:bCs/>
                <w:color w:val="000000"/>
                <w:sz w:val="18"/>
                <w:szCs w:val="18"/>
              </w:rPr>
            </w:pPr>
            <w:r w:rsidRPr="00642A4E">
              <w:rPr>
                <w:rFonts w:ascii="Times New Roman" w:eastAsia="Times New Roman" w:hAnsi="Times New Roman" w:cs="Times New Roman"/>
                <w:b/>
                <w:bCs/>
                <w:color w:val="000000"/>
                <w:sz w:val="18"/>
                <w:szCs w:val="18"/>
              </w:rPr>
              <w:t>Итого:</w:t>
            </w:r>
          </w:p>
        </w:tc>
        <w:tc>
          <w:tcPr>
            <w:tcW w:w="1134" w:type="dxa"/>
            <w:tcBorders>
              <w:top w:val="nil"/>
              <w:left w:val="nil"/>
              <w:bottom w:val="single" w:sz="4" w:space="0" w:color="auto"/>
              <w:right w:val="single" w:sz="4" w:space="0" w:color="auto"/>
            </w:tcBorders>
            <w:shd w:val="clear" w:color="000000" w:fill="FFFFFF"/>
            <w:noWrap/>
            <w:vAlign w:val="center"/>
            <w:hideMark/>
          </w:tcPr>
          <w:p w:rsidR="00642A4E" w:rsidRPr="00642A4E" w:rsidRDefault="00642A4E" w:rsidP="00642A4E">
            <w:pPr>
              <w:spacing w:after="0" w:line="240" w:lineRule="auto"/>
              <w:jc w:val="center"/>
              <w:outlineLvl w:val="0"/>
              <w:rPr>
                <w:rFonts w:ascii="Times New Roman" w:eastAsia="Times New Roman" w:hAnsi="Times New Roman" w:cs="Times New Roman"/>
                <w:b/>
                <w:bCs/>
                <w:color w:val="000000"/>
                <w:sz w:val="18"/>
                <w:szCs w:val="18"/>
              </w:rPr>
            </w:pPr>
            <w:r w:rsidRPr="00642A4E">
              <w:rPr>
                <w:rFonts w:ascii="Times New Roman" w:eastAsia="Times New Roman" w:hAnsi="Times New Roman" w:cs="Times New Roman"/>
                <w:b/>
                <w:bCs/>
                <w:color w:val="000000"/>
                <w:sz w:val="18"/>
                <w:szCs w:val="18"/>
              </w:rPr>
              <w:t>15 238,27</w:t>
            </w:r>
          </w:p>
        </w:tc>
        <w:tc>
          <w:tcPr>
            <w:tcW w:w="1275" w:type="dxa"/>
            <w:tcBorders>
              <w:top w:val="nil"/>
              <w:left w:val="nil"/>
              <w:bottom w:val="single" w:sz="4" w:space="0" w:color="auto"/>
              <w:right w:val="single" w:sz="4" w:space="0" w:color="auto"/>
            </w:tcBorders>
            <w:shd w:val="clear" w:color="auto" w:fill="auto"/>
            <w:noWrap/>
            <w:vAlign w:val="bottom"/>
            <w:hideMark/>
          </w:tcPr>
          <w:p w:rsidR="00642A4E" w:rsidRPr="00642A4E" w:rsidRDefault="00642A4E" w:rsidP="00642A4E">
            <w:pPr>
              <w:spacing w:after="0" w:line="240" w:lineRule="auto"/>
              <w:jc w:val="right"/>
              <w:outlineLvl w:val="0"/>
              <w:rPr>
                <w:rFonts w:ascii="Times New Roman" w:eastAsia="Times New Roman" w:hAnsi="Times New Roman" w:cs="Times New Roman"/>
                <w:b/>
                <w:bCs/>
                <w:color w:val="000000"/>
                <w:sz w:val="18"/>
                <w:szCs w:val="18"/>
              </w:rPr>
            </w:pPr>
            <w:r w:rsidRPr="00642A4E">
              <w:rPr>
                <w:rFonts w:ascii="Times New Roman" w:eastAsia="Times New Roman" w:hAnsi="Times New Roman" w:cs="Times New Roman"/>
                <w:b/>
                <w:bCs/>
                <w:color w:val="000000"/>
                <w:sz w:val="18"/>
                <w:szCs w:val="18"/>
              </w:rPr>
              <w:t>22947,12</w:t>
            </w:r>
          </w:p>
        </w:tc>
        <w:tc>
          <w:tcPr>
            <w:tcW w:w="1134" w:type="dxa"/>
            <w:tcBorders>
              <w:top w:val="nil"/>
              <w:left w:val="nil"/>
              <w:bottom w:val="single" w:sz="4" w:space="0" w:color="auto"/>
              <w:right w:val="single" w:sz="4" w:space="0" w:color="auto"/>
            </w:tcBorders>
            <w:shd w:val="clear" w:color="auto" w:fill="auto"/>
            <w:noWrap/>
            <w:vAlign w:val="bottom"/>
            <w:hideMark/>
          </w:tcPr>
          <w:p w:rsidR="00642A4E" w:rsidRPr="00642A4E" w:rsidRDefault="00EE0520" w:rsidP="00642A4E">
            <w:pPr>
              <w:spacing w:after="0" w:line="240" w:lineRule="auto"/>
              <w:jc w:val="right"/>
              <w:outlineLvl w:val="0"/>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15 548,84</w:t>
            </w:r>
          </w:p>
        </w:tc>
        <w:tc>
          <w:tcPr>
            <w:tcW w:w="993" w:type="dxa"/>
            <w:tcBorders>
              <w:top w:val="nil"/>
              <w:left w:val="nil"/>
              <w:bottom w:val="single" w:sz="4" w:space="0" w:color="auto"/>
              <w:right w:val="single" w:sz="4" w:space="0" w:color="auto"/>
            </w:tcBorders>
            <w:shd w:val="clear" w:color="auto" w:fill="auto"/>
            <w:noWrap/>
            <w:vAlign w:val="bottom"/>
            <w:hideMark/>
          </w:tcPr>
          <w:p w:rsidR="00642A4E" w:rsidRPr="00642A4E" w:rsidRDefault="00642A4E" w:rsidP="00642A4E">
            <w:pPr>
              <w:spacing w:after="0" w:line="240" w:lineRule="auto"/>
              <w:jc w:val="right"/>
              <w:outlineLvl w:val="0"/>
              <w:rPr>
                <w:rFonts w:ascii="Times New Roman" w:eastAsia="Times New Roman" w:hAnsi="Times New Roman" w:cs="Times New Roman"/>
                <w:b/>
                <w:bCs/>
                <w:color w:val="000000"/>
                <w:sz w:val="18"/>
                <w:szCs w:val="18"/>
              </w:rPr>
            </w:pPr>
            <w:r w:rsidRPr="00642A4E">
              <w:rPr>
                <w:rFonts w:ascii="Times New Roman" w:eastAsia="Times New Roman" w:hAnsi="Times New Roman" w:cs="Times New Roman"/>
                <w:b/>
                <w:bCs/>
                <w:color w:val="000000"/>
                <w:sz w:val="18"/>
                <w:szCs w:val="18"/>
              </w:rPr>
              <w:t>4587,56</w:t>
            </w:r>
          </w:p>
        </w:tc>
        <w:tc>
          <w:tcPr>
            <w:tcW w:w="850" w:type="dxa"/>
            <w:tcBorders>
              <w:top w:val="nil"/>
              <w:left w:val="nil"/>
              <w:bottom w:val="single" w:sz="4" w:space="0" w:color="auto"/>
              <w:right w:val="single" w:sz="4" w:space="0" w:color="auto"/>
            </w:tcBorders>
            <w:shd w:val="clear" w:color="auto" w:fill="auto"/>
            <w:noWrap/>
            <w:vAlign w:val="bottom"/>
            <w:hideMark/>
          </w:tcPr>
          <w:p w:rsidR="00642A4E" w:rsidRPr="00642A4E" w:rsidRDefault="00642A4E" w:rsidP="00642A4E">
            <w:pPr>
              <w:spacing w:after="0" w:line="240" w:lineRule="auto"/>
              <w:jc w:val="right"/>
              <w:outlineLvl w:val="0"/>
              <w:rPr>
                <w:rFonts w:ascii="Times New Roman" w:eastAsia="Times New Roman" w:hAnsi="Times New Roman" w:cs="Times New Roman"/>
                <w:b/>
                <w:bCs/>
                <w:color w:val="000000"/>
                <w:sz w:val="18"/>
                <w:szCs w:val="18"/>
              </w:rPr>
            </w:pPr>
            <w:r w:rsidRPr="00642A4E">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bottom"/>
            <w:hideMark/>
          </w:tcPr>
          <w:p w:rsidR="00642A4E" w:rsidRPr="00642A4E" w:rsidRDefault="00642A4E" w:rsidP="00642A4E">
            <w:pPr>
              <w:spacing w:after="0" w:line="240" w:lineRule="auto"/>
              <w:jc w:val="right"/>
              <w:outlineLvl w:val="0"/>
              <w:rPr>
                <w:rFonts w:ascii="Times New Roman" w:eastAsia="Times New Roman" w:hAnsi="Times New Roman" w:cs="Times New Roman"/>
                <w:b/>
                <w:bCs/>
                <w:color w:val="000000"/>
                <w:sz w:val="18"/>
                <w:szCs w:val="18"/>
              </w:rPr>
            </w:pPr>
            <w:r w:rsidRPr="00642A4E">
              <w:rPr>
                <w:rFonts w:ascii="Times New Roman" w:eastAsia="Times New Roman" w:hAnsi="Times New Roman" w:cs="Times New Roman"/>
                <w:b/>
                <w:bCs/>
                <w:color w:val="000000"/>
                <w:sz w:val="18"/>
                <w:szCs w:val="18"/>
              </w:rPr>
              <w:t>0,00</w:t>
            </w:r>
          </w:p>
        </w:tc>
        <w:tc>
          <w:tcPr>
            <w:tcW w:w="851" w:type="dxa"/>
            <w:tcBorders>
              <w:top w:val="nil"/>
              <w:left w:val="nil"/>
              <w:bottom w:val="single" w:sz="4" w:space="0" w:color="auto"/>
              <w:right w:val="single" w:sz="4" w:space="0" w:color="auto"/>
            </w:tcBorders>
            <w:shd w:val="clear" w:color="auto" w:fill="auto"/>
            <w:noWrap/>
            <w:vAlign w:val="bottom"/>
            <w:hideMark/>
          </w:tcPr>
          <w:p w:rsidR="00642A4E" w:rsidRPr="00642A4E" w:rsidRDefault="00642A4E" w:rsidP="00642A4E">
            <w:pPr>
              <w:spacing w:after="0" w:line="240" w:lineRule="auto"/>
              <w:jc w:val="right"/>
              <w:outlineLvl w:val="0"/>
              <w:rPr>
                <w:rFonts w:ascii="Times New Roman" w:eastAsia="Times New Roman" w:hAnsi="Times New Roman" w:cs="Times New Roman"/>
                <w:b/>
                <w:bCs/>
                <w:color w:val="000000"/>
                <w:sz w:val="18"/>
                <w:szCs w:val="18"/>
              </w:rPr>
            </w:pPr>
            <w:r w:rsidRPr="00642A4E">
              <w:rPr>
                <w:rFonts w:ascii="Times New Roman" w:eastAsia="Times New Roman" w:hAnsi="Times New Roman" w:cs="Times New Roman"/>
                <w:b/>
                <w:bCs/>
                <w:color w:val="000000"/>
                <w:sz w:val="18"/>
                <w:szCs w:val="18"/>
              </w:rPr>
              <w:t>0,00</w:t>
            </w:r>
          </w:p>
        </w:tc>
        <w:tc>
          <w:tcPr>
            <w:tcW w:w="269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642A4E" w:rsidRPr="00642A4E" w:rsidRDefault="00642A4E" w:rsidP="00642A4E">
            <w:pPr>
              <w:spacing w:after="0" w:line="240" w:lineRule="auto"/>
              <w:jc w:val="center"/>
              <w:outlineLvl w:val="0"/>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 </w:t>
            </w:r>
          </w:p>
        </w:tc>
      </w:tr>
      <w:tr w:rsidR="00642A4E" w:rsidRPr="00642A4E" w:rsidTr="004F35B6">
        <w:trPr>
          <w:trHeight w:val="620"/>
        </w:trPr>
        <w:tc>
          <w:tcPr>
            <w:tcW w:w="2711" w:type="dxa"/>
            <w:gridSpan w:val="3"/>
            <w:vMerge/>
            <w:tcBorders>
              <w:top w:val="single" w:sz="4" w:space="0" w:color="auto"/>
              <w:left w:val="single" w:sz="4" w:space="0" w:color="auto"/>
              <w:bottom w:val="single" w:sz="4" w:space="0" w:color="000000"/>
              <w:right w:val="single" w:sz="4" w:space="0" w:color="000000"/>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2268" w:type="dxa"/>
            <w:tcBorders>
              <w:top w:val="nil"/>
              <w:left w:val="nil"/>
              <w:bottom w:val="single" w:sz="4" w:space="0" w:color="auto"/>
              <w:right w:val="single" w:sz="4" w:space="0" w:color="auto"/>
            </w:tcBorders>
            <w:shd w:val="clear" w:color="auto" w:fill="auto"/>
            <w:hideMark/>
          </w:tcPr>
          <w:p w:rsidR="00642A4E" w:rsidRPr="00642A4E" w:rsidRDefault="00642A4E" w:rsidP="00642A4E">
            <w:pPr>
              <w:spacing w:after="0" w:line="240" w:lineRule="auto"/>
              <w:outlineLvl w:val="0"/>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vAlign w:val="center"/>
            <w:hideMark/>
          </w:tcPr>
          <w:p w:rsidR="00642A4E" w:rsidRPr="00642A4E" w:rsidRDefault="00642A4E" w:rsidP="00642A4E">
            <w:pPr>
              <w:spacing w:after="0" w:line="240" w:lineRule="auto"/>
              <w:jc w:val="center"/>
              <w:outlineLvl w:val="0"/>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3 062,89</w:t>
            </w:r>
          </w:p>
        </w:tc>
        <w:tc>
          <w:tcPr>
            <w:tcW w:w="1275" w:type="dxa"/>
            <w:tcBorders>
              <w:top w:val="nil"/>
              <w:left w:val="nil"/>
              <w:bottom w:val="single" w:sz="4" w:space="0" w:color="auto"/>
              <w:right w:val="single" w:sz="4" w:space="0" w:color="auto"/>
            </w:tcBorders>
            <w:shd w:val="clear" w:color="auto" w:fill="auto"/>
            <w:noWrap/>
            <w:vAlign w:val="bottom"/>
            <w:hideMark/>
          </w:tcPr>
          <w:p w:rsidR="00642A4E" w:rsidRPr="00642A4E" w:rsidRDefault="00642A4E" w:rsidP="00642A4E">
            <w:pPr>
              <w:spacing w:after="0" w:line="240" w:lineRule="auto"/>
              <w:jc w:val="right"/>
              <w:outlineLvl w:val="0"/>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9500,00</w:t>
            </w:r>
          </w:p>
        </w:tc>
        <w:tc>
          <w:tcPr>
            <w:tcW w:w="1134" w:type="dxa"/>
            <w:tcBorders>
              <w:top w:val="nil"/>
              <w:left w:val="nil"/>
              <w:bottom w:val="single" w:sz="4" w:space="0" w:color="auto"/>
              <w:right w:val="single" w:sz="4" w:space="0" w:color="auto"/>
            </w:tcBorders>
            <w:shd w:val="clear" w:color="auto" w:fill="auto"/>
            <w:noWrap/>
            <w:vAlign w:val="bottom"/>
            <w:hideMark/>
          </w:tcPr>
          <w:p w:rsidR="00642A4E" w:rsidRPr="00642A4E" w:rsidRDefault="00642A4E" w:rsidP="00642A4E">
            <w:pPr>
              <w:spacing w:after="0" w:line="240" w:lineRule="auto"/>
              <w:jc w:val="right"/>
              <w:outlineLvl w:val="0"/>
              <w:rPr>
                <w:rFonts w:ascii="Times New Roman" w:eastAsia="Times New Roman" w:hAnsi="Times New Roman" w:cs="Times New Roman"/>
                <w:b/>
                <w:bCs/>
                <w:color w:val="000000"/>
                <w:sz w:val="18"/>
                <w:szCs w:val="18"/>
              </w:rPr>
            </w:pPr>
            <w:r w:rsidRPr="00642A4E">
              <w:rPr>
                <w:rFonts w:ascii="Times New Roman" w:eastAsia="Times New Roman" w:hAnsi="Times New Roman" w:cs="Times New Roman"/>
                <w:b/>
                <w:bCs/>
                <w:color w:val="000000"/>
                <w:sz w:val="18"/>
                <w:szCs w:val="18"/>
              </w:rPr>
              <w:t>6000,00</w:t>
            </w:r>
          </w:p>
        </w:tc>
        <w:tc>
          <w:tcPr>
            <w:tcW w:w="993" w:type="dxa"/>
            <w:tcBorders>
              <w:top w:val="nil"/>
              <w:left w:val="nil"/>
              <w:bottom w:val="single" w:sz="4" w:space="0" w:color="auto"/>
              <w:right w:val="single" w:sz="4" w:space="0" w:color="auto"/>
            </w:tcBorders>
            <w:shd w:val="clear" w:color="auto" w:fill="auto"/>
            <w:noWrap/>
            <w:vAlign w:val="bottom"/>
            <w:hideMark/>
          </w:tcPr>
          <w:p w:rsidR="00642A4E" w:rsidRPr="00642A4E" w:rsidRDefault="00642A4E" w:rsidP="00642A4E">
            <w:pPr>
              <w:spacing w:after="0" w:line="240" w:lineRule="auto"/>
              <w:jc w:val="right"/>
              <w:outlineLvl w:val="0"/>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3500,00</w:t>
            </w:r>
          </w:p>
        </w:tc>
        <w:tc>
          <w:tcPr>
            <w:tcW w:w="850" w:type="dxa"/>
            <w:tcBorders>
              <w:top w:val="nil"/>
              <w:left w:val="nil"/>
              <w:bottom w:val="single" w:sz="4" w:space="0" w:color="auto"/>
              <w:right w:val="single" w:sz="4" w:space="0" w:color="auto"/>
            </w:tcBorders>
            <w:shd w:val="clear" w:color="auto" w:fill="auto"/>
            <w:noWrap/>
            <w:vAlign w:val="bottom"/>
            <w:hideMark/>
          </w:tcPr>
          <w:p w:rsidR="00642A4E" w:rsidRPr="00642A4E" w:rsidRDefault="00642A4E" w:rsidP="00642A4E">
            <w:pPr>
              <w:spacing w:after="0" w:line="240" w:lineRule="auto"/>
              <w:jc w:val="right"/>
              <w:outlineLvl w:val="0"/>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bottom"/>
            <w:hideMark/>
          </w:tcPr>
          <w:p w:rsidR="00642A4E" w:rsidRPr="00642A4E" w:rsidRDefault="00642A4E" w:rsidP="00642A4E">
            <w:pPr>
              <w:spacing w:after="0" w:line="240" w:lineRule="auto"/>
              <w:jc w:val="right"/>
              <w:outlineLvl w:val="0"/>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noWrap/>
            <w:vAlign w:val="bottom"/>
            <w:hideMark/>
          </w:tcPr>
          <w:p w:rsidR="00642A4E" w:rsidRPr="00642A4E" w:rsidRDefault="00642A4E" w:rsidP="00642A4E">
            <w:pPr>
              <w:spacing w:after="0" w:line="240" w:lineRule="auto"/>
              <w:jc w:val="right"/>
              <w:outlineLvl w:val="0"/>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0,00</w:t>
            </w:r>
          </w:p>
        </w:tc>
        <w:tc>
          <w:tcPr>
            <w:tcW w:w="2693" w:type="dxa"/>
            <w:gridSpan w:val="2"/>
            <w:vMerge/>
            <w:tcBorders>
              <w:top w:val="nil"/>
              <w:left w:val="nil"/>
              <w:bottom w:val="single" w:sz="4" w:space="0" w:color="auto"/>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r>
      <w:tr w:rsidR="00642A4E" w:rsidRPr="00642A4E" w:rsidTr="004F35B6">
        <w:trPr>
          <w:trHeight w:val="77"/>
        </w:trPr>
        <w:tc>
          <w:tcPr>
            <w:tcW w:w="2711" w:type="dxa"/>
            <w:gridSpan w:val="3"/>
            <w:vMerge/>
            <w:tcBorders>
              <w:top w:val="single" w:sz="4" w:space="0" w:color="auto"/>
              <w:left w:val="single" w:sz="4" w:space="0" w:color="auto"/>
              <w:bottom w:val="single" w:sz="4" w:space="0" w:color="000000"/>
              <w:right w:val="single" w:sz="4" w:space="0" w:color="000000"/>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2268" w:type="dxa"/>
            <w:tcBorders>
              <w:top w:val="nil"/>
              <w:left w:val="nil"/>
              <w:bottom w:val="single" w:sz="4" w:space="0" w:color="auto"/>
              <w:right w:val="single" w:sz="4" w:space="0" w:color="auto"/>
            </w:tcBorders>
            <w:shd w:val="clear" w:color="auto" w:fill="auto"/>
            <w:hideMark/>
          </w:tcPr>
          <w:p w:rsidR="00642A4E" w:rsidRPr="00642A4E" w:rsidRDefault="00642A4E" w:rsidP="00642A4E">
            <w:pPr>
              <w:spacing w:after="0" w:line="240" w:lineRule="auto"/>
              <w:outlineLvl w:val="0"/>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vAlign w:val="center"/>
            <w:hideMark/>
          </w:tcPr>
          <w:p w:rsidR="00642A4E" w:rsidRPr="00642A4E" w:rsidRDefault="00642A4E" w:rsidP="00642A4E">
            <w:pPr>
              <w:spacing w:after="0" w:line="240" w:lineRule="auto"/>
              <w:jc w:val="center"/>
              <w:outlineLvl w:val="0"/>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12 175,38</w:t>
            </w:r>
          </w:p>
        </w:tc>
        <w:tc>
          <w:tcPr>
            <w:tcW w:w="1275" w:type="dxa"/>
            <w:tcBorders>
              <w:top w:val="nil"/>
              <w:left w:val="nil"/>
              <w:bottom w:val="single" w:sz="4" w:space="0" w:color="auto"/>
              <w:right w:val="single" w:sz="4" w:space="0" w:color="auto"/>
            </w:tcBorders>
            <w:shd w:val="clear" w:color="auto" w:fill="auto"/>
            <w:noWrap/>
            <w:vAlign w:val="bottom"/>
            <w:hideMark/>
          </w:tcPr>
          <w:p w:rsidR="00642A4E" w:rsidRPr="00642A4E" w:rsidRDefault="00EE0520" w:rsidP="00642A4E">
            <w:pPr>
              <w:spacing w:after="0" w:line="240" w:lineRule="auto"/>
              <w:jc w:val="right"/>
              <w:outlineLvl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10 636,40</w:t>
            </w:r>
          </w:p>
        </w:tc>
        <w:tc>
          <w:tcPr>
            <w:tcW w:w="1134" w:type="dxa"/>
            <w:tcBorders>
              <w:top w:val="nil"/>
              <w:left w:val="nil"/>
              <w:bottom w:val="single" w:sz="4" w:space="0" w:color="auto"/>
              <w:right w:val="single" w:sz="4" w:space="0" w:color="auto"/>
            </w:tcBorders>
            <w:shd w:val="clear" w:color="auto" w:fill="auto"/>
            <w:noWrap/>
            <w:vAlign w:val="bottom"/>
            <w:hideMark/>
          </w:tcPr>
          <w:p w:rsidR="00642A4E" w:rsidRPr="00642A4E" w:rsidRDefault="00EE0520" w:rsidP="00642A4E">
            <w:pPr>
              <w:spacing w:after="0" w:line="240" w:lineRule="auto"/>
              <w:jc w:val="right"/>
              <w:outlineLvl w:val="0"/>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9 548,84</w:t>
            </w:r>
          </w:p>
        </w:tc>
        <w:tc>
          <w:tcPr>
            <w:tcW w:w="993" w:type="dxa"/>
            <w:tcBorders>
              <w:top w:val="nil"/>
              <w:left w:val="nil"/>
              <w:bottom w:val="single" w:sz="4" w:space="0" w:color="auto"/>
              <w:right w:val="single" w:sz="4" w:space="0" w:color="auto"/>
            </w:tcBorders>
            <w:shd w:val="clear" w:color="auto" w:fill="auto"/>
            <w:noWrap/>
            <w:vAlign w:val="bottom"/>
            <w:hideMark/>
          </w:tcPr>
          <w:p w:rsidR="00642A4E" w:rsidRPr="00642A4E" w:rsidRDefault="00642A4E" w:rsidP="00642A4E">
            <w:pPr>
              <w:spacing w:after="0" w:line="240" w:lineRule="auto"/>
              <w:jc w:val="right"/>
              <w:outlineLvl w:val="0"/>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1087,56</w:t>
            </w:r>
          </w:p>
        </w:tc>
        <w:tc>
          <w:tcPr>
            <w:tcW w:w="850" w:type="dxa"/>
            <w:tcBorders>
              <w:top w:val="nil"/>
              <w:left w:val="nil"/>
              <w:bottom w:val="single" w:sz="4" w:space="0" w:color="auto"/>
              <w:right w:val="single" w:sz="4" w:space="0" w:color="auto"/>
            </w:tcBorders>
            <w:shd w:val="clear" w:color="auto" w:fill="auto"/>
            <w:noWrap/>
            <w:vAlign w:val="bottom"/>
            <w:hideMark/>
          </w:tcPr>
          <w:p w:rsidR="00642A4E" w:rsidRPr="00642A4E" w:rsidRDefault="00642A4E" w:rsidP="00642A4E">
            <w:pPr>
              <w:spacing w:after="0" w:line="240" w:lineRule="auto"/>
              <w:jc w:val="right"/>
              <w:outlineLvl w:val="0"/>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bottom"/>
            <w:hideMark/>
          </w:tcPr>
          <w:p w:rsidR="00642A4E" w:rsidRPr="00642A4E" w:rsidRDefault="00642A4E" w:rsidP="00642A4E">
            <w:pPr>
              <w:spacing w:after="0" w:line="240" w:lineRule="auto"/>
              <w:jc w:val="right"/>
              <w:outlineLvl w:val="0"/>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noWrap/>
            <w:vAlign w:val="bottom"/>
            <w:hideMark/>
          </w:tcPr>
          <w:p w:rsidR="00642A4E" w:rsidRPr="00642A4E" w:rsidRDefault="00642A4E" w:rsidP="00642A4E">
            <w:pPr>
              <w:spacing w:after="0" w:line="240" w:lineRule="auto"/>
              <w:jc w:val="right"/>
              <w:outlineLvl w:val="0"/>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0,00</w:t>
            </w:r>
          </w:p>
        </w:tc>
        <w:tc>
          <w:tcPr>
            <w:tcW w:w="2693" w:type="dxa"/>
            <w:gridSpan w:val="2"/>
            <w:vMerge/>
            <w:tcBorders>
              <w:top w:val="nil"/>
              <w:left w:val="nil"/>
              <w:bottom w:val="single" w:sz="4" w:space="0" w:color="auto"/>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r>
      <w:tr w:rsidR="00642A4E" w:rsidRPr="00642A4E" w:rsidTr="004F35B6">
        <w:trPr>
          <w:trHeight w:val="77"/>
        </w:trPr>
        <w:tc>
          <w:tcPr>
            <w:tcW w:w="2711" w:type="dxa"/>
            <w:gridSpan w:val="3"/>
            <w:vMerge/>
            <w:tcBorders>
              <w:top w:val="single" w:sz="4" w:space="0" w:color="auto"/>
              <w:left w:val="single" w:sz="4" w:space="0" w:color="auto"/>
              <w:bottom w:val="single" w:sz="4" w:space="0" w:color="000000"/>
              <w:right w:val="single" w:sz="4" w:space="0" w:color="000000"/>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c>
          <w:tcPr>
            <w:tcW w:w="2268" w:type="dxa"/>
            <w:tcBorders>
              <w:top w:val="nil"/>
              <w:left w:val="nil"/>
              <w:bottom w:val="single" w:sz="4" w:space="0" w:color="auto"/>
              <w:right w:val="single" w:sz="4" w:space="0" w:color="auto"/>
            </w:tcBorders>
            <w:shd w:val="clear" w:color="auto" w:fill="auto"/>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642A4E" w:rsidRPr="00642A4E" w:rsidRDefault="00642A4E" w:rsidP="00642A4E">
            <w:pPr>
              <w:spacing w:after="0" w:line="240" w:lineRule="auto"/>
              <w:jc w:val="center"/>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0</w:t>
            </w:r>
          </w:p>
        </w:tc>
        <w:tc>
          <w:tcPr>
            <w:tcW w:w="1275" w:type="dxa"/>
            <w:tcBorders>
              <w:top w:val="nil"/>
              <w:left w:val="nil"/>
              <w:bottom w:val="single" w:sz="4" w:space="0" w:color="auto"/>
              <w:right w:val="single" w:sz="4" w:space="0" w:color="auto"/>
            </w:tcBorders>
            <w:shd w:val="clear" w:color="auto" w:fill="auto"/>
            <w:noWrap/>
            <w:vAlign w:val="bottom"/>
            <w:hideMark/>
          </w:tcPr>
          <w:p w:rsidR="00642A4E" w:rsidRPr="00642A4E" w:rsidRDefault="00642A4E" w:rsidP="00642A4E">
            <w:pPr>
              <w:spacing w:after="0" w:line="240" w:lineRule="auto"/>
              <w:jc w:val="right"/>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642A4E" w:rsidRPr="00642A4E" w:rsidRDefault="00642A4E" w:rsidP="00642A4E">
            <w:pPr>
              <w:spacing w:after="0" w:line="240" w:lineRule="auto"/>
              <w:jc w:val="right"/>
              <w:rPr>
                <w:rFonts w:ascii="Times New Roman" w:eastAsia="Times New Roman" w:hAnsi="Times New Roman" w:cs="Times New Roman"/>
                <w:b/>
                <w:bCs/>
                <w:color w:val="000000"/>
                <w:sz w:val="18"/>
                <w:szCs w:val="18"/>
              </w:rPr>
            </w:pPr>
            <w:r w:rsidRPr="00642A4E">
              <w:rPr>
                <w:rFonts w:ascii="Times New Roman" w:eastAsia="Times New Roman" w:hAnsi="Times New Roman" w:cs="Times New Roman"/>
                <w:b/>
                <w:bCs/>
                <w:color w:val="000000"/>
                <w:sz w:val="18"/>
                <w:szCs w:val="18"/>
              </w:rPr>
              <w:t>0,00</w:t>
            </w:r>
          </w:p>
        </w:tc>
        <w:tc>
          <w:tcPr>
            <w:tcW w:w="993" w:type="dxa"/>
            <w:tcBorders>
              <w:top w:val="nil"/>
              <w:left w:val="nil"/>
              <w:bottom w:val="single" w:sz="4" w:space="0" w:color="auto"/>
              <w:right w:val="single" w:sz="4" w:space="0" w:color="auto"/>
            </w:tcBorders>
            <w:shd w:val="clear" w:color="auto" w:fill="auto"/>
            <w:noWrap/>
            <w:vAlign w:val="bottom"/>
            <w:hideMark/>
          </w:tcPr>
          <w:p w:rsidR="00642A4E" w:rsidRPr="00642A4E" w:rsidRDefault="00642A4E" w:rsidP="00642A4E">
            <w:pPr>
              <w:spacing w:after="0" w:line="240" w:lineRule="auto"/>
              <w:jc w:val="right"/>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noWrap/>
            <w:vAlign w:val="bottom"/>
            <w:hideMark/>
          </w:tcPr>
          <w:p w:rsidR="00642A4E" w:rsidRPr="00642A4E" w:rsidRDefault="00642A4E" w:rsidP="00642A4E">
            <w:pPr>
              <w:spacing w:after="0" w:line="240" w:lineRule="auto"/>
              <w:jc w:val="right"/>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bottom"/>
            <w:hideMark/>
          </w:tcPr>
          <w:p w:rsidR="00642A4E" w:rsidRPr="00642A4E" w:rsidRDefault="00642A4E" w:rsidP="00642A4E">
            <w:pPr>
              <w:spacing w:after="0" w:line="240" w:lineRule="auto"/>
              <w:jc w:val="right"/>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noWrap/>
            <w:vAlign w:val="bottom"/>
            <w:hideMark/>
          </w:tcPr>
          <w:p w:rsidR="00642A4E" w:rsidRPr="00642A4E" w:rsidRDefault="00642A4E" w:rsidP="00642A4E">
            <w:pPr>
              <w:spacing w:after="0" w:line="240" w:lineRule="auto"/>
              <w:jc w:val="right"/>
              <w:rPr>
                <w:rFonts w:ascii="Times New Roman" w:eastAsia="Times New Roman" w:hAnsi="Times New Roman" w:cs="Times New Roman"/>
                <w:color w:val="000000"/>
                <w:sz w:val="18"/>
                <w:szCs w:val="18"/>
              </w:rPr>
            </w:pPr>
            <w:r w:rsidRPr="00642A4E">
              <w:rPr>
                <w:rFonts w:ascii="Times New Roman" w:eastAsia="Times New Roman" w:hAnsi="Times New Roman" w:cs="Times New Roman"/>
                <w:color w:val="000000"/>
                <w:sz w:val="18"/>
                <w:szCs w:val="18"/>
              </w:rPr>
              <w:t>0,00</w:t>
            </w:r>
          </w:p>
        </w:tc>
        <w:tc>
          <w:tcPr>
            <w:tcW w:w="2693" w:type="dxa"/>
            <w:gridSpan w:val="2"/>
            <w:vMerge/>
            <w:tcBorders>
              <w:top w:val="nil"/>
              <w:left w:val="nil"/>
              <w:bottom w:val="single" w:sz="4" w:space="0" w:color="auto"/>
              <w:right w:val="single" w:sz="4" w:space="0" w:color="auto"/>
            </w:tcBorders>
            <w:vAlign w:val="center"/>
            <w:hideMark/>
          </w:tcPr>
          <w:p w:rsidR="00642A4E" w:rsidRPr="00642A4E" w:rsidRDefault="00642A4E" w:rsidP="00642A4E">
            <w:pPr>
              <w:spacing w:after="0" w:line="240" w:lineRule="auto"/>
              <w:rPr>
                <w:rFonts w:ascii="Times New Roman" w:eastAsia="Times New Roman" w:hAnsi="Times New Roman" w:cs="Times New Roman"/>
                <w:color w:val="000000"/>
                <w:sz w:val="18"/>
                <w:szCs w:val="18"/>
              </w:rPr>
            </w:pPr>
          </w:p>
        </w:tc>
      </w:tr>
    </w:tbl>
    <w:p w:rsidR="002B49BB" w:rsidRPr="004F35B6" w:rsidRDefault="002B49BB" w:rsidP="004F35B6"/>
    <w:p w:rsidR="002B49BB" w:rsidRDefault="002B49BB" w:rsidP="002B49BB">
      <w:pPr>
        <w:tabs>
          <w:tab w:val="left" w:pos="2729"/>
        </w:tabs>
        <w:spacing w:after="0" w:line="240" w:lineRule="auto"/>
        <w:rPr>
          <w:rFonts w:cs="Times New Roman"/>
          <w:b/>
        </w:rPr>
      </w:pPr>
    </w:p>
    <w:p w:rsidR="002B49BB" w:rsidRDefault="002B49BB" w:rsidP="002B49BB">
      <w:pPr>
        <w:tabs>
          <w:tab w:val="left" w:pos="2729"/>
        </w:tabs>
        <w:spacing w:after="0" w:line="240" w:lineRule="auto"/>
        <w:rPr>
          <w:rFonts w:cs="Times New Roman"/>
          <w:b/>
        </w:rPr>
      </w:pPr>
    </w:p>
    <w:p w:rsidR="00904616" w:rsidRPr="00096925" w:rsidRDefault="00904616" w:rsidP="00B01FE2">
      <w:pPr>
        <w:spacing w:after="0" w:line="240" w:lineRule="auto"/>
        <w:rPr>
          <w:rFonts w:ascii="Times New Roman" w:hAnsi="Times New Roman" w:cs="Times New Roman"/>
          <w:sz w:val="24"/>
          <w:szCs w:val="24"/>
        </w:rPr>
      </w:pPr>
      <w:r w:rsidRPr="00096925">
        <w:rPr>
          <w:rFonts w:ascii="Times New Roman" w:hAnsi="Times New Roman" w:cs="Times New Roman"/>
          <w:sz w:val="24"/>
          <w:szCs w:val="24"/>
        </w:rPr>
        <w:t>Председатель Комитета по строительству,</w:t>
      </w:r>
    </w:p>
    <w:p w:rsidR="00904616" w:rsidRPr="00096925" w:rsidRDefault="00622DD1" w:rsidP="00B01FE2">
      <w:pPr>
        <w:spacing w:after="0" w:line="240" w:lineRule="auto"/>
        <w:rPr>
          <w:rFonts w:ascii="Times New Roman" w:hAnsi="Times New Roman" w:cs="Times New Roman"/>
          <w:sz w:val="24"/>
          <w:szCs w:val="24"/>
        </w:rPr>
      </w:pPr>
      <w:r>
        <w:rPr>
          <w:rFonts w:ascii="Times New Roman" w:hAnsi="Times New Roman" w:cs="Times New Roman"/>
          <w:sz w:val="24"/>
          <w:szCs w:val="24"/>
        </w:rPr>
        <w:t>д</w:t>
      </w:r>
      <w:r w:rsidR="00904616" w:rsidRPr="00096925">
        <w:rPr>
          <w:rFonts w:ascii="Times New Roman" w:hAnsi="Times New Roman" w:cs="Times New Roman"/>
          <w:sz w:val="24"/>
          <w:szCs w:val="24"/>
        </w:rPr>
        <w:t>орожной деятельности и благоустройства</w:t>
      </w:r>
      <w:r w:rsidR="00904616" w:rsidRPr="00096925">
        <w:rPr>
          <w:rFonts w:ascii="Times New Roman" w:hAnsi="Times New Roman" w:cs="Times New Roman"/>
          <w:sz w:val="24"/>
          <w:szCs w:val="24"/>
        </w:rPr>
        <w:tab/>
      </w:r>
      <w:r w:rsidR="00904616" w:rsidRPr="00096925">
        <w:rPr>
          <w:rFonts w:ascii="Times New Roman" w:hAnsi="Times New Roman" w:cs="Times New Roman"/>
          <w:sz w:val="24"/>
          <w:szCs w:val="24"/>
        </w:rPr>
        <w:tab/>
      </w:r>
      <w:r w:rsidR="00904616" w:rsidRPr="00096925">
        <w:rPr>
          <w:rFonts w:ascii="Times New Roman" w:hAnsi="Times New Roman" w:cs="Times New Roman"/>
          <w:sz w:val="24"/>
          <w:szCs w:val="24"/>
        </w:rPr>
        <w:tab/>
      </w:r>
      <w:r w:rsidR="00904616" w:rsidRPr="00096925">
        <w:rPr>
          <w:rFonts w:ascii="Times New Roman" w:hAnsi="Times New Roman" w:cs="Times New Roman"/>
          <w:sz w:val="24"/>
          <w:szCs w:val="24"/>
        </w:rPr>
        <w:tab/>
      </w:r>
      <w:r w:rsidR="00904616" w:rsidRPr="00096925">
        <w:rPr>
          <w:rFonts w:ascii="Times New Roman" w:hAnsi="Times New Roman" w:cs="Times New Roman"/>
          <w:sz w:val="24"/>
          <w:szCs w:val="24"/>
        </w:rPr>
        <w:tab/>
      </w:r>
      <w:r w:rsidR="00904616" w:rsidRPr="00096925">
        <w:rPr>
          <w:rFonts w:ascii="Times New Roman" w:hAnsi="Times New Roman" w:cs="Times New Roman"/>
          <w:sz w:val="24"/>
          <w:szCs w:val="24"/>
        </w:rPr>
        <w:tab/>
      </w:r>
      <w:r w:rsidR="00904616" w:rsidRPr="00096925">
        <w:rPr>
          <w:rFonts w:ascii="Times New Roman" w:hAnsi="Times New Roman" w:cs="Times New Roman"/>
          <w:sz w:val="24"/>
          <w:szCs w:val="24"/>
        </w:rPr>
        <w:tab/>
      </w:r>
      <w:r w:rsidR="00904616" w:rsidRPr="00096925">
        <w:rPr>
          <w:rFonts w:ascii="Times New Roman" w:hAnsi="Times New Roman" w:cs="Times New Roman"/>
          <w:sz w:val="24"/>
          <w:szCs w:val="24"/>
        </w:rPr>
        <w:tab/>
      </w:r>
      <w:r w:rsidR="00904616" w:rsidRPr="00096925">
        <w:rPr>
          <w:rFonts w:ascii="Times New Roman" w:hAnsi="Times New Roman" w:cs="Times New Roman"/>
          <w:sz w:val="24"/>
          <w:szCs w:val="24"/>
        </w:rPr>
        <w:tab/>
      </w:r>
      <w:r w:rsidR="00904616" w:rsidRPr="00096925">
        <w:rPr>
          <w:rFonts w:ascii="Times New Roman" w:hAnsi="Times New Roman" w:cs="Times New Roman"/>
          <w:sz w:val="24"/>
          <w:szCs w:val="24"/>
        </w:rPr>
        <w:tab/>
      </w:r>
      <w:r w:rsidR="00904616" w:rsidRPr="00096925">
        <w:rPr>
          <w:rFonts w:ascii="Times New Roman" w:hAnsi="Times New Roman" w:cs="Times New Roman"/>
          <w:sz w:val="24"/>
          <w:szCs w:val="24"/>
        </w:rPr>
        <w:tab/>
      </w:r>
      <w:r w:rsidR="00904616" w:rsidRPr="00096925">
        <w:rPr>
          <w:rFonts w:ascii="Times New Roman" w:hAnsi="Times New Roman" w:cs="Times New Roman"/>
          <w:sz w:val="24"/>
          <w:szCs w:val="24"/>
        </w:rPr>
        <w:tab/>
        <w:t>Зайцев А. Э.</w:t>
      </w:r>
    </w:p>
    <w:sectPr w:rsidR="00904616" w:rsidRPr="00096925" w:rsidSect="00B01FE2">
      <w:pgSz w:w="16838" w:h="11906" w:orient="landscape"/>
      <w:pgMar w:top="1702" w:right="1134" w:bottom="709" w:left="1134" w:header="1276"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2D62" w:rsidRDefault="00842D62" w:rsidP="00EE0CB4">
      <w:pPr>
        <w:spacing w:after="0" w:line="240" w:lineRule="auto"/>
      </w:pPr>
      <w:r>
        <w:separator/>
      </w:r>
    </w:p>
  </w:endnote>
  <w:endnote w:type="continuationSeparator" w:id="0">
    <w:p w:rsidR="00842D62" w:rsidRDefault="00842D62" w:rsidP="00EE0C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2D62" w:rsidRDefault="00842D62" w:rsidP="00EE0CB4">
      <w:pPr>
        <w:spacing w:after="0" w:line="240" w:lineRule="auto"/>
      </w:pPr>
      <w:r>
        <w:separator/>
      </w:r>
    </w:p>
  </w:footnote>
  <w:footnote w:type="continuationSeparator" w:id="0">
    <w:p w:rsidR="00842D62" w:rsidRDefault="00842D62" w:rsidP="00EE0C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9565"/>
      <w:docPartObj>
        <w:docPartGallery w:val="Page Numbers (Top of Page)"/>
        <w:docPartUnique/>
      </w:docPartObj>
    </w:sdtPr>
    <w:sdtContent>
      <w:p w:rsidR="001400EB" w:rsidRDefault="00757B56">
        <w:pPr>
          <w:pStyle w:val="a4"/>
          <w:jc w:val="center"/>
        </w:pPr>
        <w:r>
          <w:rPr>
            <w:noProof/>
          </w:rPr>
          <w:fldChar w:fldCharType="begin"/>
        </w:r>
        <w:r w:rsidR="00690CFC">
          <w:rPr>
            <w:noProof/>
          </w:rPr>
          <w:instrText xml:space="preserve"> PAGE   \* MERGEFORMAT </w:instrText>
        </w:r>
        <w:r>
          <w:rPr>
            <w:noProof/>
          </w:rPr>
          <w:fldChar w:fldCharType="separate"/>
        </w:r>
        <w:r w:rsidR="00FB6233">
          <w:rPr>
            <w:noProof/>
          </w:rPr>
          <w:t>44</w:t>
        </w:r>
        <w:r>
          <w:rPr>
            <w:noProof/>
          </w:rPr>
          <w:fldChar w:fldCharType="end"/>
        </w:r>
      </w:p>
    </w:sdtContent>
  </w:sdt>
  <w:p w:rsidR="001400EB" w:rsidRDefault="001400EB">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7753A2"/>
    <w:multiLevelType w:val="hybridMultilevel"/>
    <w:tmpl w:val="90385120"/>
    <w:lvl w:ilvl="0" w:tplc="56DC89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2A80CB1"/>
    <w:multiLevelType w:val="hybridMultilevel"/>
    <w:tmpl w:val="036A5AB4"/>
    <w:lvl w:ilvl="0" w:tplc="D85CFE9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0CB6E0C"/>
    <w:multiLevelType w:val="hybridMultilevel"/>
    <w:tmpl w:val="CC34696A"/>
    <w:lvl w:ilvl="0" w:tplc="D85CFE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6B957788"/>
    <w:multiLevelType w:val="hybridMultilevel"/>
    <w:tmpl w:val="E76A8184"/>
    <w:lvl w:ilvl="0" w:tplc="D85CFE9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drawingGridHorizontalSpacing w:val="110"/>
  <w:displayHorizontalDrawingGridEvery w:val="2"/>
  <w:characterSpacingControl w:val="doNotCompress"/>
  <w:hdrShapeDefaults>
    <o:shapedefaults v:ext="edit" spidmax="167937"/>
  </w:hdrShapeDefaults>
  <w:footnotePr>
    <w:footnote w:id="-1"/>
    <w:footnote w:id="0"/>
  </w:footnotePr>
  <w:endnotePr>
    <w:endnote w:id="-1"/>
    <w:endnote w:id="0"/>
  </w:endnotePr>
  <w:compat>
    <w:useFELayout/>
  </w:compat>
  <w:rsids>
    <w:rsidRoot w:val="005D3187"/>
    <w:rsid w:val="00001CC5"/>
    <w:rsid w:val="00010E11"/>
    <w:rsid w:val="00014ABC"/>
    <w:rsid w:val="0002576D"/>
    <w:rsid w:val="00041AA4"/>
    <w:rsid w:val="00046CB7"/>
    <w:rsid w:val="000473EC"/>
    <w:rsid w:val="0006276C"/>
    <w:rsid w:val="00065E06"/>
    <w:rsid w:val="00067F65"/>
    <w:rsid w:val="0007727D"/>
    <w:rsid w:val="00077CE4"/>
    <w:rsid w:val="00082685"/>
    <w:rsid w:val="00091F1B"/>
    <w:rsid w:val="00094132"/>
    <w:rsid w:val="00096925"/>
    <w:rsid w:val="000A462C"/>
    <w:rsid w:val="000A7A21"/>
    <w:rsid w:val="000B18C0"/>
    <w:rsid w:val="000B190C"/>
    <w:rsid w:val="000D0A5B"/>
    <w:rsid w:val="000E338A"/>
    <w:rsid w:val="000E750C"/>
    <w:rsid w:val="000F1CB8"/>
    <w:rsid w:val="000F31E1"/>
    <w:rsid w:val="000F3EC9"/>
    <w:rsid w:val="0010147B"/>
    <w:rsid w:val="00101681"/>
    <w:rsid w:val="00105C9C"/>
    <w:rsid w:val="00130E7D"/>
    <w:rsid w:val="00130ED9"/>
    <w:rsid w:val="00135C8D"/>
    <w:rsid w:val="001371A2"/>
    <w:rsid w:val="001400EB"/>
    <w:rsid w:val="00143818"/>
    <w:rsid w:val="001501A5"/>
    <w:rsid w:val="001555CB"/>
    <w:rsid w:val="00170564"/>
    <w:rsid w:val="00183C2E"/>
    <w:rsid w:val="00187A14"/>
    <w:rsid w:val="00187D9C"/>
    <w:rsid w:val="00187FA6"/>
    <w:rsid w:val="001A42D0"/>
    <w:rsid w:val="001C76E1"/>
    <w:rsid w:val="001F3A4D"/>
    <w:rsid w:val="002026AC"/>
    <w:rsid w:val="00215D0B"/>
    <w:rsid w:val="002221C0"/>
    <w:rsid w:val="002516CE"/>
    <w:rsid w:val="00251AE9"/>
    <w:rsid w:val="00252515"/>
    <w:rsid w:val="00273F20"/>
    <w:rsid w:val="00274094"/>
    <w:rsid w:val="002747C9"/>
    <w:rsid w:val="002762EC"/>
    <w:rsid w:val="0028293E"/>
    <w:rsid w:val="00283B5D"/>
    <w:rsid w:val="002852F4"/>
    <w:rsid w:val="002B09C4"/>
    <w:rsid w:val="002B45E3"/>
    <w:rsid w:val="002B49BB"/>
    <w:rsid w:val="002C0AA3"/>
    <w:rsid w:val="002C1444"/>
    <w:rsid w:val="002C5C80"/>
    <w:rsid w:val="002E78B2"/>
    <w:rsid w:val="002F2C68"/>
    <w:rsid w:val="002F3D3E"/>
    <w:rsid w:val="002F55C5"/>
    <w:rsid w:val="002F652B"/>
    <w:rsid w:val="00300427"/>
    <w:rsid w:val="00300DC7"/>
    <w:rsid w:val="0033084C"/>
    <w:rsid w:val="00330BC1"/>
    <w:rsid w:val="003569E5"/>
    <w:rsid w:val="00371458"/>
    <w:rsid w:val="00375024"/>
    <w:rsid w:val="00377FCF"/>
    <w:rsid w:val="003834FF"/>
    <w:rsid w:val="003A462C"/>
    <w:rsid w:val="003D7916"/>
    <w:rsid w:val="003E42F6"/>
    <w:rsid w:val="003E5958"/>
    <w:rsid w:val="003E7DDB"/>
    <w:rsid w:val="003F0CE3"/>
    <w:rsid w:val="003F7661"/>
    <w:rsid w:val="00403F44"/>
    <w:rsid w:val="00411BC2"/>
    <w:rsid w:val="0041248A"/>
    <w:rsid w:val="004130A9"/>
    <w:rsid w:val="00416451"/>
    <w:rsid w:val="0042289E"/>
    <w:rsid w:val="00431A4E"/>
    <w:rsid w:val="00434AA4"/>
    <w:rsid w:val="00435529"/>
    <w:rsid w:val="00467DEA"/>
    <w:rsid w:val="004713B6"/>
    <w:rsid w:val="004815DD"/>
    <w:rsid w:val="004829A2"/>
    <w:rsid w:val="004B1DEE"/>
    <w:rsid w:val="004E4E4A"/>
    <w:rsid w:val="004F35B6"/>
    <w:rsid w:val="00502875"/>
    <w:rsid w:val="00505D4A"/>
    <w:rsid w:val="0051096F"/>
    <w:rsid w:val="0053060A"/>
    <w:rsid w:val="005362BF"/>
    <w:rsid w:val="0053682D"/>
    <w:rsid w:val="00566B22"/>
    <w:rsid w:val="00582F87"/>
    <w:rsid w:val="00593736"/>
    <w:rsid w:val="00596303"/>
    <w:rsid w:val="005A1093"/>
    <w:rsid w:val="005B0340"/>
    <w:rsid w:val="005B51B0"/>
    <w:rsid w:val="005C381C"/>
    <w:rsid w:val="005D3187"/>
    <w:rsid w:val="005D3205"/>
    <w:rsid w:val="005D717F"/>
    <w:rsid w:val="005D77E9"/>
    <w:rsid w:val="005E5B6A"/>
    <w:rsid w:val="005F300B"/>
    <w:rsid w:val="005F4CD9"/>
    <w:rsid w:val="005F538B"/>
    <w:rsid w:val="00602786"/>
    <w:rsid w:val="0061074B"/>
    <w:rsid w:val="00622DD1"/>
    <w:rsid w:val="00626248"/>
    <w:rsid w:val="006343C5"/>
    <w:rsid w:val="0063662E"/>
    <w:rsid w:val="0064072A"/>
    <w:rsid w:val="00642A4E"/>
    <w:rsid w:val="00643D8D"/>
    <w:rsid w:val="00652AD3"/>
    <w:rsid w:val="00652F04"/>
    <w:rsid w:val="00663170"/>
    <w:rsid w:val="00667237"/>
    <w:rsid w:val="00671086"/>
    <w:rsid w:val="00673343"/>
    <w:rsid w:val="00685ACF"/>
    <w:rsid w:val="00690CFC"/>
    <w:rsid w:val="006939E9"/>
    <w:rsid w:val="006B08A2"/>
    <w:rsid w:val="006B258F"/>
    <w:rsid w:val="006B5602"/>
    <w:rsid w:val="006B5CC9"/>
    <w:rsid w:val="006C29F5"/>
    <w:rsid w:val="006E1C9D"/>
    <w:rsid w:val="006F0FBA"/>
    <w:rsid w:val="006F5CE4"/>
    <w:rsid w:val="00705365"/>
    <w:rsid w:val="007065EB"/>
    <w:rsid w:val="00724C85"/>
    <w:rsid w:val="00725B31"/>
    <w:rsid w:val="00726751"/>
    <w:rsid w:val="00726F03"/>
    <w:rsid w:val="00733189"/>
    <w:rsid w:val="007427E3"/>
    <w:rsid w:val="00743DE6"/>
    <w:rsid w:val="007478E8"/>
    <w:rsid w:val="00757B56"/>
    <w:rsid w:val="00757E90"/>
    <w:rsid w:val="0076236C"/>
    <w:rsid w:val="00766031"/>
    <w:rsid w:val="00770917"/>
    <w:rsid w:val="0078067C"/>
    <w:rsid w:val="007855F6"/>
    <w:rsid w:val="007A1018"/>
    <w:rsid w:val="007B0877"/>
    <w:rsid w:val="007B1A9F"/>
    <w:rsid w:val="007C5ABF"/>
    <w:rsid w:val="007D3252"/>
    <w:rsid w:val="007F308E"/>
    <w:rsid w:val="007F319B"/>
    <w:rsid w:val="00801E11"/>
    <w:rsid w:val="00821D88"/>
    <w:rsid w:val="00841175"/>
    <w:rsid w:val="00842D62"/>
    <w:rsid w:val="0084651F"/>
    <w:rsid w:val="00847EE0"/>
    <w:rsid w:val="008623B5"/>
    <w:rsid w:val="0086389B"/>
    <w:rsid w:val="008674C8"/>
    <w:rsid w:val="00867E6B"/>
    <w:rsid w:val="00872120"/>
    <w:rsid w:val="008837C2"/>
    <w:rsid w:val="00887737"/>
    <w:rsid w:val="008A10E5"/>
    <w:rsid w:val="008A4699"/>
    <w:rsid w:val="008B1F45"/>
    <w:rsid w:val="008C72A4"/>
    <w:rsid w:val="008D0345"/>
    <w:rsid w:val="008D33FA"/>
    <w:rsid w:val="008D7633"/>
    <w:rsid w:val="008E465C"/>
    <w:rsid w:val="008F572F"/>
    <w:rsid w:val="00904616"/>
    <w:rsid w:val="0090630F"/>
    <w:rsid w:val="00907B8E"/>
    <w:rsid w:val="00912CF2"/>
    <w:rsid w:val="00921EC3"/>
    <w:rsid w:val="00923211"/>
    <w:rsid w:val="00923F5D"/>
    <w:rsid w:val="00942915"/>
    <w:rsid w:val="00942ED3"/>
    <w:rsid w:val="00945177"/>
    <w:rsid w:val="009671AF"/>
    <w:rsid w:val="009918B6"/>
    <w:rsid w:val="009A2D83"/>
    <w:rsid w:val="009A41CA"/>
    <w:rsid w:val="009A459A"/>
    <w:rsid w:val="009A5CE4"/>
    <w:rsid w:val="009A7FBA"/>
    <w:rsid w:val="009B0D71"/>
    <w:rsid w:val="009B407B"/>
    <w:rsid w:val="009C22CA"/>
    <w:rsid w:val="009C2DDB"/>
    <w:rsid w:val="009C7FF4"/>
    <w:rsid w:val="009D0DC2"/>
    <w:rsid w:val="009D6699"/>
    <w:rsid w:val="009E1966"/>
    <w:rsid w:val="009E6849"/>
    <w:rsid w:val="00A23174"/>
    <w:rsid w:val="00A30CA0"/>
    <w:rsid w:val="00A42A2C"/>
    <w:rsid w:val="00A43624"/>
    <w:rsid w:val="00A44DE1"/>
    <w:rsid w:val="00A46AB0"/>
    <w:rsid w:val="00A4707E"/>
    <w:rsid w:val="00A506F1"/>
    <w:rsid w:val="00A558A2"/>
    <w:rsid w:val="00A66B3C"/>
    <w:rsid w:val="00A70981"/>
    <w:rsid w:val="00A7678D"/>
    <w:rsid w:val="00A91D93"/>
    <w:rsid w:val="00A92FBF"/>
    <w:rsid w:val="00A94882"/>
    <w:rsid w:val="00AA483A"/>
    <w:rsid w:val="00AA4B4D"/>
    <w:rsid w:val="00AB0C13"/>
    <w:rsid w:val="00AB5227"/>
    <w:rsid w:val="00AC6AE9"/>
    <w:rsid w:val="00AE71CD"/>
    <w:rsid w:val="00AF62D4"/>
    <w:rsid w:val="00B003F5"/>
    <w:rsid w:val="00B01FE2"/>
    <w:rsid w:val="00B12B4F"/>
    <w:rsid w:val="00B12CD1"/>
    <w:rsid w:val="00B22589"/>
    <w:rsid w:val="00B33701"/>
    <w:rsid w:val="00B4568A"/>
    <w:rsid w:val="00B513AB"/>
    <w:rsid w:val="00B613C0"/>
    <w:rsid w:val="00B61912"/>
    <w:rsid w:val="00B6776B"/>
    <w:rsid w:val="00B749FB"/>
    <w:rsid w:val="00B856B0"/>
    <w:rsid w:val="00B91942"/>
    <w:rsid w:val="00B94F43"/>
    <w:rsid w:val="00B96B94"/>
    <w:rsid w:val="00BA6440"/>
    <w:rsid w:val="00BA7715"/>
    <w:rsid w:val="00BB0504"/>
    <w:rsid w:val="00BB1247"/>
    <w:rsid w:val="00BC413D"/>
    <w:rsid w:val="00BC7D80"/>
    <w:rsid w:val="00BD243E"/>
    <w:rsid w:val="00BE44FB"/>
    <w:rsid w:val="00BF52BA"/>
    <w:rsid w:val="00C1287B"/>
    <w:rsid w:val="00C223B7"/>
    <w:rsid w:val="00C34611"/>
    <w:rsid w:val="00C36F16"/>
    <w:rsid w:val="00C36F7A"/>
    <w:rsid w:val="00C4607B"/>
    <w:rsid w:val="00C54949"/>
    <w:rsid w:val="00C62DDE"/>
    <w:rsid w:val="00C905A2"/>
    <w:rsid w:val="00CA441B"/>
    <w:rsid w:val="00CA6C79"/>
    <w:rsid w:val="00CC3AF5"/>
    <w:rsid w:val="00CC537A"/>
    <w:rsid w:val="00CD1F47"/>
    <w:rsid w:val="00CE6F23"/>
    <w:rsid w:val="00CE7FDA"/>
    <w:rsid w:val="00CF0004"/>
    <w:rsid w:val="00D14885"/>
    <w:rsid w:val="00D21DC9"/>
    <w:rsid w:val="00D2238C"/>
    <w:rsid w:val="00D31B75"/>
    <w:rsid w:val="00D373F0"/>
    <w:rsid w:val="00D60D0C"/>
    <w:rsid w:val="00D61157"/>
    <w:rsid w:val="00D7168B"/>
    <w:rsid w:val="00D8325C"/>
    <w:rsid w:val="00D83C75"/>
    <w:rsid w:val="00D85765"/>
    <w:rsid w:val="00DB7BED"/>
    <w:rsid w:val="00DC11D1"/>
    <w:rsid w:val="00E10949"/>
    <w:rsid w:val="00E15884"/>
    <w:rsid w:val="00E167EB"/>
    <w:rsid w:val="00E17BEF"/>
    <w:rsid w:val="00E25E5E"/>
    <w:rsid w:val="00E3094B"/>
    <w:rsid w:val="00E37DD3"/>
    <w:rsid w:val="00E4004A"/>
    <w:rsid w:val="00E42BC5"/>
    <w:rsid w:val="00E43A52"/>
    <w:rsid w:val="00E91FFE"/>
    <w:rsid w:val="00E935A7"/>
    <w:rsid w:val="00E93D9D"/>
    <w:rsid w:val="00EA28EF"/>
    <w:rsid w:val="00ED4081"/>
    <w:rsid w:val="00ED5067"/>
    <w:rsid w:val="00ED5852"/>
    <w:rsid w:val="00ED6A5D"/>
    <w:rsid w:val="00EE0520"/>
    <w:rsid w:val="00EE0CB4"/>
    <w:rsid w:val="00F01417"/>
    <w:rsid w:val="00F03E76"/>
    <w:rsid w:val="00F14331"/>
    <w:rsid w:val="00F146EB"/>
    <w:rsid w:val="00F1688B"/>
    <w:rsid w:val="00F25176"/>
    <w:rsid w:val="00F328D1"/>
    <w:rsid w:val="00F34686"/>
    <w:rsid w:val="00F374CC"/>
    <w:rsid w:val="00F503E7"/>
    <w:rsid w:val="00F654BE"/>
    <w:rsid w:val="00F6764F"/>
    <w:rsid w:val="00F852F9"/>
    <w:rsid w:val="00F94871"/>
    <w:rsid w:val="00F967C8"/>
    <w:rsid w:val="00FA39C1"/>
    <w:rsid w:val="00FA7F75"/>
    <w:rsid w:val="00FB339E"/>
    <w:rsid w:val="00FB6233"/>
    <w:rsid w:val="00FB7653"/>
    <w:rsid w:val="00FE53B9"/>
    <w:rsid w:val="00FF13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79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C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D3187"/>
    <w:rPr>
      <w:color w:val="0000FF"/>
      <w:u w:val="single"/>
    </w:rPr>
  </w:style>
  <w:style w:type="paragraph" w:styleId="a4">
    <w:name w:val="header"/>
    <w:basedOn w:val="a"/>
    <w:link w:val="a5"/>
    <w:uiPriority w:val="99"/>
    <w:unhideWhenUsed/>
    <w:rsid w:val="005D318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D3187"/>
  </w:style>
  <w:style w:type="paragraph" w:styleId="a6">
    <w:name w:val="Balloon Text"/>
    <w:basedOn w:val="a"/>
    <w:link w:val="a7"/>
    <w:uiPriority w:val="99"/>
    <w:semiHidden/>
    <w:unhideWhenUsed/>
    <w:rsid w:val="005D318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D3187"/>
    <w:rPr>
      <w:rFonts w:ascii="Tahoma" w:hAnsi="Tahoma" w:cs="Tahoma"/>
      <w:sz w:val="16"/>
      <w:szCs w:val="16"/>
    </w:rPr>
  </w:style>
  <w:style w:type="table" w:styleId="a8">
    <w:name w:val="Table Grid"/>
    <w:basedOn w:val="a1"/>
    <w:uiPriority w:val="59"/>
    <w:rsid w:val="005B034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link w:val="ConsPlusNormal0"/>
    <w:qFormat/>
    <w:rsid w:val="005B0340"/>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5B0340"/>
    <w:rPr>
      <w:rFonts w:ascii="Calibri" w:eastAsia="Times New Roman" w:hAnsi="Calibri" w:cs="Calibri"/>
      <w:szCs w:val="20"/>
    </w:rPr>
  </w:style>
  <w:style w:type="paragraph" w:customStyle="1" w:styleId="Default">
    <w:name w:val="Default"/>
    <w:rsid w:val="00411BC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9">
    <w:name w:val="footer"/>
    <w:basedOn w:val="a"/>
    <w:link w:val="aa"/>
    <w:uiPriority w:val="99"/>
    <w:unhideWhenUsed/>
    <w:rsid w:val="0007727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7727D"/>
  </w:style>
  <w:style w:type="paragraph" w:styleId="ab">
    <w:name w:val="List Paragraph"/>
    <w:basedOn w:val="a"/>
    <w:uiPriority w:val="34"/>
    <w:qFormat/>
    <w:rsid w:val="008F572F"/>
    <w:pPr>
      <w:ind w:left="720"/>
      <w:contextualSpacing/>
    </w:pPr>
  </w:style>
</w:styles>
</file>

<file path=word/webSettings.xml><?xml version="1.0" encoding="utf-8"?>
<w:webSettings xmlns:r="http://schemas.openxmlformats.org/officeDocument/2006/relationships" xmlns:w="http://schemas.openxmlformats.org/wordprocessingml/2006/main">
  <w:divs>
    <w:div w:id="37246835">
      <w:bodyDiv w:val="1"/>
      <w:marLeft w:val="0"/>
      <w:marRight w:val="0"/>
      <w:marTop w:val="0"/>
      <w:marBottom w:val="0"/>
      <w:divBdr>
        <w:top w:val="none" w:sz="0" w:space="0" w:color="auto"/>
        <w:left w:val="none" w:sz="0" w:space="0" w:color="auto"/>
        <w:bottom w:val="none" w:sz="0" w:space="0" w:color="auto"/>
        <w:right w:val="none" w:sz="0" w:space="0" w:color="auto"/>
      </w:divBdr>
    </w:div>
    <w:div w:id="89202994">
      <w:bodyDiv w:val="1"/>
      <w:marLeft w:val="0"/>
      <w:marRight w:val="0"/>
      <w:marTop w:val="0"/>
      <w:marBottom w:val="0"/>
      <w:divBdr>
        <w:top w:val="none" w:sz="0" w:space="0" w:color="auto"/>
        <w:left w:val="none" w:sz="0" w:space="0" w:color="auto"/>
        <w:bottom w:val="none" w:sz="0" w:space="0" w:color="auto"/>
        <w:right w:val="none" w:sz="0" w:space="0" w:color="auto"/>
      </w:divBdr>
    </w:div>
    <w:div w:id="93061263">
      <w:bodyDiv w:val="1"/>
      <w:marLeft w:val="0"/>
      <w:marRight w:val="0"/>
      <w:marTop w:val="0"/>
      <w:marBottom w:val="0"/>
      <w:divBdr>
        <w:top w:val="none" w:sz="0" w:space="0" w:color="auto"/>
        <w:left w:val="none" w:sz="0" w:space="0" w:color="auto"/>
        <w:bottom w:val="none" w:sz="0" w:space="0" w:color="auto"/>
        <w:right w:val="none" w:sz="0" w:space="0" w:color="auto"/>
      </w:divBdr>
    </w:div>
    <w:div w:id="113526260">
      <w:bodyDiv w:val="1"/>
      <w:marLeft w:val="0"/>
      <w:marRight w:val="0"/>
      <w:marTop w:val="0"/>
      <w:marBottom w:val="0"/>
      <w:divBdr>
        <w:top w:val="none" w:sz="0" w:space="0" w:color="auto"/>
        <w:left w:val="none" w:sz="0" w:space="0" w:color="auto"/>
        <w:bottom w:val="none" w:sz="0" w:space="0" w:color="auto"/>
        <w:right w:val="none" w:sz="0" w:space="0" w:color="auto"/>
      </w:divBdr>
    </w:div>
    <w:div w:id="120534507">
      <w:bodyDiv w:val="1"/>
      <w:marLeft w:val="0"/>
      <w:marRight w:val="0"/>
      <w:marTop w:val="0"/>
      <w:marBottom w:val="0"/>
      <w:divBdr>
        <w:top w:val="none" w:sz="0" w:space="0" w:color="auto"/>
        <w:left w:val="none" w:sz="0" w:space="0" w:color="auto"/>
        <w:bottom w:val="none" w:sz="0" w:space="0" w:color="auto"/>
        <w:right w:val="none" w:sz="0" w:space="0" w:color="auto"/>
      </w:divBdr>
    </w:div>
    <w:div w:id="124735112">
      <w:bodyDiv w:val="1"/>
      <w:marLeft w:val="0"/>
      <w:marRight w:val="0"/>
      <w:marTop w:val="0"/>
      <w:marBottom w:val="0"/>
      <w:divBdr>
        <w:top w:val="none" w:sz="0" w:space="0" w:color="auto"/>
        <w:left w:val="none" w:sz="0" w:space="0" w:color="auto"/>
        <w:bottom w:val="none" w:sz="0" w:space="0" w:color="auto"/>
        <w:right w:val="none" w:sz="0" w:space="0" w:color="auto"/>
      </w:divBdr>
    </w:div>
    <w:div w:id="188567455">
      <w:bodyDiv w:val="1"/>
      <w:marLeft w:val="0"/>
      <w:marRight w:val="0"/>
      <w:marTop w:val="0"/>
      <w:marBottom w:val="0"/>
      <w:divBdr>
        <w:top w:val="none" w:sz="0" w:space="0" w:color="auto"/>
        <w:left w:val="none" w:sz="0" w:space="0" w:color="auto"/>
        <w:bottom w:val="none" w:sz="0" w:space="0" w:color="auto"/>
        <w:right w:val="none" w:sz="0" w:space="0" w:color="auto"/>
      </w:divBdr>
    </w:div>
    <w:div w:id="204175334">
      <w:bodyDiv w:val="1"/>
      <w:marLeft w:val="0"/>
      <w:marRight w:val="0"/>
      <w:marTop w:val="0"/>
      <w:marBottom w:val="0"/>
      <w:divBdr>
        <w:top w:val="none" w:sz="0" w:space="0" w:color="auto"/>
        <w:left w:val="none" w:sz="0" w:space="0" w:color="auto"/>
        <w:bottom w:val="none" w:sz="0" w:space="0" w:color="auto"/>
        <w:right w:val="none" w:sz="0" w:space="0" w:color="auto"/>
      </w:divBdr>
    </w:div>
    <w:div w:id="243489690">
      <w:bodyDiv w:val="1"/>
      <w:marLeft w:val="0"/>
      <w:marRight w:val="0"/>
      <w:marTop w:val="0"/>
      <w:marBottom w:val="0"/>
      <w:divBdr>
        <w:top w:val="none" w:sz="0" w:space="0" w:color="auto"/>
        <w:left w:val="none" w:sz="0" w:space="0" w:color="auto"/>
        <w:bottom w:val="none" w:sz="0" w:space="0" w:color="auto"/>
        <w:right w:val="none" w:sz="0" w:space="0" w:color="auto"/>
      </w:divBdr>
    </w:div>
    <w:div w:id="287703440">
      <w:bodyDiv w:val="1"/>
      <w:marLeft w:val="0"/>
      <w:marRight w:val="0"/>
      <w:marTop w:val="0"/>
      <w:marBottom w:val="0"/>
      <w:divBdr>
        <w:top w:val="none" w:sz="0" w:space="0" w:color="auto"/>
        <w:left w:val="none" w:sz="0" w:space="0" w:color="auto"/>
        <w:bottom w:val="none" w:sz="0" w:space="0" w:color="auto"/>
        <w:right w:val="none" w:sz="0" w:space="0" w:color="auto"/>
      </w:divBdr>
    </w:div>
    <w:div w:id="307635068">
      <w:bodyDiv w:val="1"/>
      <w:marLeft w:val="0"/>
      <w:marRight w:val="0"/>
      <w:marTop w:val="0"/>
      <w:marBottom w:val="0"/>
      <w:divBdr>
        <w:top w:val="none" w:sz="0" w:space="0" w:color="auto"/>
        <w:left w:val="none" w:sz="0" w:space="0" w:color="auto"/>
        <w:bottom w:val="none" w:sz="0" w:space="0" w:color="auto"/>
        <w:right w:val="none" w:sz="0" w:space="0" w:color="auto"/>
      </w:divBdr>
    </w:div>
    <w:div w:id="330258483">
      <w:bodyDiv w:val="1"/>
      <w:marLeft w:val="0"/>
      <w:marRight w:val="0"/>
      <w:marTop w:val="0"/>
      <w:marBottom w:val="0"/>
      <w:divBdr>
        <w:top w:val="none" w:sz="0" w:space="0" w:color="auto"/>
        <w:left w:val="none" w:sz="0" w:space="0" w:color="auto"/>
        <w:bottom w:val="none" w:sz="0" w:space="0" w:color="auto"/>
        <w:right w:val="none" w:sz="0" w:space="0" w:color="auto"/>
      </w:divBdr>
    </w:div>
    <w:div w:id="338394348">
      <w:bodyDiv w:val="1"/>
      <w:marLeft w:val="0"/>
      <w:marRight w:val="0"/>
      <w:marTop w:val="0"/>
      <w:marBottom w:val="0"/>
      <w:divBdr>
        <w:top w:val="none" w:sz="0" w:space="0" w:color="auto"/>
        <w:left w:val="none" w:sz="0" w:space="0" w:color="auto"/>
        <w:bottom w:val="none" w:sz="0" w:space="0" w:color="auto"/>
        <w:right w:val="none" w:sz="0" w:space="0" w:color="auto"/>
      </w:divBdr>
    </w:div>
    <w:div w:id="390350202">
      <w:bodyDiv w:val="1"/>
      <w:marLeft w:val="0"/>
      <w:marRight w:val="0"/>
      <w:marTop w:val="0"/>
      <w:marBottom w:val="0"/>
      <w:divBdr>
        <w:top w:val="none" w:sz="0" w:space="0" w:color="auto"/>
        <w:left w:val="none" w:sz="0" w:space="0" w:color="auto"/>
        <w:bottom w:val="none" w:sz="0" w:space="0" w:color="auto"/>
        <w:right w:val="none" w:sz="0" w:space="0" w:color="auto"/>
      </w:divBdr>
    </w:div>
    <w:div w:id="477839134">
      <w:bodyDiv w:val="1"/>
      <w:marLeft w:val="0"/>
      <w:marRight w:val="0"/>
      <w:marTop w:val="0"/>
      <w:marBottom w:val="0"/>
      <w:divBdr>
        <w:top w:val="none" w:sz="0" w:space="0" w:color="auto"/>
        <w:left w:val="none" w:sz="0" w:space="0" w:color="auto"/>
        <w:bottom w:val="none" w:sz="0" w:space="0" w:color="auto"/>
        <w:right w:val="none" w:sz="0" w:space="0" w:color="auto"/>
      </w:divBdr>
    </w:div>
    <w:div w:id="508251606">
      <w:bodyDiv w:val="1"/>
      <w:marLeft w:val="0"/>
      <w:marRight w:val="0"/>
      <w:marTop w:val="0"/>
      <w:marBottom w:val="0"/>
      <w:divBdr>
        <w:top w:val="none" w:sz="0" w:space="0" w:color="auto"/>
        <w:left w:val="none" w:sz="0" w:space="0" w:color="auto"/>
        <w:bottom w:val="none" w:sz="0" w:space="0" w:color="auto"/>
        <w:right w:val="none" w:sz="0" w:space="0" w:color="auto"/>
      </w:divBdr>
    </w:div>
    <w:div w:id="514072094">
      <w:bodyDiv w:val="1"/>
      <w:marLeft w:val="0"/>
      <w:marRight w:val="0"/>
      <w:marTop w:val="0"/>
      <w:marBottom w:val="0"/>
      <w:divBdr>
        <w:top w:val="none" w:sz="0" w:space="0" w:color="auto"/>
        <w:left w:val="none" w:sz="0" w:space="0" w:color="auto"/>
        <w:bottom w:val="none" w:sz="0" w:space="0" w:color="auto"/>
        <w:right w:val="none" w:sz="0" w:space="0" w:color="auto"/>
      </w:divBdr>
    </w:div>
    <w:div w:id="538787637">
      <w:bodyDiv w:val="1"/>
      <w:marLeft w:val="0"/>
      <w:marRight w:val="0"/>
      <w:marTop w:val="0"/>
      <w:marBottom w:val="0"/>
      <w:divBdr>
        <w:top w:val="none" w:sz="0" w:space="0" w:color="auto"/>
        <w:left w:val="none" w:sz="0" w:space="0" w:color="auto"/>
        <w:bottom w:val="none" w:sz="0" w:space="0" w:color="auto"/>
        <w:right w:val="none" w:sz="0" w:space="0" w:color="auto"/>
      </w:divBdr>
    </w:div>
    <w:div w:id="573709277">
      <w:bodyDiv w:val="1"/>
      <w:marLeft w:val="0"/>
      <w:marRight w:val="0"/>
      <w:marTop w:val="0"/>
      <w:marBottom w:val="0"/>
      <w:divBdr>
        <w:top w:val="none" w:sz="0" w:space="0" w:color="auto"/>
        <w:left w:val="none" w:sz="0" w:space="0" w:color="auto"/>
        <w:bottom w:val="none" w:sz="0" w:space="0" w:color="auto"/>
        <w:right w:val="none" w:sz="0" w:space="0" w:color="auto"/>
      </w:divBdr>
    </w:div>
    <w:div w:id="634062113">
      <w:bodyDiv w:val="1"/>
      <w:marLeft w:val="0"/>
      <w:marRight w:val="0"/>
      <w:marTop w:val="0"/>
      <w:marBottom w:val="0"/>
      <w:divBdr>
        <w:top w:val="none" w:sz="0" w:space="0" w:color="auto"/>
        <w:left w:val="none" w:sz="0" w:space="0" w:color="auto"/>
        <w:bottom w:val="none" w:sz="0" w:space="0" w:color="auto"/>
        <w:right w:val="none" w:sz="0" w:space="0" w:color="auto"/>
      </w:divBdr>
    </w:div>
    <w:div w:id="680164159">
      <w:bodyDiv w:val="1"/>
      <w:marLeft w:val="0"/>
      <w:marRight w:val="0"/>
      <w:marTop w:val="0"/>
      <w:marBottom w:val="0"/>
      <w:divBdr>
        <w:top w:val="none" w:sz="0" w:space="0" w:color="auto"/>
        <w:left w:val="none" w:sz="0" w:space="0" w:color="auto"/>
        <w:bottom w:val="none" w:sz="0" w:space="0" w:color="auto"/>
        <w:right w:val="none" w:sz="0" w:space="0" w:color="auto"/>
      </w:divBdr>
    </w:div>
    <w:div w:id="712272690">
      <w:bodyDiv w:val="1"/>
      <w:marLeft w:val="0"/>
      <w:marRight w:val="0"/>
      <w:marTop w:val="0"/>
      <w:marBottom w:val="0"/>
      <w:divBdr>
        <w:top w:val="none" w:sz="0" w:space="0" w:color="auto"/>
        <w:left w:val="none" w:sz="0" w:space="0" w:color="auto"/>
        <w:bottom w:val="none" w:sz="0" w:space="0" w:color="auto"/>
        <w:right w:val="none" w:sz="0" w:space="0" w:color="auto"/>
      </w:divBdr>
    </w:div>
    <w:div w:id="718364008">
      <w:bodyDiv w:val="1"/>
      <w:marLeft w:val="0"/>
      <w:marRight w:val="0"/>
      <w:marTop w:val="0"/>
      <w:marBottom w:val="0"/>
      <w:divBdr>
        <w:top w:val="none" w:sz="0" w:space="0" w:color="auto"/>
        <w:left w:val="none" w:sz="0" w:space="0" w:color="auto"/>
        <w:bottom w:val="none" w:sz="0" w:space="0" w:color="auto"/>
        <w:right w:val="none" w:sz="0" w:space="0" w:color="auto"/>
      </w:divBdr>
    </w:div>
    <w:div w:id="735977909">
      <w:bodyDiv w:val="1"/>
      <w:marLeft w:val="0"/>
      <w:marRight w:val="0"/>
      <w:marTop w:val="0"/>
      <w:marBottom w:val="0"/>
      <w:divBdr>
        <w:top w:val="none" w:sz="0" w:space="0" w:color="auto"/>
        <w:left w:val="none" w:sz="0" w:space="0" w:color="auto"/>
        <w:bottom w:val="none" w:sz="0" w:space="0" w:color="auto"/>
        <w:right w:val="none" w:sz="0" w:space="0" w:color="auto"/>
      </w:divBdr>
    </w:div>
    <w:div w:id="763502423">
      <w:bodyDiv w:val="1"/>
      <w:marLeft w:val="0"/>
      <w:marRight w:val="0"/>
      <w:marTop w:val="0"/>
      <w:marBottom w:val="0"/>
      <w:divBdr>
        <w:top w:val="none" w:sz="0" w:space="0" w:color="auto"/>
        <w:left w:val="none" w:sz="0" w:space="0" w:color="auto"/>
        <w:bottom w:val="none" w:sz="0" w:space="0" w:color="auto"/>
        <w:right w:val="none" w:sz="0" w:space="0" w:color="auto"/>
      </w:divBdr>
    </w:div>
    <w:div w:id="791947693">
      <w:bodyDiv w:val="1"/>
      <w:marLeft w:val="0"/>
      <w:marRight w:val="0"/>
      <w:marTop w:val="0"/>
      <w:marBottom w:val="0"/>
      <w:divBdr>
        <w:top w:val="none" w:sz="0" w:space="0" w:color="auto"/>
        <w:left w:val="none" w:sz="0" w:space="0" w:color="auto"/>
        <w:bottom w:val="none" w:sz="0" w:space="0" w:color="auto"/>
        <w:right w:val="none" w:sz="0" w:space="0" w:color="auto"/>
      </w:divBdr>
    </w:div>
    <w:div w:id="794953632">
      <w:bodyDiv w:val="1"/>
      <w:marLeft w:val="0"/>
      <w:marRight w:val="0"/>
      <w:marTop w:val="0"/>
      <w:marBottom w:val="0"/>
      <w:divBdr>
        <w:top w:val="none" w:sz="0" w:space="0" w:color="auto"/>
        <w:left w:val="none" w:sz="0" w:space="0" w:color="auto"/>
        <w:bottom w:val="none" w:sz="0" w:space="0" w:color="auto"/>
        <w:right w:val="none" w:sz="0" w:space="0" w:color="auto"/>
      </w:divBdr>
    </w:div>
    <w:div w:id="834958500">
      <w:bodyDiv w:val="1"/>
      <w:marLeft w:val="0"/>
      <w:marRight w:val="0"/>
      <w:marTop w:val="0"/>
      <w:marBottom w:val="0"/>
      <w:divBdr>
        <w:top w:val="none" w:sz="0" w:space="0" w:color="auto"/>
        <w:left w:val="none" w:sz="0" w:space="0" w:color="auto"/>
        <w:bottom w:val="none" w:sz="0" w:space="0" w:color="auto"/>
        <w:right w:val="none" w:sz="0" w:space="0" w:color="auto"/>
      </w:divBdr>
    </w:div>
    <w:div w:id="850532971">
      <w:bodyDiv w:val="1"/>
      <w:marLeft w:val="0"/>
      <w:marRight w:val="0"/>
      <w:marTop w:val="0"/>
      <w:marBottom w:val="0"/>
      <w:divBdr>
        <w:top w:val="none" w:sz="0" w:space="0" w:color="auto"/>
        <w:left w:val="none" w:sz="0" w:space="0" w:color="auto"/>
        <w:bottom w:val="none" w:sz="0" w:space="0" w:color="auto"/>
        <w:right w:val="none" w:sz="0" w:space="0" w:color="auto"/>
      </w:divBdr>
    </w:div>
    <w:div w:id="866648869">
      <w:bodyDiv w:val="1"/>
      <w:marLeft w:val="0"/>
      <w:marRight w:val="0"/>
      <w:marTop w:val="0"/>
      <w:marBottom w:val="0"/>
      <w:divBdr>
        <w:top w:val="none" w:sz="0" w:space="0" w:color="auto"/>
        <w:left w:val="none" w:sz="0" w:space="0" w:color="auto"/>
        <w:bottom w:val="none" w:sz="0" w:space="0" w:color="auto"/>
        <w:right w:val="none" w:sz="0" w:space="0" w:color="auto"/>
      </w:divBdr>
    </w:div>
    <w:div w:id="871960581">
      <w:bodyDiv w:val="1"/>
      <w:marLeft w:val="0"/>
      <w:marRight w:val="0"/>
      <w:marTop w:val="0"/>
      <w:marBottom w:val="0"/>
      <w:divBdr>
        <w:top w:val="none" w:sz="0" w:space="0" w:color="auto"/>
        <w:left w:val="none" w:sz="0" w:space="0" w:color="auto"/>
        <w:bottom w:val="none" w:sz="0" w:space="0" w:color="auto"/>
        <w:right w:val="none" w:sz="0" w:space="0" w:color="auto"/>
      </w:divBdr>
    </w:div>
    <w:div w:id="877356858">
      <w:bodyDiv w:val="1"/>
      <w:marLeft w:val="0"/>
      <w:marRight w:val="0"/>
      <w:marTop w:val="0"/>
      <w:marBottom w:val="0"/>
      <w:divBdr>
        <w:top w:val="none" w:sz="0" w:space="0" w:color="auto"/>
        <w:left w:val="none" w:sz="0" w:space="0" w:color="auto"/>
        <w:bottom w:val="none" w:sz="0" w:space="0" w:color="auto"/>
        <w:right w:val="none" w:sz="0" w:space="0" w:color="auto"/>
      </w:divBdr>
    </w:div>
    <w:div w:id="925844682">
      <w:bodyDiv w:val="1"/>
      <w:marLeft w:val="0"/>
      <w:marRight w:val="0"/>
      <w:marTop w:val="0"/>
      <w:marBottom w:val="0"/>
      <w:divBdr>
        <w:top w:val="none" w:sz="0" w:space="0" w:color="auto"/>
        <w:left w:val="none" w:sz="0" w:space="0" w:color="auto"/>
        <w:bottom w:val="none" w:sz="0" w:space="0" w:color="auto"/>
        <w:right w:val="none" w:sz="0" w:space="0" w:color="auto"/>
      </w:divBdr>
    </w:div>
    <w:div w:id="987977689">
      <w:bodyDiv w:val="1"/>
      <w:marLeft w:val="0"/>
      <w:marRight w:val="0"/>
      <w:marTop w:val="0"/>
      <w:marBottom w:val="0"/>
      <w:divBdr>
        <w:top w:val="none" w:sz="0" w:space="0" w:color="auto"/>
        <w:left w:val="none" w:sz="0" w:space="0" w:color="auto"/>
        <w:bottom w:val="none" w:sz="0" w:space="0" w:color="auto"/>
        <w:right w:val="none" w:sz="0" w:space="0" w:color="auto"/>
      </w:divBdr>
    </w:div>
    <w:div w:id="994450382">
      <w:bodyDiv w:val="1"/>
      <w:marLeft w:val="0"/>
      <w:marRight w:val="0"/>
      <w:marTop w:val="0"/>
      <w:marBottom w:val="0"/>
      <w:divBdr>
        <w:top w:val="none" w:sz="0" w:space="0" w:color="auto"/>
        <w:left w:val="none" w:sz="0" w:space="0" w:color="auto"/>
        <w:bottom w:val="none" w:sz="0" w:space="0" w:color="auto"/>
        <w:right w:val="none" w:sz="0" w:space="0" w:color="auto"/>
      </w:divBdr>
    </w:div>
    <w:div w:id="1025057175">
      <w:bodyDiv w:val="1"/>
      <w:marLeft w:val="0"/>
      <w:marRight w:val="0"/>
      <w:marTop w:val="0"/>
      <w:marBottom w:val="0"/>
      <w:divBdr>
        <w:top w:val="none" w:sz="0" w:space="0" w:color="auto"/>
        <w:left w:val="none" w:sz="0" w:space="0" w:color="auto"/>
        <w:bottom w:val="none" w:sz="0" w:space="0" w:color="auto"/>
        <w:right w:val="none" w:sz="0" w:space="0" w:color="auto"/>
      </w:divBdr>
    </w:div>
    <w:div w:id="1033579699">
      <w:bodyDiv w:val="1"/>
      <w:marLeft w:val="0"/>
      <w:marRight w:val="0"/>
      <w:marTop w:val="0"/>
      <w:marBottom w:val="0"/>
      <w:divBdr>
        <w:top w:val="none" w:sz="0" w:space="0" w:color="auto"/>
        <w:left w:val="none" w:sz="0" w:space="0" w:color="auto"/>
        <w:bottom w:val="none" w:sz="0" w:space="0" w:color="auto"/>
        <w:right w:val="none" w:sz="0" w:space="0" w:color="auto"/>
      </w:divBdr>
    </w:div>
    <w:div w:id="1094745055">
      <w:bodyDiv w:val="1"/>
      <w:marLeft w:val="0"/>
      <w:marRight w:val="0"/>
      <w:marTop w:val="0"/>
      <w:marBottom w:val="0"/>
      <w:divBdr>
        <w:top w:val="none" w:sz="0" w:space="0" w:color="auto"/>
        <w:left w:val="none" w:sz="0" w:space="0" w:color="auto"/>
        <w:bottom w:val="none" w:sz="0" w:space="0" w:color="auto"/>
        <w:right w:val="none" w:sz="0" w:space="0" w:color="auto"/>
      </w:divBdr>
    </w:div>
    <w:div w:id="1095638980">
      <w:bodyDiv w:val="1"/>
      <w:marLeft w:val="0"/>
      <w:marRight w:val="0"/>
      <w:marTop w:val="0"/>
      <w:marBottom w:val="0"/>
      <w:divBdr>
        <w:top w:val="none" w:sz="0" w:space="0" w:color="auto"/>
        <w:left w:val="none" w:sz="0" w:space="0" w:color="auto"/>
        <w:bottom w:val="none" w:sz="0" w:space="0" w:color="auto"/>
        <w:right w:val="none" w:sz="0" w:space="0" w:color="auto"/>
      </w:divBdr>
    </w:div>
    <w:div w:id="1112014948">
      <w:bodyDiv w:val="1"/>
      <w:marLeft w:val="0"/>
      <w:marRight w:val="0"/>
      <w:marTop w:val="0"/>
      <w:marBottom w:val="0"/>
      <w:divBdr>
        <w:top w:val="none" w:sz="0" w:space="0" w:color="auto"/>
        <w:left w:val="none" w:sz="0" w:space="0" w:color="auto"/>
        <w:bottom w:val="none" w:sz="0" w:space="0" w:color="auto"/>
        <w:right w:val="none" w:sz="0" w:space="0" w:color="auto"/>
      </w:divBdr>
    </w:div>
    <w:div w:id="1139150567">
      <w:bodyDiv w:val="1"/>
      <w:marLeft w:val="0"/>
      <w:marRight w:val="0"/>
      <w:marTop w:val="0"/>
      <w:marBottom w:val="0"/>
      <w:divBdr>
        <w:top w:val="none" w:sz="0" w:space="0" w:color="auto"/>
        <w:left w:val="none" w:sz="0" w:space="0" w:color="auto"/>
        <w:bottom w:val="none" w:sz="0" w:space="0" w:color="auto"/>
        <w:right w:val="none" w:sz="0" w:space="0" w:color="auto"/>
      </w:divBdr>
    </w:div>
    <w:div w:id="1140341115">
      <w:bodyDiv w:val="1"/>
      <w:marLeft w:val="0"/>
      <w:marRight w:val="0"/>
      <w:marTop w:val="0"/>
      <w:marBottom w:val="0"/>
      <w:divBdr>
        <w:top w:val="none" w:sz="0" w:space="0" w:color="auto"/>
        <w:left w:val="none" w:sz="0" w:space="0" w:color="auto"/>
        <w:bottom w:val="none" w:sz="0" w:space="0" w:color="auto"/>
        <w:right w:val="none" w:sz="0" w:space="0" w:color="auto"/>
      </w:divBdr>
    </w:div>
    <w:div w:id="1144346092">
      <w:bodyDiv w:val="1"/>
      <w:marLeft w:val="0"/>
      <w:marRight w:val="0"/>
      <w:marTop w:val="0"/>
      <w:marBottom w:val="0"/>
      <w:divBdr>
        <w:top w:val="none" w:sz="0" w:space="0" w:color="auto"/>
        <w:left w:val="none" w:sz="0" w:space="0" w:color="auto"/>
        <w:bottom w:val="none" w:sz="0" w:space="0" w:color="auto"/>
        <w:right w:val="none" w:sz="0" w:space="0" w:color="auto"/>
      </w:divBdr>
    </w:div>
    <w:div w:id="1208178252">
      <w:bodyDiv w:val="1"/>
      <w:marLeft w:val="0"/>
      <w:marRight w:val="0"/>
      <w:marTop w:val="0"/>
      <w:marBottom w:val="0"/>
      <w:divBdr>
        <w:top w:val="none" w:sz="0" w:space="0" w:color="auto"/>
        <w:left w:val="none" w:sz="0" w:space="0" w:color="auto"/>
        <w:bottom w:val="none" w:sz="0" w:space="0" w:color="auto"/>
        <w:right w:val="none" w:sz="0" w:space="0" w:color="auto"/>
      </w:divBdr>
    </w:div>
    <w:div w:id="1244878279">
      <w:bodyDiv w:val="1"/>
      <w:marLeft w:val="0"/>
      <w:marRight w:val="0"/>
      <w:marTop w:val="0"/>
      <w:marBottom w:val="0"/>
      <w:divBdr>
        <w:top w:val="none" w:sz="0" w:space="0" w:color="auto"/>
        <w:left w:val="none" w:sz="0" w:space="0" w:color="auto"/>
        <w:bottom w:val="none" w:sz="0" w:space="0" w:color="auto"/>
        <w:right w:val="none" w:sz="0" w:space="0" w:color="auto"/>
      </w:divBdr>
    </w:div>
    <w:div w:id="1283340097">
      <w:bodyDiv w:val="1"/>
      <w:marLeft w:val="0"/>
      <w:marRight w:val="0"/>
      <w:marTop w:val="0"/>
      <w:marBottom w:val="0"/>
      <w:divBdr>
        <w:top w:val="none" w:sz="0" w:space="0" w:color="auto"/>
        <w:left w:val="none" w:sz="0" w:space="0" w:color="auto"/>
        <w:bottom w:val="none" w:sz="0" w:space="0" w:color="auto"/>
        <w:right w:val="none" w:sz="0" w:space="0" w:color="auto"/>
      </w:divBdr>
    </w:div>
    <w:div w:id="1301691861">
      <w:bodyDiv w:val="1"/>
      <w:marLeft w:val="0"/>
      <w:marRight w:val="0"/>
      <w:marTop w:val="0"/>
      <w:marBottom w:val="0"/>
      <w:divBdr>
        <w:top w:val="none" w:sz="0" w:space="0" w:color="auto"/>
        <w:left w:val="none" w:sz="0" w:space="0" w:color="auto"/>
        <w:bottom w:val="none" w:sz="0" w:space="0" w:color="auto"/>
        <w:right w:val="none" w:sz="0" w:space="0" w:color="auto"/>
      </w:divBdr>
    </w:div>
    <w:div w:id="1318026591">
      <w:bodyDiv w:val="1"/>
      <w:marLeft w:val="0"/>
      <w:marRight w:val="0"/>
      <w:marTop w:val="0"/>
      <w:marBottom w:val="0"/>
      <w:divBdr>
        <w:top w:val="none" w:sz="0" w:space="0" w:color="auto"/>
        <w:left w:val="none" w:sz="0" w:space="0" w:color="auto"/>
        <w:bottom w:val="none" w:sz="0" w:space="0" w:color="auto"/>
        <w:right w:val="none" w:sz="0" w:space="0" w:color="auto"/>
      </w:divBdr>
    </w:div>
    <w:div w:id="1330255373">
      <w:bodyDiv w:val="1"/>
      <w:marLeft w:val="0"/>
      <w:marRight w:val="0"/>
      <w:marTop w:val="0"/>
      <w:marBottom w:val="0"/>
      <w:divBdr>
        <w:top w:val="none" w:sz="0" w:space="0" w:color="auto"/>
        <w:left w:val="none" w:sz="0" w:space="0" w:color="auto"/>
        <w:bottom w:val="none" w:sz="0" w:space="0" w:color="auto"/>
        <w:right w:val="none" w:sz="0" w:space="0" w:color="auto"/>
      </w:divBdr>
    </w:div>
    <w:div w:id="1349600601">
      <w:bodyDiv w:val="1"/>
      <w:marLeft w:val="0"/>
      <w:marRight w:val="0"/>
      <w:marTop w:val="0"/>
      <w:marBottom w:val="0"/>
      <w:divBdr>
        <w:top w:val="none" w:sz="0" w:space="0" w:color="auto"/>
        <w:left w:val="none" w:sz="0" w:space="0" w:color="auto"/>
        <w:bottom w:val="none" w:sz="0" w:space="0" w:color="auto"/>
        <w:right w:val="none" w:sz="0" w:space="0" w:color="auto"/>
      </w:divBdr>
    </w:div>
    <w:div w:id="1388869879">
      <w:bodyDiv w:val="1"/>
      <w:marLeft w:val="0"/>
      <w:marRight w:val="0"/>
      <w:marTop w:val="0"/>
      <w:marBottom w:val="0"/>
      <w:divBdr>
        <w:top w:val="none" w:sz="0" w:space="0" w:color="auto"/>
        <w:left w:val="none" w:sz="0" w:space="0" w:color="auto"/>
        <w:bottom w:val="none" w:sz="0" w:space="0" w:color="auto"/>
        <w:right w:val="none" w:sz="0" w:space="0" w:color="auto"/>
      </w:divBdr>
    </w:div>
    <w:div w:id="1402558591">
      <w:bodyDiv w:val="1"/>
      <w:marLeft w:val="0"/>
      <w:marRight w:val="0"/>
      <w:marTop w:val="0"/>
      <w:marBottom w:val="0"/>
      <w:divBdr>
        <w:top w:val="none" w:sz="0" w:space="0" w:color="auto"/>
        <w:left w:val="none" w:sz="0" w:space="0" w:color="auto"/>
        <w:bottom w:val="none" w:sz="0" w:space="0" w:color="auto"/>
        <w:right w:val="none" w:sz="0" w:space="0" w:color="auto"/>
      </w:divBdr>
    </w:div>
    <w:div w:id="1403092239">
      <w:bodyDiv w:val="1"/>
      <w:marLeft w:val="0"/>
      <w:marRight w:val="0"/>
      <w:marTop w:val="0"/>
      <w:marBottom w:val="0"/>
      <w:divBdr>
        <w:top w:val="none" w:sz="0" w:space="0" w:color="auto"/>
        <w:left w:val="none" w:sz="0" w:space="0" w:color="auto"/>
        <w:bottom w:val="none" w:sz="0" w:space="0" w:color="auto"/>
        <w:right w:val="none" w:sz="0" w:space="0" w:color="auto"/>
      </w:divBdr>
    </w:div>
    <w:div w:id="1474566228">
      <w:bodyDiv w:val="1"/>
      <w:marLeft w:val="0"/>
      <w:marRight w:val="0"/>
      <w:marTop w:val="0"/>
      <w:marBottom w:val="0"/>
      <w:divBdr>
        <w:top w:val="none" w:sz="0" w:space="0" w:color="auto"/>
        <w:left w:val="none" w:sz="0" w:space="0" w:color="auto"/>
        <w:bottom w:val="none" w:sz="0" w:space="0" w:color="auto"/>
        <w:right w:val="none" w:sz="0" w:space="0" w:color="auto"/>
      </w:divBdr>
    </w:div>
    <w:div w:id="1504323360">
      <w:bodyDiv w:val="1"/>
      <w:marLeft w:val="0"/>
      <w:marRight w:val="0"/>
      <w:marTop w:val="0"/>
      <w:marBottom w:val="0"/>
      <w:divBdr>
        <w:top w:val="none" w:sz="0" w:space="0" w:color="auto"/>
        <w:left w:val="none" w:sz="0" w:space="0" w:color="auto"/>
        <w:bottom w:val="none" w:sz="0" w:space="0" w:color="auto"/>
        <w:right w:val="none" w:sz="0" w:space="0" w:color="auto"/>
      </w:divBdr>
    </w:div>
    <w:div w:id="1539314732">
      <w:bodyDiv w:val="1"/>
      <w:marLeft w:val="0"/>
      <w:marRight w:val="0"/>
      <w:marTop w:val="0"/>
      <w:marBottom w:val="0"/>
      <w:divBdr>
        <w:top w:val="none" w:sz="0" w:space="0" w:color="auto"/>
        <w:left w:val="none" w:sz="0" w:space="0" w:color="auto"/>
        <w:bottom w:val="none" w:sz="0" w:space="0" w:color="auto"/>
        <w:right w:val="none" w:sz="0" w:space="0" w:color="auto"/>
      </w:divBdr>
    </w:div>
    <w:div w:id="1540127774">
      <w:bodyDiv w:val="1"/>
      <w:marLeft w:val="0"/>
      <w:marRight w:val="0"/>
      <w:marTop w:val="0"/>
      <w:marBottom w:val="0"/>
      <w:divBdr>
        <w:top w:val="none" w:sz="0" w:space="0" w:color="auto"/>
        <w:left w:val="none" w:sz="0" w:space="0" w:color="auto"/>
        <w:bottom w:val="none" w:sz="0" w:space="0" w:color="auto"/>
        <w:right w:val="none" w:sz="0" w:space="0" w:color="auto"/>
      </w:divBdr>
    </w:div>
    <w:div w:id="1570188155">
      <w:bodyDiv w:val="1"/>
      <w:marLeft w:val="0"/>
      <w:marRight w:val="0"/>
      <w:marTop w:val="0"/>
      <w:marBottom w:val="0"/>
      <w:divBdr>
        <w:top w:val="none" w:sz="0" w:space="0" w:color="auto"/>
        <w:left w:val="none" w:sz="0" w:space="0" w:color="auto"/>
        <w:bottom w:val="none" w:sz="0" w:space="0" w:color="auto"/>
        <w:right w:val="none" w:sz="0" w:space="0" w:color="auto"/>
      </w:divBdr>
    </w:div>
    <w:div w:id="1659071035">
      <w:bodyDiv w:val="1"/>
      <w:marLeft w:val="0"/>
      <w:marRight w:val="0"/>
      <w:marTop w:val="0"/>
      <w:marBottom w:val="0"/>
      <w:divBdr>
        <w:top w:val="none" w:sz="0" w:space="0" w:color="auto"/>
        <w:left w:val="none" w:sz="0" w:space="0" w:color="auto"/>
        <w:bottom w:val="none" w:sz="0" w:space="0" w:color="auto"/>
        <w:right w:val="none" w:sz="0" w:space="0" w:color="auto"/>
      </w:divBdr>
    </w:div>
    <w:div w:id="1664313850">
      <w:bodyDiv w:val="1"/>
      <w:marLeft w:val="0"/>
      <w:marRight w:val="0"/>
      <w:marTop w:val="0"/>
      <w:marBottom w:val="0"/>
      <w:divBdr>
        <w:top w:val="none" w:sz="0" w:space="0" w:color="auto"/>
        <w:left w:val="none" w:sz="0" w:space="0" w:color="auto"/>
        <w:bottom w:val="none" w:sz="0" w:space="0" w:color="auto"/>
        <w:right w:val="none" w:sz="0" w:space="0" w:color="auto"/>
      </w:divBdr>
    </w:div>
    <w:div w:id="1728069774">
      <w:bodyDiv w:val="1"/>
      <w:marLeft w:val="0"/>
      <w:marRight w:val="0"/>
      <w:marTop w:val="0"/>
      <w:marBottom w:val="0"/>
      <w:divBdr>
        <w:top w:val="none" w:sz="0" w:space="0" w:color="auto"/>
        <w:left w:val="none" w:sz="0" w:space="0" w:color="auto"/>
        <w:bottom w:val="none" w:sz="0" w:space="0" w:color="auto"/>
        <w:right w:val="none" w:sz="0" w:space="0" w:color="auto"/>
      </w:divBdr>
    </w:div>
    <w:div w:id="1735591711">
      <w:bodyDiv w:val="1"/>
      <w:marLeft w:val="0"/>
      <w:marRight w:val="0"/>
      <w:marTop w:val="0"/>
      <w:marBottom w:val="0"/>
      <w:divBdr>
        <w:top w:val="none" w:sz="0" w:space="0" w:color="auto"/>
        <w:left w:val="none" w:sz="0" w:space="0" w:color="auto"/>
        <w:bottom w:val="none" w:sz="0" w:space="0" w:color="auto"/>
        <w:right w:val="none" w:sz="0" w:space="0" w:color="auto"/>
      </w:divBdr>
    </w:div>
    <w:div w:id="1741363076">
      <w:bodyDiv w:val="1"/>
      <w:marLeft w:val="0"/>
      <w:marRight w:val="0"/>
      <w:marTop w:val="0"/>
      <w:marBottom w:val="0"/>
      <w:divBdr>
        <w:top w:val="none" w:sz="0" w:space="0" w:color="auto"/>
        <w:left w:val="none" w:sz="0" w:space="0" w:color="auto"/>
        <w:bottom w:val="none" w:sz="0" w:space="0" w:color="auto"/>
        <w:right w:val="none" w:sz="0" w:space="0" w:color="auto"/>
      </w:divBdr>
    </w:div>
    <w:div w:id="1851917352">
      <w:bodyDiv w:val="1"/>
      <w:marLeft w:val="0"/>
      <w:marRight w:val="0"/>
      <w:marTop w:val="0"/>
      <w:marBottom w:val="0"/>
      <w:divBdr>
        <w:top w:val="none" w:sz="0" w:space="0" w:color="auto"/>
        <w:left w:val="none" w:sz="0" w:space="0" w:color="auto"/>
        <w:bottom w:val="none" w:sz="0" w:space="0" w:color="auto"/>
        <w:right w:val="none" w:sz="0" w:space="0" w:color="auto"/>
      </w:divBdr>
    </w:div>
    <w:div w:id="1879276432">
      <w:bodyDiv w:val="1"/>
      <w:marLeft w:val="0"/>
      <w:marRight w:val="0"/>
      <w:marTop w:val="0"/>
      <w:marBottom w:val="0"/>
      <w:divBdr>
        <w:top w:val="none" w:sz="0" w:space="0" w:color="auto"/>
        <w:left w:val="none" w:sz="0" w:space="0" w:color="auto"/>
        <w:bottom w:val="none" w:sz="0" w:space="0" w:color="auto"/>
        <w:right w:val="none" w:sz="0" w:space="0" w:color="auto"/>
      </w:divBdr>
    </w:div>
    <w:div w:id="1918401052">
      <w:bodyDiv w:val="1"/>
      <w:marLeft w:val="0"/>
      <w:marRight w:val="0"/>
      <w:marTop w:val="0"/>
      <w:marBottom w:val="0"/>
      <w:divBdr>
        <w:top w:val="none" w:sz="0" w:space="0" w:color="auto"/>
        <w:left w:val="none" w:sz="0" w:space="0" w:color="auto"/>
        <w:bottom w:val="none" w:sz="0" w:space="0" w:color="auto"/>
        <w:right w:val="none" w:sz="0" w:space="0" w:color="auto"/>
      </w:divBdr>
    </w:div>
    <w:div w:id="1983076253">
      <w:bodyDiv w:val="1"/>
      <w:marLeft w:val="0"/>
      <w:marRight w:val="0"/>
      <w:marTop w:val="0"/>
      <w:marBottom w:val="0"/>
      <w:divBdr>
        <w:top w:val="none" w:sz="0" w:space="0" w:color="auto"/>
        <w:left w:val="none" w:sz="0" w:space="0" w:color="auto"/>
        <w:bottom w:val="none" w:sz="0" w:space="0" w:color="auto"/>
        <w:right w:val="none" w:sz="0" w:space="0" w:color="auto"/>
      </w:divBdr>
    </w:div>
    <w:div w:id="2002004545">
      <w:bodyDiv w:val="1"/>
      <w:marLeft w:val="0"/>
      <w:marRight w:val="0"/>
      <w:marTop w:val="0"/>
      <w:marBottom w:val="0"/>
      <w:divBdr>
        <w:top w:val="none" w:sz="0" w:space="0" w:color="auto"/>
        <w:left w:val="none" w:sz="0" w:space="0" w:color="auto"/>
        <w:bottom w:val="none" w:sz="0" w:space="0" w:color="auto"/>
        <w:right w:val="none" w:sz="0" w:space="0" w:color="auto"/>
      </w:divBdr>
    </w:div>
    <w:div w:id="2023510239">
      <w:bodyDiv w:val="1"/>
      <w:marLeft w:val="0"/>
      <w:marRight w:val="0"/>
      <w:marTop w:val="0"/>
      <w:marBottom w:val="0"/>
      <w:divBdr>
        <w:top w:val="none" w:sz="0" w:space="0" w:color="auto"/>
        <w:left w:val="none" w:sz="0" w:space="0" w:color="auto"/>
        <w:bottom w:val="none" w:sz="0" w:space="0" w:color="auto"/>
        <w:right w:val="none" w:sz="0" w:space="0" w:color="auto"/>
      </w:divBdr>
    </w:div>
    <w:div w:id="2054622078">
      <w:bodyDiv w:val="1"/>
      <w:marLeft w:val="0"/>
      <w:marRight w:val="0"/>
      <w:marTop w:val="0"/>
      <w:marBottom w:val="0"/>
      <w:divBdr>
        <w:top w:val="none" w:sz="0" w:space="0" w:color="auto"/>
        <w:left w:val="none" w:sz="0" w:space="0" w:color="auto"/>
        <w:bottom w:val="none" w:sz="0" w:space="0" w:color="auto"/>
        <w:right w:val="none" w:sz="0" w:space="0" w:color="auto"/>
      </w:divBdr>
    </w:div>
    <w:div w:id="2073045010">
      <w:bodyDiv w:val="1"/>
      <w:marLeft w:val="0"/>
      <w:marRight w:val="0"/>
      <w:marTop w:val="0"/>
      <w:marBottom w:val="0"/>
      <w:divBdr>
        <w:top w:val="none" w:sz="0" w:space="0" w:color="auto"/>
        <w:left w:val="none" w:sz="0" w:space="0" w:color="auto"/>
        <w:bottom w:val="none" w:sz="0" w:space="0" w:color="auto"/>
        <w:right w:val="none" w:sz="0" w:space="0" w:color="auto"/>
      </w:divBdr>
    </w:div>
    <w:div w:id="2081979316">
      <w:bodyDiv w:val="1"/>
      <w:marLeft w:val="0"/>
      <w:marRight w:val="0"/>
      <w:marTop w:val="0"/>
      <w:marBottom w:val="0"/>
      <w:divBdr>
        <w:top w:val="none" w:sz="0" w:space="0" w:color="auto"/>
        <w:left w:val="none" w:sz="0" w:space="0" w:color="auto"/>
        <w:bottom w:val="none" w:sz="0" w:space="0" w:color="auto"/>
        <w:right w:val="none" w:sz="0" w:space="0" w:color="auto"/>
      </w:divBdr>
    </w:div>
    <w:div w:id="2123769748">
      <w:bodyDiv w:val="1"/>
      <w:marLeft w:val="0"/>
      <w:marRight w:val="0"/>
      <w:marTop w:val="0"/>
      <w:marBottom w:val="0"/>
      <w:divBdr>
        <w:top w:val="none" w:sz="0" w:space="0" w:color="auto"/>
        <w:left w:val="none" w:sz="0" w:space="0" w:color="auto"/>
        <w:bottom w:val="none" w:sz="0" w:space="0" w:color="auto"/>
        <w:right w:val="none" w:sz="0" w:space="0" w:color="auto"/>
      </w:divBdr>
    </w:div>
    <w:div w:id="213432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E3DB2-856D-4BFA-86E3-6B62F361B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44</Pages>
  <Words>11990</Words>
  <Characters>68343</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ishutina</dc:creator>
  <cp:lastModifiedBy>ishutina</cp:lastModifiedBy>
  <cp:revision>44</cp:revision>
  <cp:lastPrinted>2020-06-29T14:57:00Z</cp:lastPrinted>
  <dcterms:created xsi:type="dcterms:W3CDTF">2020-01-24T07:58:00Z</dcterms:created>
  <dcterms:modified xsi:type="dcterms:W3CDTF">2020-06-29T15:02:00Z</dcterms:modified>
</cp:coreProperties>
</file>