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6A" w:rsidRDefault="006B5B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5B6A" w:rsidRDefault="006B5B6A">
      <w:pPr>
        <w:pStyle w:val="ConsPlusNormal"/>
        <w:jc w:val="both"/>
        <w:outlineLvl w:val="0"/>
      </w:pPr>
    </w:p>
    <w:p w:rsidR="006B5B6A" w:rsidRDefault="006B5B6A">
      <w:pPr>
        <w:pStyle w:val="ConsPlusTitle"/>
        <w:jc w:val="center"/>
        <w:outlineLvl w:val="0"/>
      </w:pPr>
      <w:r>
        <w:t>ПРАВИТЕЛЬСТВО МОСКОВСКОЙ ОБЛАСТИ</w:t>
      </w:r>
    </w:p>
    <w:p w:rsidR="006B5B6A" w:rsidRDefault="006B5B6A">
      <w:pPr>
        <w:pStyle w:val="ConsPlusTitle"/>
        <w:jc w:val="center"/>
      </w:pPr>
    </w:p>
    <w:p w:rsidR="006B5B6A" w:rsidRDefault="006B5B6A">
      <w:pPr>
        <w:pStyle w:val="ConsPlusTitle"/>
        <w:jc w:val="center"/>
      </w:pPr>
      <w:r>
        <w:t>ПОСТАНОВЛЕНИЕ</w:t>
      </w:r>
    </w:p>
    <w:p w:rsidR="006B5B6A" w:rsidRDefault="006B5B6A">
      <w:pPr>
        <w:pStyle w:val="ConsPlusTitle"/>
        <w:jc w:val="center"/>
      </w:pPr>
      <w:r>
        <w:t>от 27 сентября 2013 г. N 777/42</w:t>
      </w:r>
    </w:p>
    <w:p w:rsidR="006B5B6A" w:rsidRDefault="006B5B6A">
      <w:pPr>
        <w:pStyle w:val="ConsPlusTitle"/>
        <w:jc w:val="center"/>
      </w:pPr>
    </w:p>
    <w:p w:rsidR="006B5B6A" w:rsidRDefault="006B5B6A">
      <w:pPr>
        <w:pStyle w:val="ConsPlusTitle"/>
        <w:jc w:val="center"/>
      </w:pPr>
      <w:r>
        <w:t>ОБ ОРГАНИЗАЦИИ ПРЕДОСТАВЛЕНИЯ ГОСУДАРСТВЕННЫХ УСЛУГ</w:t>
      </w:r>
    </w:p>
    <w:p w:rsidR="006B5B6A" w:rsidRDefault="006B5B6A">
      <w:pPr>
        <w:pStyle w:val="ConsPlusTitle"/>
        <w:jc w:val="center"/>
      </w:pPr>
      <w:r>
        <w:t>ИСПОЛНИТЕЛЬНЫХ ОРГАНОВ ГОСУДАРСТВЕННОЙ ВЛАСТИ МОСКОВСКОЙ</w:t>
      </w:r>
    </w:p>
    <w:p w:rsidR="006B5B6A" w:rsidRDefault="006B5B6A">
      <w:pPr>
        <w:pStyle w:val="ConsPlusTitle"/>
        <w:jc w:val="center"/>
      </w:pPr>
      <w:r>
        <w:t>ОБЛАСТИ НА БАЗЕ МНОГОФУНКЦИОНАЛЬНЫХ ЦЕНТРОВ ПРЕДОСТАВЛЕНИЯ</w:t>
      </w:r>
    </w:p>
    <w:p w:rsidR="006B5B6A" w:rsidRDefault="006B5B6A">
      <w:pPr>
        <w:pStyle w:val="ConsPlusTitle"/>
        <w:jc w:val="center"/>
      </w:pPr>
      <w:r>
        <w:t>ГОСУДАРСТВЕННЫХ И МУНИЦИПАЛЬНЫХ УСЛУГ,</w:t>
      </w:r>
    </w:p>
    <w:p w:rsidR="006B5B6A" w:rsidRDefault="006B5B6A">
      <w:pPr>
        <w:pStyle w:val="ConsPlusTitle"/>
        <w:jc w:val="center"/>
      </w:pPr>
      <w:r>
        <w:t>А ТАКЖЕ ОБ УТВЕРЖДЕНИИ ПЕРЕЧНЯ ГОСУДАРСТВЕННЫХ УСЛУГ</w:t>
      </w:r>
    </w:p>
    <w:p w:rsidR="006B5B6A" w:rsidRDefault="006B5B6A">
      <w:pPr>
        <w:pStyle w:val="ConsPlusTitle"/>
        <w:jc w:val="center"/>
      </w:pPr>
      <w:r>
        <w:t>ИСПОЛНИТЕЛЬНЫХ ОРГАНОВ ГОСУДАРСТВЕННОЙ ВЛАСТИ МОСКОВСКОЙ</w:t>
      </w:r>
    </w:p>
    <w:p w:rsidR="006B5B6A" w:rsidRDefault="006B5B6A">
      <w:pPr>
        <w:pStyle w:val="ConsPlusTitle"/>
        <w:jc w:val="center"/>
      </w:pPr>
      <w:r>
        <w:t>ОБЛАСТИ, ПРЕДОСТАВЛЕНИЕ КОТОРЫХ ОРГАНИЗУЕТСЯ ПО ПРИНЦИПУ</w:t>
      </w:r>
    </w:p>
    <w:p w:rsidR="006B5B6A" w:rsidRDefault="006B5B6A">
      <w:pPr>
        <w:pStyle w:val="ConsPlusTitle"/>
        <w:jc w:val="center"/>
      </w:pPr>
      <w:r>
        <w:t>"ОДНОГО ОКНА", В ТОМ ЧИСЛЕ НА БАЗЕ МНОГОФУНКЦИОНАЛЬНЫХ</w:t>
      </w:r>
    </w:p>
    <w:p w:rsidR="006B5B6A" w:rsidRDefault="006B5B6A">
      <w:pPr>
        <w:pStyle w:val="ConsPlusTitle"/>
        <w:jc w:val="center"/>
      </w:pPr>
      <w:r>
        <w:t>ЦЕНТРОВ ПРЕДОСТАВЛЕНИЯ ГОСУДАРСТВЕННЫХ И МУНИЦИПАЛЬНЫХ</w:t>
      </w:r>
    </w:p>
    <w:p w:rsidR="006B5B6A" w:rsidRDefault="006B5B6A">
      <w:pPr>
        <w:pStyle w:val="ConsPlusTitle"/>
        <w:jc w:val="center"/>
      </w:pPr>
      <w:r>
        <w:t>УСЛУГ, И РЕКОМЕНДУЕМОГО ПЕРЕЧНЯ МУНИЦИПАЛЬНЫХ УСЛУГ,</w:t>
      </w:r>
    </w:p>
    <w:p w:rsidR="006B5B6A" w:rsidRDefault="006B5B6A">
      <w:pPr>
        <w:pStyle w:val="ConsPlusTitle"/>
        <w:jc w:val="center"/>
      </w:pPr>
      <w:r>
        <w:t>ПРЕДОСТАВЛЯЕМЫХ ОРГАНАМИ МЕСТНОГО САМОУПРАВЛЕНИЯ</w:t>
      </w:r>
    </w:p>
    <w:p w:rsidR="006B5B6A" w:rsidRDefault="006B5B6A">
      <w:pPr>
        <w:pStyle w:val="ConsPlusTitle"/>
        <w:jc w:val="center"/>
      </w:pPr>
      <w:r>
        <w:t>МУНИЦИПАЛЬНЫХ ОБРАЗОВАНИЙ МОСКОВСКОЙ ОБЛАСТИ, А ТАКЖЕ УСЛУГ,</w:t>
      </w:r>
    </w:p>
    <w:p w:rsidR="006B5B6A" w:rsidRDefault="006B5B6A">
      <w:pPr>
        <w:pStyle w:val="ConsPlusTitle"/>
        <w:jc w:val="center"/>
      </w:pPr>
      <w:r>
        <w:t>ОКАЗЫВАЕМЫХ МУНИЦИПАЛЬНЫМИ УЧРЕЖДЕНИЯМИ И ДРУГИМИ</w:t>
      </w:r>
    </w:p>
    <w:p w:rsidR="006B5B6A" w:rsidRDefault="006B5B6A">
      <w:pPr>
        <w:pStyle w:val="ConsPlusTitle"/>
        <w:jc w:val="center"/>
      </w:pPr>
      <w:r>
        <w:t>ОРГАНИЗАЦИЯМИ, ПРЕДОСТАВЛЕНИЕ КОТОРЫХ ОРГАНИЗУЕТСЯ</w:t>
      </w:r>
    </w:p>
    <w:p w:rsidR="006B5B6A" w:rsidRDefault="006B5B6A">
      <w:pPr>
        <w:pStyle w:val="ConsPlusTitle"/>
        <w:jc w:val="center"/>
      </w:pPr>
      <w:r>
        <w:t>ПО ПРИНЦИПУ "ОДНОГО ОКНА", В ТОМ ЧИСЛЕ НА БАЗЕ</w:t>
      </w:r>
    </w:p>
    <w:p w:rsidR="006B5B6A" w:rsidRDefault="006B5B6A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6B5B6A" w:rsidRDefault="006B5B6A">
      <w:pPr>
        <w:pStyle w:val="ConsPlusTitle"/>
        <w:jc w:val="center"/>
      </w:pPr>
      <w:r>
        <w:t>И МУНИЦИПАЛЬНЫХ УСЛУГ</w:t>
      </w:r>
    </w:p>
    <w:p w:rsidR="006B5B6A" w:rsidRDefault="006B5B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B5B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5B6A" w:rsidRDefault="006B5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5B6A" w:rsidRDefault="006B5B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6B5B6A" w:rsidRDefault="006B5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12.08.2014 </w:t>
            </w:r>
            <w:hyperlink r:id="rId5" w:history="1">
              <w:r>
                <w:rPr>
                  <w:color w:val="0000FF"/>
                </w:rPr>
                <w:t>N 631/30</w:t>
              </w:r>
            </w:hyperlink>
            <w:r>
              <w:rPr>
                <w:color w:val="392C69"/>
              </w:rPr>
              <w:t xml:space="preserve">, от 08.06.2015 </w:t>
            </w:r>
            <w:hyperlink r:id="rId6" w:history="1">
              <w:r>
                <w:rPr>
                  <w:color w:val="0000FF"/>
                </w:rPr>
                <w:t>N 425/21</w:t>
              </w:r>
            </w:hyperlink>
            <w:r>
              <w:rPr>
                <w:color w:val="392C69"/>
              </w:rPr>
              <w:t xml:space="preserve">, от 19.12.2017 </w:t>
            </w:r>
            <w:hyperlink r:id="rId7" w:history="1">
              <w:r>
                <w:rPr>
                  <w:color w:val="0000FF"/>
                </w:rPr>
                <w:t>N 1071/46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Правительство Московской области постановляет: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 xml:space="preserve">1 - 2. Утратили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МО от 19.12.2017 N 1071/46.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3. Государственному казенному учреждению Московской области "Московский областной многофункциональный центр предоставления государственных и муниципальных услуг" (далее - уполномоченный многофункциональный центр Московской области):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3.1. Обеспечить заключение соглашений о взаимодействии с федеральными органами исполнительной власти, органами государственных внебюджетных фондов, исполнительными органами государственной власти Московской области, органами местного самоуправления муниципальных образований Московской области (далее - соглашение о взаимодействии с органами, предоставляющими государственные (муниципальные) услуги).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3.2. Организовать предоставление государственных и муниципальных услуг на территории Московской области посредством заключения договоров с иными многофункциональными центрами предоставления государственных и муниципальных услуг Московской области (далее - МФЦ) и организациями, привлекаемыми к реализации функций МФЦ.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lastRenderedPageBreak/>
        <w:t>3.3. Предусмотреть по согласованию с Министерством государственного управления, информационных технологий и связи Московской области при заключении соглашений о взаимодействии с органами, предоставляющими государственные (муниципальные) услуги: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перечень МФЦ, в которых будет организовано предоставление государственных (муниципальных) услуг;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перечень организаций, в которых будет организовано предоставление государственных и муниципальных услуг.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 xml:space="preserve">4. Центральным исполнительным органам государственной власти Московской области в целях организации предоставления указанных в </w:t>
      </w:r>
      <w:hyperlink w:anchor="P56" w:history="1">
        <w:r>
          <w:rPr>
            <w:color w:val="0000FF"/>
          </w:rPr>
          <w:t>Перечне</w:t>
        </w:r>
      </w:hyperlink>
      <w:r>
        <w:t xml:space="preserve"> государственных услуг заключить соглашения о взаимодействии с уполномоченным многофункциональным центром Московской области.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Московской области (далее - органы местного самоуправления):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 xml:space="preserve">5.1. Руководствоваться Рекомендуемым </w:t>
      </w:r>
      <w:hyperlink w:anchor="P75" w:history="1">
        <w:r>
          <w:rPr>
            <w:color w:val="0000FF"/>
          </w:rPr>
          <w:t>перечнем</w:t>
        </w:r>
      </w:hyperlink>
      <w:r>
        <w:t xml:space="preserve"> при формировании перечней муниципальных услуг, предоставляемых органами местного самоуправления.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5.2. Принять меры по обеспечению организации предоставления в МФЦ муниципальных услуг, предоставляемых органами местного самоуправления.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5.3. Обеспечить заключение соглашений о взаимодействии с уполномоченным многофункциональным центром Московской области.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6. Главному управлению по информационной политике Московской области опубликовать настоящее постановление в газете "Ежедневные новости. Подмосковье".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 истечении десяти дней после его официального опубликования.</w:t>
      </w:r>
    </w:p>
    <w:p w:rsidR="006B5B6A" w:rsidRDefault="006B5B6A">
      <w:pPr>
        <w:pStyle w:val="ConsPlusNormal"/>
        <w:spacing w:before="220"/>
        <w:ind w:firstLine="540"/>
        <w:jc w:val="both"/>
      </w:pPr>
      <w:r>
        <w:t>8. Контроль за выполнением настоящего постановления возложить на Вице-губернатора Московской области И.Н. Габдрахманова.</w:t>
      </w: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right"/>
      </w:pPr>
      <w:r>
        <w:t>Губернатор Московской области</w:t>
      </w:r>
    </w:p>
    <w:p w:rsidR="006B5B6A" w:rsidRDefault="006B5B6A">
      <w:pPr>
        <w:pStyle w:val="ConsPlusNormal"/>
        <w:jc w:val="right"/>
      </w:pPr>
      <w:r>
        <w:t>А.Ю. Воробьев</w:t>
      </w: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right"/>
        <w:outlineLvl w:val="0"/>
      </w:pPr>
      <w:r>
        <w:t>Утвержден</w:t>
      </w:r>
    </w:p>
    <w:p w:rsidR="006B5B6A" w:rsidRDefault="006B5B6A">
      <w:pPr>
        <w:pStyle w:val="ConsPlusNormal"/>
        <w:jc w:val="right"/>
      </w:pPr>
      <w:r>
        <w:t>постановлением Правительства</w:t>
      </w:r>
    </w:p>
    <w:p w:rsidR="006B5B6A" w:rsidRDefault="006B5B6A">
      <w:pPr>
        <w:pStyle w:val="ConsPlusNormal"/>
        <w:jc w:val="right"/>
      </w:pPr>
      <w:r>
        <w:t>Московской области</w:t>
      </w:r>
    </w:p>
    <w:p w:rsidR="006B5B6A" w:rsidRDefault="006B5B6A">
      <w:pPr>
        <w:pStyle w:val="ConsPlusNormal"/>
        <w:jc w:val="right"/>
      </w:pPr>
      <w:r>
        <w:t>от 27 сентября 2013 г. N 777/42</w:t>
      </w: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Title"/>
        <w:jc w:val="center"/>
      </w:pPr>
      <w:bookmarkStart w:id="0" w:name="P56"/>
      <w:bookmarkEnd w:id="0"/>
      <w:r>
        <w:t>ПЕРЕЧЕНЬ</w:t>
      </w:r>
    </w:p>
    <w:p w:rsidR="006B5B6A" w:rsidRDefault="006B5B6A">
      <w:pPr>
        <w:pStyle w:val="ConsPlusTitle"/>
        <w:jc w:val="center"/>
      </w:pPr>
      <w:r>
        <w:t>ГОСУДАРСТВЕННЫХ УСЛУГ ИСПОЛНИТЕЛЬНЫХ ОРГАНОВ ГОСУДАРСТВЕННОЙ</w:t>
      </w:r>
    </w:p>
    <w:p w:rsidR="006B5B6A" w:rsidRDefault="006B5B6A">
      <w:pPr>
        <w:pStyle w:val="ConsPlusTitle"/>
        <w:jc w:val="center"/>
      </w:pPr>
      <w:r>
        <w:t>ВЛАСТИ МОСКОВСКОЙ ОБЛАСТИ, ПРЕДОСТАВЛЕНИЕ КОТОРЫХ</w:t>
      </w:r>
    </w:p>
    <w:p w:rsidR="006B5B6A" w:rsidRDefault="006B5B6A">
      <w:pPr>
        <w:pStyle w:val="ConsPlusTitle"/>
        <w:jc w:val="center"/>
      </w:pPr>
      <w:r>
        <w:t>ОРГАНИЗУЕТСЯ ПО ПРИНЦИПУ "ОДНОГО ОКНА", В ТОМ ЧИСЛЕ НА БАЗЕ</w:t>
      </w:r>
    </w:p>
    <w:p w:rsidR="006B5B6A" w:rsidRDefault="006B5B6A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6B5B6A" w:rsidRDefault="006B5B6A">
      <w:pPr>
        <w:pStyle w:val="ConsPlusTitle"/>
        <w:jc w:val="center"/>
      </w:pPr>
      <w:r>
        <w:t>И МУНИЦИПАЛЬНЫХ УСЛУГ</w:t>
      </w: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center"/>
      </w:pPr>
      <w:r>
        <w:t xml:space="preserve">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6B5B6A" w:rsidRDefault="006B5B6A">
      <w:pPr>
        <w:pStyle w:val="ConsPlusNormal"/>
        <w:jc w:val="center"/>
      </w:pPr>
      <w:r>
        <w:lastRenderedPageBreak/>
        <w:t>от 19.12.2017 N 1071/46.</w:t>
      </w: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right"/>
        <w:outlineLvl w:val="0"/>
      </w:pPr>
      <w:r>
        <w:t>Утвержден</w:t>
      </w:r>
    </w:p>
    <w:p w:rsidR="006B5B6A" w:rsidRDefault="006B5B6A">
      <w:pPr>
        <w:pStyle w:val="ConsPlusNormal"/>
        <w:jc w:val="right"/>
      </w:pPr>
      <w:r>
        <w:t>постановлением Правительства</w:t>
      </w:r>
    </w:p>
    <w:p w:rsidR="006B5B6A" w:rsidRDefault="006B5B6A">
      <w:pPr>
        <w:pStyle w:val="ConsPlusNormal"/>
        <w:jc w:val="right"/>
      </w:pPr>
      <w:r>
        <w:t>Московской области</w:t>
      </w:r>
    </w:p>
    <w:p w:rsidR="006B5B6A" w:rsidRDefault="006B5B6A">
      <w:pPr>
        <w:pStyle w:val="ConsPlusNormal"/>
        <w:jc w:val="right"/>
      </w:pPr>
      <w:r>
        <w:t>от 27 сентября 2013 г. N 777/42</w:t>
      </w: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Title"/>
        <w:jc w:val="center"/>
      </w:pPr>
      <w:bookmarkStart w:id="1" w:name="P75"/>
      <w:bookmarkEnd w:id="1"/>
      <w:r>
        <w:t>РЕКОМЕНДУЕМЫЙ ПЕРЕЧЕНЬ</w:t>
      </w:r>
    </w:p>
    <w:p w:rsidR="006B5B6A" w:rsidRDefault="006B5B6A">
      <w:pPr>
        <w:pStyle w:val="ConsPlusTitle"/>
        <w:jc w:val="center"/>
      </w:pPr>
      <w:r>
        <w:t>МУНИЦИПАЛЬНЫХ УСЛУГ, ПРЕДОСТАВЛЯЕМЫХ ОРГАНАМИ МЕСТНОГО</w:t>
      </w:r>
    </w:p>
    <w:p w:rsidR="006B5B6A" w:rsidRDefault="006B5B6A">
      <w:pPr>
        <w:pStyle w:val="ConsPlusTitle"/>
        <w:jc w:val="center"/>
      </w:pPr>
      <w:r>
        <w:t>САМОУПРАВЛЕНИЯ МУНИЦИПАЛЬНЫХ ОБРАЗОВАНИЙ МОСКОВСКОЙ ОБЛАСТИ,</w:t>
      </w:r>
    </w:p>
    <w:p w:rsidR="006B5B6A" w:rsidRDefault="006B5B6A">
      <w:pPr>
        <w:pStyle w:val="ConsPlusTitle"/>
        <w:jc w:val="center"/>
      </w:pPr>
      <w:r>
        <w:t>А ТАКЖЕ УСЛУГ, ОКАЗЫВАЕМЫХ МУНИЦИПАЛЬНЫМИ УЧРЕЖДЕНИЯМИ</w:t>
      </w:r>
    </w:p>
    <w:p w:rsidR="006B5B6A" w:rsidRDefault="006B5B6A">
      <w:pPr>
        <w:pStyle w:val="ConsPlusTitle"/>
        <w:jc w:val="center"/>
      </w:pPr>
      <w:r>
        <w:t>И ДРУГИМИ ОРГАНИЗАЦИЯМИ, ПРЕДОСТАВЛЕНИЕ КОТОРЫХ ОРГАНИЗУЕТСЯ</w:t>
      </w:r>
    </w:p>
    <w:p w:rsidR="006B5B6A" w:rsidRDefault="006B5B6A">
      <w:pPr>
        <w:pStyle w:val="ConsPlusTitle"/>
        <w:jc w:val="center"/>
      </w:pPr>
      <w:r>
        <w:t>ПО ПРИНЦИПУ "ОДНОГО ОКНА", В ТОМ ЧИСЛЕ НА БАЗЕ</w:t>
      </w:r>
    </w:p>
    <w:p w:rsidR="006B5B6A" w:rsidRDefault="006B5B6A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6B5B6A" w:rsidRDefault="006B5B6A">
      <w:pPr>
        <w:pStyle w:val="ConsPlusTitle"/>
        <w:jc w:val="center"/>
      </w:pPr>
      <w:r>
        <w:t>И МУНИЦИПАЛЬНЫХ УСЛУГ</w:t>
      </w: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center"/>
      </w:pPr>
      <w:r>
        <w:t xml:space="preserve">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6B5B6A" w:rsidRDefault="006B5B6A">
      <w:pPr>
        <w:pStyle w:val="ConsPlusNormal"/>
        <w:jc w:val="center"/>
      </w:pPr>
      <w:r>
        <w:t>от 19.12.2017 N 1071/46.</w:t>
      </w: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jc w:val="both"/>
      </w:pPr>
    </w:p>
    <w:p w:rsidR="006B5B6A" w:rsidRDefault="006B5B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2" w:name="_GoBack"/>
      <w:bookmarkEnd w:id="2"/>
    </w:p>
    <w:sectPr w:rsidR="0075100F" w:rsidSect="0058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6A"/>
    <w:rsid w:val="00364519"/>
    <w:rsid w:val="003957CB"/>
    <w:rsid w:val="006B5B6A"/>
    <w:rsid w:val="007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4BF0-DC18-40A4-B678-DE98736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B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B7B80064714C03F296F39B8898130053EC762CFABC3D4AADC1968A042FBE9627D212405073605F58AED9E0C9834D19A3EC61666nAl1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2B7B80064714C03F296E37AD8981300433C167CAAAC3D4AADC1968A042FBE9627D212403053D50ADC5ECC248C827D19D3EC4147AA39BF2nEl8M" TargetMode="External"/><Relationship Id="rId12" Type="http://schemas.openxmlformats.org/officeDocument/2006/relationships/hyperlink" Target="consultantplus://offline/ref=642B7B80064714C03F296E37AD8981300433C167CAAAC3D4AADC1968A042FBE9627D212403053D50ADC5ECC248C827D19D3EC4147AA39BF2nEl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2B7B80064714C03F296E37AD898130043CC46BCDA6C3D4AADC1968A042FBE9627D212403053D51A1C5ECC248C827D19D3EC4147AA39BF2nEl8M" TargetMode="External"/><Relationship Id="rId11" Type="http://schemas.openxmlformats.org/officeDocument/2006/relationships/hyperlink" Target="consultantplus://offline/ref=642B7B80064714C03F296E37AD8981300433C167CAAAC3D4AADC1968A042FBE9627D212403053D50ADC5ECC248C827D19D3EC4147AA39BF2nEl8M" TargetMode="External"/><Relationship Id="rId5" Type="http://schemas.openxmlformats.org/officeDocument/2006/relationships/hyperlink" Target="consultantplus://offline/ref=642B7B80064714C03F296E37AD8981300733C66BCDA7C3D4AADC1968A042FBE9627D212403053D51A1C5ECC248C827D19D3EC4147AA39BF2nEl8M" TargetMode="External"/><Relationship Id="rId10" Type="http://schemas.openxmlformats.org/officeDocument/2006/relationships/hyperlink" Target="consultantplus://offline/ref=642B7B80064714C03F296E37AD8981300433C167CAAAC3D4AADC1968A042FBE9627D212403053D50ADC5ECC248C827D19D3EC4147AA39BF2nEl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2B7B80064714C03F296F39B88981300539CD63CCA8C3D4AADC1968A042FBE9707D792803002351A6D0BA930En9l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2020-02-05T12:37:00Z</dcterms:created>
  <dcterms:modified xsi:type="dcterms:W3CDTF">2020-02-05T12:37:00Z</dcterms:modified>
</cp:coreProperties>
</file>