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57" w:rsidRDefault="00BC5057" w:rsidP="00BC50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BC505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Информация по </w:t>
      </w:r>
      <w:r w:rsidRPr="00BC5057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>представлени</w:t>
      </w:r>
      <w:r w:rsidR="00244CFE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>ю</w:t>
      </w:r>
      <w:r w:rsidRPr="00BC5057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 xml:space="preserve"> сведений о трудовой деятельности в отношении </w:t>
      </w:r>
      <w:r w:rsidR="001D2362"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lang w:eastAsia="ru-RU"/>
        </w:rPr>
        <w:t>руководителей организаций, являющихся единственными участниками (учредителями),</w:t>
      </w:r>
    </w:p>
    <w:p w:rsidR="001D2362" w:rsidRPr="00BC5057" w:rsidRDefault="001D2362" w:rsidP="00BC50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lang w:eastAsia="ru-RU"/>
        </w:rPr>
        <w:t>осуществляющими деятельность без заключения трудовых договоров</w:t>
      </w:r>
    </w:p>
    <w:p w:rsidR="00BC5057" w:rsidRDefault="00BC5057" w:rsidP="00BC50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5057" w:rsidRDefault="00BC5057" w:rsidP="00523C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Письмом Министерства труда и социальной защиты Российской Федерации от 2</w:t>
      </w:r>
      <w:r w:rsidR="001D236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.03.2020 № 14-2/В-</w:t>
      </w:r>
      <w:r w:rsidR="001D2362">
        <w:rPr>
          <w:rFonts w:ascii="Times New Roman" w:hAnsi="Times New Roman" w:cs="Times New Roman"/>
          <w:sz w:val="28"/>
          <w:szCs w:val="28"/>
        </w:rPr>
        <w:t>293</w:t>
      </w:r>
      <w:r>
        <w:rPr>
          <w:rFonts w:ascii="Times New Roman" w:hAnsi="Times New Roman" w:cs="Times New Roman"/>
          <w:sz w:val="28"/>
          <w:szCs w:val="28"/>
        </w:rPr>
        <w:t xml:space="preserve"> даны разъяснения по вопросу</w:t>
      </w:r>
      <w:r w:rsidRPr="006A5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5057">
        <w:rPr>
          <w:rFonts w:ascii="Times New Roman" w:eastAsia="Calibri" w:hAnsi="Times New Roman" w:cs="Times New Roman"/>
          <w:sz w:val="28"/>
          <w:szCs w:val="28"/>
        </w:rPr>
        <w:t xml:space="preserve">представления сведений о трудовой деятельности в отношении </w:t>
      </w:r>
      <w:r w:rsidR="001D2362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руководителей организаций, являющихся единственными участниками (учредителями), осуществляющими деятельность без заключения трудовых договоров.</w:t>
      </w:r>
    </w:p>
    <w:p w:rsidR="00BC5057" w:rsidRDefault="00BC5057" w:rsidP="00523C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1D236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(далее –Кодекс) </w:t>
      </w:r>
      <w:r w:rsidR="001D2362">
        <w:rPr>
          <w:rFonts w:ascii="Times New Roman" w:hAnsi="Times New Roman" w:cs="Times New Roman"/>
          <w:sz w:val="28"/>
          <w:szCs w:val="28"/>
        </w:rPr>
        <w:t>трудовыми отношениями являются отношения, основанные на соглашении между работником и работодателем о личном выполнении работником за плату трудовой функции (работы по должности в соответствии со штатным расписанием, профессии, специальности с указанием квалификации; конкретного вида поручаемой работнику работы),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 и иным нормативными правовыми актами</w:t>
      </w:r>
      <w:r w:rsidR="0052394A">
        <w:rPr>
          <w:rFonts w:ascii="Times New Roman" w:hAnsi="Times New Roman" w:cs="Times New Roman"/>
          <w:sz w:val="28"/>
          <w:szCs w:val="28"/>
        </w:rPr>
        <w:t>, содержащими нормы трудового права, коллективным договором, соглашениями, локальными нормативными актами, трудовым договором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057" w:rsidRDefault="0052394A" w:rsidP="00523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 xml:space="preserve">Сторонами трудовых отношений являются работник и работодатель. Работником является физическое лицо, вступившее </w:t>
      </w:r>
      <w:r w:rsidR="00523C4C">
        <w:rPr>
          <w:rFonts w:ascii="Times New Roman" w:hAnsi="Times New Roman" w:cs="Times New Roman"/>
          <w:sz w:val="28"/>
          <w:szCs w:val="28"/>
        </w:rPr>
        <w:t>в трудовые отношения с работодателем. Работодателем является физическое лицо либо юридическое лицо (организация), вступившее в трудовые отношения с работником.</w:t>
      </w:r>
    </w:p>
    <w:p w:rsidR="00523C4C" w:rsidRDefault="00523C4C" w:rsidP="00523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Главой 43 Кодекса установлены особенности регулирования труда руководителя организации и членов коллегиального исполнительного органа организаций.</w:t>
      </w:r>
    </w:p>
    <w:p w:rsidR="00523C4C" w:rsidRDefault="00523C4C" w:rsidP="00523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Вместе с тем в части 2 статьи 273 Кодекса прямо определены случаи, когда действия названной главы не распространяются на отношения, возникающие между руководителем и управляющей организацией. В частности, Кодекс не регулирует данные отношения, если руководитель организации является единственным участником (учредителем), членом организации, собственником ее имущества.</w:t>
      </w:r>
    </w:p>
    <w:p w:rsidR="00523C4C" w:rsidRDefault="00523C4C" w:rsidP="00523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5553">
        <w:rPr>
          <w:rFonts w:ascii="Times New Roman" w:hAnsi="Times New Roman" w:cs="Times New Roman"/>
          <w:sz w:val="28"/>
          <w:szCs w:val="28"/>
        </w:rPr>
        <w:t>В основе данной нормы лежит невозможность заключения договора с самим собой, поскольку нет иных участников (членов, учредителей) у организации. Подписание договора одним и тем же лицом от имени работника и работодателя трудовым законодательством не предусмотрено.</w:t>
      </w:r>
    </w:p>
    <w:p w:rsidR="000A5553" w:rsidRDefault="000A5553" w:rsidP="00523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Единственный участник общества своим решением возлагает на себя функции единоличного исполнительного органа – директора, генерального директора, президента и т.д. Управленческая деятельность в этом случае осуществляется без заключения какого-либо договора, в том числе трудового.</w:t>
      </w:r>
    </w:p>
    <w:p w:rsidR="000A5553" w:rsidRDefault="000A5553" w:rsidP="00523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На отношения единственного участника общества с учрежденным им обществом трудовое законодательство не распространяется. Таким образом, нормы трудового законодательства о заработной плате, режиме рабочего времени, отпуске, ведении трудовой книжки, о коллективном договоре и другие на руководителя организации, который является единственным участником (учредителем), членом организации, собственником ее имущества, не распространяется.</w:t>
      </w:r>
    </w:p>
    <w:p w:rsidR="000A5553" w:rsidRDefault="000A5553" w:rsidP="00523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этом случае следует руководствоваться нормами Федерального закона от 8 февраля 1998 г. №14-ФЗ «Об обществах </w:t>
      </w:r>
      <w:r w:rsidR="00736735">
        <w:rPr>
          <w:rFonts w:ascii="Times New Roman" w:hAnsi="Times New Roman" w:cs="Times New Roman"/>
          <w:sz w:val="28"/>
          <w:szCs w:val="28"/>
        </w:rPr>
        <w:t>с ограниченной ответственностью», учредительными документами.</w:t>
      </w:r>
    </w:p>
    <w:p w:rsidR="00736735" w:rsidRDefault="00736735" w:rsidP="00523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Учитывая, что сведения о трудовой деятельности формируются на всех зарегистрированных лиц, с которыми заключены или прекращены трудовые (служебные) отношения, то </w:t>
      </w:r>
      <w:r w:rsidRPr="00736735">
        <w:rPr>
          <w:rFonts w:ascii="Times New Roman" w:hAnsi="Times New Roman" w:cs="Times New Roman"/>
          <w:sz w:val="28"/>
          <w:szCs w:val="28"/>
          <w:u w:val="single"/>
        </w:rPr>
        <w:t>сведения о трудовой деятельности в отношении единственных участников (учредителей), осуществляющих деятельность без заключения трудовых договоров, не представляются в информационную систему Пенсионного фонда Российской Федерации.</w:t>
      </w:r>
    </w:p>
    <w:p w:rsidR="00523C4C" w:rsidRDefault="00523C4C" w:rsidP="00523C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057" w:rsidRPr="00BC5057" w:rsidRDefault="00BC5057" w:rsidP="00BC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0A1" w:rsidRDefault="000C30A1"/>
    <w:sectPr w:rsidR="000C30A1" w:rsidSect="00BC5057">
      <w:headerReference w:type="default" r:id="rId6"/>
      <w:pgSz w:w="11906" w:h="16838"/>
      <w:pgMar w:top="567" w:right="566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335" w:rsidRDefault="007D2335" w:rsidP="00BC5057">
      <w:pPr>
        <w:spacing w:after="0" w:line="240" w:lineRule="auto"/>
      </w:pPr>
      <w:r>
        <w:separator/>
      </w:r>
    </w:p>
  </w:endnote>
  <w:endnote w:type="continuationSeparator" w:id="1">
    <w:p w:rsidR="007D2335" w:rsidRDefault="007D2335" w:rsidP="00BC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335" w:rsidRDefault="007D2335" w:rsidP="00BC5057">
      <w:pPr>
        <w:spacing w:after="0" w:line="240" w:lineRule="auto"/>
      </w:pPr>
      <w:r>
        <w:separator/>
      </w:r>
    </w:p>
  </w:footnote>
  <w:footnote w:type="continuationSeparator" w:id="1">
    <w:p w:rsidR="007D2335" w:rsidRDefault="007D2335" w:rsidP="00BC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05046"/>
      <w:docPartObj>
        <w:docPartGallery w:val="Page Numbers (Top of Page)"/>
        <w:docPartUnique/>
      </w:docPartObj>
    </w:sdtPr>
    <w:sdtContent>
      <w:p w:rsidR="00BC5057" w:rsidRDefault="00F544BA">
        <w:pPr>
          <w:pStyle w:val="a3"/>
          <w:jc w:val="center"/>
        </w:pPr>
        <w:fldSimple w:instr=" PAGE   \* MERGEFORMAT ">
          <w:r w:rsidR="00736735">
            <w:rPr>
              <w:noProof/>
            </w:rPr>
            <w:t>2</w:t>
          </w:r>
        </w:fldSimple>
      </w:p>
    </w:sdtContent>
  </w:sdt>
  <w:p w:rsidR="00BC5057" w:rsidRDefault="00BC50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0E9"/>
    <w:rsid w:val="000A5553"/>
    <w:rsid w:val="000C30A1"/>
    <w:rsid w:val="001D2362"/>
    <w:rsid w:val="00244CFE"/>
    <w:rsid w:val="00252716"/>
    <w:rsid w:val="00472997"/>
    <w:rsid w:val="0052394A"/>
    <w:rsid w:val="00523C4C"/>
    <w:rsid w:val="005850E9"/>
    <w:rsid w:val="00712A65"/>
    <w:rsid w:val="00736735"/>
    <w:rsid w:val="007D2335"/>
    <w:rsid w:val="00A31676"/>
    <w:rsid w:val="00B249BC"/>
    <w:rsid w:val="00BC5057"/>
    <w:rsid w:val="00F54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5057"/>
  </w:style>
  <w:style w:type="paragraph" w:styleId="a5">
    <w:name w:val="footer"/>
    <w:basedOn w:val="a"/>
    <w:link w:val="a6"/>
    <w:uiPriority w:val="99"/>
    <w:semiHidden/>
    <w:unhideWhenUsed/>
    <w:rsid w:val="00BC5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50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060DrofinaSA</dc:creator>
  <cp:lastModifiedBy>Маркина Татьяна Борисовна</cp:lastModifiedBy>
  <cp:revision>5</cp:revision>
  <cp:lastPrinted>2020-04-16T13:01:00Z</cp:lastPrinted>
  <dcterms:created xsi:type="dcterms:W3CDTF">2020-04-28T13:06:00Z</dcterms:created>
  <dcterms:modified xsi:type="dcterms:W3CDTF">2020-04-29T06:40:00Z</dcterms:modified>
</cp:coreProperties>
</file>