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59" w:rsidRPr="004C6686" w:rsidRDefault="00380459" w:rsidP="004C6686">
      <w:pPr>
        <w:ind w:right="-1"/>
        <w:jc w:val="center"/>
        <w:rPr>
          <w:sz w:val="28"/>
          <w:szCs w:val="28"/>
        </w:rPr>
      </w:pPr>
      <w:r w:rsidRPr="004C6686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59" w:rsidRPr="004C6686" w:rsidRDefault="00380459" w:rsidP="004C6686">
      <w:pPr>
        <w:ind w:right="-1"/>
        <w:jc w:val="center"/>
        <w:rPr>
          <w:sz w:val="28"/>
          <w:szCs w:val="28"/>
        </w:rPr>
      </w:pPr>
    </w:p>
    <w:p w:rsidR="00380459" w:rsidRPr="004C6686" w:rsidRDefault="004C6686" w:rsidP="004C668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80459" w:rsidRPr="004C6686">
        <w:rPr>
          <w:sz w:val="28"/>
          <w:szCs w:val="28"/>
        </w:rPr>
        <w:t>ГОРОДСКОГО ОКРУГА ЭЛЕКТРОСТАЛЬ</w:t>
      </w:r>
    </w:p>
    <w:p w:rsidR="00380459" w:rsidRPr="004C6686" w:rsidRDefault="00380459" w:rsidP="004C6686">
      <w:pPr>
        <w:ind w:right="-1"/>
        <w:contextualSpacing/>
        <w:jc w:val="center"/>
        <w:rPr>
          <w:sz w:val="28"/>
          <w:szCs w:val="28"/>
        </w:rPr>
      </w:pPr>
    </w:p>
    <w:p w:rsidR="00380459" w:rsidRPr="004C6686" w:rsidRDefault="004C6686" w:rsidP="004C668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80459" w:rsidRPr="004C6686">
        <w:rPr>
          <w:sz w:val="28"/>
          <w:szCs w:val="28"/>
        </w:rPr>
        <w:t>ОБЛАСТИ</w:t>
      </w:r>
    </w:p>
    <w:p w:rsidR="00380459" w:rsidRPr="004C6686" w:rsidRDefault="00380459" w:rsidP="004C6686">
      <w:pPr>
        <w:ind w:right="-1"/>
        <w:contextualSpacing/>
        <w:jc w:val="center"/>
        <w:rPr>
          <w:sz w:val="28"/>
          <w:szCs w:val="28"/>
        </w:rPr>
      </w:pPr>
    </w:p>
    <w:p w:rsidR="00380459" w:rsidRPr="004C6686" w:rsidRDefault="00380459" w:rsidP="004C668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C6686">
        <w:rPr>
          <w:sz w:val="44"/>
          <w:szCs w:val="44"/>
        </w:rPr>
        <w:t>ПОСТАНОВЛЕНИЕ</w:t>
      </w:r>
    </w:p>
    <w:p w:rsidR="00380459" w:rsidRPr="004C6686" w:rsidRDefault="00380459" w:rsidP="004C6686">
      <w:pPr>
        <w:ind w:right="-1"/>
        <w:jc w:val="center"/>
        <w:rPr>
          <w:sz w:val="44"/>
          <w:szCs w:val="44"/>
        </w:rPr>
      </w:pPr>
    </w:p>
    <w:p w:rsidR="00380459" w:rsidRDefault="002D08F4" w:rsidP="004C6686">
      <w:pPr>
        <w:ind w:right="-1"/>
        <w:jc w:val="center"/>
        <w:outlineLvl w:val="0"/>
      </w:pPr>
      <w:r w:rsidRPr="004C6686">
        <w:t>21.07.2020</w:t>
      </w:r>
      <w:r w:rsidR="00380459">
        <w:t xml:space="preserve"> № </w:t>
      </w:r>
      <w:r w:rsidRPr="004C6686">
        <w:t>465/7</w:t>
      </w:r>
    </w:p>
    <w:p w:rsidR="004C6686" w:rsidRDefault="004C6686" w:rsidP="005921D6">
      <w:pPr>
        <w:spacing w:line="240" w:lineRule="exact"/>
        <w:rPr>
          <w:rFonts w:cs="Times New Roman"/>
        </w:rPr>
      </w:pPr>
    </w:p>
    <w:p w:rsidR="009C4F65" w:rsidRDefault="00524775" w:rsidP="004C6686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9D5BB4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4C6686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  <w:bookmarkEnd w:id="0"/>
    </w:p>
    <w:p w:rsidR="004C6686" w:rsidRDefault="004C6686" w:rsidP="00B53A11">
      <w:pPr>
        <w:spacing w:line="240" w:lineRule="exact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26.02.2020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50411A" w:rsidRPr="0050411A">
        <w:rPr>
          <w:rFonts w:cs="Times New Roman"/>
        </w:rPr>
        <w:t>415/70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имущество: </w:t>
      </w:r>
      <w:r w:rsidR="00A545A7">
        <w:t xml:space="preserve"> нежилое здание,   кадастровый номер 50:1</w:t>
      </w:r>
      <w:r w:rsidR="00A545A7" w:rsidRPr="003107E4">
        <w:t>6:</w:t>
      </w:r>
      <w:r w:rsidR="00A545A7">
        <w:t>0704014:1625</w:t>
      </w:r>
      <w:r w:rsidR="00A545A7" w:rsidRPr="003107E4">
        <w:t xml:space="preserve">, </w:t>
      </w:r>
      <w:r w:rsidR="00A545A7">
        <w:t xml:space="preserve">общая  </w:t>
      </w:r>
      <w:r w:rsidR="00A545A7" w:rsidRPr="003107E4">
        <w:t xml:space="preserve">площадь </w:t>
      </w:r>
      <w:r w:rsidR="00A545A7">
        <w:t xml:space="preserve">1049,0 </w:t>
      </w:r>
      <w:r w:rsidR="00A545A7" w:rsidRPr="003107E4">
        <w:t xml:space="preserve"> </w:t>
      </w:r>
      <w:proofErr w:type="spellStart"/>
      <w:r w:rsidR="00A545A7" w:rsidRPr="003107E4">
        <w:t>кв.м</w:t>
      </w:r>
      <w:proofErr w:type="spellEnd"/>
      <w:r w:rsidR="00A545A7">
        <w:t xml:space="preserve">, </w:t>
      </w:r>
      <w:r w:rsidR="00A545A7" w:rsidRPr="003107E4">
        <w:t>адрес объекта: Московская область,</w:t>
      </w:r>
      <w:r w:rsidR="00A545A7">
        <w:t xml:space="preserve"> г</w:t>
      </w:r>
      <w:r w:rsidR="004A19EB">
        <w:t xml:space="preserve">ород </w:t>
      </w:r>
      <w:r w:rsidR="00A545A7">
        <w:t xml:space="preserve">Ногинск-5, в/г №1  с </w:t>
      </w:r>
      <w:r w:rsidR="00A545A7">
        <w:rPr>
          <w:color w:val="000000" w:themeColor="text1"/>
        </w:rPr>
        <w:t>земельным участком, кадастровый номер 50:16:0704011:18</w:t>
      </w:r>
      <w:r w:rsidR="004A19EB">
        <w:rPr>
          <w:color w:val="000000" w:themeColor="text1"/>
        </w:rPr>
        <w:t>1</w:t>
      </w:r>
      <w:r w:rsidR="00A545A7">
        <w:rPr>
          <w:color w:val="000000" w:themeColor="text1"/>
        </w:rPr>
        <w:t xml:space="preserve">, вид разрешенного использования: </w:t>
      </w:r>
      <w:r w:rsidR="004A19EB">
        <w:rPr>
          <w:color w:val="000000" w:themeColor="text1"/>
        </w:rPr>
        <w:t>для государственных нужд</w:t>
      </w:r>
      <w:r w:rsidR="00A545A7">
        <w:rPr>
          <w:color w:val="000000" w:themeColor="text1"/>
        </w:rPr>
        <w:t xml:space="preserve">, общей площадью </w:t>
      </w:r>
      <w:r w:rsidR="004A19EB">
        <w:rPr>
          <w:color w:val="000000" w:themeColor="text1"/>
        </w:rPr>
        <w:t>1726 +/- 15</w:t>
      </w:r>
      <w:r w:rsidR="00A545A7">
        <w:rPr>
          <w:color w:val="000000" w:themeColor="text1"/>
        </w:rPr>
        <w:t xml:space="preserve"> </w:t>
      </w:r>
      <w:proofErr w:type="spellStart"/>
      <w:r w:rsidR="00A545A7">
        <w:rPr>
          <w:color w:val="000000" w:themeColor="text1"/>
        </w:rPr>
        <w:t>кв.м</w:t>
      </w:r>
      <w:proofErr w:type="spellEnd"/>
      <w:r w:rsidR="00A545A7">
        <w:rPr>
          <w:color w:val="000000" w:themeColor="text1"/>
        </w:rPr>
        <w:t xml:space="preserve">, </w:t>
      </w:r>
      <w:r w:rsidR="00A545A7" w:rsidRPr="00CE4527">
        <w:rPr>
          <w:color w:val="000000" w:themeColor="text1"/>
        </w:rPr>
        <w:t xml:space="preserve"> адрес: </w:t>
      </w:r>
      <w:r w:rsidR="00A545A7" w:rsidRPr="004A0CFD">
        <w:t>Московская область,</w:t>
      </w:r>
      <w:r w:rsidR="00A545A7">
        <w:t xml:space="preserve"> р-н Ногинский, </w:t>
      </w:r>
      <w:proofErr w:type="spellStart"/>
      <w:r w:rsidR="00A545A7">
        <w:t>пгт</w:t>
      </w:r>
      <w:proofErr w:type="spellEnd"/>
      <w:r w:rsidR="00A545A7">
        <w:t xml:space="preserve"> Ногинск-5</w:t>
      </w:r>
      <w:r w:rsidR="005921D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</w:t>
      </w:r>
      <w:proofErr w:type="gramStart"/>
      <w:r w:rsidR="009A2A25">
        <w:rPr>
          <w:color w:val="000000" w:themeColor="text1"/>
        </w:rPr>
        <w:t xml:space="preserve">продажи 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>имущества</w:t>
      </w:r>
      <w:proofErr w:type="gramEnd"/>
      <w:r w:rsidR="00332825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4A19EB" w:rsidRPr="004A19EB">
        <w:t xml:space="preserve"> </w:t>
      </w:r>
      <w:r w:rsidR="004A19EB">
        <w:t>нежилого здания,   кадастровый номер 50:1</w:t>
      </w:r>
      <w:r w:rsidR="004A19EB" w:rsidRPr="003107E4">
        <w:t>6:</w:t>
      </w:r>
      <w:r w:rsidR="004A19EB">
        <w:t>0704014:1625</w:t>
      </w:r>
      <w:r w:rsidR="004A19EB" w:rsidRPr="003107E4">
        <w:t xml:space="preserve">, </w:t>
      </w:r>
      <w:r w:rsidR="004A19EB">
        <w:t xml:space="preserve">общая  </w:t>
      </w:r>
      <w:r w:rsidR="004A19EB" w:rsidRPr="003107E4">
        <w:t xml:space="preserve">площадь </w:t>
      </w:r>
      <w:r w:rsidR="004A19EB">
        <w:t xml:space="preserve">1049,0 </w:t>
      </w:r>
      <w:r w:rsidR="004A19EB" w:rsidRPr="003107E4">
        <w:t xml:space="preserve"> </w:t>
      </w:r>
      <w:proofErr w:type="spellStart"/>
      <w:r w:rsidR="004A19EB" w:rsidRPr="003107E4">
        <w:t>кв.м</w:t>
      </w:r>
      <w:proofErr w:type="spellEnd"/>
      <w:r w:rsidR="004A19EB">
        <w:t xml:space="preserve">, </w:t>
      </w:r>
      <w:r w:rsidR="004A19EB" w:rsidRPr="003107E4">
        <w:t>адрес объекта: Московская область,</w:t>
      </w:r>
      <w:r w:rsidR="004A19EB">
        <w:t xml:space="preserve"> город Ногинск-5, в/г №1  с </w:t>
      </w:r>
      <w:r w:rsidR="004A19EB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</w:t>
      </w:r>
      <w:proofErr w:type="spellStart"/>
      <w:r w:rsidR="004A19EB">
        <w:rPr>
          <w:color w:val="000000" w:themeColor="text1"/>
        </w:rPr>
        <w:t>кв.м</w:t>
      </w:r>
      <w:proofErr w:type="spellEnd"/>
      <w:r w:rsidR="004A19EB">
        <w:rPr>
          <w:color w:val="000000" w:themeColor="text1"/>
        </w:rPr>
        <w:t xml:space="preserve">, </w:t>
      </w:r>
      <w:r w:rsidR="004A19EB" w:rsidRPr="00CE4527">
        <w:rPr>
          <w:color w:val="000000" w:themeColor="text1"/>
        </w:rPr>
        <w:t xml:space="preserve"> адрес: </w:t>
      </w:r>
      <w:r w:rsidR="004A19EB" w:rsidRPr="004A0CFD">
        <w:t>Московская область,</w:t>
      </w:r>
      <w:r w:rsidR="004A19EB">
        <w:t xml:space="preserve"> р-н Ногинский, </w:t>
      </w:r>
      <w:proofErr w:type="spellStart"/>
      <w:r w:rsidR="004A19EB">
        <w:t>пгт</w:t>
      </w:r>
      <w:proofErr w:type="spellEnd"/>
      <w:r w:rsidR="004A19EB">
        <w:t xml:space="preserve"> Ногинск-5</w:t>
      </w:r>
      <w:r w:rsidR="004A19EB" w:rsidRPr="004A0CFD">
        <w:t xml:space="preserve"> </w:t>
      </w:r>
      <w:r w:rsidR="009E7883" w:rsidRPr="009E7883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 xml:space="preserve">9 020 000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4A19EB">
        <w:rPr>
          <w:color w:val="000000" w:themeColor="text1"/>
        </w:rPr>
        <w:t>девять</w:t>
      </w:r>
      <w:r w:rsidR="0050411A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>миллион</w:t>
      </w:r>
      <w:r w:rsidR="0050411A">
        <w:rPr>
          <w:color w:val="000000" w:themeColor="text1"/>
        </w:rPr>
        <w:t>ов</w:t>
      </w:r>
      <w:r w:rsidR="009A2A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 xml:space="preserve">двадцать </w:t>
      </w:r>
      <w:r w:rsidR="00303F4E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 w:rsidR="004A19EB">
        <w:t xml:space="preserve">нежилого </w:t>
      </w:r>
      <w:proofErr w:type="gramStart"/>
      <w:r w:rsidR="004A19EB">
        <w:t>здания,  кадастровый</w:t>
      </w:r>
      <w:proofErr w:type="gramEnd"/>
      <w:r w:rsidR="004A19EB">
        <w:t xml:space="preserve"> номер 50:1</w:t>
      </w:r>
      <w:r w:rsidR="004A19EB" w:rsidRPr="003107E4">
        <w:t>6:</w:t>
      </w:r>
      <w:r w:rsidR="004A19EB">
        <w:t>0704014:1625</w:t>
      </w:r>
      <w:r w:rsidR="004A19EB" w:rsidRPr="003107E4">
        <w:t xml:space="preserve">, </w:t>
      </w:r>
      <w:r w:rsidR="004A19EB">
        <w:t xml:space="preserve">общая  </w:t>
      </w:r>
      <w:r w:rsidR="004A19EB" w:rsidRPr="003107E4">
        <w:t xml:space="preserve">площадь </w:t>
      </w:r>
      <w:r w:rsidR="004A19EB">
        <w:t xml:space="preserve">1049,0 </w:t>
      </w:r>
      <w:r w:rsidR="004A19EB" w:rsidRPr="003107E4">
        <w:t xml:space="preserve"> </w:t>
      </w:r>
      <w:proofErr w:type="spellStart"/>
      <w:r w:rsidR="004A19EB" w:rsidRPr="003107E4">
        <w:t>кв.м</w:t>
      </w:r>
      <w:proofErr w:type="spellEnd"/>
      <w:r w:rsidR="004A19EB">
        <w:t xml:space="preserve">, </w:t>
      </w:r>
      <w:r w:rsidR="004A19EB" w:rsidRPr="003107E4">
        <w:t>адрес объекта: Московская область,</w:t>
      </w:r>
      <w:r w:rsidR="004A19EB">
        <w:t xml:space="preserve"> город Ногинск-5, в/г №1  </w:t>
      </w:r>
      <w:r>
        <w:rPr>
          <w:color w:val="000000" w:themeColor="text1"/>
        </w:rPr>
        <w:t xml:space="preserve">– </w:t>
      </w:r>
      <w:r w:rsidR="004A19EB">
        <w:rPr>
          <w:color w:val="000000" w:themeColor="text1"/>
        </w:rPr>
        <w:t>6 894 000</w:t>
      </w:r>
      <w:r>
        <w:rPr>
          <w:color w:val="000000" w:themeColor="text1"/>
        </w:rPr>
        <w:t xml:space="preserve"> (</w:t>
      </w:r>
      <w:r w:rsidR="004A19EB">
        <w:rPr>
          <w:color w:val="000000" w:themeColor="text1"/>
        </w:rPr>
        <w:t xml:space="preserve">шесть </w:t>
      </w:r>
      <w:r>
        <w:rPr>
          <w:color w:val="000000" w:themeColor="text1"/>
        </w:rPr>
        <w:t>миллион</w:t>
      </w:r>
      <w:r w:rsidR="00332825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 xml:space="preserve">восемьсот девяносто четыре </w:t>
      </w:r>
      <w:r>
        <w:rPr>
          <w:color w:val="000000" w:themeColor="text1"/>
        </w:rPr>
        <w:t>тысяч</w:t>
      </w:r>
      <w:r w:rsidR="0067122A">
        <w:rPr>
          <w:color w:val="000000" w:themeColor="text1"/>
        </w:rPr>
        <w:t>и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Pr="009E7883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425C5E">
        <w:rPr>
          <w:color w:val="000000" w:themeColor="text1"/>
        </w:rPr>
        <w:t xml:space="preserve">кадастровый номер 50:16:0704011:181, вид разрешенного использования: для государственных нужд, общей площадью 1726 +/- 15 </w:t>
      </w:r>
      <w:proofErr w:type="spellStart"/>
      <w:r w:rsidR="00425C5E">
        <w:rPr>
          <w:color w:val="000000" w:themeColor="text1"/>
        </w:rPr>
        <w:t>кв.м</w:t>
      </w:r>
      <w:proofErr w:type="spellEnd"/>
      <w:proofErr w:type="gramStart"/>
      <w:r w:rsidR="00425C5E">
        <w:rPr>
          <w:color w:val="000000" w:themeColor="text1"/>
        </w:rPr>
        <w:t xml:space="preserve">, </w:t>
      </w:r>
      <w:r w:rsidR="00425C5E" w:rsidRPr="00CE4527">
        <w:rPr>
          <w:color w:val="000000" w:themeColor="text1"/>
        </w:rPr>
        <w:t xml:space="preserve"> адрес</w:t>
      </w:r>
      <w:proofErr w:type="gramEnd"/>
      <w:r w:rsidR="00425C5E" w:rsidRPr="00CE4527">
        <w:rPr>
          <w:color w:val="000000" w:themeColor="text1"/>
        </w:rPr>
        <w:t xml:space="preserve">: </w:t>
      </w:r>
      <w:r w:rsidR="00425C5E" w:rsidRPr="004A0CFD">
        <w:t>Московская область,</w:t>
      </w:r>
      <w:r w:rsidR="00425C5E">
        <w:t xml:space="preserve"> р-н Ногинский, </w:t>
      </w:r>
      <w:proofErr w:type="spellStart"/>
      <w:r w:rsidR="00425C5E">
        <w:t>пгт</w:t>
      </w:r>
      <w:proofErr w:type="spellEnd"/>
      <w:r w:rsidR="00425C5E">
        <w:t xml:space="preserve"> Ногинск-5</w:t>
      </w:r>
      <w:r w:rsidR="00425C5E" w:rsidRPr="004A0CFD">
        <w:t xml:space="preserve"> 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25C5E">
        <w:rPr>
          <w:color w:val="000000" w:themeColor="text1"/>
        </w:rPr>
        <w:t>2 126</w:t>
      </w:r>
      <w:r w:rsidR="00B629EE">
        <w:rPr>
          <w:color w:val="000000" w:themeColor="text1"/>
        </w:rPr>
        <w:t> </w:t>
      </w:r>
      <w:r w:rsidR="00425C5E">
        <w:rPr>
          <w:color w:val="000000" w:themeColor="text1"/>
        </w:rPr>
        <w:t>000</w:t>
      </w:r>
      <w:r w:rsidR="00B629E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425C5E">
        <w:rPr>
          <w:color w:val="000000" w:themeColor="text1"/>
        </w:rPr>
        <w:t xml:space="preserve">два </w:t>
      </w:r>
      <w:r>
        <w:rPr>
          <w:color w:val="000000" w:themeColor="text1"/>
        </w:rPr>
        <w:t>миллион</w:t>
      </w:r>
      <w:r w:rsidR="00425C5E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425C5E">
        <w:rPr>
          <w:color w:val="000000" w:themeColor="text1"/>
        </w:rPr>
        <w:t>сто двадцать шесть</w:t>
      </w:r>
      <w:r>
        <w:rPr>
          <w:color w:val="000000" w:themeColor="text1"/>
        </w:rPr>
        <w:t xml:space="preserve"> тысяч)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 xml:space="preserve">начальной цены продажи </w:t>
      </w:r>
      <w:r w:rsidR="008017CB">
        <w:rPr>
          <w:color w:val="000000" w:themeColor="text1"/>
        </w:rPr>
        <w:t>имущества</w:t>
      </w:r>
      <w:r w:rsidR="00DF66AE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–</w:t>
      </w:r>
      <w:r w:rsidR="008017CB" w:rsidRPr="008017CB">
        <w:t xml:space="preserve"> </w:t>
      </w:r>
      <w:r w:rsidR="008017CB">
        <w:t>нежилого здания,   кадастровый номер 50:1</w:t>
      </w:r>
      <w:r w:rsidR="008017CB" w:rsidRPr="003107E4">
        <w:t>6:</w:t>
      </w:r>
      <w:r w:rsidR="008017CB">
        <w:t>0704014:1625</w:t>
      </w:r>
      <w:r w:rsidR="008017CB" w:rsidRPr="003107E4">
        <w:t xml:space="preserve">, </w:t>
      </w:r>
      <w:r w:rsidR="008017CB">
        <w:t xml:space="preserve">общая  </w:t>
      </w:r>
      <w:r w:rsidR="008017CB" w:rsidRPr="003107E4">
        <w:t xml:space="preserve">площадь </w:t>
      </w:r>
      <w:r w:rsidR="008017CB">
        <w:t xml:space="preserve">1049,0 </w:t>
      </w:r>
      <w:r w:rsidR="008017CB" w:rsidRPr="003107E4">
        <w:t xml:space="preserve"> </w:t>
      </w:r>
      <w:proofErr w:type="spellStart"/>
      <w:r w:rsidR="008017CB" w:rsidRPr="003107E4">
        <w:t>кв.м</w:t>
      </w:r>
      <w:proofErr w:type="spellEnd"/>
      <w:r w:rsidR="008017CB">
        <w:t xml:space="preserve">, </w:t>
      </w:r>
      <w:r w:rsidR="008017CB" w:rsidRPr="003107E4">
        <w:t>адрес объекта: Московская область,</w:t>
      </w:r>
      <w:r w:rsidR="008017CB">
        <w:t xml:space="preserve"> город Ногинск-5, в/г №1  с </w:t>
      </w:r>
      <w:r w:rsidR="008017CB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</w:t>
      </w:r>
      <w:proofErr w:type="spellStart"/>
      <w:r w:rsidR="008017CB">
        <w:rPr>
          <w:color w:val="000000" w:themeColor="text1"/>
        </w:rPr>
        <w:t>кв.м</w:t>
      </w:r>
      <w:proofErr w:type="spellEnd"/>
      <w:r w:rsidR="008017CB">
        <w:rPr>
          <w:color w:val="000000" w:themeColor="text1"/>
        </w:rPr>
        <w:t xml:space="preserve">, </w:t>
      </w:r>
      <w:r w:rsidR="008017CB" w:rsidRPr="00CE4527">
        <w:rPr>
          <w:color w:val="000000" w:themeColor="text1"/>
        </w:rPr>
        <w:t xml:space="preserve"> адрес: </w:t>
      </w:r>
      <w:r w:rsidR="008017CB" w:rsidRPr="004A0CFD">
        <w:t>Московская область,</w:t>
      </w:r>
      <w:r w:rsidR="008017CB">
        <w:t xml:space="preserve"> р-н Ногинский, </w:t>
      </w:r>
      <w:proofErr w:type="spellStart"/>
      <w:r w:rsidR="008017CB">
        <w:t>пгт</w:t>
      </w:r>
      <w:proofErr w:type="spellEnd"/>
      <w:r w:rsidR="008017CB">
        <w:t xml:space="preserve"> Ногинск-5</w:t>
      </w:r>
      <w:r w:rsidR="008017CB" w:rsidRPr="004A0CFD">
        <w:t xml:space="preserve"> </w:t>
      </w:r>
      <w:r w:rsidR="008017CB" w:rsidRPr="009E7883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  </w:t>
      </w:r>
      <w:r w:rsidR="00B629EE">
        <w:rPr>
          <w:color w:val="000000" w:themeColor="text1"/>
        </w:rPr>
        <w:t>90 200</w:t>
      </w:r>
      <w:r w:rsidR="00A85E6A">
        <w:rPr>
          <w:color w:val="000000" w:themeColor="text1"/>
        </w:rPr>
        <w:t xml:space="preserve"> (</w:t>
      </w:r>
      <w:r w:rsidR="00B629EE">
        <w:rPr>
          <w:color w:val="000000" w:themeColor="text1"/>
        </w:rPr>
        <w:t>девяносто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тысяч </w:t>
      </w:r>
      <w:r w:rsidR="00B629EE">
        <w:rPr>
          <w:color w:val="000000" w:themeColor="text1"/>
        </w:rPr>
        <w:t>двести</w:t>
      </w:r>
      <w:r w:rsidR="00A85E6A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 xml:space="preserve">00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имуществ</w:t>
      </w:r>
      <w:r w:rsidR="008017CB">
        <w:rPr>
          <w:color w:val="000000" w:themeColor="text1"/>
        </w:rPr>
        <w:t>а -</w:t>
      </w:r>
      <w:r w:rsidR="00DF5D5C">
        <w:rPr>
          <w:color w:val="000000" w:themeColor="text1"/>
        </w:rPr>
        <w:t xml:space="preserve"> </w:t>
      </w:r>
      <w:r w:rsidR="008017CB">
        <w:t>нежилого здания,   кадастровый номер 50:1</w:t>
      </w:r>
      <w:r w:rsidR="008017CB" w:rsidRPr="003107E4">
        <w:t>6:</w:t>
      </w:r>
      <w:r w:rsidR="008017CB">
        <w:t>0704014:1625</w:t>
      </w:r>
      <w:r w:rsidR="008017CB" w:rsidRPr="003107E4">
        <w:t xml:space="preserve">, </w:t>
      </w:r>
      <w:r w:rsidR="008017CB">
        <w:t xml:space="preserve">общая  </w:t>
      </w:r>
      <w:r w:rsidR="008017CB" w:rsidRPr="003107E4">
        <w:t xml:space="preserve">площадь </w:t>
      </w:r>
      <w:r w:rsidR="008017CB">
        <w:t xml:space="preserve">1049,0 </w:t>
      </w:r>
      <w:r w:rsidR="008017CB" w:rsidRPr="003107E4">
        <w:t xml:space="preserve"> </w:t>
      </w:r>
      <w:proofErr w:type="spellStart"/>
      <w:r w:rsidR="008017CB" w:rsidRPr="003107E4">
        <w:t>кв.м</w:t>
      </w:r>
      <w:proofErr w:type="spellEnd"/>
      <w:r w:rsidR="008017CB">
        <w:t xml:space="preserve">, </w:t>
      </w:r>
      <w:r w:rsidR="008017CB" w:rsidRPr="003107E4">
        <w:t>адрес объекта: Московская область,</w:t>
      </w:r>
      <w:r w:rsidR="008017CB">
        <w:t xml:space="preserve"> город Ногинск-5, в/г №1  с </w:t>
      </w:r>
      <w:r w:rsidR="008017CB">
        <w:rPr>
          <w:color w:val="000000" w:themeColor="text1"/>
        </w:rPr>
        <w:t xml:space="preserve">земельным участком, кадастровый номер 50:16:0704011:181, вид разрешенного использования: для государственных нужд, общей площадью 1726 +/- 15 </w:t>
      </w:r>
      <w:proofErr w:type="spellStart"/>
      <w:r w:rsidR="008017CB">
        <w:rPr>
          <w:color w:val="000000" w:themeColor="text1"/>
        </w:rPr>
        <w:t>кв.м</w:t>
      </w:r>
      <w:proofErr w:type="spellEnd"/>
      <w:r w:rsidR="008017CB">
        <w:rPr>
          <w:color w:val="000000" w:themeColor="text1"/>
        </w:rPr>
        <w:t xml:space="preserve">, </w:t>
      </w:r>
      <w:r w:rsidR="008017CB" w:rsidRPr="00CE4527">
        <w:rPr>
          <w:color w:val="000000" w:themeColor="text1"/>
        </w:rPr>
        <w:t xml:space="preserve"> адрес: </w:t>
      </w:r>
      <w:r w:rsidR="008017CB" w:rsidRPr="004A0CFD">
        <w:t>Московская область,</w:t>
      </w:r>
      <w:r w:rsidR="008017CB">
        <w:t xml:space="preserve"> р-н Ногинский, </w:t>
      </w:r>
      <w:proofErr w:type="spellStart"/>
      <w:r w:rsidR="008017CB">
        <w:t>пгт</w:t>
      </w:r>
      <w:proofErr w:type="spellEnd"/>
      <w:r w:rsidR="008017CB">
        <w:t xml:space="preserve"> Ногинск-5</w:t>
      </w:r>
      <w:r w:rsidR="008017CB" w:rsidRPr="004A0CFD">
        <w:t xml:space="preserve"> </w:t>
      </w:r>
      <w:r w:rsidR="008017CB" w:rsidRPr="009E7883">
        <w:rPr>
          <w:color w:val="000000" w:themeColor="text1"/>
        </w:rPr>
        <w:t xml:space="preserve"> </w:t>
      </w:r>
      <w:r w:rsidR="00996F18" w:rsidRPr="00B2193F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r w:rsidR="00B629EE">
        <w:rPr>
          <w:color w:val="000000" w:themeColor="text1"/>
        </w:rPr>
        <w:t>1 804 000</w:t>
      </w:r>
      <w:r>
        <w:rPr>
          <w:color w:val="000000" w:themeColor="text1"/>
        </w:rPr>
        <w:t xml:space="preserve"> (</w:t>
      </w:r>
      <w:r w:rsidR="00B629EE">
        <w:rPr>
          <w:color w:val="000000" w:themeColor="text1"/>
        </w:rPr>
        <w:t>один</w:t>
      </w:r>
      <w:r>
        <w:rPr>
          <w:color w:val="000000" w:themeColor="text1"/>
        </w:rPr>
        <w:t xml:space="preserve"> миллион </w:t>
      </w:r>
      <w:r w:rsidR="00B629EE">
        <w:rPr>
          <w:color w:val="000000" w:themeColor="text1"/>
        </w:rPr>
        <w:t>восемьсот четыре</w:t>
      </w:r>
      <w:r w:rsidR="00A44D86">
        <w:rPr>
          <w:color w:val="000000" w:themeColor="text1"/>
        </w:rPr>
        <w:t xml:space="preserve"> </w:t>
      </w:r>
      <w:r w:rsidR="000E058D"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тысяч</w:t>
      </w:r>
      <w:r w:rsidR="00B629EE">
        <w:rPr>
          <w:color w:val="000000" w:themeColor="text1"/>
        </w:rPr>
        <w:t>и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A44D86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794322">
        <w:rPr>
          <w:color w:val="000000"/>
        </w:rPr>
        <w:t>лной оплаты стоимости имущества;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6E66BA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2F6816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4C6686">
        <w:rPr>
          <w:color w:val="000000"/>
        </w:rPr>
        <w:t>кой области в сети «Интернет» (</w:t>
      </w:r>
      <w:hyperlink r:id="rId8" w:history="1">
        <w:proofErr w:type="gramStart"/>
        <w:r w:rsidR="004C6686" w:rsidRPr="0015115E">
          <w:rPr>
            <w:rStyle w:val="a5"/>
            <w:lang w:val="en-US"/>
          </w:rPr>
          <w:t>www</w:t>
        </w:r>
        <w:r w:rsidR="004C6686" w:rsidRPr="0015115E">
          <w:rPr>
            <w:rStyle w:val="a5"/>
          </w:rPr>
          <w:t>.</w:t>
        </w:r>
        <w:proofErr w:type="spellStart"/>
        <w:r w:rsidR="004C6686" w:rsidRPr="0015115E">
          <w:rPr>
            <w:rStyle w:val="a5"/>
            <w:lang w:val="en-US"/>
          </w:rPr>
          <w:t>electrostal</w:t>
        </w:r>
        <w:proofErr w:type="spellEnd"/>
        <w:r w:rsidR="004C6686" w:rsidRPr="0015115E">
          <w:rPr>
            <w:rStyle w:val="a5"/>
          </w:rPr>
          <w:t>.</w:t>
        </w:r>
        <w:proofErr w:type="spellStart"/>
        <w:r w:rsidR="004C6686" w:rsidRPr="0015115E">
          <w:rPr>
            <w:rStyle w:val="a5"/>
            <w:lang w:val="en-US"/>
          </w:rPr>
          <w:t>ru</w:t>
        </w:r>
        <w:proofErr w:type="spellEnd"/>
      </w:hyperlink>
      <w:r w:rsidR="004C6686">
        <w:rPr>
          <w:color w:val="000000"/>
        </w:rPr>
        <w:t xml:space="preserve"> </w:t>
      </w:r>
      <w:r w:rsidR="002F6816">
        <w:rPr>
          <w:color w:val="000000"/>
        </w:rPr>
        <w:t>)</w:t>
      </w:r>
      <w:proofErr w:type="gramEnd"/>
      <w:r w:rsidR="002F6816" w:rsidRPr="002F6816">
        <w:rPr>
          <w:color w:val="000000"/>
        </w:rPr>
        <w:t>.</w:t>
      </w:r>
    </w:p>
    <w:p w:rsidR="006F0D05" w:rsidRPr="00866FC2" w:rsidRDefault="002F681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="006F0D05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DF5D5C" w:rsidRDefault="00DF5D5C" w:rsidP="00AC4C04">
      <w:pPr>
        <w:rPr>
          <w:rFonts w:cs="Times New Roman"/>
        </w:rPr>
      </w:pPr>
    </w:p>
    <w:p w:rsidR="008017CB" w:rsidRDefault="008017CB" w:rsidP="00AC4C04">
      <w:pPr>
        <w:rPr>
          <w:rFonts w:cs="Times New Roman"/>
        </w:rPr>
      </w:pPr>
    </w:p>
    <w:p w:rsidR="0044235E" w:rsidRDefault="0044235E" w:rsidP="0044235E">
      <w:pPr>
        <w:jc w:val="both"/>
      </w:pPr>
      <w:r>
        <w:t>Временно исполняющий полномочия</w:t>
      </w:r>
    </w:p>
    <w:p w:rsidR="0044235E" w:rsidRPr="008B2BAD" w:rsidRDefault="0044235E" w:rsidP="0044235E">
      <w:pPr>
        <w:jc w:val="both"/>
      </w:pPr>
      <w:r>
        <w:t xml:space="preserve">Главы городского округа                                                                     </w:t>
      </w:r>
      <w:r w:rsidR="004C6686">
        <w:t xml:space="preserve">                   И.Ю. Волкова</w:t>
      </w:r>
    </w:p>
    <w:sectPr w:rsidR="0044235E" w:rsidRPr="008B2BAD" w:rsidSect="004C6686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C7" w:rsidRDefault="00A10AC7" w:rsidP="004F414F">
      <w:r>
        <w:separator/>
      </w:r>
    </w:p>
  </w:endnote>
  <w:endnote w:type="continuationSeparator" w:id="0">
    <w:p w:rsidR="00A10AC7" w:rsidRDefault="00A10AC7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C7" w:rsidRDefault="00A10AC7" w:rsidP="004F414F">
      <w:r>
        <w:separator/>
      </w:r>
    </w:p>
  </w:footnote>
  <w:footnote w:type="continuationSeparator" w:id="0">
    <w:p w:rsidR="00A10AC7" w:rsidRDefault="00A10AC7" w:rsidP="004F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2458C"/>
    <w:rsid w:val="00057F64"/>
    <w:rsid w:val="00060BBF"/>
    <w:rsid w:val="00067B44"/>
    <w:rsid w:val="00076566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08F4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2825"/>
    <w:rsid w:val="0033544A"/>
    <w:rsid w:val="00350FE3"/>
    <w:rsid w:val="00367F21"/>
    <w:rsid w:val="00373759"/>
    <w:rsid w:val="00380459"/>
    <w:rsid w:val="00390232"/>
    <w:rsid w:val="003928B4"/>
    <w:rsid w:val="003A5AA0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6686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D2104"/>
    <w:rsid w:val="00924342"/>
    <w:rsid w:val="009270D0"/>
    <w:rsid w:val="00951427"/>
    <w:rsid w:val="0095451A"/>
    <w:rsid w:val="0096323E"/>
    <w:rsid w:val="00986CB0"/>
    <w:rsid w:val="00996F18"/>
    <w:rsid w:val="009A19A1"/>
    <w:rsid w:val="009A2A25"/>
    <w:rsid w:val="009A5C60"/>
    <w:rsid w:val="009B1822"/>
    <w:rsid w:val="009B3E4A"/>
    <w:rsid w:val="009C2D6A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0AC7"/>
    <w:rsid w:val="00A1631F"/>
    <w:rsid w:val="00A37D17"/>
    <w:rsid w:val="00A44D86"/>
    <w:rsid w:val="00A46F9C"/>
    <w:rsid w:val="00A545A7"/>
    <w:rsid w:val="00A81B8A"/>
    <w:rsid w:val="00A83E10"/>
    <w:rsid w:val="00A85E6A"/>
    <w:rsid w:val="00A91E55"/>
    <w:rsid w:val="00AB05B8"/>
    <w:rsid w:val="00AC0A69"/>
    <w:rsid w:val="00AC4C04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51C8A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4527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755BE"/>
    <w:rsid w:val="00D91151"/>
    <w:rsid w:val="00D93E0F"/>
    <w:rsid w:val="00DA0872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700792-B09A-4899-ACE7-97CFE203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9697-85BD-45FA-88F9-3B5272B3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96</cp:revision>
  <cp:lastPrinted>2020-07-21T11:46:00Z</cp:lastPrinted>
  <dcterms:created xsi:type="dcterms:W3CDTF">2015-09-29T07:16:00Z</dcterms:created>
  <dcterms:modified xsi:type="dcterms:W3CDTF">2020-07-29T09:47:00Z</dcterms:modified>
</cp:coreProperties>
</file>