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FC" w:rsidRPr="001726FC" w:rsidRDefault="001726FC" w:rsidP="001726FC">
      <w:pPr>
        <w:pStyle w:val="ConsPlusNonformat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                     УТВЕРЖДАЮ</w:t>
      </w:r>
    </w:p>
    <w:p w:rsidR="001726FC" w:rsidRPr="001726FC" w:rsidRDefault="001726FC" w:rsidP="001726FC">
      <w:pPr>
        <w:pStyle w:val="ConsPlusNonformat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                     ________________________________</w:t>
      </w:r>
    </w:p>
    <w:p w:rsidR="001726FC" w:rsidRPr="001726FC" w:rsidRDefault="001726FC" w:rsidP="001726FC">
      <w:pPr>
        <w:pStyle w:val="ConsPlusNonformat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                     ________________________________</w:t>
      </w:r>
    </w:p>
    <w:p w:rsidR="001726FC" w:rsidRPr="001726FC" w:rsidRDefault="001726FC" w:rsidP="001726FC">
      <w:pPr>
        <w:pStyle w:val="ConsPlusNonformat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                     ________________________________</w:t>
      </w:r>
    </w:p>
    <w:p w:rsidR="001726FC" w:rsidRPr="001726FC" w:rsidRDefault="001726FC" w:rsidP="001726FC">
      <w:pPr>
        <w:pStyle w:val="ConsPlusNonformat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                     (Ф.И.О., должность руководителя)</w:t>
      </w:r>
    </w:p>
    <w:p w:rsidR="001726FC" w:rsidRPr="001726FC" w:rsidRDefault="001726FC" w:rsidP="001726FC">
      <w:pPr>
        <w:pStyle w:val="ConsPlusNonformat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                     "__" ______________ 20__ г.</w:t>
      </w:r>
    </w:p>
    <w:p w:rsidR="001726FC" w:rsidRPr="001726FC" w:rsidRDefault="001726FC" w:rsidP="001726FC">
      <w:pPr>
        <w:pStyle w:val="ConsPlusNonformat"/>
        <w:jc w:val="right"/>
        <w:rPr>
          <w:rFonts w:asciiTheme="minorHAnsi" w:hAnsiTheme="minorHAnsi"/>
        </w:rPr>
      </w:pPr>
    </w:p>
    <w:p w:rsidR="001726FC" w:rsidRPr="001726FC" w:rsidRDefault="001726FC" w:rsidP="001726FC">
      <w:pPr>
        <w:pStyle w:val="ConsPlusNonformat"/>
        <w:jc w:val="center"/>
        <w:rPr>
          <w:rFonts w:asciiTheme="minorHAnsi" w:hAnsiTheme="minorHAnsi"/>
        </w:rPr>
      </w:pPr>
      <w:bookmarkStart w:id="0" w:name="P108"/>
      <w:bookmarkEnd w:id="0"/>
      <w:r w:rsidRPr="001726FC">
        <w:rPr>
          <w:rFonts w:asciiTheme="minorHAnsi" w:hAnsiTheme="minorHAnsi"/>
        </w:rPr>
        <w:t>ПАСПОРТ</w:t>
      </w:r>
    </w:p>
    <w:p w:rsidR="001726FC" w:rsidRPr="001726FC" w:rsidRDefault="001726FC" w:rsidP="001726FC">
      <w:pPr>
        <w:pStyle w:val="ConsPlusNonformat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доступности для инвалидов и других маломобильных групп населения</w:t>
      </w:r>
    </w:p>
    <w:p w:rsidR="001726FC" w:rsidRPr="001726FC" w:rsidRDefault="001726FC" w:rsidP="001726FC">
      <w:pPr>
        <w:pStyle w:val="ConsPlusNonformat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объекта и предоставляемых на нем услуг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___________________________________                 </w:t>
      </w:r>
      <w:r>
        <w:rPr>
          <w:rFonts w:asciiTheme="minorHAnsi" w:hAnsiTheme="minorHAnsi"/>
        </w:rPr>
        <w:t xml:space="preserve">                                                               </w:t>
      </w:r>
      <w:r w:rsidRPr="001726FC">
        <w:rPr>
          <w:rFonts w:asciiTheme="minorHAnsi" w:hAnsiTheme="minorHAnsi"/>
        </w:rPr>
        <w:t xml:space="preserve"> ______________________</w:t>
      </w:r>
    </w:p>
    <w:p w:rsidR="001726FC" w:rsidRPr="001726FC" w:rsidRDefault="001726FC" w:rsidP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место заполнения (населенный пункт)                    </w:t>
      </w:r>
      <w:r>
        <w:rPr>
          <w:rFonts w:asciiTheme="minorHAnsi" w:hAnsiTheme="minorHAnsi"/>
        </w:rPr>
        <w:t xml:space="preserve">                                                                          </w:t>
      </w:r>
      <w:r w:rsidRPr="001726FC">
        <w:rPr>
          <w:rFonts w:asciiTheme="minorHAnsi" w:hAnsiTheme="minorHAnsi"/>
        </w:rPr>
        <w:t xml:space="preserve"> дата заполнения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I. Краткая характеристика объекта и предоставляемых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 нем услуг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Адрес объекта, на котором предоставляется(</w:t>
      </w:r>
      <w:proofErr w:type="spellStart"/>
      <w:r w:rsidRPr="001726FC">
        <w:rPr>
          <w:rFonts w:asciiTheme="minorHAnsi" w:hAnsiTheme="minorHAnsi"/>
        </w:rPr>
        <w:t>ются</w:t>
      </w:r>
      <w:proofErr w:type="spellEnd"/>
      <w:r w:rsidRPr="001726FC">
        <w:rPr>
          <w:rFonts w:asciiTheme="minorHAnsi" w:hAnsiTheme="minorHAnsi"/>
        </w:rPr>
        <w:t>) услуга (услуги):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Наименование предоставляемой(</w:t>
      </w:r>
      <w:proofErr w:type="spellStart"/>
      <w:r w:rsidRPr="001726FC">
        <w:rPr>
          <w:rFonts w:asciiTheme="minorHAnsi" w:hAnsiTheme="minorHAnsi"/>
        </w:rPr>
        <w:t>ых</w:t>
      </w:r>
      <w:proofErr w:type="spellEnd"/>
      <w:r w:rsidRPr="001726FC">
        <w:rPr>
          <w:rFonts w:asciiTheme="minorHAnsi" w:hAnsiTheme="minorHAnsi"/>
        </w:rPr>
        <w:t>) услуги (услуг):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Сведения об объекте: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- отдельно стоящее здание _____ этажей, _______ кв. м;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- часть здания _______ этажей (или помещение на этаже), ___ кв. м;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- год постройки здания _____, последнего капитального ремонта _____;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- дата предстоящих плановых ремонтных работ: текущего ____________,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капитального ___________;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- сведения об организации, расположенной на объекте;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- наличие прилегающего земельного участка (да, нет); _________ кв. м;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- участие в исполнении ИПРА инвалида, ребенка-инвалида (да, нет).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proofErr w:type="gramStart"/>
      <w:r w:rsidRPr="001726FC">
        <w:rPr>
          <w:rFonts w:asciiTheme="minorHAnsi" w:hAnsiTheme="minorHAnsi"/>
        </w:rPr>
        <w:t>Название  организации</w:t>
      </w:r>
      <w:proofErr w:type="gramEnd"/>
      <w:r w:rsidRPr="001726FC">
        <w:rPr>
          <w:rFonts w:asciiTheme="minorHAnsi" w:hAnsiTheme="minorHAnsi"/>
        </w:rPr>
        <w:t>,  которая  предоставляет  услугу  населению   (полное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наименование согласно Уставу, сокращенное наименование):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Адрес места нахождения организации: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Юридический адрес организации 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Основание   для   </w:t>
      </w:r>
      <w:proofErr w:type="gramStart"/>
      <w:r w:rsidRPr="001726FC">
        <w:rPr>
          <w:rFonts w:asciiTheme="minorHAnsi" w:hAnsiTheme="minorHAnsi"/>
        </w:rPr>
        <w:t>пользования  объектом</w:t>
      </w:r>
      <w:proofErr w:type="gramEnd"/>
      <w:r w:rsidRPr="001726FC">
        <w:rPr>
          <w:rFonts w:asciiTheme="minorHAnsi" w:hAnsiTheme="minorHAnsi"/>
        </w:rPr>
        <w:t xml:space="preserve">  (оперативное  управление,  аренда,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собственность): 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Форма собственности (государственная, муниципальная, частная) 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Административно-территориальная      подведомственность    </w:t>
      </w:r>
      <w:proofErr w:type="gramStart"/>
      <w:r w:rsidRPr="001726FC">
        <w:rPr>
          <w:rFonts w:asciiTheme="minorHAnsi" w:hAnsiTheme="minorHAnsi"/>
        </w:rPr>
        <w:t xml:space="preserve">   (</w:t>
      </w:r>
      <w:proofErr w:type="gramEnd"/>
      <w:r w:rsidRPr="001726FC">
        <w:rPr>
          <w:rFonts w:asciiTheme="minorHAnsi" w:hAnsiTheme="minorHAnsi"/>
        </w:rPr>
        <w:t>федеральная,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региональная, муниципальная): 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Наименование и адрес вышестоящей организации: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Путь следования к объекту пассажирским транспортом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(описать маршрут движения с использованием пассажирского транспорта)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__________________________________________________________________________,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наличие адаптированного пассажирского транспорта к объекту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Путь к объекту от ближайшей остановки пассажирского транспорта: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Расстояние до объекта от остановки транспорта ______________ м.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Время движения (пешком) ____________ мин.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Наличие выделенного от проезжей части пешеходного пути (да, нет).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Перекрестки: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нерегулируемые 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регулируемые ______________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со звуковой сигнализацией, таймером ___________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Информация   на   пути  следования  к  объекту:  акустическая,  тактильная,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lastRenderedPageBreak/>
        <w:t>визуальная; нет.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Перепады высоты на пути: есть, нет (описать _________). Их обустройство для</w:t>
      </w:r>
    </w:p>
    <w:p w:rsidR="001726FC" w:rsidRPr="001726FC" w:rsidRDefault="001726FC" w:rsidP="001726FC">
      <w:pPr>
        <w:pStyle w:val="ConsPlusNonforma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инвалидов на коляске: да, нет (______________).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3260"/>
        <w:gridCol w:w="1843"/>
        <w:gridCol w:w="2268"/>
      </w:tblGrid>
      <w:tr w:rsidR="001726FC" w:rsidRPr="001726FC" w:rsidTr="003A345A">
        <w:tc>
          <w:tcPr>
            <w:tcW w:w="2189" w:type="dxa"/>
          </w:tcPr>
          <w:p w:rsidR="001726FC" w:rsidRPr="001726FC" w:rsidRDefault="001726FC" w:rsidP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Состояние доступности основных структурно-функциональных зон п/п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Основные структурно-функциональные зоны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адаптировано/не адаптировано</w:t>
            </w: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Состояние доступности, в том числе для основных категорий инвалидов</w:t>
            </w:r>
            <w:hyperlink w:anchor="P198" w:history="1">
              <w:r w:rsidRPr="001726FC">
                <w:rPr>
                  <w:rFonts w:asciiTheme="minorHAnsi" w:hAnsiTheme="minorHAnsi"/>
                  <w:color w:val="0000FF"/>
                </w:rPr>
                <w:t>*</w:t>
              </w:r>
            </w:hyperlink>
          </w:p>
        </w:tc>
      </w:tr>
      <w:tr w:rsidR="001726FC" w:rsidRPr="001726FC" w:rsidTr="003A345A">
        <w:tc>
          <w:tcPr>
            <w:tcW w:w="218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Территория, прилегающая к зданию (участок)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bookmarkStart w:id="1" w:name="_GoBack"/>
            <w:bookmarkEnd w:id="1"/>
          </w:p>
        </w:tc>
      </w:tr>
      <w:tr w:rsidR="001726FC" w:rsidRPr="001726FC" w:rsidTr="003A345A">
        <w:tc>
          <w:tcPr>
            <w:tcW w:w="218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Вход (входы) в здание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3A345A">
        <w:tc>
          <w:tcPr>
            <w:tcW w:w="218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Путь (пути) движения внутри здания (в т.ч. пути эвакуации)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3A345A">
        <w:tc>
          <w:tcPr>
            <w:tcW w:w="218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4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Зона целевого назначения здания (целевого посещения объекта)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3A345A">
        <w:tc>
          <w:tcPr>
            <w:tcW w:w="218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5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Санитарно-гигиенические помещения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3A345A">
        <w:tc>
          <w:tcPr>
            <w:tcW w:w="218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6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Система информации и связи (на всех зонах)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3A345A">
        <w:tc>
          <w:tcPr>
            <w:tcW w:w="218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7</w:t>
            </w:r>
          </w:p>
        </w:tc>
        <w:tc>
          <w:tcPr>
            <w:tcW w:w="326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Пути движения к объекту (от остановки транспорта)</w:t>
            </w:r>
          </w:p>
        </w:tc>
        <w:tc>
          <w:tcPr>
            <w:tcW w:w="1843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</w:tbl>
    <w:p w:rsidR="001726FC" w:rsidRPr="001726FC" w:rsidRDefault="001726FC">
      <w:pPr>
        <w:rPr>
          <w:rFonts w:asciiTheme="minorHAnsi" w:hAnsiTheme="minorHAnsi"/>
          <w:szCs w:val="20"/>
        </w:rPr>
        <w:sectPr w:rsidR="001726FC" w:rsidRPr="001726FC" w:rsidSect="003A345A">
          <w:type w:val="continuous"/>
          <w:pgSz w:w="11905" w:h="16838" w:code="9"/>
          <w:pgMar w:top="1134" w:right="850" w:bottom="1134" w:left="1701" w:header="0" w:footer="0" w:gutter="0"/>
          <w:cols w:space="720"/>
          <w:docGrid w:linePitch="272"/>
        </w:sectPr>
      </w:pP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  <w:bookmarkStart w:id="2" w:name="P198"/>
      <w:bookmarkEnd w:id="2"/>
      <w:r w:rsidRPr="001726FC">
        <w:rPr>
          <w:rFonts w:asciiTheme="minorHAnsi" w:hAnsiTheme="minorHAnsi"/>
        </w:rPr>
        <w:t xml:space="preserve">*Указывается: ДП-В - доступно полностью всем; ДП-И (К, </w:t>
      </w:r>
      <w:proofErr w:type="gramStart"/>
      <w:r w:rsidRPr="001726FC">
        <w:rPr>
          <w:rFonts w:asciiTheme="minorHAnsi" w:hAnsiTheme="minorHAnsi"/>
        </w:rPr>
        <w:t>О</w:t>
      </w:r>
      <w:proofErr w:type="gramEnd"/>
      <w:r w:rsidRPr="001726FC">
        <w:rPr>
          <w:rFonts w:asciiTheme="minorHAnsi" w:hAnsiTheme="minorHAnsi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недоступно.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Сфера деятельности: _______________________________________________________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(социальная защита, социальное обслуживание, сфера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                                  труда и занятости населения)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Средняя  посещаемость  в  день  (чел.),  количество  обслуживаемых  (чел.),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вместимость (чел.), пропускная способность (чел.): ______/_____/_____/_____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proofErr w:type="gramStart"/>
      <w:r w:rsidRPr="001726FC">
        <w:rPr>
          <w:rFonts w:asciiTheme="minorHAnsi" w:hAnsiTheme="minorHAnsi"/>
        </w:rPr>
        <w:t>Условия  оказания</w:t>
      </w:r>
      <w:proofErr w:type="gramEnd"/>
      <w:r w:rsidRPr="001726FC">
        <w:rPr>
          <w:rFonts w:asciiTheme="minorHAnsi" w:hAnsiTheme="minorHAnsi"/>
        </w:rPr>
        <w:t xml:space="preserve">  услуг  (на  объекте,  с  длительным  пребыванием, в т.ч.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проживанием,  обеспечение  доступа  к месту предоставления услуги, на дому,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дистанционно):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Категории    обслуживаемого   населения   по   возрасту</w:t>
      </w:r>
      <w:proofErr w:type="gramStart"/>
      <w:r w:rsidRPr="001726FC">
        <w:rPr>
          <w:rFonts w:asciiTheme="minorHAnsi" w:hAnsiTheme="minorHAnsi"/>
        </w:rPr>
        <w:t xml:space="preserve">   (</w:t>
      </w:r>
      <w:proofErr w:type="gramEnd"/>
      <w:r w:rsidRPr="001726FC">
        <w:rPr>
          <w:rFonts w:asciiTheme="minorHAnsi" w:hAnsiTheme="minorHAnsi"/>
        </w:rPr>
        <w:t>дети,   взрослые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трудоспособного возраста, пожилые; все возрастные категории): _____________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Контактные данные лица (лиц), ответственного (ответственных) за организацию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условий  беспрепятственного  доступа на объекте и предоставление информации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об   условиях   </w:t>
      </w:r>
      <w:proofErr w:type="gramStart"/>
      <w:r w:rsidRPr="001726FC">
        <w:rPr>
          <w:rFonts w:asciiTheme="minorHAnsi" w:hAnsiTheme="minorHAnsi"/>
        </w:rPr>
        <w:t>беспрепятственного  доступа</w:t>
      </w:r>
      <w:proofErr w:type="gramEnd"/>
      <w:r w:rsidRPr="001726FC">
        <w:rPr>
          <w:rFonts w:asciiTheme="minorHAnsi" w:hAnsiTheme="minorHAnsi"/>
        </w:rPr>
        <w:t xml:space="preserve">  на  объекте  (должность,  ФИО,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телефон):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Режим работы объекта: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9"/>
        <w:gridCol w:w="1928"/>
        <w:gridCol w:w="6828"/>
      </w:tblGrid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день недели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часы работы (московское время)</w:t>
            </w:r>
          </w:p>
        </w:tc>
      </w:tr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понедельник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00.00-00.00</w:t>
            </w:r>
          </w:p>
        </w:tc>
      </w:tr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вторник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00.00-00.00</w:t>
            </w:r>
          </w:p>
        </w:tc>
      </w:tr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3</w:t>
            </w: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среда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00.00-00.00</w:t>
            </w:r>
          </w:p>
        </w:tc>
      </w:tr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4</w:t>
            </w: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четверг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00.00-00.00</w:t>
            </w:r>
          </w:p>
        </w:tc>
      </w:tr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пятница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00.00-00.00</w:t>
            </w:r>
          </w:p>
        </w:tc>
      </w:tr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6</w:t>
            </w: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суббота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00.00-00.00</w:t>
            </w:r>
          </w:p>
        </w:tc>
      </w:tr>
      <w:tr w:rsidR="001726FC" w:rsidRPr="001726FC" w:rsidTr="001726FC">
        <w:tc>
          <w:tcPr>
            <w:tcW w:w="130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7</w:t>
            </w:r>
          </w:p>
        </w:tc>
        <w:tc>
          <w:tcPr>
            <w:tcW w:w="19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воскресенье</w:t>
            </w:r>
          </w:p>
        </w:tc>
        <w:tc>
          <w:tcPr>
            <w:tcW w:w="6828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00.00-00.00</w:t>
            </w:r>
          </w:p>
        </w:tc>
      </w:tr>
    </w:tbl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rPr>
          <w:rFonts w:asciiTheme="minorHAnsi" w:hAnsiTheme="minorHAnsi"/>
          <w:szCs w:val="20"/>
        </w:rPr>
        <w:sectPr w:rsidR="001726FC" w:rsidRPr="001726FC" w:rsidSect="001726FC">
          <w:type w:val="continuous"/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1726FC" w:rsidRPr="001726FC" w:rsidRDefault="001726FC">
      <w:pPr>
        <w:pStyle w:val="ConsPlusNormal"/>
        <w:jc w:val="center"/>
        <w:outlineLvl w:val="2"/>
        <w:rPr>
          <w:rFonts w:asciiTheme="minorHAnsi" w:hAnsiTheme="minorHAnsi"/>
        </w:rPr>
      </w:pPr>
      <w:bookmarkStart w:id="3" w:name="P243"/>
      <w:bookmarkEnd w:id="3"/>
      <w:r w:rsidRPr="001726FC">
        <w:rPr>
          <w:rFonts w:asciiTheme="minorHAnsi" w:hAnsiTheme="minorHAnsi"/>
        </w:rPr>
        <w:t>II. Оценка соответствия уровня доступности для инвалидов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объекта и имеющихся недостатков в обеспечении условий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его доступности для инвалидов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39"/>
        <w:gridCol w:w="3722"/>
      </w:tblGrid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N п/п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Основные показатели доступности для инвалидов и других маломобильных групп населения объекта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</w:tc>
      </w:tr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ввод объекта в эксплуатацию с 1 июля 2016 года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да/нет</w:t>
            </w:r>
          </w:p>
        </w:tc>
      </w:tr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проведение комплексной реконструкции или капитального ремонта с 1 июля 2016 года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да/нет</w:t>
            </w:r>
          </w:p>
        </w:tc>
      </w:tr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3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формат предоставления услуги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на дому/дистанционно/на объекте/на объекте с участием помощника</w:t>
            </w:r>
          </w:p>
        </w:tc>
      </w:tr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4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количество паспортизированных зданий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_____________________</w:t>
            </w:r>
          </w:p>
        </w:tc>
      </w:tr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5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доля работников органа или организации, предоставляющей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услуг, от общего количества работников, предоставляющих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__________/__________%</w:t>
            </w:r>
          </w:p>
        </w:tc>
      </w:tr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6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доля работников организации, на которых административно-распорядительным актом возложено оказание помощи инвалидам при предоставлении им услуг, от общего количества работников организации, предоставляющих данные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__________/__________%</w:t>
            </w:r>
          </w:p>
        </w:tc>
      </w:tr>
      <w:tr w:rsidR="001726FC" w:rsidRPr="001726FC" w:rsidTr="001726FC">
        <w:tc>
          <w:tcPr>
            <w:tcW w:w="56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8</w:t>
            </w:r>
          </w:p>
        </w:tc>
        <w:tc>
          <w:tcPr>
            <w:tcW w:w="583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иные (указать)</w:t>
            </w:r>
          </w:p>
        </w:tc>
        <w:tc>
          <w:tcPr>
            <w:tcW w:w="3722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</w:tbl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984"/>
        <w:gridCol w:w="3176"/>
      </w:tblGrid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N п/п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Основные показатели доступности для инвалидов и других маломобильных групп населения объекта</w:t>
            </w:r>
          </w:p>
        </w:tc>
        <w:tc>
          <w:tcPr>
            <w:tcW w:w="5160" w:type="dxa"/>
            <w:gridSpan w:val="2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обеспечение условий индивидуальной мобильности инвалидов и возможность для самостоятельного их передвижения по объекту, в том числе на которых имеются: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выделенные стоянки автотранспортных средств для инвалидов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оборудование стоянок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сменные кресла-коляски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 (</w:t>
            </w:r>
            <w:proofErr w:type="spellStart"/>
            <w:r w:rsidRPr="001726FC">
              <w:rPr>
                <w:rFonts w:asciiTheme="minorHAnsi" w:hAnsiTheme="minorHAnsi"/>
              </w:rPr>
              <w:t>доукомплектация</w:t>
            </w:r>
            <w:proofErr w:type="spellEnd"/>
            <w:r w:rsidRPr="001726FC">
              <w:rPr>
                <w:rFonts w:asciiTheme="minorHAnsi" w:hAnsiTheme="minorHAnsi"/>
              </w:rPr>
              <w:t>)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адаптированные лифты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поручни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 (</w:t>
            </w:r>
            <w:proofErr w:type="spellStart"/>
            <w:r w:rsidRPr="001726FC">
              <w:rPr>
                <w:rFonts w:asciiTheme="minorHAnsi" w:hAnsiTheme="minorHAnsi"/>
              </w:rPr>
              <w:t>доукомплектация</w:t>
            </w:r>
            <w:proofErr w:type="spellEnd"/>
            <w:r w:rsidRPr="001726FC">
              <w:rPr>
                <w:rFonts w:asciiTheme="minorHAnsi" w:hAnsiTheme="minorHAnsi"/>
              </w:rPr>
              <w:t>)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пандусы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 (</w:t>
            </w:r>
            <w:proofErr w:type="spellStart"/>
            <w:r w:rsidRPr="001726FC">
              <w:rPr>
                <w:rFonts w:asciiTheme="minorHAnsi" w:hAnsiTheme="minorHAnsi"/>
              </w:rPr>
              <w:t>доукомплектация</w:t>
            </w:r>
            <w:proofErr w:type="spellEnd"/>
            <w:r w:rsidRPr="001726FC">
              <w:rPr>
                <w:rFonts w:asciiTheme="minorHAnsi" w:hAnsiTheme="minorHAnsi"/>
              </w:rPr>
              <w:t>)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подъемные платформы (аппарели)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раздвижные двери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доступные входные группы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да/нет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 реконструкция/не требуется реконструкция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доступные санитарно-гигиенические помещения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 реконструкция/не требуется реконструкция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да/нет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 реконструкция/не требуется реконструкция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информационные табло (в том числе интерактивные)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 (</w:t>
            </w:r>
            <w:proofErr w:type="spellStart"/>
            <w:r w:rsidRPr="001726FC">
              <w:rPr>
                <w:rFonts w:asciiTheme="minorHAnsi" w:hAnsiTheme="minorHAnsi"/>
              </w:rPr>
              <w:t>доукомплектация</w:t>
            </w:r>
            <w:proofErr w:type="spellEnd"/>
            <w:r w:rsidRPr="001726FC">
              <w:rPr>
                <w:rFonts w:asciiTheme="minorHAnsi" w:hAnsiTheme="minorHAnsi"/>
              </w:rPr>
              <w:t>)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да/нет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дублирование необходимой для инвалидов, имеющих стойкие расстройства функции зрения, зрительной информации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 (</w:t>
            </w:r>
            <w:proofErr w:type="spellStart"/>
            <w:r w:rsidRPr="001726FC">
              <w:rPr>
                <w:rFonts w:asciiTheme="minorHAnsi" w:hAnsiTheme="minorHAnsi"/>
              </w:rPr>
              <w:t>доукомплектация</w:t>
            </w:r>
            <w:proofErr w:type="spellEnd"/>
            <w:r w:rsidRPr="001726FC">
              <w:rPr>
                <w:rFonts w:asciiTheme="minorHAnsi" w:hAnsiTheme="minorHAnsi"/>
              </w:rPr>
              <w:t>)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требуется/требуется замена (</w:t>
            </w:r>
            <w:proofErr w:type="spellStart"/>
            <w:r w:rsidRPr="001726FC">
              <w:rPr>
                <w:rFonts w:asciiTheme="minorHAnsi" w:hAnsiTheme="minorHAnsi"/>
              </w:rPr>
              <w:t>доукомплектация</w:t>
            </w:r>
            <w:proofErr w:type="spellEnd"/>
            <w:r w:rsidRPr="001726FC">
              <w:rPr>
                <w:rFonts w:asciiTheme="minorHAnsi" w:hAnsiTheme="minorHAnsi"/>
              </w:rPr>
              <w:t>)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иные (указать)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</w:tbl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jc w:val="center"/>
        <w:outlineLvl w:val="2"/>
        <w:rPr>
          <w:rFonts w:asciiTheme="minorHAnsi" w:hAnsiTheme="minorHAnsi"/>
        </w:rPr>
      </w:pPr>
      <w:bookmarkStart w:id="4" w:name="P340"/>
      <w:bookmarkEnd w:id="4"/>
      <w:r w:rsidRPr="001726FC">
        <w:rPr>
          <w:rFonts w:asciiTheme="minorHAnsi" w:hAnsiTheme="minorHAnsi"/>
        </w:rPr>
        <w:t>III. Оценка соответствия уровня доступности для инвалидов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предоставляемых услуг и имеющихся недостатков в обеспечении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условий их доступности для инвалидов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984"/>
        <w:gridCol w:w="3176"/>
      </w:tblGrid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N п/п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Основные показатели доступности для инвалидов и других маломобильных групп населения предоставляемой услуги</w:t>
            </w:r>
          </w:p>
        </w:tc>
        <w:tc>
          <w:tcPr>
            <w:tcW w:w="5160" w:type="dxa"/>
            <w:gridSpan w:val="2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предоставляемой услуги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проведение инструктирования или обучения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проведено/не проведено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наличие работников организаций, на которых административно-распорядительным актом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3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1726FC">
              <w:rPr>
                <w:rFonts w:asciiTheme="minorHAnsi" w:hAnsiTheme="minorHAnsi"/>
              </w:rPr>
              <w:t>сурдопереводчика</w:t>
            </w:r>
            <w:proofErr w:type="spellEnd"/>
            <w:r w:rsidRPr="001726FC">
              <w:rPr>
                <w:rFonts w:asciiTheme="minorHAnsi" w:hAnsiTheme="minorHAnsi"/>
              </w:rPr>
              <w:t xml:space="preserve"> и </w:t>
            </w:r>
            <w:proofErr w:type="spellStart"/>
            <w:r w:rsidRPr="001726FC">
              <w:rPr>
                <w:rFonts w:asciiTheme="minorHAnsi" w:hAnsiTheme="minorHAnsi"/>
              </w:rPr>
              <w:t>тифлосурдопереводчика</w:t>
            </w:r>
            <w:proofErr w:type="spellEnd"/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4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обеспечение сопровождения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есть/нет</w:t>
            </w: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требуется/не требуется</w:t>
            </w:r>
          </w:p>
        </w:tc>
      </w:tr>
      <w:tr w:rsidR="001726FC" w:rsidRPr="001726FC" w:rsidTr="001726FC">
        <w:tc>
          <w:tcPr>
            <w:tcW w:w="56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5</w:t>
            </w:r>
          </w:p>
        </w:tc>
        <w:tc>
          <w:tcPr>
            <w:tcW w:w="4400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иные (указать)</w:t>
            </w:r>
          </w:p>
        </w:tc>
        <w:tc>
          <w:tcPr>
            <w:tcW w:w="1984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3176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</w:tbl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jc w:val="center"/>
        <w:outlineLvl w:val="2"/>
        <w:rPr>
          <w:rFonts w:asciiTheme="minorHAnsi" w:hAnsiTheme="minorHAnsi"/>
        </w:rPr>
      </w:pPr>
      <w:r w:rsidRPr="001726FC">
        <w:rPr>
          <w:rFonts w:asciiTheme="minorHAnsi" w:hAnsiTheme="minorHAnsi"/>
        </w:rPr>
        <w:t>IV. Управленческие решения по срокам и объемам работ,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необходимых для приведения объекта и порядка предоставления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 нем услуг в соответствие с требованиями законодательства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Российской Федерации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7597"/>
        <w:gridCol w:w="1981"/>
      </w:tblGrid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N п/п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и других маломобильных групп населения</w:t>
            </w: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Период проведения работ</w:t>
            </w: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3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4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</w:tbl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Ожидаемый результат (по состоянию доступности) после выполнения работ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Для принятия решения требуется, не требуется (нужное подчеркнуть):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Согласование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___________________________________________________________________________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Информация размещена (обновлена) на Карте доступности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дата, наименование сайта, портала _________________________________________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Итоговое заключение о состоянии доступности ОСИ: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___________________</w:t>
      </w:r>
      <w:hyperlink w:anchor="P400" w:history="1">
        <w:r w:rsidRPr="001726FC">
          <w:rPr>
            <w:rFonts w:asciiTheme="minorHAnsi" w:hAnsiTheme="minorHAnsi"/>
            <w:color w:val="0000FF"/>
          </w:rPr>
          <w:t>*</w:t>
        </w:r>
      </w:hyperlink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bookmarkStart w:id="5" w:name="P400"/>
      <w:bookmarkEnd w:id="5"/>
      <w:r w:rsidRPr="001726FC">
        <w:rPr>
          <w:rFonts w:asciiTheme="minorHAnsi" w:hAnsiTheme="minorHAnsi"/>
        </w:rPr>
        <w:t>*</w:t>
      </w:r>
      <w:proofErr w:type="gramStart"/>
      <w:r w:rsidRPr="001726FC">
        <w:rPr>
          <w:rFonts w:asciiTheme="minorHAnsi" w:hAnsiTheme="minorHAnsi"/>
        </w:rPr>
        <w:t>Указывается:  ДП</w:t>
      </w:r>
      <w:proofErr w:type="gramEnd"/>
      <w:r w:rsidRPr="001726FC">
        <w:rPr>
          <w:rFonts w:asciiTheme="minorHAnsi" w:hAnsiTheme="minorHAnsi"/>
        </w:rPr>
        <w:t>-В  -  доступно  полностью  всем;  ДП-И  (К, О, С, Г, У) -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доступно  полностью  избирательно  (указать  категории  инвалидов);  ДЧ-В -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proofErr w:type="gramStart"/>
      <w:r w:rsidRPr="001726FC">
        <w:rPr>
          <w:rFonts w:asciiTheme="minorHAnsi" w:hAnsiTheme="minorHAnsi"/>
        </w:rPr>
        <w:t>доступно  частично</w:t>
      </w:r>
      <w:proofErr w:type="gramEnd"/>
      <w:r w:rsidRPr="001726FC">
        <w:rPr>
          <w:rFonts w:asciiTheme="minorHAnsi" w:hAnsiTheme="minorHAnsi"/>
        </w:rPr>
        <w:t xml:space="preserve">  всем;  ДЧ-И  (К,  О,  С,  Г,  У)  -  доступно  частично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избирательно  (указать  категории  инвалидов); ДУ - доступно условно, ВНД -</w:t>
      </w:r>
    </w:p>
    <w:p w:rsidR="001726FC" w:rsidRPr="001726FC" w:rsidRDefault="001726FC">
      <w:pPr>
        <w:pStyle w:val="ConsPlusNonformat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временно недоступно.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7597"/>
        <w:gridCol w:w="1981"/>
      </w:tblGrid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Члены комиссии по проведению обследования и паспортизации объекта и предоставляемых на нем услуг (ФИО)</w:t>
            </w: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подпись</w:t>
            </w: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3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4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</w:tbl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7597"/>
        <w:gridCol w:w="1981"/>
      </w:tblGrid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Представители общественных объединений инвалидов (должность, ФИО)</w:t>
            </w: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подпись</w:t>
            </w: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1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2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3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1726FC" w:rsidRPr="001726FC" w:rsidTr="001726FC">
        <w:tc>
          <w:tcPr>
            <w:tcW w:w="549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  <w:r w:rsidRPr="001726FC">
              <w:rPr>
                <w:rFonts w:asciiTheme="minorHAnsi" w:hAnsiTheme="minorHAnsi"/>
              </w:rPr>
              <w:t>4</w:t>
            </w:r>
          </w:p>
        </w:tc>
        <w:tc>
          <w:tcPr>
            <w:tcW w:w="7597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1981" w:type="dxa"/>
          </w:tcPr>
          <w:p w:rsidR="001726FC" w:rsidRPr="001726FC" w:rsidRDefault="001726FC">
            <w:pPr>
              <w:pStyle w:val="ConsPlusNormal"/>
              <w:rPr>
                <w:rFonts w:asciiTheme="minorHAnsi" w:hAnsiTheme="minorHAnsi"/>
              </w:rPr>
            </w:pPr>
          </w:p>
        </w:tc>
      </w:tr>
    </w:tbl>
    <w:p w:rsidR="001726FC" w:rsidRPr="001726FC" w:rsidRDefault="001726FC">
      <w:pPr>
        <w:rPr>
          <w:rFonts w:asciiTheme="minorHAnsi" w:hAnsiTheme="minorHAnsi"/>
          <w:szCs w:val="20"/>
        </w:rPr>
        <w:sectPr w:rsidR="001726FC" w:rsidRPr="001726FC" w:rsidSect="001726FC">
          <w:type w:val="continuous"/>
          <w:pgSz w:w="11905" w:h="16838"/>
          <w:pgMar w:top="1134" w:right="1701" w:bottom="1134" w:left="850" w:header="0" w:footer="0" w:gutter="0"/>
          <w:cols w:space="720"/>
          <w:docGrid w:linePitch="272"/>
        </w:sectPr>
      </w:pP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 w:rsidP="001726FC">
      <w:pPr>
        <w:pStyle w:val="ConsPlusNormal"/>
        <w:outlineLvl w:val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</w:t>
      </w:r>
      <w:r w:rsidRPr="001726FC">
        <w:rPr>
          <w:rFonts w:asciiTheme="minorHAnsi" w:hAnsiTheme="minorHAnsi"/>
        </w:rPr>
        <w:t>Приложение 2</w:t>
      </w:r>
    </w:p>
    <w:p w:rsidR="001726FC" w:rsidRPr="001726FC" w:rsidRDefault="001726FC">
      <w:pPr>
        <w:pStyle w:val="ConsPlusNormal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к Порядку обеспечения доступности</w:t>
      </w:r>
    </w:p>
    <w:p w:rsidR="001726FC" w:rsidRPr="001726FC" w:rsidRDefault="001726FC">
      <w:pPr>
        <w:pStyle w:val="ConsPlusNormal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для инвалидов и других маломобильных</w:t>
      </w:r>
    </w:p>
    <w:p w:rsidR="001726FC" w:rsidRPr="001726FC" w:rsidRDefault="001726FC">
      <w:pPr>
        <w:pStyle w:val="ConsPlusNormal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групп населения объектов спорта</w:t>
      </w:r>
    </w:p>
    <w:p w:rsidR="001726FC" w:rsidRPr="001726FC" w:rsidRDefault="001726FC">
      <w:pPr>
        <w:pStyle w:val="ConsPlusNormal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 предоставляемых в них услуг, а также</w:t>
      </w:r>
    </w:p>
    <w:p w:rsidR="001726FC" w:rsidRPr="001726FC" w:rsidRDefault="001726FC">
      <w:pPr>
        <w:pStyle w:val="ConsPlusNormal"/>
        <w:jc w:val="right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оказания им при этом необходимой помощи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bookmarkStart w:id="6" w:name="P449"/>
      <w:bookmarkEnd w:id="6"/>
      <w:r w:rsidRPr="001726FC">
        <w:rPr>
          <w:rFonts w:asciiTheme="minorHAnsi" w:hAnsiTheme="minorHAnsi"/>
        </w:rPr>
        <w:t>МЕТОДИЧЕСКИЕ РЕКОМЕНДАЦИИ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ПО ЗАПОЛНЕНИЮ ПАСПОРТА ДОСТУПНОСТИ ДЛЯ ИНВАЛИДОВ И ДРУГИХ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МАЛОМОБИЛЬНЫХ ГРУПП НАСЕЛЕНИЯ ОБЪЕКТА И ПРЕДОСТАВЛЯЕМЫХ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 НЕМ УСЛУГ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При заполнении паспорта доступности для инвалидов и других маломобильных групп населения объекта и предоставляемых на нем услуг используются термины и аббревиатуры, используемые в </w:t>
      </w:r>
      <w:hyperlink r:id="rId4" w:history="1">
        <w:r w:rsidRPr="001726FC">
          <w:rPr>
            <w:rFonts w:asciiTheme="minorHAnsi" w:hAnsiTheme="minorHAnsi"/>
            <w:color w:val="0000FF"/>
          </w:rPr>
          <w:t>методике</w:t>
        </w:r>
      </w:hyperlink>
      <w:r w:rsidRPr="001726FC">
        <w:rPr>
          <w:rFonts w:asciiTheme="minorHAnsi" w:hAnsiTheme="minorHAnsi"/>
        </w:rPr>
        <w:t>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Минтруда России от 25.12.2012 N 627.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Паспорт доступности должен содержать следующие разделы: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краткая характеристика объекта и предоставляемых на нем услуг;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80" w:history="1">
        <w:r w:rsidRPr="001726FC">
          <w:rPr>
            <w:rFonts w:asciiTheme="minorHAnsi" w:hAnsiTheme="minorHAnsi"/>
            <w:color w:val="0000FF"/>
          </w:rPr>
          <w:t>пунктом 12</w:t>
        </w:r>
      </w:hyperlink>
      <w:r w:rsidRPr="001726FC">
        <w:rPr>
          <w:rFonts w:asciiTheme="minorHAnsi" w:hAnsiTheme="minorHAnsi"/>
        </w:rPr>
        <w:t xml:space="preserve"> Порядка;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80" w:history="1">
        <w:r w:rsidRPr="001726FC">
          <w:rPr>
            <w:rFonts w:asciiTheme="minorHAnsi" w:hAnsiTheme="minorHAnsi"/>
            <w:color w:val="0000FF"/>
          </w:rPr>
          <w:t>пунктом 12</w:t>
        </w:r>
      </w:hyperlink>
      <w:r w:rsidRPr="001726FC">
        <w:rPr>
          <w:rFonts w:asciiTheme="minorHAnsi" w:hAnsiTheme="minorHAnsi"/>
        </w:rPr>
        <w:t xml:space="preserve"> Порядка;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Паспорта доступности оформляются только на объекты, используемые для оказания гражданам услуг. Объекты, имеющие техническое и вспомогательное назначение, паспортизации не подлежат.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jc w:val="center"/>
        <w:outlineLvl w:val="2"/>
        <w:rPr>
          <w:rFonts w:asciiTheme="minorHAnsi" w:hAnsiTheme="minorHAnsi"/>
        </w:rPr>
      </w:pPr>
      <w:r w:rsidRPr="001726FC">
        <w:rPr>
          <w:rFonts w:asciiTheme="minorHAnsi" w:hAnsiTheme="minorHAnsi"/>
        </w:rPr>
        <w:t>I. Краткая характеристика объекта и предоставляемых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 нем услуг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В данном разделе указывается информация об объекте предоставления услуг. Все поля обязательны для заполнения.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Заполнение данного раздела осуществляется с использованием </w:t>
      </w:r>
      <w:hyperlink r:id="rId5" w:history="1">
        <w:r w:rsidRPr="001726FC">
          <w:rPr>
            <w:rFonts w:asciiTheme="minorHAnsi" w:hAnsiTheme="minorHAnsi"/>
            <w:color w:val="0000FF"/>
          </w:rPr>
          <w:t>методики</w:t>
        </w:r>
      </w:hyperlink>
      <w:r w:rsidRPr="001726FC">
        <w:rPr>
          <w:rFonts w:asciiTheme="minorHAnsi" w:hAnsiTheme="minorHAnsi"/>
        </w:rPr>
        <w:t>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Минтруда России от 25.12.2012 N 627.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Для заполнения раздела используются уставные документы и положения о территориальных структурных подразделениях Министерства социального развития Московской области, а также государственные задания учреждениям социального обслуживания и иные документы, связанные с оказанием услуг гражданам.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jc w:val="center"/>
        <w:outlineLvl w:val="2"/>
        <w:rPr>
          <w:rFonts w:asciiTheme="minorHAnsi" w:hAnsiTheme="minorHAnsi"/>
        </w:rPr>
      </w:pPr>
      <w:r w:rsidRPr="001726FC">
        <w:rPr>
          <w:rFonts w:asciiTheme="minorHAnsi" w:hAnsiTheme="minorHAnsi"/>
        </w:rPr>
        <w:t>II. Оценка соответствия уровня доступности для инвалидов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объекта и имеющихся недостатков в обеспечении условий его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доступности для инвалидов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В таблицах раздела указывается один из выделенных курсивом вариантов.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Строка "иные" заполняется при наличии недостатков в обеспечении условий доступности для инвалидов и других маломобильных групп населения объекта, не перечисленных в таблицах.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jc w:val="center"/>
        <w:outlineLvl w:val="2"/>
        <w:rPr>
          <w:rFonts w:asciiTheme="minorHAnsi" w:hAnsiTheme="minorHAnsi"/>
        </w:rPr>
      </w:pPr>
      <w:r w:rsidRPr="001726FC">
        <w:rPr>
          <w:rFonts w:asciiTheme="minorHAnsi" w:hAnsiTheme="minorHAnsi"/>
        </w:rPr>
        <w:t>III. Оценка соответствия уровня доступности для инвалидов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предоставляемых услуг и имеющихся недостатков в обеспечении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условий их доступности для инвалидов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В таблицах раздела указывается один из выделенных курсивом вариантов.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Раздел "иные" заполняется при наличии недостатков в обеспечении условий доступности для инвалидов и других маломобильных групп населения услуг, предоставляемых на объекте, не перечисленных в таблице.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jc w:val="center"/>
        <w:outlineLvl w:val="2"/>
        <w:rPr>
          <w:rFonts w:asciiTheme="minorHAnsi" w:hAnsiTheme="minorHAnsi"/>
        </w:rPr>
      </w:pPr>
      <w:r w:rsidRPr="001726FC">
        <w:rPr>
          <w:rFonts w:asciiTheme="minorHAnsi" w:hAnsiTheme="minorHAnsi"/>
        </w:rPr>
        <w:t>IV. Управленческие решения по срокам и объемам работ,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необходимых для приведения объекта и порядка предоставления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на нем услуг в соответствие с требованиями законодательства</w:t>
      </w:r>
    </w:p>
    <w:p w:rsidR="001726FC" w:rsidRPr="001726FC" w:rsidRDefault="001726FC">
      <w:pPr>
        <w:pStyle w:val="ConsPlusNormal"/>
        <w:jc w:val="center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Российской Федерации</w:t>
      </w:r>
    </w:p>
    <w:p w:rsidR="001726FC" w:rsidRPr="001726FC" w:rsidRDefault="001726FC">
      <w:pPr>
        <w:pStyle w:val="ConsPlusNormal"/>
        <w:jc w:val="both"/>
        <w:rPr>
          <w:rFonts w:asciiTheme="minorHAnsi" w:hAnsiTheme="minorHAnsi"/>
        </w:rPr>
      </w:pP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В таблицах указывается перечень необходимых работ для обеспечения условий доступности объекта и порядка предоставления на нем услуг для инвалидов и других маломобильных групп населения, а также предполагаемые даты начала и окончания работ. В случае если на момент утверждения паспорта даты начала и окончания работ не известны, в столбце "сроки" указывается "не определено".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В случае если в </w:t>
      </w:r>
      <w:hyperlink w:anchor="P243" w:history="1">
        <w:r w:rsidRPr="001726FC">
          <w:rPr>
            <w:rFonts w:asciiTheme="minorHAnsi" w:hAnsiTheme="minorHAnsi"/>
            <w:color w:val="0000FF"/>
          </w:rPr>
          <w:t>таблицах II</w:t>
        </w:r>
      </w:hyperlink>
      <w:r w:rsidRPr="001726FC">
        <w:rPr>
          <w:rFonts w:asciiTheme="minorHAnsi" w:hAnsiTheme="minorHAnsi"/>
        </w:rPr>
        <w:t xml:space="preserve"> и </w:t>
      </w:r>
      <w:hyperlink w:anchor="P340" w:history="1">
        <w:r w:rsidRPr="001726FC">
          <w:rPr>
            <w:rFonts w:asciiTheme="minorHAnsi" w:hAnsiTheme="minorHAnsi"/>
            <w:color w:val="0000FF"/>
          </w:rPr>
          <w:t>III разделов</w:t>
        </w:r>
      </w:hyperlink>
      <w:r w:rsidRPr="001726FC">
        <w:rPr>
          <w:rFonts w:asciiTheme="minorHAnsi" w:hAnsiTheme="minorHAnsi"/>
        </w:rPr>
        <w:t xml:space="preserve"> имеется указание на недостаток в обеспечении условий доступности для инвалидов и других маломобильных групп населения объекта и/или услуги, в данном разделе описывается управленческое решение по устранению недостатка с указанием срока проведения работ.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Также в данном разделе отражается: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информация о предполагаемых результатах по состоянию доступности после выполнения работ. Указанная информация излагается в свободной форме и должна отражать степень доступности объекта и услуг для той или иной категории инвалидов;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информация о необходимости согласования проведения работ в установленных законодательством Российской Федерации случаях;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 xml:space="preserve">В поле "Итоговое заключение о состоянии доступности ОСИ" указывается степень доступности объекта (ДП-В - доступно полностью всем; ДП-И (К, </w:t>
      </w:r>
      <w:proofErr w:type="gramStart"/>
      <w:r w:rsidRPr="001726FC">
        <w:rPr>
          <w:rFonts w:asciiTheme="minorHAnsi" w:hAnsiTheme="minorHAnsi"/>
        </w:rPr>
        <w:t>О</w:t>
      </w:r>
      <w:proofErr w:type="gramEnd"/>
      <w:r w:rsidRPr="001726FC">
        <w:rPr>
          <w:rFonts w:asciiTheme="minorHAnsi" w:hAnsiTheme="minorHAnsi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недоступно).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После утверждения Паспорта руководителем организации осуществляется обязательное визирование паспорта членами Комиссии, а также представителем общественной организации инвалидов (а при его отсутствии - экспертом из числа инвалидов, прошедшим курс обучения по направлению организации условий доступности для инвалидов объектов и услуг и имеющим подтверждающий прохождение обучения документ).</w:t>
      </w:r>
    </w:p>
    <w:p w:rsidR="001726FC" w:rsidRPr="001726FC" w:rsidRDefault="001726FC">
      <w:pPr>
        <w:pStyle w:val="ConsPlusNormal"/>
        <w:ind w:firstLine="540"/>
        <w:jc w:val="both"/>
        <w:rPr>
          <w:rFonts w:asciiTheme="minorHAnsi" w:hAnsiTheme="minorHAnsi"/>
        </w:rPr>
      </w:pPr>
      <w:r w:rsidRPr="001726FC">
        <w:rPr>
          <w:rFonts w:asciiTheme="minorHAnsi" w:hAnsiTheme="minorHAnsi"/>
        </w:rPr>
        <w:t>Копия паспорта доступности с приложением фотоматериалов основных структурно-функциональных зон направляется в территориальное подразделение по месту нахождения органа или организации для последующего размещения на портале "Доступная среда. Московская область".</w:t>
      </w:r>
    </w:p>
    <w:p w:rsidR="00170043" w:rsidRPr="001726FC" w:rsidRDefault="00170043">
      <w:pPr>
        <w:rPr>
          <w:rFonts w:asciiTheme="minorHAnsi" w:hAnsiTheme="minorHAnsi"/>
          <w:szCs w:val="20"/>
        </w:rPr>
      </w:pPr>
    </w:p>
    <w:sectPr w:rsidR="00170043" w:rsidRPr="001726FC" w:rsidSect="001726FC">
      <w:type w:val="continuous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26FC"/>
    <w:rsid w:val="00000926"/>
    <w:rsid w:val="0000302C"/>
    <w:rsid w:val="0000361D"/>
    <w:rsid w:val="00014BC1"/>
    <w:rsid w:val="000431E0"/>
    <w:rsid w:val="00054C01"/>
    <w:rsid w:val="00066895"/>
    <w:rsid w:val="000862D5"/>
    <w:rsid w:val="00096187"/>
    <w:rsid w:val="000A054F"/>
    <w:rsid w:val="000A5ED0"/>
    <w:rsid w:val="000D2859"/>
    <w:rsid w:val="000D2F04"/>
    <w:rsid w:val="000D2F78"/>
    <w:rsid w:val="000D7FEA"/>
    <w:rsid w:val="000E03E7"/>
    <w:rsid w:val="000E25FD"/>
    <w:rsid w:val="000F0671"/>
    <w:rsid w:val="001028D4"/>
    <w:rsid w:val="001042AA"/>
    <w:rsid w:val="00113AA9"/>
    <w:rsid w:val="001208EB"/>
    <w:rsid w:val="00120D2A"/>
    <w:rsid w:val="00120F38"/>
    <w:rsid w:val="00155F26"/>
    <w:rsid w:val="001627EB"/>
    <w:rsid w:val="00170043"/>
    <w:rsid w:val="001726FC"/>
    <w:rsid w:val="001773B1"/>
    <w:rsid w:val="00182CC3"/>
    <w:rsid w:val="001843A5"/>
    <w:rsid w:val="00185EBD"/>
    <w:rsid w:val="00196B5C"/>
    <w:rsid w:val="001A0202"/>
    <w:rsid w:val="001A6FAA"/>
    <w:rsid w:val="001A709F"/>
    <w:rsid w:val="001B3DAE"/>
    <w:rsid w:val="001C5094"/>
    <w:rsid w:val="001E24F1"/>
    <w:rsid w:val="001E4BE4"/>
    <w:rsid w:val="001E4E3E"/>
    <w:rsid w:val="001E7181"/>
    <w:rsid w:val="001F434D"/>
    <w:rsid w:val="001F4590"/>
    <w:rsid w:val="0020593E"/>
    <w:rsid w:val="002144C9"/>
    <w:rsid w:val="002147D0"/>
    <w:rsid w:val="00217F39"/>
    <w:rsid w:val="00230576"/>
    <w:rsid w:val="00232C74"/>
    <w:rsid w:val="00234E69"/>
    <w:rsid w:val="0024529D"/>
    <w:rsid w:val="0025555C"/>
    <w:rsid w:val="00261148"/>
    <w:rsid w:val="00264A57"/>
    <w:rsid w:val="00266BC5"/>
    <w:rsid w:val="002A2CF8"/>
    <w:rsid w:val="002D5A03"/>
    <w:rsid w:val="002D6013"/>
    <w:rsid w:val="002E5C66"/>
    <w:rsid w:val="002E733B"/>
    <w:rsid w:val="002F26FD"/>
    <w:rsid w:val="00314C82"/>
    <w:rsid w:val="00316244"/>
    <w:rsid w:val="00320BDA"/>
    <w:rsid w:val="00332763"/>
    <w:rsid w:val="00334CAB"/>
    <w:rsid w:val="003544D8"/>
    <w:rsid w:val="00371E45"/>
    <w:rsid w:val="00372C14"/>
    <w:rsid w:val="00382348"/>
    <w:rsid w:val="003906C8"/>
    <w:rsid w:val="003909C4"/>
    <w:rsid w:val="003A345A"/>
    <w:rsid w:val="003B360F"/>
    <w:rsid w:val="003F29CD"/>
    <w:rsid w:val="003F7298"/>
    <w:rsid w:val="00426ACB"/>
    <w:rsid w:val="00426DDD"/>
    <w:rsid w:val="0043024B"/>
    <w:rsid w:val="00433E44"/>
    <w:rsid w:val="0046550D"/>
    <w:rsid w:val="00470269"/>
    <w:rsid w:val="00473632"/>
    <w:rsid w:val="004C2C4C"/>
    <w:rsid w:val="004D45FF"/>
    <w:rsid w:val="004D6085"/>
    <w:rsid w:val="004E5EEE"/>
    <w:rsid w:val="004E7AF7"/>
    <w:rsid w:val="004F6C76"/>
    <w:rsid w:val="00507907"/>
    <w:rsid w:val="005120E9"/>
    <w:rsid w:val="00516DE5"/>
    <w:rsid w:val="005238C3"/>
    <w:rsid w:val="00524647"/>
    <w:rsid w:val="00525A86"/>
    <w:rsid w:val="00541964"/>
    <w:rsid w:val="0056090A"/>
    <w:rsid w:val="00562373"/>
    <w:rsid w:val="00570057"/>
    <w:rsid w:val="005721D6"/>
    <w:rsid w:val="0057505B"/>
    <w:rsid w:val="0059744B"/>
    <w:rsid w:val="005A026A"/>
    <w:rsid w:val="005A3935"/>
    <w:rsid w:val="005A4115"/>
    <w:rsid w:val="005C0A02"/>
    <w:rsid w:val="005C2D54"/>
    <w:rsid w:val="005C4223"/>
    <w:rsid w:val="005D0925"/>
    <w:rsid w:val="005D2373"/>
    <w:rsid w:val="005D2C0C"/>
    <w:rsid w:val="005D32C8"/>
    <w:rsid w:val="005D451B"/>
    <w:rsid w:val="006008E6"/>
    <w:rsid w:val="00600A8D"/>
    <w:rsid w:val="0060746A"/>
    <w:rsid w:val="00610655"/>
    <w:rsid w:val="00627D1B"/>
    <w:rsid w:val="00640ED5"/>
    <w:rsid w:val="0065734E"/>
    <w:rsid w:val="006719A2"/>
    <w:rsid w:val="006808CC"/>
    <w:rsid w:val="00695206"/>
    <w:rsid w:val="006A0BF8"/>
    <w:rsid w:val="006A3DE2"/>
    <w:rsid w:val="006A4359"/>
    <w:rsid w:val="006A7ADC"/>
    <w:rsid w:val="006B3BAF"/>
    <w:rsid w:val="006B7AD4"/>
    <w:rsid w:val="006C5FEC"/>
    <w:rsid w:val="006C7633"/>
    <w:rsid w:val="006D5A96"/>
    <w:rsid w:val="006F1168"/>
    <w:rsid w:val="0070689A"/>
    <w:rsid w:val="007069C8"/>
    <w:rsid w:val="00712F16"/>
    <w:rsid w:val="00735D92"/>
    <w:rsid w:val="00737B15"/>
    <w:rsid w:val="007573BA"/>
    <w:rsid w:val="007606A3"/>
    <w:rsid w:val="00761580"/>
    <w:rsid w:val="00762595"/>
    <w:rsid w:val="007663E5"/>
    <w:rsid w:val="00784737"/>
    <w:rsid w:val="00787CFC"/>
    <w:rsid w:val="00787D4F"/>
    <w:rsid w:val="0079256C"/>
    <w:rsid w:val="007979A4"/>
    <w:rsid w:val="007A45D6"/>
    <w:rsid w:val="007D3D6B"/>
    <w:rsid w:val="007D5177"/>
    <w:rsid w:val="007E418A"/>
    <w:rsid w:val="007E73C0"/>
    <w:rsid w:val="007F037D"/>
    <w:rsid w:val="0080120F"/>
    <w:rsid w:val="00810250"/>
    <w:rsid w:val="00812FBD"/>
    <w:rsid w:val="00827F10"/>
    <w:rsid w:val="00834D86"/>
    <w:rsid w:val="008468DC"/>
    <w:rsid w:val="00847075"/>
    <w:rsid w:val="00874CC1"/>
    <w:rsid w:val="00876B4D"/>
    <w:rsid w:val="00894683"/>
    <w:rsid w:val="008A2B40"/>
    <w:rsid w:val="008A3BF8"/>
    <w:rsid w:val="008A6AA7"/>
    <w:rsid w:val="008D44BE"/>
    <w:rsid w:val="008E76EB"/>
    <w:rsid w:val="008F062E"/>
    <w:rsid w:val="009065C2"/>
    <w:rsid w:val="0091610C"/>
    <w:rsid w:val="00916D4B"/>
    <w:rsid w:val="0092096D"/>
    <w:rsid w:val="00930199"/>
    <w:rsid w:val="00932C62"/>
    <w:rsid w:val="0095141F"/>
    <w:rsid w:val="00975075"/>
    <w:rsid w:val="00990D09"/>
    <w:rsid w:val="00993D8A"/>
    <w:rsid w:val="00995B2B"/>
    <w:rsid w:val="009A5129"/>
    <w:rsid w:val="009B17FE"/>
    <w:rsid w:val="009B4719"/>
    <w:rsid w:val="009C0D70"/>
    <w:rsid w:val="009C3488"/>
    <w:rsid w:val="009C57AF"/>
    <w:rsid w:val="009D3DAE"/>
    <w:rsid w:val="009E0630"/>
    <w:rsid w:val="009E4C79"/>
    <w:rsid w:val="009E63F2"/>
    <w:rsid w:val="009E6621"/>
    <w:rsid w:val="009F35E3"/>
    <w:rsid w:val="00A03673"/>
    <w:rsid w:val="00A37E44"/>
    <w:rsid w:val="00A44302"/>
    <w:rsid w:val="00A44C08"/>
    <w:rsid w:val="00A51657"/>
    <w:rsid w:val="00A5366D"/>
    <w:rsid w:val="00A53F99"/>
    <w:rsid w:val="00A55212"/>
    <w:rsid w:val="00A605B4"/>
    <w:rsid w:val="00A62CD3"/>
    <w:rsid w:val="00A637B8"/>
    <w:rsid w:val="00A6598F"/>
    <w:rsid w:val="00A72889"/>
    <w:rsid w:val="00A73B82"/>
    <w:rsid w:val="00A80EE6"/>
    <w:rsid w:val="00A82558"/>
    <w:rsid w:val="00A866F7"/>
    <w:rsid w:val="00A91B8C"/>
    <w:rsid w:val="00A933EC"/>
    <w:rsid w:val="00A9344A"/>
    <w:rsid w:val="00A93E6B"/>
    <w:rsid w:val="00A95364"/>
    <w:rsid w:val="00AA0D60"/>
    <w:rsid w:val="00AA36D8"/>
    <w:rsid w:val="00AA37A4"/>
    <w:rsid w:val="00AA63E9"/>
    <w:rsid w:val="00AB2187"/>
    <w:rsid w:val="00AD4374"/>
    <w:rsid w:val="00AE1BEF"/>
    <w:rsid w:val="00AE49F4"/>
    <w:rsid w:val="00AE4E05"/>
    <w:rsid w:val="00AF0412"/>
    <w:rsid w:val="00AF4235"/>
    <w:rsid w:val="00B04F81"/>
    <w:rsid w:val="00B25831"/>
    <w:rsid w:val="00B47E82"/>
    <w:rsid w:val="00B549E2"/>
    <w:rsid w:val="00B743C9"/>
    <w:rsid w:val="00BA07F0"/>
    <w:rsid w:val="00BA2853"/>
    <w:rsid w:val="00BA2BB0"/>
    <w:rsid w:val="00BA4C5F"/>
    <w:rsid w:val="00BB461D"/>
    <w:rsid w:val="00BB7BBB"/>
    <w:rsid w:val="00BF07FA"/>
    <w:rsid w:val="00C04230"/>
    <w:rsid w:val="00C121BA"/>
    <w:rsid w:val="00C14F9E"/>
    <w:rsid w:val="00C17088"/>
    <w:rsid w:val="00C24F12"/>
    <w:rsid w:val="00C504BC"/>
    <w:rsid w:val="00C72A7F"/>
    <w:rsid w:val="00CB3BA8"/>
    <w:rsid w:val="00CE3497"/>
    <w:rsid w:val="00D051BC"/>
    <w:rsid w:val="00D12A07"/>
    <w:rsid w:val="00D22D53"/>
    <w:rsid w:val="00D233E9"/>
    <w:rsid w:val="00D3016E"/>
    <w:rsid w:val="00D30A6F"/>
    <w:rsid w:val="00D65B8A"/>
    <w:rsid w:val="00D84515"/>
    <w:rsid w:val="00D85801"/>
    <w:rsid w:val="00DA763A"/>
    <w:rsid w:val="00DB1E19"/>
    <w:rsid w:val="00DB3976"/>
    <w:rsid w:val="00DC21F7"/>
    <w:rsid w:val="00DC3E44"/>
    <w:rsid w:val="00DD07E7"/>
    <w:rsid w:val="00DD1629"/>
    <w:rsid w:val="00E018B5"/>
    <w:rsid w:val="00E04ED4"/>
    <w:rsid w:val="00E10CA1"/>
    <w:rsid w:val="00E12B24"/>
    <w:rsid w:val="00E215D2"/>
    <w:rsid w:val="00E27489"/>
    <w:rsid w:val="00E27622"/>
    <w:rsid w:val="00E578DD"/>
    <w:rsid w:val="00E65B8C"/>
    <w:rsid w:val="00E67637"/>
    <w:rsid w:val="00E778BB"/>
    <w:rsid w:val="00E810E2"/>
    <w:rsid w:val="00E83DE2"/>
    <w:rsid w:val="00EA44CD"/>
    <w:rsid w:val="00EB4776"/>
    <w:rsid w:val="00EC36A8"/>
    <w:rsid w:val="00EC56DF"/>
    <w:rsid w:val="00ED57A2"/>
    <w:rsid w:val="00EF6720"/>
    <w:rsid w:val="00F119E0"/>
    <w:rsid w:val="00F2459A"/>
    <w:rsid w:val="00F5693A"/>
    <w:rsid w:val="00F6129F"/>
    <w:rsid w:val="00F701E0"/>
    <w:rsid w:val="00F74720"/>
    <w:rsid w:val="00FA5866"/>
    <w:rsid w:val="00FB0E05"/>
    <w:rsid w:val="00FC3DDA"/>
    <w:rsid w:val="00FC6A06"/>
    <w:rsid w:val="00FD1B55"/>
    <w:rsid w:val="00FE3BC6"/>
    <w:rsid w:val="00FE7457"/>
    <w:rsid w:val="00FF1611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B30-E3B4-49A3-93B6-328489DC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94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C50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51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51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51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1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A51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A5129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9A512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A51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0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A5129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A5129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A5129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A5129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A5129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A5129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A5129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A5129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A5129"/>
    <w:rPr>
      <w:b/>
      <w:bCs/>
      <w:szCs w:val="20"/>
    </w:rPr>
  </w:style>
  <w:style w:type="paragraph" w:styleId="a4">
    <w:name w:val="Title"/>
    <w:basedOn w:val="a"/>
    <w:next w:val="a"/>
    <w:link w:val="a5"/>
    <w:qFormat/>
    <w:rsid w:val="001C50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C50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A512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rsid w:val="009A5129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8">
    <w:name w:val="Strong"/>
    <w:basedOn w:val="a0"/>
    <w:qFormat/>
    <w:rsid w:val="009A5129"/>
    <w:rPr>
      <w:b/>
      <w:bCs/>
    </w:rPr>
  </w:style>
  <w:style w:type="character" w:styleId="a9">
    <w:name w:val="Emphasis"/>
    <w:basedOn w:val="a0"/>
    <w:qFormat/>
    <w:rsid w:val="001C5094"/>
    <w:rPr>
      <w:i/>
      <w:iCs/>
    </w:rPr>
  </w:style>
  <w:style w:type="paragraph" w:styleId="aa">
    <w:name w:val="No Spacing"/>
    <w:basedOn w:val="a"/>
    <w:link w:val="ab"/>
    <w:uiPriority w:val="1"/>
    <w:qFormat/>
    <w:rsid w:val="009A5129"/>
  </w:style>
  <w:style w:type="character" w:customStyle="1" w:styleId="ab">
    <w:name w:val="Без интервала Знак"/>
    <w:basedOn w:val="a0"/>
    <w:link w:val="aa"/>
    <w:uiPriority w:val="1"/>
    <w:rsid w:val="009A5129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uiPriority w:val="34"/>
    <w:qFormat/>
    <w:rsid w:val="009A512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A51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5129"/>
    <w:rPr>
      <w:rFonts w:ascii="Arial" w:eastAsia="Lucida Sans Unicode" w:hAnsi="Arial"/>
      <w:i/>
      <w:iCs/>
      <w:color w:val="000000" w:themeColor="text1"/>
      <w:kern w:val="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A512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5129"/>
    <w:rPr>
      <w:rFonts w:ascii="Arial" w:eastAsia="Lucida Sans Unicode" w:hAnsi="Arial" w:cstheme="majorBidi"/>
      <w:b/>
      <w:bCs/>
      <w:i/>
      <w:iCs/>
      <w:color w:val="4F81BD" w:themeColor="accent1"/>
      <w:kern w:val="1"/>
      <w:szCs w:val="24"/>
    </w:rPr>
  </w:style>
  <w:style w:type="character" w:styleId="af">
    <w:name w:val="Subtle Emphasis"/>
    <w:uiPriority w:val="19"/>
    <w:qFormat/>
    <w:rsid w:val="009A512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A512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A512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A51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A512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129"/>
    <w:pPr>
      <w:outlineLvl w:val="9"/>
    </w:pPr>
  </w:style>
  <w:style w:type="paragraph" w:customStyle="1" w:styleId="ConsPlusNormal">
    <w:name w:val="ConsPlusNormal"/>
    <w:rsid w:val="001726F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726F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726F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rsid w:val="001726F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88152ED5166890805A1F8DBFB070C459E5C88D3800598A4956621A1B8669E508235ECB6954E1Ft7J6O" TargetMode="External"/><Relationship Id="rId4" Type="http://schemas.openxmlformats.org/officeDocument/2006/relationships/hyperlink" Target="consultantplus://offline/ref=19688152ED5166890805A1F8DBFB070C459E5C88D3800598A4956621A1B8669E508235ECB6954E1Ft7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korukova</dc:creator>
  <cp:lastModifiedBy>Татьяна A. Побежимова</cp:lastModifiedBy>
  <cp:revision>2</cp:revision>
  <dcterms:created xsi:type="dcterms:W3CDTF">2016-10-06T14:09:00Z</dcterms:created>
  <dcterms:modified xsi:type="dcterms:W3CDTF">2017-07-06T12:34:00Z</dcterms:modified>
</cp:coreProperties>
</file>