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654D85" w:rsidRDefault="005108C7" w:rsidP="00654D85">
      <w:pPr>
        <w:ind w:right="-1"/>
        <w:jc w:val="center"/>
        <w:rPr>
          <w:sz w:val="28"/>
          <w:szCs w:val="28"/>
        </w:rPr>
      </w:pPr>
      <w:r w:rsidRPr="00654D8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654D85" w:rsidRDefault="005108C7" w:rsidP="00654D85">
      <w:pPr>
        <w:ind w:right="-1"/>
        <w:jc w:val="center"/>
        <w:rPr>
          <w:sz w:val="28"/>
          <w:szCs w:val="28"/>
        </w:rPr>
      </w:pPr>
    </w:p>
    <w:p w:rsidR="005108C7" w:rsidRPr="00654D85" w:rsidRDefault="00654D85" w:rsidP="00654D8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654D85">
        <w:rPr>
          <w:sz w:val="28"/>
          <w:szCs w:val="28"/>
        </w:rPr>
        <w:t>ГОРОДСКОГО ОКРУГА ЭЛЕКТРОСТАЛЬ</w:t>
      </w:r>
    </w:p>
    <w:p w:rsidR="005108C7" w:rsidRPr="00654D85" w:rsidRDefault="005108C7" w:rsidP="00654D85">
      <w:pPr>
        <w:ind w:right="-1"/>
        <w:jc w:val="center"/>
        <w:rPr>
          <w:sz w:val="28"/>
          <w:szCs w:val="28"/>
        </w:rPr>
      </w:pPr>
    </w:p>
    <w:p w:rsidR="005108C7" w:rsidRPr="00654D85" w:rsidRDefault="00654D85" w:rsidP="00654D8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654D85">
        <w:rPr>
          <w:sz w:val="28"/>
          <w:szCs w:val="28"/>
        </w:rPr>
        <w:t>ОБЛАСТИ</w:t>
      </w:r>
    </w:p>
    <w:p w:rsidR="005108C7" w:rsidRPr="00654D85" w:rsidRDefault="005108C7" w:rsidP="00654D85">
      <w:pPr>
        <w:ind w:right="-1"/>
        <w:jc w:val="center"/>
        <w:rPr>
          <w:sz w:val="28"/>
          <w:szCs w:val="28"/>
        </w:rPr>
      </w:pPr>
    </w:p>
    <w:p w:rsidR="005108C7" w:rsidRPr="00654D85" w:rsidRDefault="005108C7" w:rsidP="005108C7">
      <w:pPr>
        <w:ind w:right="-1"/>
        <w:jc w:val="center"/>
        <w:rPr>
          <w:sz w:val="44"/>
          <w:szCs w:val="44"/>
        </w:rPr>
      </w:pPr>
      <w:bookmarkStart w:id="0" w:name="_GoBack"/>
      <w:r w:rsidRPr="00654D85">
        <w:rPr>
          <w:sz w:val="44"/>
          <w:szCs w:val="44"/>
        </w:rPr>
        <w:t>РАСПОРЯЖЕНИЕ</w:t>
      </w:r>
    </w:p>
    <w:p w:rsidR="005108C7" w:rsidRPr="00654D85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A2337A" w:rsidP="00654D85">
      <w:pPr>
        <w:ind w:right="-1"/>
        <w:jc w:val="center"/>
        <w:outlineLvl w:val="0"/>
      </w:pPr>
      <w:r w:rsidRPr="00654D85">
        <w:t>08.07.2020</w:t>
      </w:r>
      <w:r w:rsidR="005108C7" w:rsidRPr="00537687">
        <w:t xml:space="preserve"> № </w:t>
      </w:r>
      <w:r w:rsidRPr="00654D85">
        <w:t>243-р</w:t>
      </w:r>
    </w:p>
    <w:p w:rsidR="007859AC" w:rsidRDefault="007859AC" w:rsidP="007859AC"/>
    <w:p w:rsidR="00654D85" w:rsidRDefault="00654D85" w:rsidP="007859AC"/>
    <w:p w:rsidR="007859AC" w:rsidRDefault="007859AC" w:rsidP="00AC3E98">
      <w:pPr>
        <w:spacing w:line="240" w:lineRule="exact"/>
        <w:jc w:val="center"/>
      </w:pPr>
      <w:r>
        <w:t xml:space="preserve">О признании утратившей силу части проекта планировки территории городского округа Электросталь Московской области в границах: ул. </w:t>
      </w:r>
      <w:r w:rsidR="00654D85">
        <w:t>Северная – ул. Красная –</w:t>
      </w:r>
      <w:r>
        <w:t>садоводческое некоммерческое товарищество «Весна»</w:t>
      </w:r>
      <w:bookmarkEnd w:id="0"/>
    </w:p>
    <w:p w:rsidR="007859AC" w:rsidRDefault="007859AC" w:rsidP="007859AC"/>
    <w:p w:rsidR="007859AC" w:rsidRDefault="007859AC" w:rsidP="007859AC"/>
    <w:p w:rsidR="007859AC" w:rsidRDefault="007859AC" w:rsidP="00AC3E98">
      <w:pPr>
        <w:ind w:firstLine="708"/>
        <w:jc w:val="both"/>
      </w:pPr>
      <w:r>
        <w:t>Рассмотрев обращение ООО «</w:t>
      </w:r>
      <w:proofErr w:type="spellStart"/>
      <w:r>
        <w:t>Химинвест</w:t>
      </w:r>
      <w:proofErr w:type="spellEnd"/>
      <w:r>
        <w:t>»,  руководствуясь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в связи с несоответствием документации по планировке территории нормативам градостроительного проектирования городского округа Электросталь Московской области, утвержденным решением Совета депутатов городского округа Электросталь Московской области от 23.12.2015 № 28/5, в части максимального коэффициента застройки земельного участка, используемого под производственные объекты, а также  в целях рационального использования земельных ресурсов городского округа Электросталь:</w:t>
      </w:r>
    </w:p>
    <w:p w:rsidR="007859AC" w:rsidRDefault="007859AC" w:rsidP="00654D85">
      <w:pPr>
        <w:ind w:firstLine="708"/>
        <w:jc w:val="both"/>
      </w:pPr>
      <w:r>
        <w:t>1.</w:t>
      </w:r>
      <w:r>
        <w:tab/>
        <w:t>Признать утратившей силу часть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«Весна», утвержденного распоряжением Администрации городского округа Электросталь Московской области от 28.03.2014 № 161-р, в отношении земельного участка с кадастровым номером 50:46:0010101:514.</w:t>
      </w:r>
    </w:p>
    <w:p w:rsidR="007859AC" w:rsidRDefault="007859AC" w:rsidP="00654D85">
      <w:pPr>
        <w:ind w:firstLine="708"/>
        <w:jc w:val="both"/>
      </w:pPr>
      <w:r>
        <w:t>2.</w:t>
      </w:r>
      <w:r>
        <w:tab/>
        <w:t>Опубликовать настоящее распоряжение в газете «Официальный вестник» и</w:t>
      </w:r>
      <w:r w:rsidR="00654D85" w:rsidRPr="00654D85">
        <w:t xml:space="preserve"> </w:t>
      </w:r>
      <w:r>
        <w:t>разместить его на официальном сайте www.electrostal.ru городского округа Электросталь Московской области.</w:t>
      </w:r>
    </w:p>
    <w:p w:rsidR="007859AC" w:rsidRDefault="007859AC" w:rsidP="00AC3E98">
      <w:pPr>
        <w:ind w:firstLine="708"/>
        <w:jc w:val="both"/>
      </w:pPr>
      <w:r>
        <w:t>3. Источником финансирования 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859AC" w:rsidRDefault="007859AC" w:rsidP="007859AC"/>
    <w:p w:rsidR="007859AC" w:rsidRDefault="007859AC" w:rsidP="007859AC"/>
    <w:p w:rsidR="00654D85" w:rsidRDefault="00654D85" w:rsidP="007859AC"/>
    <w:p w:rsidR="00654D85" w:rsidRDefault="00654D85" w:rsidP="007859AC"/>
    <w:p w:rsidR="007859AC" w:rsidRDefault="007859AC" w:rsidP="007859AC"/>
    <w:p w:rsidR="007859AC" w:rsidRDefault="007859AC" w:rsidP="007859AC">
      <w:r>
        <w:t xml:space="preserve">Временно исполняющий полномочия </w:t>
      </w:r>
    </w:p>
    <w:p w:rsidR="007859AC" w:rsidRDefault="007859AC" w:rsidP="007859AC">
      <w:r>
        <w:t xml:space="preserve">Главы городского округа                                                                                       </w:t>
      </w:r>
      <w:r w:rsidR="00AC3E98">
        <w:t xml:space="preserve"> </w:t>
      </w:r>
      <w:r>
        <w:t>И.Ю. Волкова</w:t>
      </w:r>
    </w:p>
    <w:p w:rsidR="007859AC" w:rsidRDefault="007859AC" w:rsidP="007859AC"/>
    <w:sectPr w:rsidR="007859AC" w:rsidSect="00654D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34290A"/>
    <w:rsid w:val="004408A6"/>
    <w:rsid w:val="005108C7"/>
    <w:rsid w:val="00654D85"/>
    <w:rsid w:val="007859AC"/>
    <w:rsid w:val="00A2337A"/>
    <w:rsid w:val="00AC3E98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06304-04EE-4F14-8538-E482BA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2020-07-09T06:43:00Z</cp:lastPrinted>
  <dcterms:created xsi:type="dcterms:W3CDTF">2020-07-09T06:43:00Z</dcterms:created>
  <dcterms:modified xsi:type="dcterms:W3CDTF">2020-07-13T14:06:00Z</dcterms:modified>
</cp:coreProperties>
</file>