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4C" w:rsidRPr="00C663BB" w:rsidRDefault="0030174C" w:rsidP="0030174C">
      <w:pPr>
        <w:rPr>
          <w:b/>
          <w:sz w:val="22"/>
          <w:szCs w:val="22"/>
        </w:rPr>
      </w:pPr>
      <w:r w:rsidRPr="00C663BB">
        <w:rPr>
          <w:b/>
          <w:sz w:val="22"/>
          <w:szCs w:val="22"/>
        </w:rPr>
        <w:t>ОБЩАЯ ИНФОРМАЦИЯ ПО ЛОТУ №1:</w:t>
      </w:r>
    </w:p>
    <w:p w:rsidR="0030174C" w:rsidRPr="00C663BB" w:rsidRDefault="0030174C" w:rsidP="0030174C">
      <w:pPr>
        <w:tabs>
          <w:tab w:val="left" w:pos="142"/>
        </w:tabs>
        <w:autoSpaceDE w:val="0"/>
        <w:autoSpaceDN w:val="0"/>
        <w:adjustRightInd w:val="0"/>
        <w:rPr>
          <w:sz w:val="22"/>
          <w:szCs w:val="22"/>
        </w:rPr>
      </w:pPr>
      <w:r w:rsidRPr="00C663BB">
        <w:rPr>
          <w:b/>
          <w:sz w:val="22"/>
          <w:szCs w:val="22"/>
        </w:rPr>
        <w:t>Начальная цена продажи</w:t>
      </w:r>
      <w:r w:rsidRPr="00C663BB">
        <w:rPr>
          <w:sz w:val="22"/>
          <w:szCs w:val="22"/>
        </w:rPr>
        <w:t>:</w:t>
      </w:r>
      <w:r w:rsidRPr="00C663BB">
        <w:rPr>
          <w:b/>
          <w:sz w:val="22"/>
          <w:szCs w:val="22"/>
        </w:rPr>
        <w:t xml:space="preserve"> </w:t>
      </w:r>
      <w:r w:rsidRPr="00C663BB">
        <w:rPr>
          <w:sz w:val="22"/>
          <w:szCs w:val="22"/>
        </w:rPr>
        <w:t>10 379 188,00 руб. (Десять миллионов триста семьдесят девять тысяч сто восемьдесят восемь руб. 00 коп.) с учетом НДС</w:t>
      </w:r>
    </w:p>
    <w:p w:rsidR="0030174C" w:rsidRPr="00C663BB" w:rsidRDefault="0030174C" w:rsidP="0030174C">
      <w:pPr>
        <w:autoSpaceDE w:val="0"/>
        <w:autoSpaceDN w:val="0"/>
        <w:adjustRightInd w:val="0"/>
        <w:rPr>
          <w:sz w:val="22"/>
          <w:szCs w:val="22"/>
        </w:rPr>
      </w:pPr>
      <w:r w:rsidRPr="00C663BB">
        <w:rPr>
          <w:b/>
          <w:bCs/>
          <w:sz w:val="22"/>
          <w:szCs w:val="22"/>
        </w:rPr>
        <w:t xml:space="preserve">Шаг аукциона </w:t>
      </w:r>
      <w:r w:rsidRPr="00C663BB">
        <w:rPr>
          <w:sz w:val="22"/>
          <w:szCs w:val="22"/>
        </w:rPr>
        <w:t>(не более 5% начальной цены продажи): 103 791,88 руб. (Сто три тысячи семьсот девяносто один руб. 88 коп.)</w:t>
      </w:r>
    </w:p>
    <w:p w:rsidR="0030174C" w:rsidRPr="00C663BB" w:rsidRDefault="0030174C" w:rsidP="0030174C">
      <w:pPr>
        <w:tabs>
          <w:tab w:val="left" w:pos="14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663BB">
        <w:rPr>
          <w:b/>
          <w:sz w:val="22"/>
          <w:szCs w:val="22"/>
        </w:rPr>
        <w:t xml:space="preserve">Размер задатка </w:t>
      </w:r>
      <w:r w:rsidRPr="00C663BB">
        <w:rPr>
          <w:sz w:val="22"/>
          <w:szCs w:val="22"/>
        </w:rPr>
        <w:t>для участия в аукционе по Объекту аукциона:</w:t>
      </w:r>
      <w:r w:rsidRPr="00C663BB">
        <w:rPr>
          <w:b/>
          <w:sz w:val="22"/>
          <w:szCs w:val="22"/>
        </w:rPr>
        <w:t xml:space="preserve"> </w:t>
      </w:r>
      <w:r w:rsidRPr="00C663BB">
        <w:rPr>
          <w:sz w:val="22"/>
          <w:szCs w:val="22"/>
        </w:rPr>
        <w:t>2 075 837,60 руб. (Два миллиона семьдесят пять тысяч восемьсот тридцать семь руб. 60 коп.) НДС не облагается</w:t>
      </w:r>
    </w:p>
    <w:p w:rsidR="0030174C" w:rsidRPr="00C663BB" w:rsidRDefault="0030174C" w:rsidP="0030174C">
      <w:pPr>
        <w:tabs>
          <w:tab w:val="left" w:pos="14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663BB">
        <w:rPr>
          <w:bCs/>
          <w:sz w:val="22"/>
          <w:szCs w:val="22"/>
        </w:rPr>
        <w:t xml:space="preserve"> </w:t>
      </w:r>
      <w:r w:rsidRPr="00C663BB">
        <w:rPr>
          <w:b/>
          <w:bCs/>
          <w:sz w:val="22"/>
          <w:szCs w:val="22"/>
        </w:rPr>
        <w:t>срок внесения задатка</w:t>
      </w:r>
      <w:r w:rsidRPr="00C663BB">
        <w:rPr>
          <w:bCs/>
          <w:sz w:val="22"/>
          <w:szCs w:val="22"/>
        </w:rPr>
        <w:t xml:space="preserve"> с 07.07.2018 по 13.08.2018 </w:t>
      </w:r>
    </w:p>
    <w:p w:rsidR="0030174C" w:rsidRPr="00C663BB" w:rsidRDefault="0030174C" w:rsidP="0030174C">
      <w:pPr>
        <w:tabs>
          <w:tab w:val="left" w:pos="142"/>
        </w:tabs>
        <w:autoSpaceDE w:val="0"/>
        <w:autoSpaceDN w:val="0"/>
        <w:adjustRightInd w:val="0"/>
        <w:rPr>
          <w:sz w:val="22"/>
          <w:szCs w:val="22"/>
        </w:rPr>
      </w:pPr>
      <w:r w:rsidRPr="00C663BB">
        <w:rPr>
          <w:b/>
          <w:sz w:val="22"/>
          <w:szCs w:val="22"/>
        </w:rPr>
        <w:t>Информация о предыдущих торгах по лоту аукциона</w:t>
      </w:r>
      <w:r w:rsidRPr="00C663BB">
        <w:rPr>
          <w:sz w:val="22"/>
          <w:szCs w:val="22"/>
        </w:rPr>
        <w:t>: аукцион 26.01.2018, извещение на официальном сайте Российской Федерации в информационно-телекоммуникационной сети «Инте</w:t>
      </w:r>
      <w:r w:rsidRPr="00C663BB">
        <w:rPr>
          <w:sz w:val="22"/>
          <w:szCs w:val="22"/>
        </w:rPr>
        <w:t>р</w:t>
      </w:r>
      <w:r w:rsidRPr="00C663BB">
        <w:rPr>
          <w:sz w:val="22"/>
          <w:szCs w:val="22"/>
        </w:rPr>
        <w:t xml:space="preserve">нет» для размещения информации о проведении торгов: </w:t>
      </w:r>
      <w:proofErr w:type="spellStart"/>
      <w:r w:rsidRPr="00C663BB">
        <w:rPr>
          <w:sz w:val="22"/>
          <w:szCs w:val="22"/>
        </w:rPr>
        <w:t>www.torgi.gov.ru</w:t>
      </w:r>
      <w:proofErr w:type="spellEnd"/>
      <w:r w:rsidRPr="00C663BB">
        <w:rPr>
          <w:sz w:val="22"/>
          <w:szCs w:val="22"/>
        </w:rPr>
        <w:t xml:space="preserve"> (далее - Официальный сайт торгов) № 180417/6987935/05, признан несостоявшимся в связи с тем, что на участие в ау</w:t>
      </w:r>
      <w:r w:rsidRPr="00C663BB">
        <w:rPr>
          <w:sz w:val="22"/>
          <w:szCs w:val="22"/>
        </w:rPr>
        <w:t>к</w:t>
      </w:r>
      <w:r w:rsidRPr="00C663BB">
        <w:rPr>
          <w:sz w:val="22"/>
          <w:szCs w:val="22"/>
        </w:rPr>
        <w:t>ционе не было подано ни одной заявки</w:t>
      </w:r>
    </w:p>
    <w:p w:rsidR="0030174C" w:rsidRPr="00C663BB" w:rsidRDefault="0030174C" w:rsidP="0030174C">
      <w:pPr>
        <w:tabs>
          <w:tab w:val="left" w:pos="142"/>
        </w:tabs>
        <w:autoSpaceDE w:val="0"/>
        <w:autoSpaceDN w:val="0"/>
        <w:adjustRightInd w:val="0"/>
        <w:rPr>
          <w:sz w:val="22"/>
          <w:szCs w:val="22"/>
        </w:rPr>
      </w:pPr>
      <w:r w:rsidRPr="00C663BB">
        <w:rPr>
          <w:b/>
          <w:sz w:val="22"/>
          <w:szCs w:val="22"/>
        </w:rPr>
        <w:t xml:space="preserve">Способ приватизации: </w:t>
      </w:r>
      <w:r w:rsidRPr="00C663BB">
        <w:rPr>
          <w:sz w:val="22"/>
          <w:szCs w:val="22"/>
        </w:rPr>
        <w:t>продажа на открытом аукционе</w:t>
      </w:r>
    </w:p>
    <w:p w:rsidR="0030174C" w:rsidRPr="00C663BB" w:rsidRDefault="0030174C" w:rsidP="0030174C">
      <w:pPr>
        <w:tabs>
          <w:tab w:val="left" w:pos="142"/>
        </w:tabs>
        <w:autoSpaceDE w:val="0"/>
        <w:autoSpaceDN w:val="0"/>
        <w:adjustRightInd w:val="0"/>
        <w:rPr>
          <w:b/>
          <w:sz w:val="22"/>
          <w:szCs w:val="22"/>
        </w:rPr>
      </w:pPr>
      <w:r w:rsidRPr="00C663BB">
        <w:rPr>
          <w:b/>
          <w:sz w:val="22"/>
          <w:szCs w:val="22"/>
        </w:rPr>
        <w:t xml:space="preserve">Форма подачи предложений о цене: </w:t>
      </w:r>
      <w:r w:rsidRPr="00C663BB">
        <w:rPr>
          <w:sz w:val="22"/>
          <w:szCs w:val="22"/>
        </w:rPr>
        <w:t>открытая</w:t>
      </w:r>
    </w:p>
    <w:p w:rsidR="0030174C" w:rsidRPr="00C663BB" w:rsidRDefault="0030174C" w:rsidP="0030174C">
      <w:pPr>
        <w:tabs>
          <w:tab w:val="left" w:pos="142"/>
          <w:tab w:val="left" w:pos="709"/>
        </w:tabs>
        <w:ind w:firstLine="284"/>
        <w:jc w:val="both"/>
        <w:rPr>
          <w:b/>
          <w:sz w:val="22"/>
          <w:szCs w:val="22"/>
        </w:rPr>
      </w:pPr>
    </w:p>
    <w:p w:rsidR="0030174C" w:rsidRPr="00C663BB" w:rsidRDefault="0030174C" w:rsidP="0030174C">
      <w:pPr>
        <w:pStyle w:val="2"/>
        <w:tabs>
          <w:tab w:val="left" w:pos="284"/>
          <w:tab w:val="left" w:pos="709"/>
        </w:tabs>
        <w:suppressAutoHyphens/>
        <w:jc w:val="both"/>
        <w:rPr>
          <w:i/>
          <w:sz w:val="22"/>
          <w:szCs w:val="22"/>
        </w:rPr>
      </w:pPr>
      <w:r w:rsidRPr="00C663BB">
        <w:rPr>
          <w:sz w:val="22"/>
          <w:szCs w:val="22"/>
        </w:rPr>
        <w:t>2. Место, сроки подачи/приема Заявок и проведения аукциона</w:t>
      </w:r>
    </w:p>
    <w:p w:rsidR="0030174C" w:rsidRPr="00C663BB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C663BB">
        <w:rPr>
          <w:b/>
          <w:bCs/>
          <w:sz w:val="22"/>
          <w:szCs w:val="22"/>
        </w:rPr>
        <w:t xml:space="preserve">.1. Место приема/подачи Заявок: </w:t>
      </w:r>
      <w:r w:rsidRPr="00C663BB">
        <w:rPr>
          <w:bCs/>
          <w:sz w:val="22"/>
          <w:szCs w:val="22"/>
        </w:rPr>
        <w:t xml:space="preserve">электронная площадка </w:t>
      </w:r>
      <w:proofErr w:type="spellStart"/>
      <w:r w:rsidRPr="00C663BB">
        <w:rPr>
          <w:bCs/>
          <w:sz w:val="22"/>
          <w:szCs w:val="22"/>
        </w:rPr>
        <w:t>www.rts-tender.ru</w:t>
      </w:r>
      <w:proofErr w:type="spellEnd"/>
      <w:r w:rsidRPr="00C663BB">
        <w:rPr>
          <w:bCs/>
          <w:sz w:val="22"/>
          <w:szCs w:val="22"/>
        </w:rPr>
        <w:t xml:space="preserve"> </w:t>
      </w:r>
      <w:r w:rsidRPr="00C663BB">
        <w:rPr>
          <w:rStyle w:val="a3"/>
          <w:sz w:val="22"/>
          <w:szCs w:val="22"/>
        </w:rPr>
        <w:t>.</w:t>
      </w:r>
    </w:p>
    <w:p w:rsidR="0030174C" w:rsidRPr="00C663BB" w:rsidRDefault="0030174C" w:rsidP="0030174C">
      <w:pPr>
        <w:suppressAutoHyphens/>
        <w:autoSpaceDE w:val="0"/>
        <w:ind w:firstLine="426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C663BB">
        <w:rPr>
          <w:b/>
          <w:bCs/>
          <w:sz w:val="22"/>
          <w:szCs w:val="22"/>
        </w:rPr>
        <w:t>.2. </w:t>
      </w:r>
      <w:r w:rsidRPr="00C663BB">
        <w:rPr>
          <w:b/>
          <w:sz w:val="22"/>
          <w:szCs w:val="22"/>
        </w:rPr>
        <w:t>Дата и время начала приема/подачи</w:t>
      </w:r>
      <w:r w:rsidRPr="00C663BB">
        <w:rPr>
          <w:b/>
          <w:bCs/>
          <w:sz w:val="22"/>
          <w:szCs w:val="22"/>
        </w:rPr>
        <w:t xml:space="preserve"> </w:t>
      </w:r>
      <w:r w:rsidRPr="00C663BB">
        <w:rPr>
          <w:b/>
          <w:sz w:val="22"/>
          <w:szCs w:val="22"/>
        </w:rPr>
        <w:t>Заявок</w:t>
      </w:r>
      <w:r w:rsidRPr="00C663BB">
        <w:rPr>
          <w:sz w:val="22"/>
          <w:szCs w:val="22"/>
        </w:rPr>
        <w:t xml:space="preserve">: </w:t>
      </w:r>
      <w:r w:rsidRPr="00C663BB">
        <w:rPr>
          <w:b/>
          <w:sz w:val="22"/>
          <w:szCs w:val="22"/>
        </w:rPr>
        <w:t>07.07.2018 в 09 час. 00 мин</w:t>
      </w:r>
      <w:r w:rsidRPr="00C663BB">
        <w:rPr>
          <w:rStyle w:val="a6"/>
          <w:b/>
          <w:sz w:val="22"/>
          <w:szCs w:val="22"/>
        </w:rPr>
        <w:footnoteReference w:id="1"/>
      </w:r>
      <w:r w:rsidRPr="00C663BB">
        <w:rPr>
          <w:b/>
          <w:sz w:val="22"/>
          <w:szCs w:val="22"/>
        </w:rPr>
        <w:br/>
        <w:t>Подача Заявок осуществляется круглосуточно.</w:t>
      </w:r>
    </w:p>
    <w:p w:rsidR="0030174C" w:rsidRPr="00C663BB" w:rsidRDefault="0030174C" w:rsidP="0030174C">
      <w:pPr>
        <w:suppressAutoHyphens/>
        <w:autoSpaceDE w:val="0"/>
        <w:ind w:firstLine="42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C663BB">
        <w:rPr>
          <w:b/>
          <w:bCs/>
          <w:sz w:val="22"/>
          <w:szCs w:val="22"/>
        </w:rPr>
        <w:t>.3. </w:t>
      </w:r>
      <w:r w:rsidRPr="00C663BB">
        <w:rPr>
          <w:b/>
          <w:sz w:val="22"/>
          <w:szCs w:val="22"/>
        </w:rPr>
        <w:t>Дата и время окончания приема/подачи</w:t>
      </w:r>
      <w:r w:rsidRPr="00C663BB">
        <w:rPr>
          <w:b/>
          <w:bCs/>
          <w:sz w:val="22"/>
          <w:szCs w:val="22"/>
        </w:rPr>
        <w:t xml:space="preserve"> </w:t>
      </w:r>
      <w:r w:rsidRPr="00C663BB">
        <w:rPr>
          <w:b/>
          <w:sz w:val="22"/>
          <w:szCs w:val="22"/>
        </w:rPr>
        <w:t xml:space="preserve">Заявок: 13.08.2018 в 16 час. 00 мин. </w:t>
      </w:r>
    </w:p>
    <w:p w:rsidR="0030174C" w:rsidRPr="00C663BB" w:rsidRDefault="0030174C" w:rsidP="0030174C">
      <w:pPr>
        <w:suppressAutoHyphens/>
        <w:autoSpaceDE w:val="0"/>
        <w:ind w:firstLine="42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C663BB">
        <w:rPr>
          <w:b/>
          <w:bCs/>
          <w:sz w:val="22"/>
          <w:szCs w:val="22"/>
        </w:rPr>
        <w:t>.4. </w:t>
      </w:r>
      <w:r w:rsidRPr="00C663BB">
        <w:rPr>
          <w:b/>
          <w:sz w:val="22"/>
          <w:szCs w:val="22"/>
        </w:rPr>
        <w:t>Дата определения Участников: 17.08.2018 в 13 час. 00 мин.</w:t>
      </w:r>
    </w:p>
    <w:p w:rsidR="0030174C" w:rsidRPr="00C663BB" w:rsidRDefault="0030174C" w:rsidP="0030174C">
      <w:pPr>
        <w:suppressAutoHyphens/>
        <w:autoSpaceDE w:val="0"/>
        <w:ind w:firstLine="426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C663BB">
        <w:rPr>
          <w:b/>
          <w:bCs/>
          <w:sz w:val="22"/>
          <w:szCs w:val="22"/>
        </w:rPr>
        <w:t>.5. </w:t>
      </w:r>
      <w:r w:rsidRPr="00C663BB">
        <w:rPr>
          <w:b/>
          <w:sz w:val="22"/>
          <w:szCs w:val="22"/>
        </w:rPr>
        <w:t>Дата и время проведения аукциона: 20.08.2018 в 10 час. 00 мин.</w:t>
      </w:r>
    </w:p>
    <w:p w:rsidR="0030174C" w:rsidRPr="00C663BB" w:rsidRDefault="0030174C" w:rsidP="0030174C">
      <w:pPr>
        <w:suppressAutoHyphens/>
        <w:autoSpaceDE w:val="0"/>
        <w:ind w:firstLine="426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C663BB">
        <w:rPr>
          <w:b/>
          <w:bCs/>
          <w:sz w:val="22"/>
          <w:szCs w:val="22"/>
        </w:rPr>
        <w:t xml:space="preserve">.6. Срок подведения итогов аукциона: </w:t>
      </w:r>
      <w:r w:rsidRPr="00C663BB">
        <w:rPr>
          <w:b/>
          <w:sz w:val="22"/>
          <w:szCs w:val="22"/>
        </w:rPr>
        <w:t>20.08.2018 с 10 час. 00 мин. до последнего предложения Участников.</w:t>
      </w:r>
    </w:p>
    <w:p w:rsidR="0030174C" w:rsidRPr="00C663BB" w:rsidRDefault="0030174C" w:rsidP="0030174C">
      <w:pPr>
        <w:tabs>
          <w:tab w:val="left" w:pos="540"/>
          <w:tab w:val="left" w:pos="709"/>
          <w:tab w:val="left" w:pos="851"/>
        </w:tabs>
        <w:suppressAutoHyphens/>
        <w:autoSpaceDE w:val="0"/>
        <w:jc w:val="both"/>
        <w:rPr>
          <w:noProof/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284"/>
        </w:tabs>
        <w:jc w:val="both"/>
      </w:pPr>
      <w:r>
        <w:t>3</w:t>
      </w:r>
      <w:r w:rsidRPr="00D0436F">
        <w:t xml:space="preserve">. </w:t>
      </w:r>
      <w:r w:rsidRPr="00C274D2">
        <w:t>Порядок публикации Информационного сообщения и осмотра Объекта аукциона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D0436F">
        <w:rPr>
          <w:b/>
          <w:bCs/>
          <w:sz w:val="22"/>
          <w:szCs w:val="22"/>
        </w:rPr>
        <w:t>.1. </w:t>
      </w:r>
      <w:r w:rsidRPr="00C274D2">
        <w:rPr>
          <w:bCs/>
          <w:sz w:val="22"/>
          <w:szCs w:val="22"/>
        </w:rPr>
        <w:t xml:space="preserve">Информационное сообщение </w:t>
      </w:r>
      <w:r w:rsidRPr="00C274D2">
        <w:rPr>
          <w:sz w:val="22"/>
          <w:szCs w:val="22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6" w:history="1">
        <w:r w:rsidRPr="00C274D2">
          <w:rPr>
            <w:rStyle w:val="a3"/>
            <w:sz w:val="22"/>
            <w:szCs w:val="22"/>
          </w:rPr>
          <w:t>www.torgi.gov.ru</w:t>
        </w:r>
      </w:hyperlink>
      <w:r w:rsidRPr="00C274D2">
        <w:rPr>
          <w:sz w:val="22"/>
          <w:szCs w:val="22"/>
        </w:rPr>
        <w:t xml:space="preserve"> (далее - Официальный сайт торгов), а также на электронной площадке </w:t>
      </w:r>
      <w:hyperlink r:id="rId7" w:history="1">
        <w:r w:rsidRPr="00E62D37">
          <w:rPr>
            <w:noProof/>
            <w:color w:val="000000"/>
          </w:rPr>
          <w:t>www</w:t>
        </w:r>
        <w:r w:rsidRPr="00521800">
          <w:rPr>
            <w:noProof/>
            <w:color w:val="000000"/>
          </w:rPr>
          <w:t>.</w:t>
        </w:r>
        <w:r w:rsidRPr="00E62D37">
          <w:rPr>
            <w:noProof/>
            <w:color w:val="000000"/>
          </w:rPr>
          <w:t>rts</w:t>
        </w:r>
        <w:r w:rsidRPr="00521800">
          <w:rPr>
            <w:noProof/>
            <w:color w:val="000000"/>
          </w:rPr>
          <w:t>-</w:t>
        </w:r>
        <w:r w:rsidRPr="00E62D37">
          <w:rPr>
            <w:noProof/>
            <w:color w:val="000000"/>
          </w:rPr>
          <w:t>tender</w:t>
        </w:r>
        <w:r w:rsidRPr="00521800">
          <w:rPr>
            <w:noProof/>
            <w:color w:val="000000"/>
          </w:rPr>
          <w:t>.</w:t>
        </w:r>
        <w:r w:rsidRPr="00E62D37">
          <w:rPr>
            <w:noProof/>
            <w:color w:val="000000"/>
          </w:rPr>
          <w:t>ru</w:t>
        </w:r>
      </w:hyperlink>
      <w:r>
        <w:t xml:space="preserve"> </w:t>
      </w:r>
      <w:r w:rsidRPr="00463191">
        <w:rPr>
          <w:rStyle w:val="a3"/>
          <w:sz w:val="22"/>
          <w:szCs w:val="22"/>
        </w:rPr>
        <w:t>и</w:t>
      </w:r>
      <w:r>
        <w:rPr>
          <w:rStyle w:val="a3"/>
          <w:sz w:val="22"/>
          <w:szCs w:val="22"/>
        </w:rPr>
        <w:t xml:space="preserve"> </w:t>
      </w:r>
      <w:r w:rsidRPr="00C274D2">
        <w:rPr>
          <w:sz w:val="22"/>
          <w:szCs w:val="22"/>
        </w:rPr>
        <w:t xml:space="preserve">на сайте Продавца </w:t>
      </w:r>
      <w:proofErr w:type="spellStart"/>
      <w:r w:rsidRPr="00C23FC4">
        <w:t>www.electrostal.ru</w:t>
      </w:r>
      <w:proofErr w:type="spellEnd"/>
      <w:r w:rsidRPr="00C274D2">
        <w:rPr>
          <w:sz w:val="22"/>
          <w:szCs w:val="22"/>
        </w:rPr>
        <w:t>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</w:t>
      </w:r>
      <w:r w:rsidRPr="00D0436F">
        <w:rPr>
          <w:b/>
          <w:bCs/>
          <w:sz w:val="22"/>
          <w:szCs w:val="22"/>
        </w:rPr>
        <w:t>. </w:t>
      </w:r>
      <w:r w:rsidRPr="00C274D2">
        <w:rPr>
          <w:sz w:val="22"/>
          <w:szCs w:val="22"/>
        </w:rPr>
        <w:t>Дополнительно информация</w:t>
      </w:r>
      <w:r w:rsidRPr="00C274D2">
        <w:rPr>
          <w:bCs/>
          <w:sz w:val="22"/>
          <w:szCs w:val="22"/>
        </w:rPr>
        <w:t xml:space="preserve"> об аукционе размещается: 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Cs/>
          <w:sz w:val="22"/>
          <w:szCs w:val="22"/>
        </w:rPr>
        <w:t xml:space="preserve">- на Едином портале торгов Московской области - </w:t>
      </w:r>
      <w:hyperlink r:id="rId8" w:history="1">
        <w:r w:rsidRPr="00D0436F">
          <w:rPr>
            <w:rStyle w:val="a3"/>
            <w:sz w:val="22"/>
            <w:szCs w:val="22"/>
          </w:rPr>
          <w:t>www.torgi.mosreg.ru</w:t>
        </w:r>
      </w:hyperlink>
      <w:r w:rsidRPr="00D0436F">
        <w:rPr>
          <w:bCs/>
          <w:sz w:val="22"/>
          <w:szCs w:val="22"/>
        </w:rPr>
        <w:t>;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Cs/>
          <w:sz w:val="22"/>
          <w:szCs w:val="22"/>
        </w:rPr>
        <w:t>Все приложения к настоящему Информационному сообщению являются его неотъемлемой частью.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 xml:space="preserve">Осмотр Объекта аукциона производится без взимания платы и обеспечивается </w:t>
      </w:r>
      <w:r w:rsidRPr="00D0436F">
        <w:rPr>
          <w:noProof/>
          <w:sz w:val="22"/>
          <w:szCs w:val="22"/>
        </w:rPr>
        <w:t>Уполномоченным органом во взамодействии с Продавцом</w:t>
      </w:r>
      <w:r w:rsidRPr="00D0436F">
        <w:rPr>
          <w:sz w:val="22"/>
          <w:szCs w:val="22"/>
          <w:lang w:eastAsia="zh-CN"/>
        </w:rPr>
        <w:t xml:space="preserve">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Объекта аукциона, с учетом установленных сроков, лицо, желающее осмотреть Объект аукциона, направляет обращение (Приложение № 6) в письменной форме или на адрес  электронной почты </w:t>
      </w:r>
      <w:hyperlink r:id="rId9" w:history="1">
        <w:r w:rsidRPr="00D0436F">
          <w:rPr>
            <w:bCs/>
            <w:sz w:val="22"/>
            <w:szCs w:val="22"/>
            <w:lang w:eastAsia="zh-CN"/>
          </w:rPr>
          <w:t>torgi@rctmo.ru</w:t>
        </w:r>
      </w:hyperlink>
      <w:r w:rsidRPr="00D0436F">
        <w:rPr>
          <w:sz w:val="22"/>
          <w:szCs w:val="22"/>
        </w:rPr>
        <w:t xml:space="preserve"> </w:t>
      </w:r>
      <w:r w:rsidRPr="00D0436F">
        <w:rPr>
          <w:sz w:val="22"/>
          <w:szCs w:val="22"/>
          <w:lang w:eastAsia="zh-CN"/>
        </w:rPr>
        <w:t>с указанием следующих данных: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тема письма: Запрос на осмотр Объекта аукциона;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Ф.И.О. лица, уполномоченного на осмотр Объекта аукциона;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наименование юридического лица (для юридического лица);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почтовый адрес или адрес электронной почты, контактный телефон;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67692C">
        <w:rPr>
          <w:sz w:val="22"/>
          <w:szCs w:val="22"/>
          <w:lang w:eastAsia="zh-CN"/>
        </w:rPr>
        <w:t>-</w:t>
      </w:r>
      <w:r w:rsidRPr="00D0436F">
        <w:rPr>
          <w:sz w:val="22"/>
          <w:szCs w:val="22"/>
          <w:lang w:eastAsia="zh-CN"/>
        </w:rPr>
        <w:t> дата аукциона;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67692C">
        <w:rPr>
          <w:sz w:val="22"/>
          <w:szCs w:val="22"/>
          <w:lang w:eastAsia="zh-CN"/>
        </w:rPr>
        <w:t>-</w:t>
      </w:r>
      <w:r w:rsidRPr="00D0436F">
        <w:rPr>
          <w:sz w:val="22"/>
          <w:szCs w:val="22"/>
          <w:lang w:eastAsia="zh-CN"/>
        </w:rPr>
        <w:t> № лота;</w:t>
      </w:r>
    </w:p>
    <w:p w:rsidR="0030174C" w:rsidRPr="00D0436F" w:rsidRDefault="0030174C" w:rsidP="0030174C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67692C">
        <w:rPr>
          <w:sz w:val="22"/>
          <w:szCs w:val="22"/>
          <w:lang w:eastAsia="zh-CN"/>
        </w:rPr>
        <w:t>-</w:t>
      </w:r>
      <w:r w:rsidRPr="00D0436F">
        <w:rPr>
          <w:sz w:val="22"/>
          <w:szCs w:val="22"/>
          <w:lang w:eastAsia="zh-CN"/>
        </w:rPr>
        <w:t> местоположение (адрес) Объекта аукциона.</w:t>
      </w:r>
    </w:p>
    <w:p w:rsidR="0030174C" w:rsidRPr="00D0436F" w:rsidRDefault="0030174C" w:rsidP="0030174C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sz w:val="22"/>
          <w:szCs w:val="22"/>
          <w:lang w:eastAsia="zh-CN"/>
        </w:rPr>
        <w:t xml:space="preserve">В течение двух рабочих дней со дня поступления обращения </w:t>
      </w:r>
      <w:r w:rsidRPr="00D0436F">
        <w:rPr>
          <w:noProof/>
          <w:sz w:val="22"/>
          <w:szCs w:val="22"/>
        </w:rPr>
        <w:t xml:space="preserve">лицо, осуществляющее организационно-технические функции по организации и проведению аукциона </w:t>
      </w:r>
      <w:r w:rsidRPr="00D0436F">
        <w:rPr>
          <w:sz w:val="22"/>
          <w:szCs w:val="22"/>
          <w:lang w:eastAsia="zh-CN"/>
        </w:rPr>
        <w:t>оформляет «смо</w:t>
      </w:r>
      <w:r w:rsidRPr="00D0436F">
        <w:rPr>
          <w:sz w:val="22"/>
          <w:szCs w:val="22"/>
          <w:lang w:eastAsia="zh-CN"/>
        </w:rPr>
        <w:t>т</w:t>
      </w:r>
      <w:r w:rsidRPr="00D0436F">
        <w:rPr>
          <w:sz w:val="22"/>
          <w:szCs w:val="22"/>
          <w:lang w:eastAsia="zh-CN"/>
        </w:rPr>
        <w:t>ровое письмо» и направляет его нарочным или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</w:t>
      </w:r>
      <w:r w:rsidRPr="00D0436F">
        <w:rPr>
          <w:sz w:val="22"/>
          <w:szCs w:val="22"/>
        </w:rPr>
        <w:t xml:space="preserve"> на проведение осмотра.</w:t>
      </w:r>
    </w:p>
    <w:p w:rsidR="0030174C" w:rsidRPr="00C274D2" w:rsidRDefault="0030174C" w:rsidP="0030174C">
      <w:pPr>
        <w:tabs>
          <w:tab w:val="left" w:pos="709"/>
        </w:tabs>
        <w:autoSpaceDE w:val="0"/>
        <w:ind w:firstLine="284"/>
        <w:jc w:val="both"/>
        <w:rPr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284"/>
          <w:tab w:val="left" w:pos="709"/>
        </w:tabs>
        <w:jc w:val="both"/>
      </w:pPr>
      <w:r>
        <w:lastRenderedPageBreak/>
        <w:t>4</w:t>
      </w:r>
      <w:r w:rsidRPr="00D0436F">
        <w:t xml:space="preserve">. </w:t>
      </w:r>
      <w:r w:rsidRPr="00C274D2">
        <w:t>Порядок регистрации на электронной площадке</w:t>
      </w:r>
    </w:p>
    <w:p w:rsidR="0030174C" w:rsidRPr="00C274D2" w:rsidRDefault="0030174C" w:rsidP="0030174C">
      <w:pPr>
        <w:widowControl w:val="0"/>
        <w:tabs>
          <w:tab w:val="left" w:pos="709"/>
        </w:tabs>
        <w:ind w:firstLine="284"/>
        <w:jc w:val="both"/>
        <w:rPr>
          <w:noProof/>
          <w:sz w:val="22"/>
          <w:szCs w:val="22"/>
        </w:rPr>
      </w:pPr>
      <w:r w:rsidRPr="00C274D2">
        <w:rPr>
          <w:sz w:val="22"/>
          <w:szCs w:val="22"/>
        </w:rPr>
        <w:t>Для обеспечения доступа к участию в электронном аукционе Претендентам необходимо про</w:t>
      </w:r>
      <w:r w:rsidRPr="00C274D2">
        <w:rPr>
          <w:sz w:val="22"/>
          <w:szCs w:val="22"/>
        </w:rPr>
        <w:t>й</w:t>
      </w:r>
      <w:r w:rsidRPr="00C274D2">
        <w:rPr>
          <w:sz w:val="22"/>
          <w:szCs w:val="22"/>
        </w:rPr>
        <w:t>ти процедуру регистрации в соответствии с Регламентом электронной площадки Организатора</w:t>
      </w:r>
      <w:r w:rsidRPr="00C274D2">
        <w:rPr>
          <w:sz w:val="22"/>
          <w:szCs w:val="22"/>
        </w:rPr>
        <w:br/>
      </w:r>
      <w:r w:rsidRPr="00C274D2">
        <w:rPr>
          <w:noProof/>
          <w:sz w:val="22"/>
          <w:szCs w:val="22"/>
        </w:rPr>
        <w:t>(далее – электронная площадка).</w:t>
      </w:r>
    </w:p>
    <w:p w:rsidR="0030174C" w:rsidRPr="00C274D2" w:rsidRDefault="0030174C" w:rsidP="0030174C">
      <w:pPr>
        <w:widowControl w:val="0"/>
        <w:tabs>
          <w:tab w:val="left" w:pos="709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0174C" w:rsidRPr="00C274D2" w:rsidRDefault="0030174C" w:rsidP="0030174C">
      <w:pPr>
        <w:tabs>
          <w:tab w:val="left" w:pos="709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</w:t>
      </w:r>
      <w:r w:rsidRPr="00C274D2">
        <w:rPr>
          <w:sz w:val="22"/>
          <w:szCs w:val="22"/>
        </w:rPr>
        <w:t>а</w:t>
      </w:r>
      <w:r w:rsidRPr="00C274D2">
        <w:rPr>
          <w:sz w:val="22"/>
          <w:szCs w:val="22"/>
        </w:rPr>
        <w:t>щена.</w:t>
      </w:r>
    </w:p>
    <w:p w:rsidR="0030174C" w:rsidRPr="00C274D2" w:rsidRDefault="0030174C" w:rsidP="0030174C">
      <w:pPr>
        <w:tabs>
          <w:tab w:val="left" w:pos="709"/>
        </w:tabs>
        <w:ind w:firstLine="284"/>
        <w:jc w:val="both"/>
        <w:rPr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284"/>
        </w:tabs>
        <w:jc w:val="both"/>
      </w:pPr>
      <w:r>
        <w:t>5</w:t>
      </w:r>
      <w:r w:rsidRPr="00D0436F">
        <w:t xml:space="preserve">. </w:t>
      </w:r>
      <w:r w:rsidRPr="00C274D2">
        <w:t>Порядок ознакомления Претендентов с иной информацией об аукционе и имуществе, условиями договора купли-продажи Объекта аукциона</w:t>
      </w:r>
    </w:p>
    <w:p w:rsidR="0030174C" w:rsidRPr="00C274D2" w:rsidRDefault="0030174C" w:rsidP="0030174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274D2">
        <w:rPr>
          <w:bCs/>
          <w:sz w:val="22"/>
          <w:szCs w:val="22"/>
        </w:rPr>
        <w:t>Любое лицо независимо от регистрации на электронной площадке вправе направить на эле</w:t>
      </w:r>
      <w:r w:rsidRPr="00C274D2">
        <w:rPr>
          <w:bCs/>
          <w:sz w:val="22"/>
          <w:szCs w:val="22"/>
        </w:rPr>
        <w:t>к</w:t>
      </w:r>
      <w:r w:rsidRPr="00C274D2">
        <w:rPr>
          <w:bCs/>
          <w:sz w:val="22"/>
          <w:szCs w:val="22"/>
        </w:rPr>
        <w:t>тронный адрес Организатора запрос о разъяснении размещенной информации.</w:t>
      </w:r>
    </w:p>
    <w:p w:rsidR="0030174C" w:rsidRPr="00C274D2" w:rsidRDefault="0030174C" w:rsidP="0030174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274D2">
        <w:rPr>
          <w:bCs/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</w:t>
      </w:r>
      <w:r w:rsidRPr="00C274D2">
        <w:rPr>
          <w:bCs/>
          <w:sz w:val="22"/>
          <w:szCs w:val="22"/>
        </w:rPr>
        <w:t>а</w:t>
      </w:r>
      <w:r w:rsidRPr="00C274D2">
        <w:rPr>
          <w:bCs/>
          <w:sz w:val="22"/>
          <w:szCs w:val="22"/>
        </w:rPr>
        <w:t>ния подачи заявок.</w:t>
      </w:r>
    </w:p>
    <w:p w:rsidR="0030174C" w:rsidRPr="00C274D2" w:rsidRDefault="0030174C" w:rsidP="0030174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274D2">
        <w:rPr>
          <w:bCs/>
          <w:sz w:val="22"/>
          <w:szCs w:val="22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0174C" w:rsidRPr="00C274D2" w:rsidRDefault="0030174C" w:rsidP="0030174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  <w:r w:rsidRPr="00C274D2">
        <w:rPr>
          <w:sz w:val="22"/>
          <w:szCs w:val="22"/>
          <w:lang w:eastAsia="zh-CN"/>
        </w:rPr>
        <w:t>В случае направления запроса иностранными лицами такой запрос должен иметь перевод на русский язык.</w:t>
      </w:r>
    </w:p>
    <w:p w:rsidR="0030174C" w:rsidRPr="00C274D2" w:rsidRDefault="0030174C" w:rsidP="0030174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</w:p>
    <w:p w:rsidR="0030174C" w:rsidRPr="00C274D2" w:rsidRDefault="0030174C" w:rsidP="0030174C">
      <w:pPr>
        <w:pStyle w:val="1"/>
        <w:tabs>
          <w:tab w:val="left" w:pos="284"/>
          <w:tab w:val="left" w:pos="709"/>
        </w:tabs>
      </w:pPr>
      <w:r>
        <w:t>6</w:t>
      </w:r>
      <w:r w:rsidRPr="00D0436F">
        <w:t xml:space="preserve">. </w:t>
      </w:r>
      <w:r w:rsidRPr="00C274D2">
        <w:t>Ограничения участия в аукционе отдельных категорий физических и юридических лиц</w:t>
      </w:r>
    </w:p>
    <w:p w:rsidR="0030174C" w:rsidRPr="00C274D2" w:rsidRDefault="0030174C" w:rsidP="0030174C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К участию в аукционе допускаются физические и юридические лица</w:t>
      </w:r>
      <w:r>
        <w:rPr>
          <w:sz w:val="22"/>
          <w:szCs w:val="22"/>
        </w:rPr>
        <w:t>, в том числе индивид</w:t>
      </w:r>
      <w:r>
        <w:rPr>
          <w:sz w:val="22"/>
          <w:szCs w:val="22"/>
        </w:rPr>
        <w:t>у</w:t>
      </w:r>
      <w:r>
        <w:rPr>
          <w:sz w:val="22"/>
          <w:szCs w:val="22"/>
        </w:rPr>
        <w:t>альные предприниматели</w:t>
      </w:r>
      <w:r w:rsidRPr="00C274D2">
        <w:rPr>
          <w:sz w:val="22"/>
          <w:szCs w:val="22"/>
        </w:rPr>
        <w:t xml:space="preserve">, признаваемые покупателями в соответствии со статьей 5 </w:t>
      </w:r>
      <w:r w:rsidRPr="00C274D2">
        <w:rPr>
          <w:iCs/>
          <w:sz w:val="22"/>
          <w:szCs w:val="22"/>
        </w:rPr>
        <w:t>Федерального закона от 21.12.2001 № 178-ФЗ «О приватизации государственного и муниципального имущес</w:t>
      </w:r>
      <w:r w:rsidRPr="00C274D2">
        <w:rPr>
          <w:iCs/>
          <w:sz w:val="22"/>
          <w:szCs w:val="22"/>
        </w:rPr>
        <w:t>т</w:t>
      </w:r>
      <w:r w:rsidRPr="00C274D2">
        <w:rPr>
          <w:iCs/>
          <w:sz w:val="22"/>
          <w:szCs w:val="22"/>
        </w:rPr>
        <w:t>ва»</w:t>
      </w:r>
      <w:r w:rsidRPr="00C274D2">
        <w:rPr>
          <w:sz w:val="22"/>
          <w:szCs w:val="22"/>
        </w:rPr>
        <w:t>, своевременно подавшие Заявку, представившие надлежащим образом оформленные докуме</w:t>
      </w:r>
      <w:r w:rsidRPr="00C274D2">
        <w:rPr>
          <w:sz w:val="22"/>
          <w:szCs w:val="22"/>
        </w:rPr>
        <w:t>н</w:t>
      </w:r>
      <w:r w:rsidRPr="00C274D2">
        <w:rPr>
          <w:sz w:val="22"/>
          <w:szCs w:val="22"/>
        </w:rPr>
        <w:t>ты в соответствии с разделом 8 Информационного сообщения, и обеспечившие поступление на счет, указанный в пункте 9.3.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30174C" w:rsidRPr="00C274D2" w:rsidRDefault="0030174C" w:rsidP="0030174C">
      <w:pPr>
        <w:pStyle w:val="rezul"/>
        <w:tabs>
          <w:tab w:val="left" w:pos="709"/>
        </w:tabs>
        <w:ind w:firstLine="284"/>
        <w:rPr>
          <w:b w:val="0"/>
          <w:lang w:val="ru-RU"/>
        </w:rPr>
      </w:pPr>
      <w:r w:rsidRPr="00C274D2">
        <w:rPr>
          <w:b w:val="0"/>
          <w:lang w:val="ru-RU"/>
        </w:rPr>
        <w:t xml:space="preserve"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C274D2">
        <w:rPr>
          <w:b w:val="0"/>
          <w:lang w:val="ru-RU"/>
        </w:rPr>
        <w:t>аффилированных</w:t>
      </w:r>
      <w:proofErr w:type="spellEnd"/>
      <w:r w:rsidRPr="00C274D2">
        <w:rPr>
          <w:b w:val="0"/>
          <w:lang w:val="ru-RU"/>
        </w:rPr>
        <w:t xml:space="preserve"> лиц иностранных физических и юридических лиц отсутствуют.</w:t>
      </w:r>
    </w:p>
    <w:p w:rsidR="0030174C" w:rsidRPr="00C274D2" w:rsidRDefault="0030174C" w:rsidP="0030174C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:rsidR="0030174C" w:rsidRPr="00C274D2" w:rsidRDefault="0030174C" w:rsidP="0030174C">
      <w:pPr>
        <w:pStyle w:val="1"/>
        <w:tabs>
          <w:tab w:val="left" w:pos="284"/>
          <w:tab w:val="left" w:pos="709"/>
        </w:tabs>
        <w:jc w:val="both"/>
        <w:rPr>
          <w:strike/>
        </w:rPr>
      </w:pPr>
      <w:r>
        <w:t>7</w:t>
      </w:r>
      <w:r w:rsidRPr="00D0436F">
        <w:t xml:space="preserve">. </w:t>
      </w:r>
      <w:r w:rsidRPr="00C274D2">
        <w:t>Порядок приема/подачи/отзыва Заявок</w:t>
      </w:r>
    </w:p>
    <w:p w:rsidR="0030174C" w:rsidRPr="00C274D2" w:rsidRDefault="0030174C" w:rsidP="0030174C">
      <w:pPr>
        <w:tabs>
          <w:tab w:val="left" w:pos="-7088"/>
        </w:tabs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.1. </w:t>
      </w:r>
      <w:r w:rsidRPr="00C274D2">
        <w:rPr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30174C" w:rsidRPr="00E74E8F" w:rsidRDefault="0030174C" w:rsidP="0030174C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7</w:t>
      </w:r>
      <w:r w:rsidRPr="00E74E8F">
        <w:rPr>
          <w:b/>
          <w:sz w:val="22"/>
          <w:szCs w:val="22"/>
        </w:rPr>
        <w:t>.2. </w:t>
      </w:r>
      <w:r w:rsidRPr="00E74E8F">
        <w:rPr>
          <w:rFonts w:eastAsia="Calibri"/>
          <w:sz w:val="22"/>
          <w:szCs w:val="22"/>
        </w:rPr>
        <w:t>Одно лицо имеет право подать только одну Заявку по одному лоту.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</w:t>
      </w:r>
      <w:r w:rsidRPr="00E74E8F">
        <w:rPr>
          <w:b/>
          <w:sz w:val="22"/>
          <w:szCs w:val="22"/>
        </w:rPr>
        <w:t>3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30174C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</w:t>
      </w:r>
      <w:r w:rsidRPr="00E74E8F">
        <w:rPr>
          <w:b/>
          <w:sz w:val="22"/>
          <w:szCs w:val="22"/>
        </w:rPr>
        <w:t>4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При приеме Заявок от Претендентов Организатор обеспечивает: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регистрацию Заявок и прилагаемых к ним документов в журнале приема Заявок. Каждой З</w:t>
      </w:r>
      <w:r w:rsidRPr="00C274D2">
        <w:rPr>
          <w:sz w:val="22"/>
          <w:szCs w:val="22"/>
        </w:rPr>
        <w:t>а</w:t>
      </w:r>
      <w:r w:rsidRPr="00C274D2">
        <w:rPr>
          <w:sz w:val="22"/>
          <w:szCs w:val="22"/>
        </w:rPr>
        <w:t xml:space="preserve">явке присваивается номер с </w:t>
      </w:r>
      <w:r>
        <w:rPr>
          <w:sz w:val="22"/>
          <w:szCs w:val="22"/>
        </w:rPr>
        <w:t>указанием даты и времени приема;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конфиденциальность данных о Претендентах и Участниках, за исключением случая напра</w:t>
      </w:r>
      <w:r w:rsidRPr="00C274D2">
        <w:rPr>
          <w:sz w:val="22"/>
          <w:szCs w:val="22"/>
        </w:rPr>
        <w:t>в</w:t>
      </w:r>
      <w:r w:rsidRPr="00C274D2">
        <w:rPr>
          <w:sz w:val="22"/>
          <w:szCs w:val="22"/>
        </w:rPr>
        <w:t>ления электронных документов Продавцу в порядке, установленном постановлением Правител</w:t>
      </w:r>
      <w:r w:rsidRPr="00C274D2">
        <w:rPr>
          <w:sz w:val="22"/>
          <w:szCs w:val="22"/>
        </w:rPr>
        <w:t>ь</w:t>
      </w:r>
      <w:r w:rsidRPr="00C274D2">
        <w:rPr>
          <w:sz w:val="22"/>
          <w:szCs w:val="22"/>
        </w:rPr>
        <w:t>ства Российской Федерации</w:t>
      </w:r>
      <w:r w:rsidRPr="00C274D2">
        <w:rPr>
          <w:iCs/>
          <w:sz w:val="22"/>
          <w:szCs w:val="22"/>
        </w:rPr>
        <w:t xml:space="preserve"> от 27.08.2012 № 860 «Об организации и проведении продажи гос</w:t>
      </w:r>
      <w:r w:rsidRPr="00C274D2">
        <w:rPr>
          <w:iCs/>
          <w:sz w:val="22"/>
          <w:szCs w:val="22"/>
        </w:rPr>
        <w:t>у</w:t>
      </w:r>
      <w:r w:rsidRPr="00C274D2">
        <w:rPr>
          <w:iCs/>
          <w:sz w:val="22"/>
          <w:szCs w:val="22"/>
        </w:rPr>
        <w:t>дарственного или муниципального имущества в электронной форме»</w:t>
      </w:r>
      <w:r>
        <w:rPr>
          <w:sz w:val="22"/>
          <w:szCs w:val="22"/>
        </w:rPr>
        <w:t>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</w:t>
      </w:r>
      <w:r w:rsidRPr="00E74E8F">
        <w:rPr>
          <w:b/>
          <w:sz w:val="22"/>
          <w:szCs w:val="22"/>
        </w:rPr>
        <w:t>5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течение одного часа со времени поступления Заявки Организатор сообщает Претенде</w:t>
      </w:r>
      <w:r w:rsidRPr="00C274D2">
        <w:rPr>
          <w:sz w:val="22"/>
          <w:szCs w:val="22"/>
        </w:rPr>
        <w:t>н</w:t>
      </w:r>
      <w:r w:rsidRPr="00C274D2">
        <w:rPr>
          <w:sz w:val="22"/>
          <w:szCs w:val="22"/>
        </w:rPr>
        <w:t>ту о ее поступлении путем направления уведомления с приложением электронных копий зарег</w:t>
      </w:r>
      <w:r w:rsidRPr="00C274D2">
        <w:rPr>
          <w:sz w:val="22"/>
          <w:szCs w:val="22"/>
        </w:rPr>
        <w:t>и</w:t>
      </w:r>
      <w:r w:rsidRPr="00C274D2">
        <w:rPr>
          <w:sz w:val="22"/>
          <w:szCs w:val="22"/>
        </w:rPr>
        <w:t>стрированной Заявки и прилагаемых к ней документов.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</w:t>
      </w:r>
      <w:r w:rsidRPr="00E74E8F">
        <w:rPr>
          <w:b/>
          <w:sz w:val="22"/>
          <w:szCs w:val="22"/>
        </w:rPr>
        <w:t>6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</w:t>
      </w:r>
      <w:r w:rsidRPr="00E74E8F"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</w:t>
      </w:r>
      <w:r w:rsidRPr="00C274D2">
        <w:rPr>
          <w:sz w:val="22"/>
          <w:szCs w:val="22"/>
        </w:rPr>
        <w:lastRenderedPageBreak/>
        <w:t>дополн</w:t>
      </w:r>
      <w:r w:rsidRPr="00C274D2">
        <w:rPr>
          <w:sz w:val="22"/>
          <w:szCs w:val="22"/>
        </w:rPr>
        <w:t>и</w:t>
      </w:r>
      <w:r w:rsidRPr="00C274D2">
        <w:rPr>
          <w:sz w:val="22"/>
          <w:szCs w:val="22"/>
        </w:rPr>
        <w:t>тельных документов после подачи Заявки или замена ранее поданных документов без отзыва З</w:t>
      </w:r>
      <w:r w:rsidRPr="00C274D2">
        <w:rPr>
          <w:sz w:val="22"/>
          <w:szCs w:val="22"/>
        </w:rPr>
        <w:t>а</w:t>
      </w:r>
      <w:r w:rsidRPr="00C274D2">
        <w:rPr>
          <w:sz w:val="22"/>
          <w:szCs w:val="22"/>
        </w:rPr>
        <w:t>явки.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</w:t>
      </w:r>
      <w:r w:rsidRPr="00E74E8F">
        <w:rPr>
          <w:b/>
          <w:sz w:val="22"/>
          <w:szCs w:val="22"/>
        </w:rPr>
        <w:t>8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 вправе не позднее дня окончания приема Заявок отозвать Заявку путем н</w:t>
      </w:r>
      <w:r w:rsidRPr="00C274D2">
        <w:rPr>
          <w:sz w:val="22"/>
          <w:szCs w:val="22"/>
        </w:rPr>
        <w:t>а</w:t>
      </w:r>
      <w:r w:rsidRPr="00C274D2">
        <w:rPr>
          <w:sz w:val="22"/>
          <w:szCs w:val="22"/>
        </w:rPr>
        <w:t>правления уведомления об отзыве Заявки на электронную площадку.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</w:t>
      </w:r>
      <w:r w:rsidRPr="00E74E8F">
        <w:rPr>
          <w:b/>
          <w:sz w:val="22"/>
          <w:szCs w:val="22"/>
        </w:rPr>
        <w:t>9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.1</w:t>
      </w:r>
      <w:r w:rsidRPr="0067692C">
        <w:rPr>
          <w:b/>
          <w:sz w:val="22"/>
          <w:szCs w:val="22"/>
        </w:rPr>
        <w:t>0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 вправе повторно подать Заявку в порядке, установленном в Информацио</w:t>
      </w:r>
      <w:r w:rsidRPr="00C274D2">
        <w:rPr>
          <w:sz w:val="22"/>
          <w:szCs w:val="22"/>
        </w:rPr>
        <w:t>н</w:t>
      </w:r>
      <w:r w:rsidRPr="00C274D2">
        <w:rPr>
          <w:sz w:val="22"/>
          <w:szCs w:val="22"/>
        </w:rPr>
        <w:t>ном сообщении, при условии отзыва ранее поданной заявки.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.1</w:t>
      </w:r>
      <w:r w:rsidRPr="0067692C">
        <w:rPr>
          <w:b/>
          <w:sz w:val="22"/>
          <w:szCs w:val="22"/>
        </w:rPr>
        <w:t>1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E74E8F">
        <w:rPr>
          <w:b/>
          <w:sz w:val="22"/>
          <w:szCs w:val="22"/>
        </w:rPr>
        <w:t>.11.1.</w:t>
      </w:r>
      <w:r w:rsidRPr="00D0436F">
        <w:rPr>
          <w:b/>
          <w:sz w:val="22"/>
          <w:szCs w:val="22"/>
        </w:rPr>
        <w:t> </w:t>
      </w:r>
      <w:r w:rsidRPr="00C274D2">
        <w:rPr>
          <w:sz w:val="22"/>
          <w:szCs w:val="22"/>
        </w:rPr>
        <w:t>юридические лица: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74D2">
        <w:rPr>
          <w:sz w:val="22"/>
          <w:szCs w:val="22"/>
        </w:rPr>
        <w:t>заверенные копии учредительных документов;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документ, содержащий сведения о доле Российской Федерации, субъекта Российской Фед</w:t>
      </w:r>
      <w:r w:rsidRPr="00C274D2">
        <w:rPr>
          <w:sz w:val="22"/>
          <w:szCs w:val="22"/>
        </w:rPr>
        <w:t>е</w:t>
      </w:r>
      <w:r w:rsidRPr="00C274D2">
        <w:rPr>
          <w:sz w:val="22"/>
          <w:szCs w:val="22"/>
        </w:rPr>
        <w:t>рации или муниципального образования в уставном капитале юридического лица (реестр владел</w:t>
      </w:r>
      <w:r w:rsidRPr="00C274D2">
        <w:rPr>
          <w:sz w:val="22"/>
          <w:szCs w:val="22"/>
        </w:rPr>
        <w:t>ь</w:t>
      </w:r>
      <w:r w:rsidRPr="00C274D2">
        <w:rPr>
          <w:sz w:val="22"/>
          <w:szCs w:val="22"/>
        </w:rPr>
        <w:t>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C274D2">
        <w:rPr>
          <w:sz w:val="22"/>
          <w:szCs w:val="22"/>
        </w:rPr>
        <w:t>а</w:t>
      </w:r>
      <w:r w:rsidRPr="00C274D2">
        <w:rPr>
          <w:sz w:val="22"/>
          <w:szCs w:val="22"/>
        </w:rPr>
        <w:t>вом действовать от имени юридического лица без доверенности.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E74E8F">
        <w:rPr>
          <w:b/>
          <w:sz w:val="22"/>
          <w:szCs w:val="22"/>
        </w:rPr>
        <w:t>.11.2.</w:t>
      </w:r>
      <w:r w:rsidRPr="00C274D2">
        <w:rPr>
          <w:sz w:val="22"/>
          <w:szCs w:val="22"/>
        </w:rPr>
        <w:t xml:space="preserve"> физические лица, в том числе индивидуальные предприниматели: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копии всех листов документа, удостоверяющего личность.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Документы, входящие в состав заявки, должны иметь четко читаемый текст.</w:t>
      </w:r>
    </w:p>
    <w:p w:rsidR="0030174C" w:rsidRPr="00C274D2" w:rsidRDefault="0030174C" w:rsidP="0030174C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.1</w:t>
      </w:r>
      <w:r w:rsidRPr="0067692C">
        <w:rPr>
          <w:b/>
          <w:sz w:val="22"/>
          <w:szCs w:val="22"/>
        </w:rPr>
        <w:t>2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В случае если от имени Претендента действует его представитель по доверенности, </w:t>
      </w:r>
      <w:r w:rsidRPr="00C274D2">
        <w:rPr>
          <w:sz w:val="22"/>
          <w:szCs w:val="22"/>
        </w:rPr>
        <w:br/>
        <w:t>к Заявке должна быть приложена доверенность на осуществление действий от имени Претенде</w:t>
      </w:r>
      <w:r w:rsidRPr="00C274D2">
        <w:rPr>
          <w:sz w:val="22"/>
          <w:szCs w:val="22"/>
        </w:rPr>
        <w:t>н</w:t>
      </w:r>
      <w:r w:rsidRPr="00C274D2">
        <w:rPr>
          <w:sz w:val="22"/>
          <w:szCs w:val="22"/>
        </w:rPr>
        <w:t>та, оформленная в установленном порядке, или нотариально заверенная копия такой доверенн</w:t>
      </w:r>
      <w:r w:rsidRPr="00C274D2">
        <w:rPr>
          <w:sz w:val="22"/>
          <w:szCs w:val="22"/>
        </w:rPr>
        <w:t>о</w:t>
      </w:r>
      <w:r w:rsidRPr="00C274D2">
        <w:rPr>
          <w:sz w:val="22"/>
          <w:szCs w:val="22"/>
        </w:rPr>
        <w:t xml:space="preserve">сти. </w:t>
      </w:r>
      <w:r w:rsidRPr="00C274D2">
        <w:rPr>
          <w:sz w:val="22"/>
          <w:szCs w:val="22"/>
        </w:rPr>
        <w:br/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174C" w:rsidRPr="00C274D2" w:rsidRDefault="0030174C" w:rsidP="0030174C">
      <w:pPr>
        <w:tabs>
          <w:tab w:val="left" w:pos="709"/>
          <w:tab w:val="left" w:pos="851"/>
        </w:tabs>
        <w:autoSpaceDE w:val="0"/>
        <w:ind w:left="284"/>
        <w:jc w:val="both"/>
        <w:rPr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284"/>
        </w:tabs>
        <w:jc w:val="both"/>
      </w:pPr>
      <w:r>
        <w:t>8</w:t>
      </w:r>
      <w:r w:rsidRPr="00E74E8F">
        <w:t xml:space="preserve">. </w:t>
      </w:r>
      <w:r w:rsidRPr="00C274D2">
        <w:t>Порядок внесения и возврата задатка</w:t>
      </w:r>
    </w:p>
    <w:p w:rsidR="0030174C" w:rsidRPr="00C274D2" w:rsidRDefault="0030174C" w:rsidP="0030174C">
      <w:pPr>
        <w:tabs>
          <w:tab w:val="left" w:pos="709"/>
        </w:tabs>
        <w:ind w:firstLine="284"/>
        <w:rPr>
          <w:sz w:val="12"/>
          <w:szCs w:val="12"/>
        </w:rPr>
      </w:pPr>
    </w:p>
    <w:p w:rsidR="0030174C" w:rsidRPr="00C274D2" w:rsidRDefault="0030174C" w:rsidP="0030174C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ВНИМАНИЕ!</w:t>
      </w:r>
    </w:p>
    <w:p w:rsidR="0030174C" w:rsidRPr="00C274D2" w:rsidRDefault="0030174C" w:rsidP="0030174C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Данное Информационное сообщение является публичной офертой для заключения дог</w:t>
      </w:r>
      <w:r w:rsidRPr="00C274D2">
        <w:rPr>
          <w:b/>
          <w:sz w:val="22"/>
          <w:szCs w:val="22"/>
        </w:rPr>
        <w:t>о</w:t>
      </w:r>
      <w:r w:rsidRPr="00C274D2">
        <w:rPr>
          <w:b/>
          <w:sz w:val="22"/>
          <w:szCs w:val="22"/>
        </w:rPr>
        <w:t xml:space="preserve">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</w:t>
      </w:r>
    </w:p>
    <w:p w:rsidR="0030174C" w:rsidRPr="00C274D2" w:rsidRDefault="0030174C" w:rsidP="0030174C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</w:p>
    <w:p w:rsidR="0030174C" w:rsidRPr="00C274D2" w:rsidRDefault="0030174C" w:rsidP="0030174C">
      <w:pPr>
        <w:tabs>
          <w:tab w:val="left" w:pos="709"/>
        </w:tabs>
        <w:ind w:firstLine="284"/>
        <w:rPr>
          <w:sz w:val="12"/>
          <w:szCs w:val="12"/>
        </w:rPr>
      </w:pP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E74E8F">
        <w:rPr>
          <w:b/>
          <w:sz w:val="22"/>
          <w:szCs w:val="22"/>
        </w:rPr>
        <w:t>.1. </w:t>
      </w:r>
      <w:r w:rsidRPr="00C274D2">
        <w:rPr>
          <w:sz w:val="22"/>
          <w:szCs w:val="22"/>
        </w:rPr>
        <w:t>Для участия в аукционе по Объекту аукциона Претендент вносит задаток в размере, указанном в разделе 2 Информационного сообщения.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 обеспечивает поступление задатка в порядке и в срок, указанные в Информационном сообщении.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E74E8F">
        <w:rPr>
          <w:b/>
          <w:sz w:val="22"/>
          <w:szCs w:val="22"/>
        </w:rPr>
        <w:t>.3. </w:t>
      </w:r>
      <w:r w:rsidRPr="00C274D2">
        <w:rPr>
          <w:sz w:val="22"/>
          <w:szCs w:val="22"/>
        </w:rPr>
        <w:t>Денежные средства в качестве задатка для участия в аукционе вносятся Претендентом по следующим банковским реквизитам:</w:t>
      </w:r>
    </w:p>
    <w:p w:rsidR="0030174C" w:rsidRPr="00C274D2" w:rsidRDefault="0030174C" w:rsidP="0030174C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74D2">
        <w:rPr>
          <w:rFonts w:ascii="Times New Roman" w:hAnsi="Times New Roman" w:cs="Times New Roman"/>
          <w:b/>
          <w:sz w:val="22"/>
          <w:szCs w:val="22"/>
        </w:rPr>
        <w:t>Получатель платежа:</w:t>
      </w:r>
    </w:p>
    <w:p w:rsidR="0030174C" w:rsidRPr="00416135" w:rsidRDefault="0030174C" w:rsidP="0030174C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16135">
        <w:rPr>
          <w:rFonts w:ascii="Times New Roman" w:hAnsi="Times New Roman" w:cs="Times New Roman"/>
          <w:sz w:val="22"/>
          <w:szCs w:val="22"/>
        </w:rPr>
        <w:t>Получатель платежа: ООО «РТС-тендер»</w:t>
      </w:r>
    </w:p>
    <w:p w:rsidR="0030174C" w:rsidRPr="00416135" w:rsidRDefault="0030174C" w:rsidP="0030174C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16135">
        <w:rPr>
          <w:rFonts w:ascii="Times New Roman" w:hAnsi="Times New Roman" w:cs="Times New Roman"/>
          <w:sz w:val="22"/>
          <w:szCs w:val="22"/>
        </w:rPr>
        <w:t xml:space="preserve">Банковские реквизиты: МОСКОВСКИЙ ФИЛИАЛ ПАО «СОВКОМБАНК» Г. МОСКВА </w:t>
      </w:r>
    </w:p>
    <w:p w:rsidR="0030174C" w:rsidRPr="00416135" w:rsidRDefault="0030174C" w:rsidP="0030174C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16135">
        <w:rPr>
          <w:rFonts w:ascii="Times New Roman" w:hAnsi="Times New Roman" w:cs="Times New Roman"/>
          <w:sz w:val="22"/>
          <w:szCs w:val="22"/>
        </w:rPr>
        <w:t>БИК 044525967</w:t>
      </w:r>
    </w:p>
    <w:p w:rsidR="0030174C" w:rsidRPr="00416135" w:rsidRDefault="0030174C" w:rsidP="0030174C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16135">
        <w:rPr>
          <w:rFonts w:ascii="Times New Roman" w:hAnsi="Times New Roman" w:cs="Times New Roman"/>
          <w:sz w:val="22"/>
          <w:szCs w:val="22"/>
        </w:rPr>
        <w:t>Расчётный счёт: 40702810600005001156</w:t>
      </w:r>
    </w:p>
    <w:p w:rsidR="0030174C" w:rsidRPr="00416135" w:rsidRDefault="0030174C" w:rsidP="0030174C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16135">
        <w:rPr>
          <w:rFonts w:ascii="Times New Roman" w:hAnsi="Times New Roman" w:cs="Times New Roman"/>
          <w:sz w:val="22"/>
          <w:szCs w:val="22"/>
        </w:rPr>
        <w:t>Корр. счёт 30101810945250000967</w:t>
      </w:r>
    </w:p>
    <w:p w:rsidR="0030174C" w:rsidRPr="00C274D2" w:rsidRDefault="0030174C" w:rsidP="0030174C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416135">
        <w:rPr>
          <w:rFonts w:ascii="Times New Roman" w:hAnsi="Times New Roman" w:cs="Times New Roman"/>
          <w:sz w:val="22"/>
          <w:szCs w:val="22"/>
        </w:rPr>
        <w:t>ИНН 7710357167 КПП 773001001</w:t>
      </w:r>
    </w:p>
    <w:p w:rsidR="0030174C" w:rsidRPr="00C274D2" w:rsidRDefault="0030174C" w:rsidP="0030174C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 xml:space="preserve">Назначение платежа: </w:t>
      </w:r>
      <w:r>
        <w:rPr>
          <w:b/>
          <w:sz w:val="22"/>
          <w:szCs w:val="22"/>
        </w:rPr>
        <w:t xml:space="preserve"> </w:t>
      </w:r>
      <w:r w:rsidRPr="00E62D37">
        <w:rPr>
          <w:sz w:val="22"/>
          <w:szCs w:val="22"/>
        </w:rPr>
        <w:t>«Внесение гарантийного обеспечения по Соглашению о внесении гарантийного обеспечения, № аналитического счета _________, без НДС»</w:t>
      </w:r>
      <w:r w:rsidRPr="00C274D2">
        <w:rPr>
          <w:sz w:val="22"/>
          <w:szCs w:val="22"/>
        </w:rPr>
        <w:t xml:space="preserve"> </w:t>
      </w:r>
    </w:p>
    <w:p w:rsidR="0030174C" w:rsidRPr="00C274D2" w:rsidRDefault="0030174C" w:rsidP="0030174C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16"/>
          <w:szCs w:val="16"/>
        </w:rPr>
      </w:pP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8.4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Плательщиком задатка может быть </w:t>
      </w:r>
      <w:r>
        <w:rPr>
          <w:sz w:val="22"/>
          <w:szCs w:val="22"/>
        </w:rPr>
        <w:t>исключительно</w:t>
      </w:r>
      <w:r w:rsidRPr="00C274D2">
        <w:rPr>
          <w:sz w:val="22"/>
          <w:szCs w:val="22"/>
        </w:rPr>
        <w:t xml:space="preserve">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8.5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Документом, подтверждающим поступление задатка на счет, указанный в пункте 9.3.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16"/>
          <w:szCs w:val="16"/>
        </w:rPr>
      </w:pPr>
      <w:r>
        <w:rPr>
          <w:b/>
          <w:sz w:val="22"/>
          <w:szCs w:val="22"/>
        </w:rPr>
        <w:t>8.6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8.7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сл</w:t>
      </w:r>
      <w:r>
        <w:rPr>
          <w:sz w:val="22"/>
          <w:szCs w:val="22"/>
        </w:rPr>
        <w:t xml:space="preserve">учаях отзыва Претендентом Заявки </w:t>
      </w:r>
      <w:r w:rsidRPr="00C274D2">
        <w:rPr>
          <w:sz w:val="22"/>
          <w:szCs w:val="22"/>
        </w:rPr>
        <w:t>в установленном порядке до даты окончания приема/подачи Заявок, поступивш</w:t>
      </w:r>
      <w:r>
        <w:rPr>
          <w:sz w:val="22"/>
          <w:szCs w:val="22"/>
        </w:rPr>
        <w:t>ие</w:t>
      </w:r>
      <w:r w:rsidRPr="00C274D2">
        <w:rPr>
          <w:sz w:val="22"/>
          <w:szCs w:val="22"/>
        </w:rPr>
        <w:t xml:space="preserve"> от Претендента </w:t>
      </w:r>
      <w:r>
        <w:rPr>
          <w:sz w:val="22"/>
          <w:szCs w:val="22"/>
        </w:rPr>
        <w:t>денежные средства</w:t>
      </w:r>
      <w:r w:rsidRPr="00C274D2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а</w:t>
      </w:r>
      <w:r w:rsidRPr="00C274D2">
        <w:rPr>
          <w:sz w:val="22"/>
          <w:szCs w:val="22"/>
        </w:rPr>
        <w:t>т возврату в срок не позднее, чем 5 (пять) дней со дня поступления уведомления об отзыве Заявки</w:t>
      </w:r>
      <w:r>
        <w:rPr>
          <w:sz w:val="22"/>
          <w:szCs w:val="22"/>
        </w:rPr>
        <w:t>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8.8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Участникам, за исключением Победителя аукциона, задатки возвращаются в течение 5 (пяти) дней с даты подведения итогов аукциона.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8.9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Претендентам, не допущенным к участию в аукционе, </w:t>
      </w:r>
      <w:r>
        <w:rPr>
          <w:sz w:val="22"/>
          <w:szCs w:val="22"/>
        </w:rPr>
        <w:t>денежные средства (задатки)</w:t>
      </w:r>
      <w:r w:rsidRPr="00C274D2">
        <w:rPr>
          <w:sz w:val="22"/>
          <w:szCs w:val="22"/>
        </w:rPr>
        <w:t xml:space="preserve"> возвращаются </w:t>
      </w:r>
      <w:r>
        <w:rPr>
          <w:sz w:val="22"/>
          <w:szCs w:val="22"/>
        </w:rPr>
        <w:br/>
      </w:r>
      <w:r w:rsidRPr="00C274D2">
        <w:rPr>
          <w:sz w:val="22"/>
          <w:szCs w:val="22"/>
        </w:rPr>
        <w:t>в течение 5 (пяти) дней со дня подписания протокола о признании Претендентов Участниками.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E74E8F">
        <w:rPr>
          <w:b/>
          <w:sz w:val="22"/>
          <w:szCs w:val="22"/>
        </w:rPr>
        <w:t>.1</w:t>
      </w:r>
      <w:r w:rsidRPr="0067692C">
        <w:rPr>
          <w:b/>
          <w:sz w:val="22"/>
          <w:szCs w:val="22"/>
        </w:rPr>
        <w:t>0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 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E74E8F">
        <w:rPr>
          <w:b/>
          <w:sz w:val="22"/>
          <w:szCs w:val="22"/>
        </w:rPr>
        <w:t>.1</w:t>
      </w:r>
      <w:r w:rsidRPr="0067692C">
        <w:rPr>
          <w:b/>
          <w:sz w:val="22"/>
          <w:szCs w:val="22"/>
        </w:rPr>
        <w:t>1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6"/>
          <w:szCs w:val="26"/>
        </w:rPr>
      </w:pPr>
      <w:r>
        <w:rPr>
          <w:b/>
          <w:sz w:val="22"/>
          <w:szCs w:val="22"/>
        </w:rPr>
        <w:t>8</w:t>
      </w:r>
      <w:r w:rsidRPr="00E74E8F">
        <w:rPr>
          <w:b/>
          <w:sz w:val="22"/>
          <w:szCs w:val="22"/>
        </w:rPr>
        <w:t>.12. </w:t>
      </w:r>
      <w:r w:rsidRPr="00C274D2">
        <w:rPr>
          <w:bCs/>
          <w:sz w:val="22"/>
          <w:szCs w:val="22"/>
        </w:rPr>
        <w:t xml:space="preserve">В случае отказа Продавца от проведения аукциона, поступившие задатки возвращаются Заявителям в течение </w:t>
      </w:r>
      <w:r w:rsidRPr="00C274D2">
        <w:rPr>
          <w:sz w:val="22"/>
          <w:szCs w:val="22"/>
        </w:rPr>
        <w:t>5 (пяти) дней</w:t>
      </w:r>
      <w:r w:rsidRPr="00C274D2">
        <w:rPr>
          <w:bCs/>
          <w:sz w:val="22"/>
          <w:szCs w:val="22"/>
        </w:rPr>
        <w:t xml:space="preserve"> с даты принятия решения об отказе в проведении аукциона.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E74E8F">
        <w:rPr>
          <w:b/>
          <w:sz w:val="22"/>
          <w:szCs w:val="22"/>
        </w:rPr>
        <w:t>.1</w:t>
      </w:r>
      <w:r w:rsidRPr="0067692C">
        <w:rPr>
          <w:b/>
          <w:sz w:val="22"/>
          <w:szCs w:val="22"/>
        </w:rPr>
        <w:t>3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изменении, при этом </w:t>
      </w:r>
      <w:r>
        <w:rPr>
          <w:sz w:val="22"/>
          <w:szCs w:val="22"/>
        </w:rPr>
        <w:t>денежные средства (задатки)</w:t>
      </w:r>
      <w:r w:rsidRPr="00C274D2">
        <w:rPr>
          <w:sz w:val="22"/>
          <w:szCs w:val="22"/>
        </w:rPr>
        <w:t xml:space="preserve"> возвраща</w:t>
      </w:r>
      <w:r>
        <w:rPr>
          <w:sz w:val="22"/>
          <w:szCs w:val="22"/>
        </w:rPr>
        <w:t>ю</w:t>
      </w:r>
      <w:r w:rsidRPr="00C274D2">
        <w:rPr>
          <w:sz w:val="22"/>
          <w:szCs w:val="22"/>
        </w:rPr>
        <w:t>тся Претенденту/ Участнику в порядке, установленном настоящим разделом.</w:t>
      </w:r>
    </w:p>
    <w:p w:rsidR="0030174C" w:rsidRPr="00C274D2" w:rsidRDefault="0030174C" w:rsidP="0030174C">
      <w:pPr>
        <w:tabs>
          <w:tab w:val="left" w:pos="709"/>
          <w:tab w:val="left" w:pos="851"/>
          <w:tab w:val="left" w:pos="993"/>
        </w:tabs>
        <w:suppressAutoHyphens/>
        <w:autoSpaceDE w:val="0"/>
        <w:jc w:val="both"/>
        <w:rPr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426"/>
        </w:tabs>
      </w:pPr>
      <w:r>
        <w:t>9</w:t>
      </w:r>
      <w:r w:rsidRPr="00E74E8F">
        <w:t xml:space="preserve">. </w:t>
      </w:r>
      <w:r w:rsidRPr="00C274D2">
        <w:t xml:space="preserve">Условия допуска к участию в аукционе </w:t>
      </w:r>
    </w:p>
    <w:p w:rsidR="0030174C" w:rsidRPr="00C274D2" w:rsidRDefault="0030174C" w:rsidP="0030174C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30174C" w:rsidRPr="00C274D2" w:rsidRDefault="0030174C" w:rsidP="0030174C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представленные документы не подтверждают право Претендента быть покупателем в соо</w:t>
      </w:r>
      <w:r w:rsidRPr="00C274D2">
        <w:rPr>
          <w:sz w:val="22"/>
          <w:szCs w:val="22"/>
        </w:rPr>
        <w:t>т</w:t>
      </w:r>
      <w:r w:rsidRPr="00C274D2">
        <w:rPr>
          <w:sz w:val="22"/>
          <w:szCs w:val="22"/>
        </w:rPr>
        <w:t>ветствии с законодательством Российской Федерации;</w:t>
      </w:r>
    </w:p>
    <w:p w:rsidR="0030174C" w:rsidRPr="00C274D2" w:rsidRDefault="0030174C" w:rsidP="0030174C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74D2">
        <w:rPr>
          <w:sz w:val="22"/>
          <w:szCs w:val="22"/>
        </w:rPr>
        <w:t>представлены не все документы в соответствии с перечнем, указанным в разделе 8 Информ</w:t>
      </w:r>
      <w:r w:rsidRPr="00C274D2">
        <w:rPr>
          <w:sz w:val="22"/>
          <w:szCs w:val="22"/>
        </w:rPr>
        <w:t>а</w:t>
      </w:r>
      <w:r w:rsidRPr="00C274D2">
        <w:rPr>
          <w:sz w:val="22"/>
          <w:szCs w:val="22"/>
        </w:rPr>
        <w:t>ционного сообщения или оформление указанных документов не соответствует законодательству Российской Федерации;</w:t>
      </w:r>
    </w:p>
    <w:p w:rsidR="0030174C" w:rsidRPr="00C274D2" w:rsidRDefault="0030174C" w:rsidP="0030174C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74D2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30174C" w:rsidRPr="00C274D2" w:rsidRDefault="0030174C" w:rsidP="0030174C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не подтверждено поступление в установленный срок задатка на счет, указанный в пункте 9.3 Информационного сообщения.</w:t>
      </w:r>
    </w:p>
    <w:p w:rsidR="0030174C" w:rsidRPr="00C274D2" w:rsidRDefault="0030174C" w:rsidP="0030174C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426"/>
        </w:tabs>
      </w:pPr>
      <w:r>
        <w:t>10</w:t>
      </w:r>
      <w:r w:rsidRPr="0067692C">
        <w:t xml:space="preserve">. </w:t>
      </w:r>
      <w:r w:rsidRPr="00C274D2">
        <w:t>Аукционная комиссия</w:t>
      </w:r>
    </w:p>
    <w:p w:rsidR="0030174C" w:rsidRPr="00C274D2" w:rsidRDefault="0030174C" w:rsidP="0030174C">
      <w:pPr>
        <w:tabs>
          <w:tab w:val="left" w:pos="709"/>
        </w:tabs>
        <w:ind w:firstLine="284"/>
        <w:rPr>
          <w:sz w:val="10"/>
          <w:szCs w:val="10"/>
        </w:rPr>
      </w:pP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bCs/>
          <w:sz w:val="22"/>
          <w:szCs w:val="22"/>
          <w:lang w:eastAsia="zh-CN"/>
        </w:rPr>
      </w:pPr>
      <w:r w:rsidRPr="00E74E8F">
        <w:rPr>
          <w:b/>
          <w:bCs/>
          <w:sz w:val="22"/>
          <w:szCs w:val="22"/>
          <w:lang w:eastAsia="zh-CN"/>
        </w:rPr>
        <w:t>1</w:t>
      </w:r>
      <w:r>
        <w:rPr>
          <w:b/>
          <w:bCs/>
          <w:sz w:val="22"/>
          <w:szCs w:val="22"/>
          <w:lang w:eastAsia="zh-CN"/>
        </w:rPr>
        <w:t>0</w:t>
      </w:r>
      <w:r w:rsidRPr="00E74E8F">
        <w:rPr>
          <w:b/>
          <w:bCs/>
          <w:sz w:val="22"/>
          <w:szCs w:val="22"/>
          <w:lang w:eastAsia="zh-CN"/>
        </w:rPr>
        <w:t>.1. </w:t>
      </w:r>
      <w:r w:rsidRPr="00C274D2">
        <w:rPr>
          <w:bCs/>
          <w:sz w:val="22"/>
          <w:szCs w:val="22"/>
          <w:lang w:eastAsia="zh-CN"/>
        </w:rPr>
        <w:t xml:space="preserve">Аукционная комиссия сформирована </w:t>
      </w:r>
      <w:r w:rsidRPr="00C274D2">
        <w:rPr>
          <w:noProof/>
          <w:sz w:val="22"/>
          <w:szCs w:val="22"/>
        </w:rPr>
        <w:t xml:space="preserve">Уполномоченным органом. 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bCs/>
          <w:sz w:val="22"/>
          <w:szCs w:val="22"/>
          <w:lang w:eastAsia="zh-CN"/>
        </w:rPr>
      </w:pPr>
      <w:r w:rsidRPr="00E74E8F">
        <w:rPr>
          <w:b/>
          <w:bCs/>
          <w:sz w:val="22"/>
          <w:szCs w:val="22"/>
          <w:lang w:eastAsia="zh-CN"/>
        </w:rPr>
        <w:t>1</w:t>
      </w:r>
      <w:r>
        <w:rPr>
          <w:b/>
          <w:bCs/>
          <w:sz w:val="22"/>
          <w:szCs w:val="22"/>
          <w:lang w:eastAsia="zh-CN"/>
        </w:rPr>
        <w:t>0</w:t>
      </w:r>
      <w:r w:rsidRPr="00E74E8F">
        <w:rPr>
          <w:b/>
          <w:bCs/>
          <w:sz w:val="22"/>
          <w:szCs w:val="22"/>
          <w:lang w:eastAsia="zh-CN"/>
        </w:rPr>
        <w:t>.</w:t>
      </w:r>
      <w:r w:rsidRPr="0067692C">
        <w:rPr>
          <w:b/>
          <w:bCs/>
          <w:sz w:val="22"/>
          <w:szCs w:val="22"/>
          <w:lang w:eastAsia="zh-CN"/>
        </w:rPr>
        <w:t>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bCs/>
          <w:sz w:val="22"/>
          <w:szCs w:val="22"/>
          <w:lang w:eastAsia="zh-CN"/>
        </w:rPr>
        <w:lastRenderedPageBreak/>
        <w:t>1</w:t>
      </w:r>
      <w:r>
        <w:rPr>
          <w:b/>
          <w:bCs/>
          <w:sz w:val="22"/>
          <w:szCs w:val="22"/>
          <w:lang w:eastAsia="zh-CN"/>
        </w:rPr>
        <w:t>0</w:t>
      </w:r>
      <w:r w:rsidRPr="00E74E8F">
        <w:rPr>
          <w:b/>
          <w:bCs/>
          <w:sz w:val="22"/>
          <w:szCs w:val="22"/>
          <w:lang w:eastAsia="zh-CN"/>
        </w:rPr>
        <w:t>.</w:t>
      </w:r>
      <w:r w:rsidRPr="0067692C">
        <w:rPr>
          <w:b/>
          <w:bCs/>
          <w:sz w:val="22"/>
          <w:szCs w:val="22"/>
          <w:lang w:eastAsia="zh-CN"/>
        </w:rPr>
        <w:t>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Аукционная</w:t>
      </w:r>
      <w:r w:rsidRPr="00C274D2">
        <w:rPr>
          <w:sz w:val="22"/>
          <w:szCs w:val="22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 этом общее число членов </w:t>
      </w:r>
      <w:r w:rsidRPr="00C274D2">
        <w:rPr>
          <w:bCs/>
          <w:sz w:val="22"/>
          <w:szCs w:val="22"/>
          <w:lang w:eastAsia="zh-CN"/>
        </w:rPr>
        <w:t>Аукционной</w:t>
      </w:r>
      <w:r w:rsidRPr="00C274D2">
        <w:rPr>
          <w:sz w:val="22"/>
          <w:szCs w:val="22"/>
        </w:rPr>
        <w:t xml:space="preserve"> комиссии должно быть не менее 5 (пяти) человек.</w:t>
      </w:r>
    </w:p>
    <w:p w:rsidR="0030174C" w:rsidRPr="00C274D2" w:rsidRDefault="0030174C" w:rsidP="0030174C">
      <w:pPr>
        <w:tabs>
          <w:tab w:val="left" w:pos="709"/>
          <w:tab w:val="left" w:pos="851"/>
        </w:tabs>
        <w:suppressAutoHyphens/>
        <w:autoSpaceDE w:val="0"/>
        <w:ind w:left="284"/>
        <w:jc w:val="both"/>
        <w:rPr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426"/>
        </w:tabs>
      </w:pPr>
      <w:r w:rsidRPr="000D0C7E">
        <w:t>1</w:t>
      </w:r>
      <w:r>
        <w:t>1</w:t>
      </w:r>
      <w:r w:rsidRPr="000D0C7E">
        <w:t xml:space="preserve">. </w:t>
      </w:r>
      <w:r w:rsidRPr="00C274D2">
        <w:t xml:space="preserve">Порядок определения Участников 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11</w:t>
      </w:r>
      <w:r w:rsidRPr="00E74E8F">
        <w:rPr>
          <w:b/>
          <w:bCs/>
          <w:sz w:val="22"/>
          <w:szCs w:val="22"/>
          <w:lang w:eastAsia="zh-CN"/>
        </w:rPr>
        <w:t>.1. </w:t>
      </w:r>
      <w:r w:rsidRPr="00C274D2">
        <w:rPr>
          <w:sz w:val="22"/>
          <w:szCs w:val="22"/>
        </w:rPr>
        <w:t>В день определения Участников, указанный в Информационном сообщении, Организатор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11.2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11.3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 xml:space="preserve"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11.4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11.5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 xml:space="preserve">Претендент приобретает статус Участника с момента оформления (подписания) </w:t>
      </w:r>
      <w:r>
        <w:rPr>
          <w:bCs/>
          <w:sz w:val="22"/>
          <w:szCs w:val="22"/>
          <w:lang w:eastAsia="zh-CN"/>
        </w:rPr>
        <w:t>Протокола</w:t>
      </w:r>
      <w:r w:rsidRPr="00C274D2">
        <w:rPr>
          <w:bCs/>
          <w:sz w:val="22"/>
          <w:szCs w:val="22"/>
          <w:lang w:eastAsia="zh-CN"/>
        </w:rPr>
        <w:t xml:space="preserve"> о</w:t>
      </w:r>
      <w:r>
        <w:rPr>
          <w:bCs/>
          <w:sz w:val="22"/>
          <w:szCs w:val="22"/>
          <w:lang w:eastAsia="zh-CN"/>
        </w:rPr>
        <w:t> </w:t>
      </w:r>
      <w:r w:rsidRPr="00C274D2">
        <w:rPr>
          <w:bCs/>
          <w:sz w:val="22"/>
          <w:szCs w:val="22"/>
          <w:lang w:eastAsia="zh-CN"/>
        </w:rPr>
        <w:t>признании претендентов участниками аукциона.</w:t>
      </w:r>
    </w:p>
    <w:p w:rsidR="0030174C" w:rsidRPr="00C274D2" w:rsidRDefault="0030174C" w:rsidP="0030174C">
      <w:pPr>
        <w:tabs>
          <w:tab w:val="left" w:pos="567"/>
          <w:tab w:val="left" w:pos="709"/>
          <w:tab w:val="left" w:pos="851"/>
        </w:tabs>
        <w:suppressAutoHyphens/>
        <w:autoSpaceDE w:val="0"/>
        <w:ind w:left="284"/>
        <w:jc w:val="both"/>
        <w:rPr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426"/>
        </w:tabs>
      </w:pPr>
      <w:r w:rsidRPr="000D0C7E">
        <w:t>1</w:t>
      </w:r>
      <w:r>
        <w:t>2</w:t>
      </w:r>
      <w:r w:rsidRPr="000D0C7E">
        <w:t>.</w:t>
      </w:r>
      <w:r>
        <w:rPr>
          <w:lang w:val="en-US"/>
        </w:rPr>
        <w:t> </w:t>
      </w:r>
      <w:r w:rsidRPr="00C274D2">
        <w:t>Порядок проведения аукциона и определения Победителя аукциона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</w:t>
      </w:r>
      <w:r w:rsidRPr="00E74E8F">
        <w:rPr>
          <w:b/>
          <w:bCs/>
          <w:sz w:val="22"/>
          <w:szCs w:val="22"/>
          <w:lang w:eastAsia="zh-CN"/>
        </w:rPr>
        <w:t>.1. </w:t>
      </w:r>
      <w:r w:rsidRPr="00C274D2">
        <w:rPr>
          <w:sz w:val="22"/>
          <w:szCs w:val="22"/>
        </w:rPr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 xml:space="preserve">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12.4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Со времени начала проведения процедуры аукциона Организатором размещается: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12.5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</w:t>
      </w:r>
      <w:r>
        <w:rPr>
          <w:sz w:val="22"/>
          <w:szCs w:val="22"/>
        </w:rPr>
        <w:t>1</w:t>
      </w:r>
      <w:r w:rsidRPr="00C274D2">
        <w:rPr>
          <w:sz w:val="22"/>
          <w:szCs w:val="22"/>
        </w:rPr>
        <w:t xml:space="preserve">0 минут со времени представления каждого следующего предложения. Если в течение </w:t>
      </w:r>
      <w:r>
        <w:rPr>
          <w:sz w:val="22"/>
          <w:szCs w:val="22"/>
        </w:rPr>
        <w:t>1</w:t>
      </w:r>
      <w:r w:rsidRPr="00C274D2">
        <w:rPr>
          <w:sz w:val="22"/>
          <w:szCs w:val="22"/>
        </w:rPr>
        <w:t>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</w:t>
      </w:r>
      <w:r>
        <w:rPr>
          <w:sz w:val="22"/>
          <w:szCs w:val="22"/>
        </w:rPr>
        <w:t>шается.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12.6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При этом программными средствами электронной площадки обеспечивается: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12.7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lastRenderedPageBreak/>
        <w:t>12.8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12.9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0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1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Процедура аукциона считается завершенной со времени подписания Аукционной комиссией протокола об итогах аукциона.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Аукцион признается несостоявшимся в следующих случаях: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принято решение о признании только одного Претендента Участником;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30174C" w:rsidRPr="00C274D2" w:rsidRDefault="0030174C" w:rsidP="0030174C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C274D2">
        <w:rPr>
          <w:sz w:val="22"/>
          <w:szCs w:val="22"/>
        </w:rPr>
        <w:t xml:space="preserve">г) в аукционе </w:t>
      </w:r>
      <w:r w:rsidRPr="00C274D2">
        <w:rPr>
          <w:rFonts w:eastAsia="Calibri"/>
          <w:sz w:val="22"/>
          <w:szCs w:val="22"/>
        </w:rPr>
        <w:t>принял участие только один участник.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Решение о признании аукциона несостоявшимся оформляется Протоколом.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наименование имущества и иные позволяющие его индивидуализировать сведения;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цена сделки;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:rsidR="0030174C" w:rsidRPr="00C274D2" w:rsidRDefault="0030174C" w:rsidP="0030174C">
      <w:pPr>
        <w:tabs>
          <w:tab w:val="left" w:pos="567"/>
          <w:tab w:val="left" w:pos="709"/>
          <w:tab w:val="left" w:pos="1260"/>
        </w:tabs>
        <w:suppressAutoHyphens/>
        <w:autoSpaceDE w:val="0"/>
        <w:ind w:firstLine="284"/>
        <w:jc w:val="both"/>
        <w:rPr>
          <w:sz w:val="16"/>
          <w:szCs w:val="16"/>
        </w:rPr>
      </w:pPr>
    </w:p>
    <w:p w:rsidR="0030174C" w:rsidRPr="006E5835" w:rsidRDefault="0030174C" w:rsidP="0030174C">
      <w:pPr>
        <w:tabs>
          <w:tab w:val="left" w:pos="0"/>
          <w:tab w:val="left" w:pos="1260"/>
        </w:tabs>
        <w:suppressAutoHyphens/>
        <w:autoSpaceDE w:val="0"/>
        <w:jc w:val="both"/>
        <w:rPr>
          <w:sz w:val="26"/>
          <w:szCs w:val="26"/>
        </w:rPr>
      </w:pPr>
      <w:r w:rsidRPr="006E5835">
        <w:rPr>
          <w:sz w:val="26"/>
          <w:szCs w:val="26"/>
        </w:rPr>
        <w:t>13. Срок заключения договора купли-продажи недвижимого имущества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По результатам аукциона Продавец и Победитель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недвижимого имущества.</w:t>
      </w:r>
    </w:p>
    <w:p w:rsidR="0030174C" w:rsidRPr="00C274D2" w:rsidRDefault="0030174C" w:rsidP="0030174C">
      <w:pPr>
        <w:tabs>
          <w:tab w:val="left" w:pos="284"/>
          <w:tab w:val="left" w:pos="709"/>
        </w:tabs>
        <w:suppressAutoHyphens/>
        <w:autoSpaceDE w:val="0"/>
        <w:ind w:firstLine="284"/>
        <w:jc w:val="both"/>
        <w:rPr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426"/>
        </w:tabs>
      </w:pPr>
      <w:r w:rsidRPr="00FC0037">
        <w:t>1</w:t>
      </w:r>
      <w:r>
        <w:t>4</w:t>
      </w:r>
      <w:r w:rsidRPr="00FC0037">
        <w:t xml:space="preserve">. </w:t>
      </w:r>
      <w:r w:rsidRPr="00C274D2">
        <w:t>Условия и сроки оплаты по договору купли-продажи</w:t>
      </w:r>
    </w:p>
    <w:p w:rsidR="0030174C" w:rsidRPr="00FC0037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FC003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FC0037">
        <w:rPr>
          <w:b/>
          <w:sz w:val="22"/>
          <w:szCs w:val="22"/>
        </w:rPr>
        <w:t>.1.</w:t>
      </w:r>
      <w:r w:rsidRPr="00FC0037">
        <w:rPr>
          <w:sz w:val="22"/>
          <w:szCs w:val="22"/>
        </w:rPr>
        <w:t> Оплата приобретаемого на аукционе Объекта аукциона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купли-продажи.</w:t>
      </w:r>
    </w:p>
    <w:p w:rsidR="0030174C" w:rsidRPr="00FC0037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FC003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FC0037">
        <w:rPr>
          <w:b/>
          <w:sz w:val="22"/>
          <w:szCs w:val="22"/>
        </w:rPr>
        <w:t>.2.</w:t>
      </w:r>
      <w:r>
        <w:rPr>
          <w:sz w:val="22"/>
          <w:szCs w:val="22"/>
        </w:rPr>
        <w:t> </w:t>
      </w:r>
      <w:r w:rsidRPr="00FC0037">
        <w:rPr>
          <w:sz w:val="22"/>
          <w:szCs w:val="22"/>
        </w:rPr>
        <w:t>Задаток, внесенный Покупателем, засчитывается в оплату приобретенного имущества</w:t>
      </w:r>
      <w:r>
        <w:rPr>
          <w:sz w:val="22"/>
          <w:szCs w:val="22"/>
        </w:rPr>
        <w:t>.</w:t>
      </w:r>
      <w:r w:rsidRPr="00FC0037">
        <w:rPr>
          <w:sz w:val="22"/>
          <w:szCs w:val="22"/>
        </w:rPr>
        <w:t xml:space="preserve"> 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14.3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 xml:space="preserve">Факт оплаты имущества подтверждается выпиской со счета, указанного в договоре купли-продажи. 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14.4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0174C" w:rsidRPr="00C274D2" w:rsidRDefault="0030174C" w:rsidP="0030174C">
      <w:pPr>
        <w:tabs>
          <w:tab w:val="left" w:pos="709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</w:p>
    <w:p w:rsidR="0030174C" w:rsidRPr="00C274D2" w:rsidRDefault="0030174C" w:rsidP="0030174C">
      <w:pPr>
        <w:pStyle w:val="1"/>
        <w:tabs>
          <w:tab w:val="left" w:pos="426"/>
        </w:tabs>
      </w:pPr>
      <w:r w:rsidRPr="00FC0037">
        <w:t>1</w:t>
      </w:r>
      <w:r>
        <w:t>5</w:t>
      </w:r>
      <w:r w:rsidRPr="00FC0037">
        <w:t xml:space="preserve">. </w:t>
      </w:r>
      <w:r w:rsidRPr="00C274D2">
        <w:t>Переход права собственности на имущество</w:t>
      </w:r>
    </w:p>
    <w:p w:rsidR="0030174C" w:rsidRPr="00C274D2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Pr="00FC0037">
        <w:rPr>
          <w:b/>
          <w:sz w:val="22"/>
          <w:szCs w:val="22"/>
        </w:rPr>
        <w:t>.</w:t>
      </w:r>
      <w:r w:rsidRPr="0067692C">
        <w:rPr>
          <w:b/>
          <w:sz w:val="22"/>
          <w:szCs w:val="22"/>
        </w:rPr>
        <w:t>1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Передача Объекта аукциона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аукциона.</w:t>
      </w:r>
    </w:p>
    <w:p w:rsidR="0030174C" w:rsidRDefault="0030174C" w:rsidP="0030174C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Pr="00FC003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 xml:space="preserve">Право собственности на Объект (лот) аукциона возникает у покупателя с даты государственной регистрации перехода права собственности от Продавца к покупателю в </w:t>
      </w:r>
      <w:r w:rsidRPr="00C274D2">
        <w:rPr>
          <w:sz w:val="22"/>
          <w:szCs w:val="22"/>
          <w:shd w:val="clear" w:color="auto" w:fill="FFFFFF"/>
        </w:rPr>
        <w:t>Едином государственном реестре прав на недвижимое имущество и сделок с ним.</w:t>
      </w:r>
      <w:r w:rsidRPr="00C274D2">
        <w:rPr>
          <w:sz w:val="22"/>
          <w:szCs w:val="22"/>
        </w:rPr>
        <w:t xml:space="preserve"> </w:t>
      </w:r>
    </w:p>
    <w:p w:rsidR="00483B8B" w:rsidRDefault="00BD23F8"/>
    <w:sectPr w:rsidR="00483B8B" w:rsidSect="00AB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F8" w:rsidRDefault="00BD23F8" w:rsidP="0030174C">
      <w:r>
        <w:separator/>
      </w:r>
    </w:p>
  </w:endnote>
  <w:endnote w:type="continuationSeparator" w:id="0">
    <w:p w:rsidR="00BD23F8" w:rsidRDefault="00BD23F8" w:rsidP="0030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F8" w:rsidRDefault="00BD23F8" w:rsidP="0030174C">
      <w:r>
        <w:separator/>
      </w:r>
    </w:p>
  </w:footnote>
  <w:footnote w:type="continuationSeparator" w:id="0">
    <w:p w:rsidR="00BD23F8" w:rsidRDefault="00BD23F8" w:rsidP="0030174C">
      <w:r>
        <w:continuationSeparator/>
      </w:r>
    </w:p>
  </w:footnote>
  <w:footnote w:id="1">
    <w:p w:rsidR="0030174C" w:rsidRDefault="0030174C" w:rsidP="0030174C">
      <w:pPr>
        <w:pStyle w:val="a4"/>
        <w:jc w:val="both"/>
      </w:pPr>
      <w:r w:rsidRPr="007B70D8">
        <w:rPr>
          <w:rStyle w:val="a6"/>
          <w:sz w:val="16"/>
          <w:szCs w:val="16"/>
        </w:rPr>
        <w:footnoteRef/>
      </w:r>
      <w:r w:rsidRPr="007B70D8">
        <w:rPr>
          <w:sz w:val="16"/>
          <w:szCs w:val="16"/>
        </w:rPr>
        <w:t xml:space="preserve"> Здесь и далее указано московское время.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4C"/>
    <w:rsid w:val="0030174C"/>
    <w:rsid w:val="00366331"/>
    <w:rsid w:val="00AB4551"/>
    <w:rsid w:val="00BD23F8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74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0174C"/>
    <w:pPr>
      <w:keepNext/>
      <w:ind w:firstLine="72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7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1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01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30174C"/>
    <w:rPr>
      <w:rFonts w:cs="Times New Roman"/>
      <w:color w:val="0000FF"/>
      <w:u w:val="single"/>
    </w:rPr>
  </w:style>
  <w:style w:type="paragraph" w:customStyle="1" w:styleId="rezul">
    <w:name w:val="rezul"/>
    <w:basedOn w:val="a"/>
    <w:rsid w:val="0030174C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styleId="a4">
    <w:name w:val="footnote text"/>
    <w:basedOn w:val="a"/>
    <w:link w:val="a5"/>
    <w:rsid w:val="0030174C"/>
  </w:style>
  <w:style w:type="character" w:customStyle="1" w:styleId="a5">
    <w:name w:val="Текст сноски Знак"/>
    <w:basedOn w:val="a0"/>
    <w:link w:val="a4"/>
    <w:rsid w:val="00301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017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orgi@rct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3316</Words>
  <Characters>18902</Characters>
  <Application>Microsoft Office Word</Application>
  <DocSecurity>0</DocSecurity>
  <Lines>157</Lines>
  <Paragraphs>44</Paragraphs>
  <ScaleCrop>false</ScaleCrop>
  <Company/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2018-07-09T11:38:00Z</dcterms:created>
  <dcterms:modified xsi:type="dcterms:W3CDTF">2018-07-09T11:38:00Z</dcterms:modified>
</cp:coreProperties>
</file>