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Default="00F30AF7" w:rsidP="00F30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537687" w:rsidRDefault="00F30AF7" w:rsidP="00F30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30AF7" w:rsidRPr="00FC1C14" w:rsidRDefault="00F30AF7" w:rsidP="00F30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0AF7" w:rsidRPr="0058294C" w:rsidRDefault="00F30AF7" w:rsidP="00F30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30AF7" w:rsidRPr="00537687" w:rsidRDefault="00F30AF7" w:rsidP="00F30AF7">
      <w:pPr>
        <w:ind w:left="-1560" w:right="-567"/>
        <w:jc w:val="center"/>
        <w:rPr>
          <w:b/>
        </w:rPr>
      </w:pPr>
    </w:p>
    <w:p w:rsidR="00F30AF7" w:rsidRDefault="00F30AF7" w:rsidP="00F30AF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 № ___</w:t>
      </w:r>
      <w:r>
        <w:rPr>
          <w:u w:val="single"/>
        </w:rPr>
        <w:t xml:space="preserve">         </w:t>
      </w:r>
      <w:r>
        <w:t>____</w:t>
      </w:r>
    </w:p>
    <w:p w:rsidR="008E70C2" w:rsidRPr="00F30AF7" w:rsidRDefault="008E70C2" w:rsidP="00F30AF7">
      <w:pPr>
        <w:contextualSpacing/>
        <w:rPr>
          <w:rFonts w:cs="Times New Roman"/>
          <w:sz w:val="28"/>
          <w:szCs w:val="28"/>
        </w:rPr>
      </w:pPr>
    </w:p>
    <w:p w:rsidR="006A4330" w:rsidRPr="001401BB" w:rsidRDefault="006A4330" w:rsidP="006A433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bookmarkStart w:id="0" w:name="_GoBack"/>
      <w:r>
        <w:rPr>
          <w:rFonts w:cs="Times New Roman"/>
        </w:rPr>
        <w:t>О внесении изменений в Порядки</w:t>
      </w:r>
      <w:r w:rsidRPr="00DB6C81">
        <w:t xml:space="preserve"> определения объ</w:t>
      </w:r>
      <w:r>
        <w:t>ема и условий</w:t>
      </w:r>
      <w:r w:rsidRPr="00DB6C81">
        <w:t xml:space="preserve"> предоставления субсидий на иные цели муниципальным бюджетным </w:t>
      </w:r>
      <w:r>
        <w:t xml:space="preserve">и автономным </w:t>
      </w:r>
      <w:r w:rsidRPr="00DB6C81">
        <w:t xml:space="preserve">учреждениям городского округа Электросталь </w:t>
      </w:r>
      <w:r>
        <w:t>Московской области</w:t>
      </w:r>
      <w:bookmarkEnd w:id="0"/>
    </w:p>
    <w:p w:rsidR="006A4330" w:rsidRPr="00C25FFA" w:rsidRDefault="006A4330" w:rsidP="00C25FFA">
      <w:pPr>
        <w:contextualSpacing/>
        <w:rPr>
          <w:rFonts w:cs="Times New Roman"/>
          <w:sz w:val="28"/>
          <w:szCs w:val="28"/>
        </w:rPr>
      </w:pPr>
    </w:p>
    <w:p w:rsidR="006A4330" w:rsidRPr="00D81500" w:rsidRDefault="006A4330" w:rsidP="006A4330">
      <w:pPr>
        <w:ind w:firstLine="851"/>
        <w:jc w:val="both"/>
        <w:rPr>
          <w:rFonts w:cs="Times New Roman"/>
        </w:rPr>
      </w:pPr>
      <w:r w:rsidRPr="00D81500">
        <w:rPr>
          <w:rFonts w:cs="Times New Roman"/>
        </w:rPr>
        <w:t xml:space="preserve">В соответствии </w:t>
      </w:r>
      <w:r w:rsidRPr="00D81500">
        <w:t>с</w:t>
      </w:r>
      <w:r>
        <w:t xml:space="preserve">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</w:t>
      </w:r>
      <w:r w:rsidRPr="00D81500">
        <w:t xml:space="preserve"> Российской Федерации,</w:t>
      </w:r>
      <w:r>
        <w:t xml:space="preserve">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>
        <w:rPr>
          <w:rFonts w:cs="Times New Roman"/>
        </w:rPr>
        <w:t xml:space="preserve">, </w:t>
      </w:r>
      <w:r w:rsidRPr="00D8150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6A4330" w:rsidRDefault="006A4330" w:rsidP="006A43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rFonts w:cs="Times New Roman"/>
        </w:rPr>
      </w:pPr>
      <w:r>
        <w:rPr>
          <w:rFonts w:cs="Times New Roman"/>
        </w:rPr>
        <w:tab/>
        <w:t>1. Внести изменения в Порядок определения объе</w:t>
      </w:r>
      <w:r w:rsidRPr="00C6786B">
        <w:rPr>
          <w:rFonts w:cs="Times New Roman"/>
        </w:rPr>
        <w:t>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</w:t>
      </w:r>
      <w:r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 и от 21.06.2021 №472/6), изложив пункт 1.2 раздела 1 Порядка в следующей редакции:</w:t>
      </w:r>
    </w:p>
    <w:p w:rsidR="006A4330" w:rsidRPr="005B155E" w:rsidRDefault="006A4330" w:rsidP="006A4330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</w:r>
      <w:r w:rsidRPr="005B155E">
        <w:rPr>
          <w:rFonts w:cs="Times New Roman"/>
        </w:rPr>
        <w:t>«</w:t>
      </w:r>
      <w:r w:rsidRPr="005B155E">
        <w:t>1.2. Целевая с</w:t>
      </w:r>
      <w:r w:rsidRPr="005B155E">
        <w:rPr>
          <w:rFonts w:eastAsia="Calibri"/>
        </w:rPr>
        <w:t xml:space="preserve">убсидия предоставляется учреждениям </w:t>
      </w:r>
      <w:r w:rsidRPr="005B155E">
        <w:t xml:space="preserve">на следующие цели: 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3) организацию питания в муниципальных  общеобразовательных учреждениях, реализующих образовательные программы дошкольного образования, и в дошкольных образовательных организациях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lastRenderedPageBreak/>
        <w:t xml:space="preserve">4) погашение обоснованной кредиторской задолженности; 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5) обеспечение подвоза обучающихся к месту обучения в муниципальные общеобразовательные организации, расположенные в сельских населенных пунктах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6)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7)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8) 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9) выплату компенсаций работникам, привлекаемым к проведению государственной итоговой аттестации в пунктах проведения экзаменов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10) создание центров образования естественно-научной и технологической направленности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«Современная школа»,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11) реализацию мероприятий по организации отдыха детей в каникулярное время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12)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13)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14)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cs="Times New Roman"/>
          <w:i/>
        </w:rPr>
      </w:pPr>
      <w:r w:rsidRPr="005B155E">
        <w:rPr>
          <w:rFonts w:ascii="Times New Roman" w:hAnsi="Times New Roman" w:cs="Times New Roman"/>
          <w:sz w:val="24"/>
          <w:szCs w:val="24"/>
        </w:rPr>
        <w:lastRenderedPageBreak/>
        <w:t xml:space="preserve">15) оснащение мультимедийными проекторами и экранами для мультимедийных проекторов общеобразовательных организаций в Московской области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5B155E">
        <w:rPr>
          <w:rFonts w:cs="Times New Roman"/>
        </w:rPr>
        <w:t xml:space="preserve"> </w:t>
      </w:r>
      <w:r w:rsidRPr="005B155E">
        <w:rPr>
          <w:rFonts w:ascii="Times New Roman" w:hAnsi="Times New Roman" w:cs="Times New Roman"/>
          <w:i/>
          <w:sz w:val="24"/>
          <w:szCs w:val="24"/>
        </w:rPr>
        <w:t>образование»</w:t>
      </w:r>
      <w:r w:rsidRPr="005B155E">
        <w:rPr>
          <w:rFonts w:cs="Times New Roman"/>
          <w:i/>
        </w:rPr>
        <w:t>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cs="Times New Roman"/>
        </w:rPr>
        <w:t xml:space="preserve"> </w:t>
      </w:r>
      <w:r w:rsidRPr="005B155E">
        <w:rPr>
          <w:rFonts w:ascii="Times New Roman" w:hAnsi="Times New Roman" w:cs="Times New Roman"/>
          <w:sz w:val="24"/>
          <w:szCs w:val="24"/>
        </w:rPr>
        <w:t xml:space="preserve">16)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5B155E">
        <w:rPr>
          <w:rFonts w:cs="Times New Roman"/>
        </w:rPr>
        <w:t xml:space="preserve"> </w:t>
      </w:r>
      <w:r w:rsidRPr="005B155E"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cs="Times New Roman"/>
        </w:rPr>
        <w:t xml:space="preserve"> </w:t>
      </w:r>
      <w:r w:rsidRPr="005B155E">
        <w:rPr>
          <w:rFonts w:ascii="Times New Roman" w:hAnsi="Times New Roman" w:cs="Times New Roman"/>
          <w:sz w:val="24"/>
          <w:szCs w:val="24"/>
        </w:rPr>
        <w:t xml:space="preserve">17) приобретение автобусов для доставки обучающихся в общеобразовательные организации в Московской области, расположенные в сельских населенных пунктах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18) оснащение планшетными компьютерами общеобразовательных организаций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5B155E">
        <w:rPr>
          <w:rFonts w:cs="Times New Roman"/>
        </w:rPr>
        <w:t xml:space="preserve"> </w:t>
      </w:r>
      <w:r w:rsidRPr="005B155E">
        <w:rPr>
          <w:rFonts w:ascii="Times New Roman" w:hAnsi="Times New Roman" w:cs="Times New Roman"/>
          <w:i/>
          <w:sz w:val="24"/>
          <w:szCs w:val="24"/>
        </w:rPr>
        <w:t>образование»</w:t>
      </w:r>
      <w:r w:rsidRPr="005B155E">
        <w:rPr>
          <w:rFonts w:cs="Times New Roman"/>
          <w:i/>
        </w:rPr>
        <w:t>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19)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>20) исполнение судебных актов;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21) реализацию мероприятий в рамках проектов инициативного бюджетирования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22)  установка и монтаж систем видеонаблюдения в муниципальных образовательных учреждениях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23) реализацию мероприятий по благоустройству территорий в муниципальных образовательных организациях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 w:rsidRPr="005B155E">
        <w:rPr>
          <w:rFonts w:ascii="Times New Roman" w:hAnsi="Times New Roman" w:cs="Times New Roman"/>
          <w:sz w:val="24"/>
          <w:szCs w:val="24"/>
        </w:rPr>
        <w:t>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24) оснащение отремонтированных зданий общеобразовательных организаций средствами обучения и воспитания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 w:rsidRPr="005B155E">
        <w:rPr>
          <w:rFonts w:ascii="Times New Roman" w:hAnsi="Times New Roman" w:cs="Times New Roman"/>
          <w:sz w:val="24"/>
          <w:szCs w:val="24"/>
        </w:rPr>
        <w:t>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25) обеспечение образовательных организаций материально-технической базой для внедрения цифровой образовательной среды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5B155E">
        <w:rPr>
          <w:rFonts w:cs="Times New Roman"/>
        </w:rPr>
        <w:t xml:space="preserve"> </w:t>
      </w:r>
      <w:r w:rsidRPr="005B155E"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>26)</w:t>
      </w:r>
      <w:r w:rsidRPr="005B155E">
        <w:t xml:space="preserve"> </w:t>
      </w:r>
      <w:r w:rsidRPr="005B155E">
        <w:rPr>
          <w:rFonts w:ascii="Times New Roman" w:hAnsi="Times New Roman" w:cs="Times New Roman"/>
          <w:sz w:val="24"/>
          <w:szCs w:val="24"/>
        </w:rPr>
        <w:t xml:space="preserve">установка, монтаж и настройка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</w:t>
      </w:r>
      <w:r w:rsidRPr="005B155E">
        <w:rPr>
          <w:rFonts w:ascii="Times New Roman" w:hAnsi="Times New Roman" w:cs="Times New Roman"/>
          <w:i/>
          <w:sz w:val="24"/>
          <w:szCs w:val="24"/>
        </w:rPr>
        <w:t xml:space="preserve">(в рамках </w:t>
      </w:r>
      <w:r w:rsidRPr="005B155E">
        <w:rPr>
          <w:rFonts w:ascii="Times New Roman" w:hAnsi="Times New Roman" w:cs="Times New Roman"/>
          <w:i/>
          <w:sz w:val="24"/>
          <w:szCs w:val="24"/>
        </w:rPr>
        <w:lastRenderedPageBreak/>
        <w:t>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5B155E">
        <w:rPr>
          <w:rFonts w:cs="Times New Roman"/>
        </w:rPr>
        <w:t xml:space="preserve"> </w:t>
      </w:r>
      <w:r w:rsidRPr="005B155E"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27)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 w:rsidRPr="005B155E">
        <w:rPr>
          <w:rFonts w:cs="Times New Roman"/>
        </w:rPr>
        <w:t xml:space="preserve"> </w:t>
      </w:r>
      <w:r w:rsidRPr="005B155E">
        <w:rPr>
          <w:rFonts w:ascii="Times New Roman" w:hAnsi="Times New Roman" w:cs="Times New Roman"/>
          <w:i/>
          <w:sz w:val="24"/>
          <w:szCs w:val="24"/>
        </w:rPr>
        <w:t>образование»);</w:t>
      </w:r>
    </w:p>
    <w:p w:rsidR="006A4330" w:rsidRPr="005B155E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 xml:space="preserve">28)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</w:t>
      </w:r>
      <w:r w:rsidRPr="005B155E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«Социальная защита населения»).</w:t>
      </w:r>
      <w:r w:rsidRPr="005B155E">
        <w:rPr>
          <w:rFonts w:ascii="Times New Roman" w:hAnsi="Times New Roman" w:cs="Times New Roman"/>
          <w:sz w:val="24"/>
          <w:szCs w:val="24"/>
        </w:rPr>
        <w:t>».</w:t>
      </w:r>
    </w:p>
    <w:p w:rsidR="006A4330" w:rsidRDefault="006A4330" w:rsidP="006A43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rFonts w:cs="Times New Roman"/>
        </w:rPr>
      </w:pPr>
      <w:r>
        <w:rPr>
          <w:rFonts w:cs="Times New Roman"/>
        </w:rPr>
        <w:tab/>
        <w:t>2. Внести изменения в Порядок определения объе</w:t>
      </w:r>
      <w:r w:rsidRPr="00C6786B">
        <w:rPr>
          <w:rFonts w:cs="Times New Roman"/>
        </w:rPr>
        <w:t>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</w:t>
      </w:r>
      <w:r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 и от 21.06.2021 №472/6), изложив пункт 1.2 раздела 1 Порядка в следующей редакции:</w:t>
      </w:r>
    </w:p>
    <w:p w:rsidR="006A4330" w:rsidRPr="00912F42" w:rsidRDefault="006A4330" w:rsidP="006A4330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  <w:t>«</w:t>
      </w:r>
      <w:r w:rsidRPr="00912F42">
        <w:t>1.2. Целевая с</w:t>
      </w:r>
      <w:r w:rsidRPr="00912F42">
        <w:rPr>
          <w:rFonts w:eastAsia="Calibri"/>
        </w:rPr>
        <w:t xml:space="preserve">убсидия предоставляется учреждениям </w:t>
      </w:r>
      <w:r w:rsidRPr="00912F42">
        <w:t xml:space="preserve">на следующие цели: 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 w:rsidRPr="00912F42">
        <w:t xml:space="preserve"> </w:t>
      </w:r>
      <w:r w:rsidRPr="00912F42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области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6)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</w:t>
      </w:r>
      <w:r w:rsidRPr="00912F42">
        <w:rPr>
          <w:rFonts w:ascii="Times New Roman" w:hAnsi="Times New Roman" w:cs="Times New Roman"/>
          <w:sz w:val="24"/>
          <w:szCs w:val="24"/>
        </w:rPr>
        <w:lastRenderedPageBreak/>
        <w:t xml:space="preserve">маломобильных групп населения муниципальным бюджетным и автономным учреждениям,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«Социальная защита населения»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7) ремонт и переоснащение энергосетевого хозяйства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8) реализацию мероприятий по благоустройству территорий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10) создание охранного видеонаблюдения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11) проведение оценки арендуемых помещений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Pr="00912F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12) разработку рабочей документации для проведения ремонта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Pr="00912F42">
        <w:rPr>
          <w:rFonts w:ascii="Times New Roman" w:hAnsi="Times New Roman" w:cs="Times New Roman"/>
          <w:sz w:val="24"/>
          <w:szCs w:val="24"/>
        </w:rPr>
        <w:t>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Pr="00912F42">
        <w:rPr>
          <w:rFonts w:ascii="Times New Roman" w:hAnsi="Times New Roman" w:cs="Times New Roman"/>
          <w:sz w:val="24"/>
          <w:szCs w:val="24"/>
        </w:rPr>
        <w:t>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14) </w:t>
      </w:r>
      <w:r w:rsidRPr="00912F42">
        <w:rPr>
          <w:rFonts w:ascii="Times New Roman" w:hAnsi="Times New Roman"/>
          <w:spacing w:val="2"/>
          <w:sz w:val="24"/>
          <w:szCs w:val="24"/>
        </w:rPr>
        <w:t xml:space="preserve">исполнение судебных актов, вступивших в законную силу, исполнительных документов, кредиторской задолженности учреждений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</w:t>
      </w:r>
      <w:r w:rsidRPr="00912F42">
        <w:rPr>
          <w:rFonts w:ascii="Times New Roman" w:hAnsi="Times New Roman" w:cs="Times New Roman"/>
          <w:sz w:val="24"/>
          <w:szCs w:val="24"/>
        </w:rPr>
        <w:t>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Pr="00912F42" w:rsidRDefault="006A4330" w:rsidP="006A4330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«Культура»);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17) реализацию мероприятий в рамках проектов инициативного бюджетирования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Pr="00912F42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</w:t>
      </w:r>
      <w:r w:rsidRPr="00912F42">
        <w:rPr>
          <w:rFonts w:ascii="Times New Roman" w:hAnsi="Times New Roman" w:cs="Times New Roman"/>
          <w:i/>
          <w:sz w:val="24"/>
          <w:szCs w:val="24"/>
        </w:rPr>
        <w:lastRenderedPageBreak/>
        <w:t>округа Электросталь Московской области «Культура»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6A4330" w:rsidRDefault="006A4330" w:rsidP="006A43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>19) благоустройство лесопарковых зон (</w:t>
      </w:r>
      <w:r w:rsidRPr="00912F42">
        <w:rPr>
          <w:rFonts w:ascii="Times New Roman" w:hAnsi="Times New Roman" w:cs="Times New Roman"/>
          <w:i/>
          <w:sz w:val="24"/>
          <w:szCs w:val="24"/>
        </w:rPr>
        <w:t>в рамках 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912F42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A4330" w:rsidRDefault="006A4330" w:rsidP="006A43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rFonts w:cs="Times New Roman"/>
        </w:rPr>
      </w:pPr>
      <w:r>
        <w:rPr>
          <w:rFonts w:cs="Times New Roman"/>
        </w:rPr>
        <w:tab/>
        <w:t xml:space="preserve">3. Внести изменения в </w:t>
      </w:r>
      <w:r w:rsidRPr="00C6786B">
        <w:rPr>
          <w:rFonts w:cs="Times New Roman"/>
        </w:rPr>
        <w:t xml:space="preserve">Порядок </w:t>
      </w:r>
      <w:r w:rsidRPr="00C6786B">
        <w:rPr>
          <w:bCs/>
          <w:color w:val="000000" w:themeColor="text1"/>
        </w:rPr>
        <w:t>определения объема и условий предоставления муниципальным бюджетным и автономным учреждениям субсидий на иные цели, в отношении которых 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 и от 21.06.2021 №472/6), изложив пункт 1.2 раздела 1 Порядка в следующей редакции:</w:t>
      </w:r>
    </w:p>
    <w:p w:rsidR="006A4330" w:rsidRPr="005B155E" w:rsidRDefault="006A4330" w:rsidP="006A4330">
      <w:pPr>
        <w:shd w:val="clear" w:color="auto" w:fill="FFFFFF"/>
        <w:ind w:left="426" w:right="-285"/>
        <w:jc w:val="both"/>
        <w:textAlignment w:val="baseline"/>
        <w:rPr>
          <w:spacing w:val="2"/>
        </w:rPr>
      </w:pPr>
      <w:r>
        <w:rPr>
          <w:rFonts w:cs="Times New Roman"/>
        </w:rPr>
        <w:tab/>
      </w:r>
      <w:r w:rsidRPr="005B155E">
        <w:rPr>
          <w:rFonts w:cs="Times New Roman"/>
        </w:rPr>
        <w:t>«</w:t>
      </w:r>
      <w:r w:rsidRPr="005B155E">
        <w:rPr>
          <w:spacing w:val="2"/>
        </w:rPr>
        <w:t>1.2.Целевая субсидия предоставляется учреждениям на следующие цели:</w:t>
      </w:r>
    </w:p>
    <w:p w:rsidR="006A4330" w:rsidRPr="005B155E" w:rsidRDefault="006A4330" w:rsidP="006A4330">
      <w:pPr>
        <w:shd w:val="clear" w:color="auto" w:fill="FFFFFF"/>
        <w:ind w:right="-285" w:firstLine="426"/>
        <w:jc w:val="both"/>
        <w:textAlignment w:val="baseline"/>
        <w:rPr>
          <w:spacing w:val="2"/>
        </w:rPr>
      </w:pPr>
      <w:r w:rsidRPr="005B155E">
        <w:rPr>
          <w:spacing w:val="2"/>
        </w:rPr>
        <w:tab/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 w:rsidRPr="005B155E">
        <w:t xml:space="preserve"> </w:t>
      </w:r>
      <w:r w:rsidRPr="005B155E">
        <w:rPr>
          <w:spacing w:val="2"/>
        </w:rPr>
        <w:t xml:space="preserve">муниципальным бюджетным и автономным учреждениям </w:t>
      </w:r>
      <w:r w:rsidRPr="005B155E">
        <w:rPr>
          <w:i/>
          <w:spacing w:val="2"/>
        </w:rPr>
        <w:t>(в рамках</w:t>
      </w:r>
      <w:r w:rsidRPr="005B155E">
        <w:rPr>
          <w:i/>
        </w:rPr>
        <w:t xml:space="preserve"> муниципальной программы городского округа Электросталь Московской области «Спорт</w:t>
      </w:r>
      <w:r w:rsidRPr="005B155E">
        <w:t>»)</w:t>
      </w:r>
      <w:r w:rsidRPr="005B155E">
        <w:rPr>
          <w:spacing w:val="2"/>
        </w:rPr>
        <w:t>;</w:t>
      </w:r>
    </w:p>
    <w:p w:rsidR="006A4330" w:rsidRPr="005B155E" w:rsidRDefault="006A4330" w:rsidP="006A4330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5B155E">
        <w:rPr>
          <w:spacing w:val="2"/>
        </w:rPr>
        <w:t xml:space="preserve">    </w:t>
      </w:r>
      <w:r w:rsidRPr="005B155E">
        <w:rPr>
          <w:spacing w:val="2"/>
        </w:rPr>
        <w:tab/>
        <w:t xml:space="preserve">2)  приобретение спортивного оборудования и инвентаря для приведения организаций спортивной подготовки в нормативное состояние </w:t>
      </w:r>
      <w:r w:rsidRPr="005B155E">
        <w:rPr>
          <w:i/>
        </w:rPr>
        <w:t>(в рамках национального проекта «Демография» федерального проекта «Спорт – норма жизни»</w:t>
      </w:r>
      <w:r w:rsidRPr="005B155E">
        <w:rPr>
          <w:spacing w:val="2"/>
        </w:rPr>
        <w:t>,</w:t>
      </w:r>
      <w:r w:rsidRPr="005B155E">
        <w:t xml:space="preserve"> </w:t>
      </w:r>
      <w:r w:rsidRPr="005B155E">
        <w:rPr>
          <w:i/>
        </w:rPr>
        <w:t>муниципальной программы городского округа Электросталь Московской области «Спорт»</w:t>
      </w:r>
      <w:r w:rsidRPr="005B155E">
        <w:t>)</w:t>
      </w:r>
      <w:r w:rsidRPr="005B155E">
        <w:rPr>
          <w:i/>
        </w:rPr>
        <w:t>.</w:t>
      </w:r>
    </w:p>
    <w:p w:rsidR="006A4330" w:rsidRPr="005B155E" w:rsidRDefault="006A4330" w:rsidP="006A4330">
      <w:pPr>
        <w:shd w:val="clear" w:color="auto" w:fill="FFFFFF"/>
        <w:ind w:right="-285" w:firstLine="426"/>
        <w:jc w:val="both"/>
        <w:textAlignment w:val="baseline"/>
        <w:rPr>
          <w:spacing w:val="2"/>
        </w:rPr>
      </w:pPr>
      <w:r w:rsidRPr="005B155E">
        <w:rPr>
          <w:spacing w:val="2"/>
        </w:rPr>
        <w:tab/>
        <w:t xml:space="preserve">3)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</w:t>
      </w:r>
      <w:r w:rsidRPr="005B155E">
        <w:rPr>
          <w:i/>
          <w:spacing w:val="2"/>
        </w:rPr>
        <w:t>(в рамках</w:t>
      </w:r>
      <w:r w:rsidRPr="005B155E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5B155E">
        <w:t>)</w:t>
      </w:r>
      <w:r w:rsidRPr="005B155E">
        <w:rPr>
          <w:spacing w:val="2"/>
        </w:rPr>
        <w:t>;</w:t>
      </w:r>
    </w:p>
    <w:p w:rsidR="006A4330" w:rsidRPr="005B155E" w:rsidRDefault="006A4330" w:rsidP="006A4330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5B155E">
        <w:rPr>
          <w:spacing w:val="2"/>
        </w:rPr>
        <w:t xml:space="preserve">     </w:t>
      </w:r>
      <w:r w:rsidRPr="005B155E">
        <w:rPr>
          <w:spacing w:val="2"/>
        </w:rPr>
        <w:tab/>
        <w:t xml:space="preserve">4)  исполнение судебных актов, вступивших в законную силу, исполнительных документов </w:t>
      </w:r>
      <w:r w:rsidRPr="005B155E">
        <w:rPr>
          <w:i/>
          <w:spacing w:val="2"/>
        </w:rPr>
        <w:t>(в рамках</w:t>
      </w:r>
      <w:r w:rsidRPr="005B155E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5B155E">
        <w:t>)</w:t>
      </w:r>
      <w:r w:rsidRPr="005B155E">
        <w:rPr>
          <w:spacing w:val="2"/>
        </w:rPr>
        <w:t>;</w:t>
      </w:r>
    </w:p>
    <w:p w:rsidR="006A4330" w:rsidRPr="005B155E" w:rsidRDefault="006A4330" w:rsidP="006A4330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5B155E">
        <w:rPr>
          <w:spacing w:val="2"/>
        </w:rPr>
        <w:t xml:space="preserve">    </w:t>
      </w:r>
      <w:r w:rsidRPr="005B155E">
        <w:rPr>
          <w:spacing w:val="2"/>
        </w:rPr>
        <w:tab/>
        <w:t xml:space="preserve">5)    выполнение мероприятий по материально-техническому обеспечению объектов физической культуры и спорта </w:t>
      </w:r>
      <w:r w:rsidRPr="005B155E">
        <w:rPr>
          <w:i/>
          <w:spacing w:val="2"/>
        </w:rPr>
        <w:t>(в рамках</w:t>
      </w:r>
      <w:r w:rsidRPr="005B155E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5B155E">
        <w:t>)</w:t>
      </w:r>
      <w:r w:rsidRPr="005B155E">
        <w:rPr>
          <w:spacing w:val="2"/>
        </w:rPr>
        <w:t>;</w:t>
      </w:r>
    </w:p>
    <w:p w:rsidR="006A4330" w:rsidRPr="005B155E" w:rsidRDefault="006A4330" w:rsidP="006A4330">
      <w:pPr>
        <w:shd w:val="clear" w:color="auto" w:fill="FFFFFF"/>
        <w:ind w:right="-285"/>
        <w:jc w:val="both"/>
        <w:textAlignment w:val="baseline"/>
        <w:rPr>
          <w:spacing w:val="2"/>
        </w:rPr>
      </w:pPr>
      <w:r w:rsidRPr="005B155E">
        <w:rPr>
          <w:spacing w:val="2"/>
        </w:rPr>
        <w:t xml:space="preserve">       </w:t>
      </w:r>
      <w:r w:rsidRPr="005B155E">
        <w:rPr>
          <w:spacing w:val="2"/>
        </w:rPr>
        <w:tab/>
        <w:t xml:space="preserve">6)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</w:t>
      </w:r>
      <w:r w:rsidRPr="005B155E">
        <w:rPr>
          <w:i/>
          <w:spacing w:val="2"/>
        </w:rPr>
        <w:t>(в рамках</w:t>
      </w:r>
      <w:r w:rsidRPr="005B155E">
        <w:rPr>
          <w:i/>
        </w:rPr>
        <w:t xml:space="preserve"> муниципальной программы городского округа Электросталь Московской области «Социальная защита населения»</w:t>
      </w:r>
      <w:r w:rsidRPr="005B155E">
        <w:t>)</w:t>
      </w:r>
      <w:r w:rsidRPr="005B155E">
        <w:rPr>
          <w:spacing w:val="2"/>
        </w:rPr>
        <w:t>;</w:t>
      </w:r>
    </w:p>
    <w:p w:rsidR="006A4330" w:rsidRPr="005B155E" w:rsidRDefault="006A4330" w:rsidP="006A4330">
      <w:pPr>
        <w:shd w:val="clear" w:color="auto" w:fill="FFFFFF"/>
        <w:jc w:val="both"/>
        <w:textAlignment w:val="baseline"/>
      </w:pPr>
      <w:r w:rsidRPr="005B155E">
        <w:rPr>
          <w:spacing w:val="2"/>
        </w:rPr>
        <w:t xml:space="preserve">      </w:t>
      </w:r>
      <w:r w:rsidRPr="005B155E">
        <w:rPr>
          <w:spacing w:val="2"/>
        </w:rPr>
        <w:tab/>
        <w:t>7)</w:t>
      </w:r>
      <w:r w:rsidRPr="005B155E">
        <w:t xml:space="preserve">    реализацию мероприятий по благоустройству территорий учреждений физической культуры и спорта </w:t>
      </w:r>
      <w:r w:rsidRPr="005B155E">
        <w:rPr>
          <w:i/>
          <w:spacing w:val="2"/>
        </w:rPr>
        <w:t>(в рамках</w:t>
      </w:r>
      <w:r w:rsidRPr="005B155E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5B155E">
        <w:t>);</w:t>
      </w:r>
    </w:p>
    <w:p w:rsidR="006A4330" w:rsidRPr="005B155E" w:rsidRDefault="006A4330" w:rsidP="006A4330">
      <w:pPr>
        <w:shd w:val="clear" w:color="auto" w:fill="FFFFFF"/>
        <w:jc w:val="both"/>
        <w:textAlignment w:val="baseline"/>
      </w:pPr>
      <w:r w:rsidRPr="005B155E">
        <w:t xml:space="preserve">      </w:t>
      </w:r>
      <w:r w:rsidRPr="005B155E">
        <w:tab/>
        <w:t xml:space="preserve">8)  разработку рабочей документации для проведения ремонта учреждений физической культуры и спорта </w:t>
      </w:r>
      <w:r w:rsidRPr="005B155E">
        <w:rPr>
          <w:i/>
          <w:spacing w:val="2"/>
        </w:rPr>
        <w:t>(в рамках</w:t>
      </w:r>
      <w:r w:rsidRPr="005B155E">
        <w:rPr>
          <w:i/>
        </w:rPr>
        <w:t xml:space="preserve"> муниципальной программы городского округа Электросталь Московской области «Спорт»</w:t>
      </w:r>
      <w:r w:rsidRPr="005B155E">
        <w:t>).</w:t>
      </w:r>
    </w:p>
    <w:p w:rsidR="006A4330" w:rsidRPr="005B155E" w:rsidRDefault="006A4330" w:rsidP="006A4330">
      <w:pPr>
        <w:shd w:val="clear" w:color="auto" w:fill="FFFFFF"/>
        <w:jc w:val="both"/>
        <w:textAlignment w:val="baseline"/>
      </w:pPr>
      <w:r w:rsidRPr="005B155E">
        <w:tab/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 w:rsidRPr="005B155E">
        <w:rPr>
          <w:i/>
          <w:spacing w:val="2"/>
        </w:rPr>
        <w:t>(в рамках</w:t>
      </w:r>
      <w:r w:rsidRPr="005B155E">
        <w:rPr>
          <w:i/>
        </w:rPr>
        <w:t xml:space="preserve"> муниципальной программы городского округа Электросталь Московской области «Спорт</w:t>
      </w:r>
      <w:r w:rsidRPr="005B155E">
        <w:t>»);</w:t>
      </w:r>
    </w:p>
    <w:p w:rsidR="006A4330" w:rsidRPr="005B155E" w:rsidRDefault="006A4330" w:rsidP="006A4330">
      <w:pPr>
        <w:shd w:val="clear" w:color="auto" w:fill="FFFFFF"/>
        <w:jc w:val="both"/>
        <w:textAlignment w:val="baseline"/>
      </w:pPr>
      <w:r w:rsidRPr="005B155E">
        <w:lastRenderedPageBreak/>
        <w:tab/>
        <w:t xml:space="preserve">10)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5B155E">
        <w:rPr>
          <w:i/>
          <w:spacing w:val="2"/>
        </w:rPr>
        <w:t>(в рамках</w:t>
      </w:r>
      <w:r w:rsidRPr="005B155E">
        <w:rPr>
          <w:i/>
        </w:rPr>
        <w:t xml:space="preserve"> муниципальной программы городского округа Электросталь Московской области «Спорт</w:t>
      </w:r>
      <w:r w:rsidRPr="005B155E">
        <w:t>»).».</w:t>
      </w:r>
    </w:p>
    <w:p w:rsidR="006A4330" w:rsidRDefault="006A4330" w:rsidP="006A4330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contextualSpacing/>
        <w:jc w:val="both"/>
        <w:rPr>
          <w:rFonts w:cs="Times New Roman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5B155E">
        <w:t>4.</w:t>
      </w:r>
      <w:r w:rsidRPr="005B155E">
        <w:rPr>
          <w:rFonts w:cs="Times New Roman"/>
        </w:rPr>
        <w:t xml:space="preserve"> Внести</w:t>
      </w:r>
      <w:r>
        <w:rPr>
          <w:rFonts w:cs="Times New Roman"/>
        </w:rPr>
        <w:t xml:space="preserve"> изменения в </w:t>
      </w:r>
      <w:r w:rsidRPr="00C6786B">
        <w:rPr>
          <w:rFonts w:cs="Times New Roman"/>
        </w:rPr>
        <w:t>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</w:t>
      </w:r>
      <w:r>
        <w:rPr>
          <w:rFonts w:cs="Times New Roman"/>
        </w:rPr>
        <w:t xml:space="preserve">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 и от 21.06.2021 №472/6), изложив пункт 1.2 раздела 1 Порядка в следующей редакции:</w:t>
      </w:r>
    </w:p>
    <w:p w:rsidR="006A4330" w:rsidRPr="005B155E" w:rsidRDefault="006A4330" w:rsidP="006A4330">
      <w:pPr>
        <w:ind w:firstLine="624"/>
        <w:jc w:val="both"/>
      </w:pPr>
      <w:r w:rsidRPr="005B155E">
        <w:rPr>
          <w:rFonts w:cs="Times New Roman"/>
        </w:rPr>
        <w:tab/>
        <w:t>«</w:t>
      </w:r>
      <w:r w:rsidRPr="005B155E">
        <w:t>1.2. Целевая с</w:t>
      </w:r>
      <w:r w:rsidRPr="005B155E">
        <w:rPr>
          <w:rFonts w:eastAsia="Calibri"/>
        </w:rPr>
        <w:t xml:space="preserve">убсидия предоставляется учреждениям </w:t>
      </w:r>
      <w:r w:rsidRPr="005B155E">
        <w:t xml:space="preserve">на следующие цели: 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1) на оплату потребленного газа на городском мемориальном комплексе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5B155E">
        <w:rPr>
          <w:rFonts w:cs="Times New Roman"/>
          <w:i/>
        </w:rPr>
        <w:t>)</w:t>
      </w:r>
      <w:r w:rsidRPr="005B155E">
        <w:rPr>
          <w:rFonts w:cs="Times New Roman"/>
        </w:rPr>
        <w:t>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2)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3) на проведение мероприятий по комплексной борьбе с борщевиком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сельского хозяйства»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4) на приобретение техники для нужд муниципального бюджетного учреждения «Благоустройство»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5) на выполнение работ по техническому обслуживанию и ремонту линий наружного освещения улиц городского округа Электросталь Московской области и технологическое присоединение энергопринимающих  устройств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6) на оплату потребленной электроэнергии светофорных объектов городского округа Электросталь Московской области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>7)</w:t>
      </w:r>
      <w:r w:rsidRPr="005B155E">
        <w:t xml:space="preserve"> </w:t>
      </w:r>
      <w:r w:rsidRPr="005B155E">
        <w:rPr>
          <w:rFonts w:cs="Times New Roman"/>
        </w:rPr>
        <w:t xml:space="preserve">на оплату потребленной электроэнергии объектов (кроме светофорных) городского округа Электросталь Московской области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8) на оплату исполнительных листов, штрафов, пеней за несвоевременную уплату налогов и сборов, других экономических санкций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9) на оплату мероприятий по праздничному оформлению города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lastRenderedPageBreak/>
        <w:t xml:space="preserve">10) на демонтаж ветхих строений на территории городского округа Электросталь Московской области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«Архитектура и градостроительство</w:t>
      </w:r>
      <w:r w:rsidRPr="005B155E">
        <w:rPr>
          <w:rFonts w:eastAsia="Calibri" w:cs="Times New Roman"/>
        </w:rPr>
        <w:t>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11) на подготовку водоемов к купальному сезону и обеспечение безопасности на водных объектах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12) на обеспечение безопасности дорожного движения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>13)</w:t>
      </w:r>
      <w:r w:rsidRPr="005B155E">
        <w:t xml:space="preserve">  </w:t>
      </w:r>
      <w:r w:rsidRPr="005B155E">
        <w:rPr>
          <w:rFonts w:cs="Times New Roman"/>
        </w:rPr>
        <w:t xml:space="preserve">на дорожную деятельность в отношении автомобильных дорог местного значения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«Развитие и функционирование дорожно-транспортного комплекса»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14) на содержание объектов внешнего благоустройства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5B155E">
        <w:rPr>
          <w:rFonts w:cs="Times New Roman"/>
        </w:rPr>
        <w:t>);</w:t>
      </w:r>
    </w:p>
    <w:p w:rsidR="006A4330" w:rsidRPr="005B155E" w:rsidRDefault="006A4330" w:rsidP="006A4330">
      <w:pPr>
        <w:ind w:firstLine="624"/>
        <w:jc w:val="both"/>
        <w:rPr>
          <w:rFonts w:cs="Times New Roman"/>
        </w:rPr>
      </w:pPr>
      <w:r w:rsidRPr="005B155E">
        <w:rPr>
          <w:rFonts w:cs="Times New Roman"/>
        </w:rPr>
        <w:t xml:space="preserve">15) на содержание туалетных кабин </w:t>
      </w:r>
      <w:r w:rsidRPr="005B155E">
        <w:rPr>
          <w:rFonts w:cs="Times New Roman"/>
          <w:i/>
        </w:rPr>
        <w:t xml:space="preserve">(в рамках </w:t>
      </w:r>
      <w:r w:rsidRPr="005B155E">
        <w:rPr>
          <w:rFonts w:eastAsia="Calibri" w:cs="Times New Roman"/>
          <w:i/>
        </w:rPr>
        <w:t>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Pr="005B155E">
        <w:rPr>
          <w:rFonts w:cs="Times New Roman"/>
        </w:rPr>
        <w:t>).».</w:t>
      </w:r>
    </w:p>
    <w:p w:rsidR="006A4330" w:rsidRDefault="006A4330" w:rsidP="006A4330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B374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области.</w:t>
      </w:r>
    </w:p>
    <w:p w:rsidR="006A4330" w:rsidRDefault="006A4330" w:rsidP="006A4330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Настоящее постановление вступает в силу после его официального опубликования и применяется к правоотношениям, возникающим при составлении и исполнении бюджета городского округа Электросталь Московской области, начина с бюджета на 2022 год и на плановый период 2023 и 2024 годов.</w:t>
      </w:r>
    </w:p>
    <w:p w:rsidR="006A4330" w:rsidRPr="005B155E" w:rsidRDefault="006A4330" w:rsidP="006A4330">
      <w:pPr>
        <w:pStyle w:val="a8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155E">
        <w:rPr>
          <w:rFonts w:ascii="Times New Roman" w:hAnsi="Times New Roman" w:cs="Times New Roman"/>
          <w:sz w:val="24"/>
          <w:szCs w:val="24"/>
        </w:rPr>
        <w:t>7.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6A4330" w:rsidRDefault="006A4330" w:rsidP="006A4330">
      <w:pPr>
        <w:spacing w:line="240" w:lineRule="exact"/>
        <w:ind w:right="-141" w:firstLine="709"/>
        <w:contextualSpacing/>
        <w:jc w:val="both"/>
        <w:rPr>
          <w:rFonts w:cs="Times New Roman"/>
        </w:rPr>
      </w:pPr>
    </w:p>
    <w:p w:rsidR="006A4330" w:rsidRDefault="006A4330" w:rsidP="006A4330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6A4330" w:rsidRPr="00D81500" w:rsidRDefault="006A4330" w:rsidP="006A4330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6A4330" w:rsidRPr="00D81500" w:rsidRDefault="006A4330" w:rsidP="006A4330">
      <w:pPr>
        <w:spacing w:line="240" w:lineRule="exact"/>
        <w:ind w:right="-143"/>
        <w:contextualSpacing/>
        <w:jc w:val="both"/>
        <w:rPr>
          <w:rFonts w:cs="Times New Roman"/>
        </w:rPr>
      </w:pPr>
      <w:r>
        <w:rPr>
          <w:rFonts w:cs="Times New Roman"/>
        </w:rPr>
        <w:t>Глава</w:t>
      </w:r>
      <w:r w:rsidRPr="00D81500">
        <w:rPr>
          <w:rFonts w:cs="Times New Roman"/>
        </w:rPr>
        <w:t xml:space="preserve"> городского округа</w:t>
      </w:r>
      <w:r>
        <w:rPr>
          <w:rFonts w:cs="Times New Roman"/>
        </w:rPr>
        <w:t xml:space="preserve">                 </w:t>
      </w:r>
      <w:r w:rsidRPr="00D81500">
        <w:rPr>
          <w:rFonts w:cs="Times New Roman"/>
        </w:rPr>
        <w:t xml:space="preserve">                         </w:t>
      </w:r>
      <w:r>
        <w:rPr>
          <w:rFonts w:cs="Times New Roman"/>
        </w:rPr>
        <w:t xml:space="preserve">                                                И.Ю. Волкова</w:t>
      </w:r>
    </w:p>
    <w:p w:rsidR="006A4330" w:rsidRDefault="006A4330" w:rsidP="006A4330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sectPr w:rsidR="006A4330" w:rsidSect="00C25FFA">
      <w:headerReference w:type="default" r:id="rId8"/>
      <w:pgSz w:w="11906" w:h="16838" w:code="9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0A" w:rsidRDefault="00606D0A" w:rsidP="00D81500">
      <w:r>
        <w:separator/>
      </w:r>
    </w:p>
  </w:endnote>
  <w:endnote w:type="continuationSeparator" w:id="0">
    <w:p w:rsidR="00606D0A" w:rsidRDefault="00606D0A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0A" w:rsidRDefault="00606D0A" w:rsidP="00D81500">
      <w:r>
        <w:separator/>
      </w:r>
    </w:p>
  </w:footnote>
  <w:footnote w:type="continuationSeparator" w:id="0">
    <w:p w:rsidR="00606D0A" w:rsidRDefault="00606D0A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EB177D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C25FFA">
          <w:rPr>
            <w:noProof/>
          </w:rPr>
          <w:t>3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54BA"/>
    <w:rsid w:val="00041E31"/>
    <w:rsid w:val="0005342A"/>
    <w:rsid w:val="000615C5"/>
    <w:rsid w:val="00097381"/>
    <w:rsid w:val="000C01FE"/>
    <w:rsid w:val="000C1249"/>
    <w:rsid w:val="000D0912"/>
    <w:rsid w:val="000F6191"/>
    <w:rsid w:val="0011592D"/>
    <w:rsid w:val="001205E3"/>
    <w:rsid w:val="00137C21"/>
    <w:rsid w:val="00146293"/>
    <w:rsid w:val="00152256"/>
    <w:rsid w:val="00163661"/>
    <w:rsid w:val="00175E01"/>
    <w:rsid w:val="001A21D0"/>
    <w:rsid w:val="001A6BFA"/>
    <w:rsid w:val="002164E1"/>
    <w:rsid w:val="00222066"/>
    <w:rsid w:val="00232086"/>
    <w:rsid w:val="00242507"/>
    <w:rsid w:val="00242680"/>
    <w:rsid w:val="00286C58"/>
    <w:rsid w:val="00290A6C"/>
    <w:rsid w:val="002A2AA6"/>
    <w:rsid w:val="002B3E2A"/>
    <w:rsid w:val="002C733E"/>
    <w:rsid w:val="00305974"/>
    <w:rsid w:val="0032757A"/>
    <w:rsid w:val="00350311"/>
    <w:rsid w:val="0036086B"/>
    <w:rsid w:val="00387035"/>
    <w:rsid w:val="003967D1"/>
    <w:rsid w:val="003B5831"/>
    <w:rsid w:val="003D06E4"/>
    <w:rsid w:val="003F5BB7"/>
    <w:rsid w:val="003F7539"/>
    <w:rsid w:val="00405B88"/>
    <w:rsid w:val="00436412"/>
    <w:rsid w:val="00466000"/>
    <w:rsid w:val="004712DF"/>
    <w:rsid w:val="004E2325"/>
    <w:rsid w:val="00512107"/>
    <w:rsid w:val="0056639B"/>
    <w:rsid w:val="00585212"/>
    <w:rsid w:val="00595F3B"/>
    <w:rsid w:val="005B48CD"/>
    <w:rsid w:val="00606CCE"/>
    <w:rsid w:val="00606D0A"/>
    <w:rsid w:val="0063498B"/>
    <w:rsid w:val="006356B7"/>
    <w:rsid w:val="00660FCF"/>
    <w:rsid w:val="006A4330"/>
    <w:rsid w:val="006A7F78"/>
    <w:rsid w:val="006D75C7"/>
    <w:rsid w:val="006E3039"/>
    <w:rsid w:val="00713F3A"/>
    <w:rsid w:val="0072615C"/>
    <w:rsid w:val="00737037"/>
    <w:rsid w:val="00752099"/>
    <w:rsid w:val="0077550E"/>
    <w:rsid w:val="007817DB"/>
    <w:rsid w:val="007E4E4A"/>
    <w:rsid w:val="00806669"/>
    <w:rsid w:val="00827D90"/>
    <w:rsid w:val="0084752D"/>
    <w:rsid w:val="00887147"/>
    <w:rsid w:val="008A5CD4"/>
    <w:rsid w:val="008D5A94"/>
    <w:rsid w:val="008E70C2"/>
    <w:rsid w:val="00921579"/>
    <w:rsid w:val="00941966"/>
    <w:rsid w:val="0094631B"/>
    <w:rsid w:val="00985F40"/>
    <w:rsid w:val="00990566"/>
    <w:rsid w:val="009B7C7F"/>
    <w:rsid w:val="009C0597"/>
    <w:rsid w:val="00A203B6"/>
    <w:rsid w:val="00A20FEA"/>
    <w:rsid w:val="00A2362D"/>
    <w:rsid w:val="00A4696F"/>
    <w:rsid w:val="00A56DC9"/>
    <w:rsid w:val="00A615AB"/>
    <w:rsid w:val="00A950C3"/>
    <w:rsid w:val="00AE656B"/>
    <w:rsid w:val="00B05F92"/>
    <w:rsid w:val="00B31C79"/>
    <w:rsid w:val="00B54568"/>
    <w:rsid w:val="00B56493"/>
    <w:rsid w:val="00BF0CB7"/>
    <w:rsid w:val="00C25FFA"/>
    <w:rsid w:val="00C3744D"/>
    <w:rsid w:val="00C478F7"/>
    <w:rsid w:val="00C6786B"/>
    <w:rsid w:val="00C9487D"/>
    <w:rsid w:val="00CB72A3"/>
    <w:rsid w:val="00CC63B9"/>
    <w:rsid w:val="00D61EA5"/>
    <w:rsid w:val="00D81500"/>
    <w:rsid w:val="00D8195B"/>
    <w:rsid w:val="00D95332"/>
    <w:rsid w:val="00DA556F"/>
    <w:rsid w:val="00DB7E6E"/>
    <w:rsid w:val="00DE6676"/>
    <w:rsid w:val="00E068DD"/>
    <w:rsid w:val="00E15A5E"/>
    <w:rsid w:val="00E223A1"/>
    <w:rsid w:val="00E612DA"/>
    <w:rsid w:val="00E9774E"/>
    <w:rsid w:val="00EA1E85"/>
    <w:rsid w:val="00EB177D"/>
    <w:rsid w:val="00EB3743"/>
    <w:rsid w:val="00EC1FFE"/>
    <w:rsid w:val="00EE45E5"/>
    <w:rsid w:val="00EE785A"/>
    <w:rsid w:val="00EF35B6"/>
    <w:rsid w:val="00EF50C0"/>
    <w:rsid w:val="00F04EE1"/>
    <w:rsid w:val="00F30AF7"/>
    <w:rsid w:val="00F96D28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A3A6F199-29D1-4F7D-A812-699E203C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3764</Words>
  <Characters>21455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Рассылка: Печниковой О.В., Кокуновой М.Ю., Митькиной Е.И., Журавлеву М.А.,      </vt:lpstr>
    </vt:vector>
  </TitlesOfParts>
  <Company>HP</Company>
  <LinksUpToDate>false</LinksUpToDate>
  <CharactersWithSpaces>25169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9</cp:revision>
  <cp:lastPrinted>2021-06-02T06:07:00Z</cp:lastPrinted>
  <dcterms:created xsi:type="dcterms:W3CDTF">2021-06-01T14:41:00Z</dcterms:created>
  <dcterms:modified xsi:type="dcterms:W3CDTF">2021-11-23T09:44:00Z</dcterms:modified>
</cp:coreProperties>
</file>