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FC0261" w:rsidRDefault="00790661" w:rsidP="00FC0261">
      <w:pPr>
        <w:jc w:val="center"/>
      </w:pPr>
      <w:r w:rsidRPr="00FC02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FC0261" w:rsidRDefault="004A34F4" w:rsidP="00FC0261">
      <w:pPr>
        <w:jc w:val="center"/>
      </w:pPr>
    </w:p>
    <w:p w:rsidR="004A34F4" w:rsidRPr="00FC0261" w:rsidRDefault="004A34F4" w:rsidP="00FC0261">
      <w:pPr>
        <w:jc w:val="center"/>
        <w:rPr>
          <w:sz w:val="28"/>
        </w:rPr>
      </w:pPr>
      <w:r w:rsidRPr="00FC0261">
        <w:rPr>
          <w:sz w:val="28"/>
        </w:rPr>
        <w:t>СОВЕТ ДЕПУТАТОВ ГОРОДСКОГО ОКРУГА ЭЛЕКТРОСТАЛЬ</w:t>
      </w:r>
    </w:p>
    <w:p w:rsidR="004A34F4" w:rsidRPr="00FC0261" w:rsidRDefault="004A34F4" w:rsidP="00FC0261">
      <w:pPr>
        <w:jc w:val="center"/>
        <w:rPr>
          <w:sz w:val="28"/>
        </w:rPr>
      </w:pPr>
    </w:p>
    <w:p w:rsidR="004A34F4" w:rsidRPr="00FC0261" w:rsidRDefault="00FC0261" w:rsidP="00FC0261">
      <w:pPr>
        <w:jc w:val="center"/>
        <w:rPr>
          <w:sz w:val="28"/>
        </w:rPr>
      </w:pPr>
      <w:r>
        <w:rPr>
          <w:sz w:val="28"/>
        </w:rPr>
        <w:t xml:space="preserve">МОСКОВСКОЙ </w:t>
      </w:r>
      <w:r w:rsidR="004A34F4" w:rsidRPr="00FC0261">
        <w:rPr>
          <w:sz w:val="28"/>
        </w:rPr>
        <w:t>ОБЛАСТИ</w:t>
      </w:r>
    </w:p>
    <w:p w:rsidR="00D50FE7" w:rsidRPr="00FC0261" w:rsidRDefault="00D50FE7" w:rsidP="00FC0261">
      <w:pPr>
        <w:jc w:val="center"/>
      </w:pPr>
    </w:p>
    <w:p w:rsidR="004A34F4" w:rsidRPr="00FC0261" w:rsidRDefault="00FC0261" w:rsidP="00FC0261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FC0261">
        <w:rPr>
          <w:sz w:val="44"/>
        </w:rPr>
        <w:t>Е</w:t>
      </w:r>
    </w:p>
    <w:p w:rsidR="004A34F4" w:rsidRPr="00FC0261" w:rsidRDefault="004A34F4" w:rsidP="00FC0261">
      <w:pPr>
        <w:jc w:val="center"/>
        <w:rPr>
          <w:rFonts w:ascii="CyrillicTimes" w:hAnsi="CyrillicTimes"/>
          <w:sz w:val="44"/>
        </w:rPr>
      </w:pPr>
    </w:p>
    <w:p w:rsidR="004A34F4" w:rsidRPr="00FC0261" w:rsidRDefault="00FC0261" w:rsidP="00FC0261">
      <w:r>
        <w:t>о</w:t>
      </w:r>
      <w:r w:rsidR="004A34F4" w:rsidRPr="00FC0261">
        <w:t xml:space="preserve">т </w:t>
      </w:r>
      <w:r>
        <w:t xml:space="preserve">25.09.2019 </w:t>
      </w:r>
      <w:r w:rsidR="004A34F4" w:rsidRPr="00FC0261">
        <w:t xml:space="preserve">№ </w:t>
      </w:r>
      <w:r>
        <w:t>382/62</w:t>
      </w:r>
    </w:p>
    <w:p w:rsidR="004A34F4" w:rsidRPr="00FC0261" w:rsidRDefault="004A34F4" w:rsidP="00FC0261"/>
    <w:p w:rsidR="004C1363" w:rsidRDefault="00223293" w:rsidP="00FC0261">
      <w:pPr>
        <w:pStyle w:val="ae"/>
      </w:pPr>
      <w:r>
        <w:t xml:space="preserve">О </w:t>
      </w:r>
      <w:r w:rsidR="00964B23">
        <w:t>внесении</w:t>
      </w:r>
      <w:r>
        <w:t xml:space="preserve"> </w:t>
      </w:r>
      <w:r w:rsidR="00576709">
        <w:t>дополнений</w:t>
      </w:r>
    </w:p>
    <w:p w:rsidR="004C1363" w:rsidRDefault="00223293" w:rsidP="00FC0261">
      <w:pPr>
        <w:pStyle w:val="ae"/>
      </w:pP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</w:p>
    <w:p w:rsidR="00151F32" w:rsidRDefault="00BA5EE5" w:rsidP="00FC0261">
      <w:pPr>
        <w:pStyle w:val="ae"/>
      </w:pPr>
      <w:r>
        <w:t>приватизации муниципального</w:t>
      </w:r>
    </w:p>
    <w:p w:rsidR="00BA5EE5" w:rsidRDefault="00BA5EE5" w:rsidP="00FC0261">
      <w:pPr>
        <w:pStyle w:val="ae"/>
        <w:ind w:left="284" w:hanging="284"/>
      </w:pPr>
      <w:r>
        <w:t>имущества на 201</w:t>
      </w:r>
      <w:r w:rsidR="00D27EA2">
        <w:t>9</w:t>
      </w:r>
      <w:r>
        <w:t xml:space="preserve"> год</w:t>
      </w:r>
    </w:p>
    <w:p w:rsidR="00D62DF8" w:rsidRDefault="00D62DF8" w:rsidP="00FC0261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Электросталь Московской области на 2019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20.02.2019         № 346/54, </w:t>
      </w:r>
      <w:r w:rsidR="00576709">
        <w:t>дополнения</w:t>
      </w:r>
      <w:r w:rsidR="00964B23">
        <w:t xml:space="preserve"> </w:t>
      </w:r>
      <w:r>
        <w:t>(прилагаются).</w:t>
      </w:r>
    </w:p>
    <w:p w:rsidR="00904ABB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904ABB">
        <w:t xml:space="preserve">   </w:t>
      </w:r>
      <w:r w:rsidR="003F1700">
        <w:t>официальном</w:t>
      </w:r>
      <w:r w:rsidR="00904ABB">
        <w:t xml:space="preserve"> </w:t>
      </w:r>
      <w:r w:rsidR="003F1700">
        <w:t xml:space="preserve"> </w:t>
      </w:r>
      <w:r w:rsidR="00904ABB">
        <w:t xml:space="preserve">   </w:t>
      </w:r>
      <w:r>
        <w:t>сайте</w:t>
      </w:r>
      <w:r w:rsidR="00904ABB">
        <w:t xml:space="preserve">    </w:t>
      </w:r>
      <w:r>
        <w:t xml:space="preserve"> городского</w:t>
      </w:r>
      <w:r w:rsidR="00904ABB">
        <w:t xml:space="preserve">   </w:t>
      </w:r>
      <w:r>
        <w:t xml:space="preserve"> округа </w:t>
      </w:r>
      <w:r w:rsidR="00904ABB">
        <w:t xml:space="preserve">    </w:t>
      </w:r>
      <w:r>
        <w:t>Электросталь</w:t>
      </w:r>
      <w:r w:rsidR="00904ABB">
        <w:t xml:space="preserve">    </w:t>
      </w:r>
      <w:r>
        <w:t xml:space="preserve"> Московской </w:t>
      </w:r>
      <w:r w:rsidR="00904ABB">
        <w:t xml:space="preserve">    </w:t>
      </w:r>
      <w:r>
        <w:t xml:space="preserve">области </w:t>
      </w:r>
    </w:p>
    <w:p w:rsidR="00BA5EE5" w:rsidRPr="00904ABB" w:rsidRDefault="0032426D" w:rsidP="000703E3">
      <w:pPr>
        <w:pStyle w:val="ac"/>
        <w:ind w:firstLine="0"/>
        <w:jc w:val="both"/>
      </w:pPr>
      <w:hyperlink r:id="rId9" w:history="1">
        <w:r w:rsidR="00904ABB" w:rsidRPr="00904ABB">
          <w:rPr>
            <w:rStyle w:val="a6"/>
            <w:u w:val="none"/>
            <w:lang w:val="en-US"/>
          </w:rPr>
          <w:t>www</w:t>
        </w:r>
        <w:r w:rsidR="00904ABB" w:rsidRPr="00904ABB">
          <w:rPr>
            <w:rStyle w:val="a6"/>
            <w:u w:val="none"/>
          </w:rPr>
          <w:t>.</w:t>
        </w:r>
        <w:proofErr w:type="spellStart"/>
        <w:r w:rsidR="00904ABB" w:rsidRPr="00904ABB">
          <w:rPr>
            <w:rStyle w:val="a6"/>
            <w:u w:val="none"/>
            <w:lang w:val="en-US"/>
          </w:rPr>
          <w:t>electrostal</w:t>
        </w:r>
        <w:proofErr w:type="spellEnd"/>
        <w:r w:rsidR="00904ABB" w:rsidRPr="00904ABB">
          <w:rPr>
            <w:rStyle w:val="a6"/>
            <w:u w:val="none"/>
          </w:rPr>
          <w:t>.</w:t>
        </w:r>
        <w:proofErr w:type="spellStart"/>
        <w:r w:rsidR="00904ABB" w:rsidRPr="00904ABB">
          <w:rPr>
            <w:rStyle w:val="a6"/>
            <w:u w:val="none"/>
            <w:lang w:val="en-US"/>
          </w:rPr>
          <w:t>ru</w:t>
        </w:r>
        <w:proofErr w:type="spellEnd"/>
      </w:hyperlink>
      <w:r w:rsidR="00BA5EE5" w:rsidRPr="00904ABB">
        <w:t>.</w:t>
      </w:r>
      <w:r w:rsidR="00904ABB" w:rsidRPr="00904ABB">
        <w:t xml:space="preserve"> 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ac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ac"/>
        <w:ind w:firstLine="0"/>
        <w:jc w:val="both"/>
      </w:pPr>
      <w:r>
        <w:tab/>
        <w:t xml:space="preserve">5. Контроль за исполнением настоящего решения возложить на </w:t>
      </w:r>
      <w:r w:rsidR="00FB1362">
        <w:t>п</w:t>
      </w:r>
      <w:r>
        <w:t>ервого заместителя Главы Администрации городского округа Электросталь Московской области Волкову И.Ю.</w:t>
      </w:r>
    </w:p>
    <w:p w:rsidR="004C1363" w:rsidRDefault="004C1363" w:rsidP="000703E3">
      <w:pPr>
        <w:pStyle w:val="ac"/>
        <w:ind w:firstLine="0"/>
        <w:jc w:val="both"/>
      </w:pPr>
    </w:p>
    <w:p w:rsidR="00FC0261" w:rsidRDefault="00FC0261" w:rsidP="000703E3">
      <w:pPr>
        <w:pStyle w:val="ac"/>
        <w:ind w:firstLine="0"/>
        <w:jc w:val="both"/>
      </w:pPr>
    </w:p>
    <w:p w:rsidR="00FC0261" w:rsidRDefault="00FC0261" w:rsidP="000703E3">
      <w:pPr>
        <w:pStyle w:val="ac"/>
        <w:ind w:firstLine="0"/>
        <w:jc w:val="both"/>
      </w:pP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</w:t>
      </w:r>
      <w:r w:rsidR="00FC0261">
        <w:t xml:space="preserve"> </w:t>
      </w:r>
      <w:r w:rsidR="00F058AB">
        <w:t>Пекарев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</w:t>
      </w:r>
      <w:r w:rsidR="00FC0261">
        <w:t>руга</w:t>
      </w:r>
      <w:r w:rsidR="00FC0261">
        <w:tab/>
      </w:r>
      <w:r w:rsidR="00FC0261">
        <w:tab/>
      </w:r>
      <w:r w:rsidR="00FC0261">
        <w:tab/>
      </w:r>
      <w:r w:rsidR="00FC0261">
        <w:tab/>
      </w:r>
      <w:r w:rsidR="00FC0261">
        <w:tab/>
      </w:r>
      <w:r w:rsidR="00FC0261">
        <w:tab/>
      </w:r>
      <w:r w:rsidR="00FC0261">
        <w:tab/>
      </w:r>
      <w:r w:rsidR="00FC0261">
        <w:tab/>
      </w:r>
      <w:r w:rsidR="00FC0261">
        <w:tab/>
      </w:r>
      <w:r w:rsidRPr="003A3C5C">
        <w:t>В.А.</w:t>
      </w:r>
      <w:r w:rsidR="00FC0261">
        <w:t xml:space="preserve"> </w:t>
      </w:r>
      <w:r w:rsidRPr="003A3C5C">
        <w:t>Кузьмин</w:t>
      </w:r>
    </w:p>
    <w:p w:rsidR="00206B3A" w:rsidRDefault="00206B3A" w:rsidP="00213E15">
      <w:pPr>
        <w:tabs>
          <w:tab w:val="left" w:pos="708"/>
        </w:tabs>
        <w:suppressAutoHyphens/>
        <w:spacing w:line="240" w:lineRule="exact"/>
        <w:jc w:val="both"/>
      </w:pPr>
    </w:p>
    <w:p w:rsidR="00EB6312" w:rsidRPr="00642638" w:rsidRDefault="00B86331" w:rsidP="00FC0261">
      <w:pPr>
        <w:suppressAutoHyphens/>
        <w:spacing w:line="240" w:lineRule="exact"/>
        <w:ind w:left="4253"/>
        <w:jc w:val="both"/>
      </w:pPr>
      <w:r>
        <w:lastRenderedPageBreak/>
        <w:t>Приложение к</w:t>
      </w:r>
    </w:p>
    <w:p w:rsidR="00EB6312" w:rsidRPr="00642638" w:rsidRDefault="00EB6312" w:rsidP="00FC0261">
      <w:pPr>
        <w:spacing w:line="240" w:lineRule="exact"/>
        <w:ind w:left="4253"/>
        <w:jc w:val="both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FC0261" w:rsidRDefault="00EB6312" w:rsidP="00FC0261">
      <w:pPr>
        <w:spacing w:line="240" w:lineRule="exact"/>
        <w:ind w:left="4253"/>
        <w:jc w:val="both"/>
      </w:pPr>
      <w:r w:rsidRPr="00642638">
        <w:t>Электросталь Московской области</w:t>
      </w:r>
    </w:p>
    <w:p w:rsidR="00EB6312" w:rsidRDefault="00FC0261" w:rsidP="00FC0261">
      <w:pPr>
        <w:spacing w:line="240" w:lineRule="exact"/>
        <w:ind w:left="4253"/>
        <w:jc w:val="both"/>
      </w:pPr>
      <w:r>
        <w:t>о</w:t>
      </w:r>
      <w:r w:rsidRPr="00FC0261">
        <w:t xml:space="preserve">т </w:t>
      </w:r>
      <w:r>
        <w:t xml:space="preserve">25.09.2019 </w:t>
      </w:r>
      <w:r w:rsidRPr="00FC0261">
        <w:t xml:space="preserve">№ </w:t>
      </w:r>
      <w:r>
        <w:t>382/62</w:t>
      </w:r>
    </w:p>
    <w:p w:rsidR="00CC6E18" w:rsidRPr="00642638" w:rsidRDefault="00CC6E18" w:rsidP="00FC0261">
      <w:pPr>
        <w:spacing w:line="240" w:lineRule="exact"/>
        <w:jc w:val="both"/>
      </w:pPr>
    </w:p>
    <w:p w:rsidR="00EB6312" w:rsidRPr="00642638" w:rsidRDefault="00EB6312" w:rsidP="00FC0261">
      <w:pPr>
        <w:spacing w:line="240" w:lineRule="exact"/>
        <w:jc w:val="both"/>
        <w:outlineLvl w:val="0"/>
      </w:pPr>
      <w:bookmarkStart w:id="0" w:name="_GoBack"/>
      <w:bookmarkEnd w:id="0"/>
    </w:p>
    <w:p w:rsidR="00EC7243" w:rsidRPr="00642638" w:rsidRDefault="00576709" w:rsidP="00CC6E18">
      <w:pPr>
        <w:pStyle w:val="a8"/>
        <w:numPr>
          <w:ilvl w:val="0"/>
          <w:numId w:val="16"/>
        </w:numPr>
        <w:jc w:val="center"/>
        <w:outlineLvl w:val="0"/>
      </w:pPr>
      <w:r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</w:t>
      </w:r>
      <w:r w:rsidR="00FC0261">
        <w:t xml:space="preserve">лан (программу) приватизации муниципального </w:t>
      </w:r>
      <w:r w:rsidRPr="00642638">
        <w:t>имущества</w:t>
      </w:r>
    </w:p>
    <w:p w:rsidR="00EC7243" w:rsidRDefault="00FC0261" w:rsidP="00EC7243">
      <w:pPr>
        <w:ind w:firstLine="720"/>
        <w:jc w:val="center"/>
      </w:pPr>
      <w:r>
        <w:t>городского округа</w:t>
      </w:r>
      <w:r w:rsidR="00EC7243" w:rsidRPr="00642638">
        <w:t xml:space="preserve"> Электросталь Московской </w:t>
      </w:r>
      <w:r>
        <w:t>области на</w:t>
      </w:r>
      <w:r w:rsidR="00EC7243" w:rsidRPr="00642638">
        <w:t xml:space="preserve"> 2019 год</w:t>
      </w:r>
    </w:p>
    <w:p w:rsidR="00CC6E18" w:rsidRPr="00642638" w:rsidRDefault="00CC6E18" w:rsidP="00FC0261"/>
    <w:p w:rsidR="00EC7243" w:rsidRPr="00642638" w:rsidRDefault="00EC7243" w:rsidP="00FC0261"/>
    <w:p w:rsidR="00576709" w:rsidRDefault="00FB1362" w:rsidP="00576709">
      <w:pPr>
        <w:pStyle w:val="a8"/>
        <w:ind w:left="0" w:firstLine="567"/>
        <w:jc w:val="both"/>
      </w:pPr>
      <w:r>
        <w:t>1.1.</w:t>
      </w:r>
      <w:r w:rsidR="00576709">
        <w:t xml:space="preserve">Раздел </w:t>
      </w:r>
      <w:r w:rsidR="00576709">
        <w:rPr>
          <w:lang w:val="en-US"/>
        </w:rPr>
        <w:t>I</w:t>
      </w:r>
      <w:r w:rsidR="00576709" w:rsidRPr="00576709">
        <w:t xml:space="preserve"> </w:t>
      </w:r>
      <w:r w:rsidR="00771BD4">
        <w:t>«</w:t>
      </w:r>
      <w:r w:rsidR="00576709">
        <w:t>Прогноз поступления средств от приватизации муниципального имущества и их распределение» дополнить п</w:t>
      </w:r>
      <w:r w:rsidR="00E248A4">
        <w:t>унктом</w:t>
      </w:r>
      <w:r w:rsidR="00576709">
        <w:t xml:space="preserve"> 6</w:t>
      </w:r>
      <w:r w:rsidR="00771BD4">
        <w:t>:</w:t>
      </w:r>
    </w:p>
    <w:p w:rsidR="00576709" w:rsidRDefault="00576709" w:rsidP="00B25D25">
      <w:pPr>
        <w:pStyle w:val="a8"/>
        <w:ind w:left="0" w:firstLine="567"/>
        <w:jc w:val="both"/>
      </w:pPr>
      <w:r>
        <w:t xml:space="preserve">«6. В случае </w:t>
      </w:r>
      <w:r w:rsidR="00CC6E18">
        <w:t xml:space="preserve">признания аукциона </w:t>
      </w:r>
      <w:r w:rsidR="00683726">
        <w:t xml:space="preserve">по продаже муниципального имущества </w:t>
      </w:r>
      <w:r w:rsidR="00CC6E18">
        <w:t>несостоявшимся</w:t>
      </w:r>
      <w:r w:rsidR="00963389">
        <w:t>,</w:t>
      </w:r>
      <w:r w:rsidR="00CC6E18">
        <w:t xml:space="preserve"> </w:t>
      </w:r>
      <w:r w:rsidR="004556AA">
        <w:t xml:space="preserve">Администрация городского округа вправе осуществить </w:t>
      </w:r>
      <w:r w:rsidR="00683726">
        <w:t xml:space="preserve">приватизацию </w:t>
      </w:r>
      <w:proofErr w:type="gramStart"/>
      <w:r w:rsidR="00683726">
        <w:t>указанного  имущества</w:t>
      </w:r>
      <w:proofErr w:type="gramEnd"/>
      <w:r w:rsidR="00683726">
        <w:t xml:space="preserve">  </w:t>
      </w:r>
      <w:r w:rsidR="00CC6E18">
        <w:t xml:space="preserve"> в </w:t>
      </w:r>
      <w:r w:rsidR="00683726">
        <w:t xml:space="preserve"> </w:t>
      </w:r>
      <w:r w:rsidR="00CC6E18">
        <w:t xml:space="preserve">соответствии </w:t>
      </w:r>
      <w:r w:rsidR="00683726">
        <w:t xml:space="preserve">  </w:t>
      </w:r>
      <w:r w:rsidR="00CC6E18">
        <w:t>с</w:t>
      </w:r>
      <w:r w:rsidR="00B25D25">
        <w:t xml:space="preserve"> порядком, предусмотренным </w:t>
      </w:r>
      <w:r w:rsidR="00683726">
        <w:t xml:space="preserve">  </w:t>
      </w:r>
      <w:r w:rsidR="00B25D25">
        <w:t>Федеральным</w:t>
      </w:r>
      <w:r>
        <w:t xml:space="preserve"> </w:t>
      </w:r>
      <w:r w:rsidR="00683726">
        <w:t xml:space="preserve"> </w:t>
      </w:r>
      <w:r>
        <w:t>закон</w:t>
      </w:r>
      <w:r w:rsidR="00B25D25">
        <w:t>ом</w:t>
      </w:r>
      <w:r w:rsidR="00683726">
        <w:t xml:space="preserve"> </w:t>
      </w:r>
      <w:r>
        <w:t xml:space="preserve">от </w:t>
      </w:r>
      <w:r w:rsidR="00683726">
        <w:t xml:space="preserve"> </w:t>
      </w:r>
      <w:r>
        <w:t>21.12.2001</w:t>
      </w:r>
      <w:r w:rsidR="00B25D25">
        <w:t xml:space="preserve"> </w:t>
      </w:r>
      <w:r>
        <w:t xml:space="preserve"> № 178-ФЗ «О приватизации государственного и муниципального имущества»</w:t>
      </w:r>
      <w:r w:rsidR="00CC6E18">
        <w:t xml:space="preserve"> без внесения </w:t>
      </w:r>
      <w:r w:rsidR="00051906">
        <w:t xml:space="preserve">соответствующих </w:t>
      </w:r>
      <w:r w:rsidR="008515C6">
        <w:t>изменений в П</w:t>
      </w:r>
      <w:r w:rsidR="00CC6E18">
        <w:t>рогнозный план (программу) приватизации на текущий финансовый год</w:t>
      </w:r>
      <w:r w:rsidR="00771BD4">
        <w:t>.</w:t>
      </w:r>
      <w:r w:rsidR="007C02A0">
        <w:t>»</w:t>
      </w:r>
    </w:p>
    <w:p w:rsidR="00771BD4" w:rsidRDefault="00771BD4" w:rsidP="00FC0261">
      <w:pPr>
        <w:spacing w:line="240" w:lineRule="exact"/>
      </w:pPr>
    </w:p>
    <w:sectPr w:rsidR="00771BD4" w:rsidSect="00FC0261"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26D" w:rsidRDefault="0032426D" w:rsidP="00011457">
      <w:r>
        <w:separator/>
      </w:r>
    </w:p>
  </w:endnote>
  <w:endnote w:type="continuationSeparator" w:id="0">
    <w:p w:rsidR="0032426D" w:rsidRDefault="0032426D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26D" w:rsidRDefault="0032426D" w:rsidP="00011457">
      <w:r>
        <w:separator/>
      </w:r>
    </w:p>
  </w:footnote>
  <w:footnote w:type="continuationSeparator" w:id="0">
    <w:p w:rsidR="0032426D" w:rsidRDefault="0032426D" w:rsidP="0001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081D"/>
    <w:rsid w:val="00033BE9"/>
    <w:rsid w:val="00042ED7"/>
    <w:rsid w:val="000514FE"/>
    <w:rsid w:val="00051906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2875"/>
    <w:rsid w:val="00074832"/>
    <w:rsid w:val="00076D0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54A4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A3594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1F75D5"/>
    <w:rsid w:val="00206B3A"/>
    <w:rsid w:val="00213E15"/>
    <w:rsid w:val="00216730"/>
    <w:rsid w:val="00220030"/>
    <w:rsid w:val="00223293"/>
    <w:rsid w:val="002262EC"/>
    <w:rsid w:val="00231B65"/>
    <w:rsid w:val="00233FF5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426D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4BDE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060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6AA"/>
    <w:rsid w:val="0045706A"/>
    <w:rsid w:val="00474A03"/>
    <w:rsid w:val="00475809"/>
    <w:rsid w:val="00477A18"/>
    <w:rsid w:val="00477DB9"/>
    <w:rsid w:val="004874BB"/>
    <w:rsid w:val="00487C6D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524B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6C5E"/>
    <w:rsid w:val="00537F8B"/>
    <w:rsid w:val="00540938"/>
    <w:rsid w:val="00551195"/>
    <w:rsid w:val="00557A97"/>
    <w:rsid w:val="0056105E"/>
    <w:rsid w:val="005654B6"/>
    <w:rsid w:val="005658E2"/>
    <w:rsid w:val="005663FD"/>
    <w:rsid w:val="00570A6B"/>
    <w:rsid w:val="00572791"/>
    <w:rsid w:val="00576709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3726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BD4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A0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17ABE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15C6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8BB"/>
    <w:rsid w:val="008D09B9"/>
    <w:rsid w:val="008D4F6B"/>
    <w:rsid w:val="008D6A7D"/>
    <w:rsid w:val="008E1354"/>
    <w:rsid w:val="008E4E37"/>
    <w:rsid w:val="008F09B1"/>
    <w:rsid w:val="008F66DE"/>
    <w:rsid w:val="008F6BC2"/>
    <w:rsid w:val="00900785"/>
    <w:rsid w:val="00904ABB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389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1171"/>
    <w:rsid w:val="009C73EC"/>
    <w:rsid w:val="009D0311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1D69"/>
    <w:rsid w:val="00AC2D0F"/>
    <w:rsid w:val="00AC6C93"/>
    <w:rsid w:val="00AC74A9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25D25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3314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66DB4"/>
    <w:rsid w:val="00C73256"/>
    <w:rsid w:val="00C75BFB"/>
    <w:rsid w:val="00C77D95"/>
    <w:rsid w:val="00C77DD7"/>
    <w:rsid w:val="00C87DA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C6E18"/>
    <w:rsid w:val="00CD0D46"/>
    <w:rsid w:val="00CE09F1"/>
    <w:rsid w:val="00CF5AE3"/>
    <w:rsid w:val="00CF61F4"/>
    <w:rsid w:val="00CF7235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48A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25B8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27C"/>
    <w:rsid w:val="00F176B2"/>
    <w:rsid w:val="00F17860"/>
    <w:rsid w:val="00F23DCE"/>
    <w:rsid w:val="00F23F3E"/>
    <w:rsid w:val="00F30A90"/>
    <w:rsid w:val="00F321CD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261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D7D60E-D42F-431F-8D15-EF66337E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F76B-1869-4878-AF78-375CE876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2784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132</cp:revision>
  <cp:lastPrinted>2019-09-25T09:22:00Z</cp:lastPrinted>
  <dcterms:created xsi:type="dcterms:W3CDTF">2015-10-01T13:57:00Z</dcterms:created>
  <dcterms:modified xsi:type="dcterms:W3CDTF">2019-09-30T13:29:00Z</dcterms:modified>
</cp:coreProperties>
</file>