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A16" w:rsidRDefault="00695A16" w:rsidP="00695A16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32618" w:rsidRPr="00C32618">
        <w:rPr>
          <w:rFonts w:ascii="Times New Roman" w:hAnsi="Times New Roman"/>
          <w:sz w:val="24"/>
          <w:szCs w:val="24"/>
        </w:rPr>
        <w:t>Приложение 1</w:t>
      </w:r>
    </w:p>
    <w:p w:rsidR="00C32618" w:rsidRPr="00C32618" w:rsidRDefault="00695A16" w:rsidP="00695A16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32618" w:rsidRPr="00C32618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</w:p>
    <w:p w:rsidR="00C32618" w:rsidRDefault="00695A16" w:rsidP="00695A16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32618" w:rsidRPr="00C32618">
        <w:rPr>
          <w:rFonts w:ascii="Times New Roman" w:hAnsi="Times New Roman"/>
          <w:sz w:val="24"/>
          <w:szCs w:val="24"/>
        </w:rPr>
        <w:t xml:space="preserve">на возмещение затрат, связанных с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32618" w:rsidRPr="00C32618">
        <w:rPr>
          <w:rFonts w:ascii="Times New Roman" w:hAnsi="Times New Roman"/>
          <w:sz w:val="24"/>
          <w:szCs w:val="24"/>
        </w:rPr>
        <w:t xml:space="preserve">ремонтом подъездов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м</w:t>
      </w:r>
      <w:r w:rsidR="00C32618" w:rsidRPr="00C32618">
        <w:rPr>
          <w:rFonts w:ascii="Times New Roman" w:hAnsi="Times New Roman"/>
          <w:sz w:val="24"/>
          <w:szCs w:val="24"/>
        </w:rPr>
        <w:t>ногоквартирных домов</w:t>
      </w:r>
    </w:p>
    <w:p w:rsidR="00695A16" w:rsidRDefault="00695A16" w:rsidP="00695A16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на территории городского округа </w:t>
      </w:r>
    </w:p>
    <w:p w:rsidR="00695A16" w:rsidRPr="00C32618" w:rsidRDefault="00695A16" w:rsidP="00695A16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Электросталь Московской области</w:t>
      </w:r>
    </w:p>
    <w:p w:rsidR="00FA4E1C" w:rsidRDefault="00FA4E1C" w:rsidP="00FA4E1C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4E1C" w:rsidRPr="00C32618" w:rsidRDefault="000074C5" w:rsidP="00FA4E1C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2618">
        <w:rPr>
          <w:rFonts w:ascii="Times New Roman" w:hAnsi="Times New Roman"/>
          <w:b/>
          <w:sz w:val="24"/>
          <w:szCs w:val="24"/>
        </w:rPr>
        <w:t>В</w:t>
      </w:r>
      <w:r w:rsidR="00FA4E1C" w:rsidRPr="00C32618">
        <w:rPr>
          <w:rFonts w:ascii="Times New Roman" w:hAnsi="Times New Roman"/>
          <w:b/>
          <w:sz w:val="24"/>
          <w:szCs w:val="24"/>
        </w:rPr>
        <w:t xml:space="preserve">иды работ по ремонту подъездов </w:t>
      </w:r>
    </w:p>
    <w:p w:rsidR="00FA4E1C" w:rsidRPr="00C32618" w:rsidRDefault="00FA4E1C" w:rsidP="00FA4E1C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3118"/>
        <w:gridCol w:w="11534"/>
      </w:tblGrid>
      <w:tr w:rsidR="00FA4E1C" w:rsidRPr="00C32618" w:rsidTr="005E1812">
        <w:trPr>
          <w:trHeight w:val="622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6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618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618">
              <w:rPr>
                <w:rFonts w:ascii="Times New Roman" w:hAnsi="Times New Roman"/>
                <w:sz w:val="24"/>
                <w:szCs w:val="24"/>
              </w:rPr>
              <w:t>Виды выполняемых работ</w:t>
            </w:r>
          </w:p>
        </w:tc>
      </w:tr>
      <w:tr w:rsidR="00FA4E1C" w:rsidRPr="00C32618" w:rsidTr="005E1812">
        <w:trPr>
          <w:trHeight w:val="35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61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6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 w:rsidRPr="00C32618">
              <w:rPr>
                <w:rFonts w:ascii="Times New Roman" w:hAnsi="Times New Roman"/>
                <w:sz w:val="24"/>
                <w:szCs w:val="24"/>
                <w:lang w:eastAsia="de-DE"/>
              </w:rPr>
              <w:t>3</w:t>
            </w:r>
          </w:p>
        </w:tc>
      </w:tr>
      <w:tr w:rsidR="00FA4E1C" w:rsidRPr="00C32618" w:rsidTr="005E1812">
        <w:trPr>
          <w:trHeight w:val="650"/>
          <w:jc w:val="center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61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E1C" w:rsidRPr="00C32618" w:rsidRDefault="00FA4E1C" w:rsidP="00A306B6">
            <w:pPr>
              <w:spacing w:after="0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C32618">
              <w:rPr>
                <w:rFonts w:ascii="Times New Roman" w:hAnsi="Times New Roman"/>
                <w:sz w:val="24"/>
                <w:szCs w:val="24"/>
              </w:rPr>
              <w:t>Ремонт входных групп</w:t>
            </w:r>
          </w:p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E1C" w:rsidRPr="00C32618" w:rsidRDefault="007C0575" w:rsidP="00A306B6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козырька и окраска козырька (навеса)</w:t>
            </w:r>
            <w:r w:rsidR="00FA4E1C"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4E1C" w:rsidRPr="00C32618" w:rsidTr="005E1812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7C0575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козырька (при отсутствии)</w:t>
            </w:r>
          </w:p>
        </w:tc>
      </w:tr>
      <w:tr w:rsidR="00FA4E1C" w:rsidRPr="00C32618" w:rsidTr="005E1812">
        <w:trPr>
          <w:trHeight w:val="543"/>
          <w:jc w:val="center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7C0575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Ремонт штукатурки </w:t>
            </w:r>
            <w:r w:rsidR="000C5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козырька,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фасадов и откосов с последующей окраской</w:t>
            </w:r>
          </w:p>
        </w:tc>
      </w:tr>
      <w:tr w:rsidR="000C5934" w:rsidRPr="00C32618" w:rsidTr="005E1812">
        <w:trPr>
          <w:trHeight w:val="543"/>
          <w:jc w:val="center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34" w:rsidRPr="00C32618" w:rsidRDefault="000C5934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4" w:rsidRPr="00C32618" w:rsidRDefault="000C5934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4" w:rsidRDefault="000C5934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перегородки между мусорной камерой и входной дверью</w:t>
            </w:r>
          </w:p>
        </w:tc>
      </w:tr>
      <w:tr w:rsidR="00FA4E1C" w:rsidRPr="00C32618" w:rsidTr="005E1812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7C0575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ступеней бетонных с устройством пандуса</w:t>
            </w:r>
          </w:p>
        </w:tc>
      </w:tr>
      <w:tr w:rsidR="00FA4E1C" w:rsidRPr="00C32618" w:rsidTr="005E1812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7C0575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энергосберегающих светильников</w:t>
            </w:r>
            <w:r w:rsidR="00497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ламп</w:t>
            </w:r>
          </w:p>
        </w:tc>
      </w:tr>
      <w:tr w:rsidR="00FA4E1C" w:rsidRPr="00C32618" w:rsidTr="005E1812">
        <w:trPr>
          <w:trHeight w:val="541"/>
          <w:jc w:val="center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7C0575" w:rsidP="000C59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входных дверей</w:t>
            </w:r>
            <w:r w:rsidR="00497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C5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(ремонт), оборудование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магнитными запирающими устройствами, доводчиками, кодовыми замками или домофонами </w:t>
            </w:r>
          </w:p>
        </w:tc>
      </w:tr>
      <w:tr w:rsidR="00FA4E1C" w:rsidRPr="00C32618" w:rsidTr="005E1812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7C0575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 окраска металлических дверей</w:t>
            </w:r>
          </w:p>
        </w:tc>
      </w:tr>
      <w:tr w:rsidR="00FA4E1C" w:rsidRPr="00C32618" w:rsidTr="005E1812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7C0575" w:rsidP="000C59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</w:t>
            </w:r>
            <w:r w:rsidR="000C5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ремонт (окраска) тамбурных дверей</w:t>
            </w:r>
          </w:p>
        </w:tc>
      </w:tr>
      <w:tr w:rsidR="00FA4E1C" w:rsidRPr="00C32618" w:rsidTr="005E1812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Разборка деревянных заполнений проемов дверных и воротных</w:t>
            </w:r>
          </w:p>
        </w:tc>
      </w:tr>
      <w:tr w:rsidR="000C5934" w:rsidRPr="00C32618" w:rsidTr="005E1812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34" w:rsidRPr="00C32618" w:rsidRDefault="000C5934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4" w:rsidRPr="00C32618" w:rsidRDefault="000C5934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4" w:rsidRPr="00C32618" w:rsidRDefault="000C5934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Окраска металлоконструкций входной группы (стойки, ограждения, поручни, обрешетки и т.д.)</w:t>
            </w:r>
          </w:p>
        </w:tc>
      </w:tr>
      <w:tr w:rsidR="000C5934" w:rsidRPr="00C32618" w:rsidTr="005E1812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34" w:rsidRPr="00C32618" w:rsidRDefault="000C5934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4" w:rsidRPr="00C32618" w:rsidRDefault="000C5934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4" w:rsidRDefault="000C5934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разбитых стекол над входной дверью</w:t>
            </w:r>
          </w:p>
        </w:tc>
      </w:tr>
      <w:tr w:rsidR="000C5934" w:rsidRPr="00C32618" w:rsidTr="005E1812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34" w:rsidRPr="00C32618" w:rsidRDefault="000C5934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4" w:rsidRPr="00C32618" w:rsidRDefault="000C5934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4" w:rsidRDefault="00767BC0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или ремонт отлива</w:t>
            </w:r>
          </w:p>
        </w:tc>
      </w:tr>
      <w:tr w:rsidR="00FA4E1C" w:rsidRPr="00C32618" w:rsidTr="005E1812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7C057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 </w:t>
            </w:r>
            <w:r w:rsidR="007C0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камер видеонаблюдения соответствующих общим техническим требованиям к программно-техническим комплексам видеонаблюдения, утвержденным распоряжением </w:t>
            </w:r>
            <w:proofErr w:type="spellStart"/>
            <w:r w:rsidR="007C0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Мингосуправления</w:t>
            </w:r>
            <w:proofErr w:type="spellEnd"/>
            <w:r w:rsidR="007C0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 от 11.09.2017 №10-116/РВ</w:t>
            </w:r>
          </w:p>
        </w:tc>
      </w:tr>
      <w:tr w:rsidR="00FA4E1C" w:rsidRPr="00C32618" w:rsidTr="005E1812">
        <w:trPr>
          <w:trHeight w:val="20"/>
          <w:jc w:val="center"/>
        </w:trPr>
        <w:tc>
          <w:tcPr>
            <w:tcW w:w="6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3261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FA4E1C" w:rsidRPr="00C32618" w:rsidRDefault="00FA4E1C" w:rsidP="00A306B6">
            <w:pPr>
              <w:ind w:left="3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E1C" w:rsidRPr="00C32618" w:rsidRDefault="00FA4E1C" w:rsidP="00A306B6">
            <w:pPr>
              <w:ind w:left="3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E1C" w:rsidRPr="00C32618" w:rsidRDefault="00FA4E1C" w:rsidP="00A306B6">
            <w:pPr>
              <w:ind w:left="3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E1C" w:rsidRPr="00C32618" w:rsidRDefault="00FA4E1C" w:rsidP="00A306B6">
            <w:pPr>
              <w:ind w:left="3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E1C" w:rsidRPr="00C32618" w:rsidRDefault="00FA4E1C" w:rsidP="00A306B6">
            <w:pPr>
              <w:ind w:left="3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E1C" w:rsidRPr="00C32618" w:rsidRDefault="00FA4E1C" w:rsidP="00A306B6">
            <w:pPr>
              <w:ind w:left="3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E1C" w:rsidRPr="00C32618" w:rsidRDefault="00FA4E1C" w:rsidP="00A306B6">
            <w:pPr>
              <w:ind w:left="3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rPr>
                <w:rFonts w:ascii="Times New Roman" w:hAnsi="Times New Roman"/>
                <w:sz w:val="24"/>
                <w:szCs w:val="24"/>
              </w:rPr>
            </w:pPr>
            <w:r w:rsidRPr="00C3261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Ремонт полов с восстановлением плиточного покрытия, ремонт стен и потолков, замена почтовых ящиков</w:t>
            </w:r>
          </w:p>
          <w:p w:rsidR="00FA4E1C" w:rsidRPr="00C32618" w:rsidRDefault="00FA4E1C" w:rsidP="00A306B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E1C" w:rsidRPr="00C32618" w:rsidRDefault="00FA4E1C" w:rsidP="00A306B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E1C" w:rsidRPr="00C32618" w:rsidRDefault="00FA4E1C" w:rsidP="00A30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497E6E" w:rsidP="00497E6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</w:t>
            </w:r>
            <w:r w:rsidR="007C0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(устройство) покрытий полов 1-го этажа из плиток (100%)</w:t>
            </w:r>
          </w:p>
        </w:tc>
      </w:tr>
      <w:tr w:rsidR="00FA4E1C" w:rsidRPr="00C32618" w:rsidTr="005E1812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7C0575" w:rsidP="00497E6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Ремонт штукатурки стен и потолков (до 20%) с окраской </w:t>
            </w:r>
          </w:p>
        </w:tc>
      </w:tr>
      <w:tr w:rsidR="00FA4E1C" w:rsidRPr="00C32618" w:rsidTr="005E1812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5E1812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Окраска деревянных элементов лестничных маршей (ограждения, поручни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</w:tr>
      <w:tr w:rsidR="00FA4E1C" w:rsidRPr="00C32618" w:rsidTr="005E1812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497E6E" w:rsidP="00497E6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 окраска полов</w:t>
            </w:r>
          </w:p>
        </w:tc>
      </w:tr>
      <w:tr w:rsidR="00FA4E1C" w:rsidRPr="00C32618" w:rsidTr="005E1812">
        <w:trPr>
          <w:trHeight w:val="523"/>
          <w:jc w:val="center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5E1812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Окраска торцов лестничных маршей</w:t>
            </w:r>
            <w:r w:rsidR="00DE1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поручней</w:t>
            </w:r>
          </w:p>
        </w:tc>
      </w:tr>
      <w:tr w:rsidR="00FA4E1C" w:rsidRPr="00C32618" w:rsidTr="005E1812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5E1812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Окраска металлических деталей (ограждений, решеток, труб, отопительных приборов</w:t>
            </w:r>
            <w:r w:rsidR="00C57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мусорных карманов, почтовых ящиков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т.п.)</w:t>
            </w:r>
          </w:p>
        </w:tc>
      </w:tr>
      <w:tr w:rsidR="00FA4E1C" w:rsidRPr="00C32618" w:rsidTr="005E1812">
        <w:trPr>
          <w:trHeight w:val="555"/>
          <w:jc w:val="center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5E1812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Восстановление металлических ограждений и лестничных перил</w:t>
            </w:r>
            <w:r w:rsidR="004D3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необходимости замена)</w:t>
            </w:r>
          </w:p>
        </w:tc>
      </w:tr>
      <w:tr w:rsidR="00FA4E1C" w:rsidRPr="00C32618" w:rsidTr="005E1812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5E1812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с окраской (замена) дверей в местах общего пользования (балконные, коридорные и т.д.)</w:t>
            </w:r>
          </w:p>
        </w:tc>
      </w:tr>
      <w:tr w:rsidR="00FA4E1C" w:rsidRPr="00C32618" w:rsidTr="005E1812">
        <w:trPr>
          <w:trHeight w:val="549"/>
          <w:jc w:val="center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DE14BE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(окраска)</w:t>
            </w:r>
            <w:r w:rsidR="005E1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почтовых ящиков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замена при необходимости</w:t>
            </w:r>
          </w:p>
        </w:tc>
      </w:tr>
      <w:tr w:rsidR="00FA4E1C" w:rsidRPr="00C32618" w:rsidTr="005E1812">
        <w:trPr>
          <w:trHeight w:val="27"/>
          <w:jc w:val="center"/>
        </w:trPr>
        <w:tc>
          <w:tcPr>
            <w:tcW w:w="6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3261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  <w:p w:rsidR="00FA4E1C" w:rsidRPr="00C32618" w:rsidRDefault="00FA4E1C" w:rsidP="00A306B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E1C" w:rsidRPr="00C32618" w:rsidRDefault="00FA4E1C" w:rsidP="00A306B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C3261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Замена осветительных приборов и монтаж проводов в короба</w:t>
            </w:r>
          </w:p>
        </w:tc>
        <w:tc>
          <w:tcPr>
            <w:tcW w:w="1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117B90" w:rsidP="00117B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системы освещения (на энергосберегающие)</w:t>
            </w:r>
          </w:p>
        </w:tc>
      </w:tr>
      <w:tr w:rsidR="00EA26EA" w:rsidRPr="00C32618" w:rsidTr="005E1812">
        <w:trPr>
          <w:trHeight w:val="27"/>
          <w:jc w:val="center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6EA" w:rsidRPr="00C32618" w:rsidRDefault="00EA26EA" w:rsidP="00A306B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6EA" w:rsidRPr="00C32618" w:rsidRDefault="00EA26EA" w:rsidP="00A306B6">
            <w:pPr>
              <w:spacing w:after="0"/>
              <w:ind w:left="1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EA" w:rsidRDefault="00EA26EA" w:rsidP="00FE47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(</w:t>
            </w:r>
            <w:r w:rsidR="00FE4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выключателей и розеток</w:t>
            </w:r>
          </w:p>
        </w:tc>
      </w:tr>
      <w:tr w:rsidR="00EA26EA" w:rsidRPr="00C32618" w:rsidTr="005E1812">
        <w:trPr>
          <w:trHeight w:val="27"/>
          <w:jc w:val="center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6EA" w:rsidRPr="00C32618" w:rsidRDefault="00EA26EA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6EA" w:rsidRPr="00C32618" w:rsidRDefault="00EA26EA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EA" w:rsidRDefault="00EA26EA" w:rsidP="00EA26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Замена (устройство)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распаечных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коробок</w:t>
            </w:r>
          </w:p>
        </w:tc>
      </w:tr>
      <w:tr w:rsidR="00FA4E1C" w:rsidRPr="00C32618" w:rsidTr="005E1812">
        <w:trPr>
          <w:trHeight w:val="500"/>
          <w:jc w:val="center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5E1812" w:rsidP="00117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r w:rsidR="00117B90">
              <w:rPr>
                <w:rFonts w:ascii="Times New Roman" w:hAnsi="Times New Roman" w:cs="Times New Roman"/>
                <w:sz w:val="24"/>
                <w:szCs w:val="24"/>
              </w:rPr>
              <w:t>кабелей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(проводов) в </w:t>
            </w:r>
            <w:r w:rsidR="00117B90">
              <w:rPr>
                <w:rFonts w:ascii="Times New Roman" w:hAnsi="Times New Roman" w:cs="Times New Roman"/>
                <w:sz w:val="24"/>
                <w:szCs w:val="24"/>
              </w:rPr>
              <w:t>кабель-каналы</w:t>
            </w:r>
          </w:p>
        </w:tc>
      </w:tr>
      <w:tr w:rsidR="00FA4E1C" w:rsidRPr="00C32618" w:rsidTr="005E1812">
        <w:trPr>
          <w:trHeight w:val="27"/>
          <w:jc w:val="center"/>
        </w:trPr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3261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C3261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Ремонт (замена) клапанов мусоропровода</w:t>
            </w:r>
          </w:p>
        </w:tc>
        <w:tc>
          <w:tcPr>
            <w:tcW w:w="1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5E18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Ремонт (замена при необходимости) </w:t>
            </w:r>
            <w:r w:rsidR="005E1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окраска </w:t>
            </w:r>
            <w:r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металлических деталей мусоропровода</w:t>
            </w:r>
          </w:p>
        </w:tc>
      </w:tr>
      <w:tr w:rsidR="00FA4E1C" w:rsidRPr="00C32618" w:rsidTr="005E1812">
        <w:trPr>
          <w:trHeight w:val="602"/>
          <w:jc w:val="center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3261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5E1812" w:rsidP="00A306B6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Замена</w:t>
            </w:r>
            <w:r w:rsidR="00FA4E1C" w:rsidRPr="00C3261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оконных блоков</w:t>
            </w:r>
          </w:p>
          <w:p w:rsidR="00FA4E1C" w:rsidRPr="00C32618" w:rsidRDefault="00FA4E1C" w:rsidP="00A306B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E1C" w:rsidRPr="00C32618" w:rsidRDefault="00FA4E1C" w:rsidP="00A306B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5E1812" w:rsidP="00497E6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Замена оконных блоков на энергосберегающие</w:t>
            </w:r>
            <w:r w:rsidR="00FA4E1C"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97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497E6E" w:rsidRPr="00C32618" w:rsidTr="005E1812">
        <w:trPr>
          <w:trHeight w:val="602"/>
          <w:jc w:val="center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E6E" w:rsidRPr="00C32618" w:rsidRDefault="00497E6E" w:rsidP="00A306B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E" w:rsidRDefault="00497E6E" w:rsidP="00A306B6">
            <w:pPr>
              <w:spacing w:after="0"/>
              <w:ind w:left="1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E" w:rsidRDefault="00497E6E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оконных переплетов, смена остекления, ремонт фурнитуры</w:t>
            </w:r>
          </w:p>
        </w:tc>
      </w:tr>
      <w:tr w:rsidR="00FA4E1C" w:rsidRPr="00C32618" w:rsidTr="005E1812">
        <w:trPr>
          <w:trHeight w:val="27"/>
          <w:jc w:val="center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5E1812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штукатурки оконных и дверных откосов</w:t>
            </w:r>
          </w:p>
        </w:tc>
      </w:tr>
      <w:tr w:rsidR="00FA4E1C" w:rsidRPr="00C32618" w:rsidTr="00117B90">
        <w:trPr>
          <w:trHeight w:val="405"/>
          <w:jc w:val="center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2" w:rsidRPr="005E1812" w:rsidRDefault="005E1812" w:rsidP="005E1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Окраска откосов по штукатурке</w:t>
            </w:r>
          </w:p>
        </w:tc>
      </w:tr>
    </w:tbl>
    <w:p w:rsidR="00BF5022" w:rsidRDefault="00BF5022" w:rsidP="00695A16">
      <w:pPr>
        <w:pStyle w:val="1"/>
        <w:spacing w:line="240" w:lineRule="exact"/>
        <w:rPr>
          <w:szCs w:val="24"/>
        </w:rPr>
      </w:pPr>
    </w:p>
    <w:p w:rsidR="00BF5022" w:rsidRDefault="00BF5022" w:rsidP="00BF5022">
      <w:pPr>
        <w:rPr>
          <w:rFonts w:ascii="Times New Roman" w:hAnsi="Times New Roman"/>
          <w:sz w:val="24"/>
          <w:szCs w:val="24"/>
          <w:lang w:eastAsia="ru-RU"/>
        </w:rPr>
      </w:pPr>
    </w:p>
    <w:p w:rsidR="00F125D0" w:rsidRPr="00BF5022" w:rsidRDefault="00F125D0" w:rsidP="00BF5022">
      <w:pPr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F125D0" w:rsidRPr="00BF5022" w:rsidSect="005E1812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50DE8"/>
    <w:multiLevelType w:val="hybridMultilevel"/>
    <w:tmpl w:val="F9CCB3E0"/>
    <w:lvl w:ilvl="0" w:tplc="D67A9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1C"/>
    <w:rsid w:val="000074C5"/>
    <w:rsid w:val="000C23CD"/>
    <w:rsid w:val="000C5934"/>
    <w:rsid w:val="00117B90"/>
    <w:rsid w:val="0017595E"/>
    <w:rsid w:val="002E3BC2"/>
    <w:rsid w:val="00497E6E"/>
    <w:rsid w:val="004D3E6A"/>
    <w:rsid w:val="005648B5"/>
    <w:rsid w:val="005E1812"/>
    <w:rsid w:val="005F696D"/>
    <w:rsid w:val="00695A16"/>
    <w:rsid w:val="00767BC0"/>
    <w:rsid w:val="007C0575"/>
    <w:rsid w:val="007F0808"/>
    <w:rsid w:val="0089553E"/>
    <w:rsid w:val="009A033E"/>
    <w:rsid w:val="009F2571"/>
    <w:rsid w:val="00BC7A4C"/>
    <w:rsid w:val="00BF3E20"/>
    <w:rsid w:val="00BF5022"/>
    <w:rsid w:val="00C32618"/>
    <w:rsid w:val="00C57B87"/>
    <w:rsid w:val="00D44634"/>
    <w:rsid w:val="00D90FEB"/>
    <w:rsid w:val="00DE14BE"/>
    <w:rsid w:val="00EA26EA"/>
    <w:rsid w:val="00F125D0"/>
    <w:rsid w:val="00FA4E1C"/>
    <w:rsid w:val="00FE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7286A-F23B-4996-BA13-6C88C51D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E1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95A1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A4E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aliases w:val="Осн текст с отст,Знак"/>
    <w:basedOn w:val="a"/>
    <w:link w:val="a4"/>
    <w:uiPriority w:val="99"/>
    <w:rsid w:val="00FA4E1C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aliases w:val="Осн текст с отст Знак,Знак Знак"/>
    <w:basedOn w:val="a0"/>
    <w:link w:val="a3"/>
    <w:uiPriority w:val="99"/>
    <w:rsid w:val="00FA4E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F2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2571"/>
    <w:rPr>
      <w:rFonts w:ascii="Segoe UI" w:eastAsia="Calibri" w:hAnsi="Segoe UI" w:cs="Segoe UI"/>
      <w:sz w:val="18"/>
      <w:szCs w:val="18"/>
    </w:rPr>
  </w:style>
  <w:style w:type="paragraph" w:styleId="a7">
    <w:name w:val="No Spacing"/>
    <w:uiPriority w:val="1"/>
    <w:qFormat/>
    <w:rsid w:val="00C326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95A1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Красикова Любовь Петровна</dc:creator>
  <cp:lastModifiedBy>Татьяна A. Побежимова</cp:lastModifiedBy>
  <cp:revision>12</cp:revision>
  <cp:lastPrinted>2018-05-22T12:55:00Z</cp:lastPrinted>
  <dcterms:created xsi:type="dcterms:W3CDTF">2017-04-23T13:35:00Z</dcterms:created>
  <dcterms:modified xsi:type="dcterms:W3CDTF">2018-06-28T14:54:00Z</dcterms:modified>
</cp:coreProperties>
</file>