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58312A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7245" cy="836295"/>
            <wp:effectExtent l="0" t="0" r="1905" b="190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B867A7" w:rsidRDefault="000C09A6" w:rsidP="007876F5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0E0AE5" w:rsidRDefault="000E0AE5" w:rsidP="007876F5">
      <w:pPr>
        <w:spacing w:line="240" w:lineRule="exact"/>
      </w:pPr>
    </w:p>
    <w:p w:rsidR="000E0AE5" w:rsidRDefault="000E0AE5" w:rsidP="007876F5">
      <w:pPr>
        <w:spacing w:line="240" w:lineRule="exact"/>
      </w:pPr>
    </w:p>
    <w:p w:rsidR="009C4F65" w:rsidRDefault="003C1075" w:rsidP="007876F5">
      <w:pPr>
        <w:spacing w:line="240" w:lineRule="exact"/>
        <w:jc w:val="center"/>
      </w:pPr>
      <w:bookmarkStart w:id="0" w:name="_GoBack"/>
      <w:r>
        <w:t>О внесении изменений в Порядок разработки и реализации муниципальных</w:t>
      </w:r>
      <w:r w:rsidR="007876F5">
        <w:t xml:space="preserve"> </w:t>
      </w:r>
      <w:r>
        <w:t>программ городского округа Электросталь Московской области</w:t>
      </w:r>
      <w:bookmarkEnd w:id="0"/>
    </w:p>
    <w:p w:rsidR="003C1075" w:rsidRDefault="003C1075" w:rsidP="003C1075"/>
    <w:p w:rsidR="007876F5" w:rsidRDefault="007876F5" w:rsidP="003C1075"/>
    <w:p w:rsidR="003C1075" w:rsidRDefault="003C1075" w:rsidP="003C1075">
      <w:pPr>
        <w:jc w:val="both"/>
      </w:pPr>
      <w:r>
        <w:tab/>
        <w:t>В соответствии с Бюджетным кодексом Российской Федерации, Администрация городского округа Электросталь Московской области ПОСТАНОВЛЯЕТ:</w:t>
      </w:r>
    </w:p>
    <w:p w:rsidR="003C1075" w:rsidRDefault="003C1075" w:rsidP="00341C43">
      <w:pPr>
        <w:ind w:firstLine="624"/>
        <w:jc w:val="both"/>
      </w:pPr>
      <w:r>
        <w:t xml:space="preserve">1. Внести в Порядок разработки и реализации муниципальных программ городского округа Электросталь Московской области Московской области, утвержденный постановлением Администрации городского округа Электросталь Московской области от 27.08.2013 №651/8 </w:t>
      </w:r>
      <w:r w:rsidRPr="00080B05">
        <w:t>(в редакции постановлени</w:t>
      </w:r>
      <w:r w:rsidR="00BC628D" w:rsidRPr="00080B05">
        <w:t>я</w:t>
      </w:r>
      <w:r w:rsidRPr="00080B05">
        <w:t xml:space="preserve"> Администрации городского округа Электросталь Московской области </w:t>
      </w:r>
      <w:r w:rsidRPr="00080B05">
        <w:rPr>
          <w:rFonts w:cs="Times New Roman"/>
        </w:rPr>
        <w:t>от</w:t>
      </w:r>
      <w:r w:rsidR="00341C43" w:rsidRPr="00080B05">
        <w:rPr>
          <w:rFonts w:cs="Times New Roman"/>
        </w:rPr>
        <w:t> </w:t>
      </w:r>
      <w:r w:rsidRPr="00080B05">
        <w:rPr>
          <w:rFonts w:cs="Times New Roman"/>
        </w:rPr>
        <w:t>24.11.2017 № 840/11</w:t>
      </w:r>
      <w:r w:rsidRPr="00080B05">
        <w:t xml:space="preserve">) </w:t>
      </w:r>
      <w:r w:rsidRPr="00341C43">
        <w:t>следующие изменения:</w:t>
      </w:r>
    </w:p>
    <w:p w:rsidR="003C1075" w:rsidRDefault="00341C43" w:rsidP="00341C43">
      <w:pPr>
        <w:ind w:firstLine="624"/>
        <w:jc w:val="both"/>
      </w:pPr>
      <w:r>
        <w:t xml:space="preserve">1.1. в подпункте 2) пункта 6 </w:t>
      </w:r>
      <w:r w:rsidR="003C1075">
        <w:t xml:space="preserve">абзац </w:t>
      </w:r>
      <w:r>
        <w:t>шестой</w:t>
      </w:r>
      <w:r w:rsidR="003C1075">
        <w:t xml:space="preserve"> исключить;</w:t>
      </w:r>
    </w:p>
    <w:p w:rsidR="00341C43" w:rsidRDefault="00341C43" w:rsidP="00341C43">
      <w:pPr>
        <w:ind w:firstLine="624"/>
        <w:jc w:val="both"/>
      </w:pPr>
      <w:r>
        <w:t>1.2. дополнить пункт 6 абзацем следующего содержания:</w:t>
      </w:r>
    </w:p>
    <w:p w:rsidR="00341C43" w:rsidRDefault="00341C43" w:rsidP="00341C43">
      <w:pPr>
        <w:ind w:firstLine="624"/>
        <w:jc w:val="both"/>
      </w:pPr>
      <w:r>
        <w:t>«</w:t>
      </w:r>
      <w:r w:rsidRPr="00341C43">
        <w:t>В состав подпрограммы могут включаться иные подразделы, наличие которых согласно настоящему Порядку не является обязательным.</w:t>
      </w:r>
      <w:r>
        <w:t>»;</w:t>
      </w:r>
    </w:p>
    <w:p w:rsidR="00341C43" w:rsidRDefault="00341C43" w:rsidP="00341C43">
      <w:pPr>
        <w:ind w:firstLine="624"/>
        <w:jc w:val="both"/>
      </w:pPr>
      <w:r>
        <w:t>1.3</w:t>
      </w:r>
      <w:r w:rsidR="00545227">
        <w:t>. в пункте</w:t>
      </w:r>
      <w:r w:rsidR="000E0AE5">
        <w:t xml:space="preserve"> 11</w:t>
      </w:r>
      <w:r w:rsidR="00545227">
        <w:t xml:space="preserve"> слова </w:t>
      </w:r>
      <w:r w:rsidR="00545227" w:rsidRPr="00545227">
        <w:t>«</w:t>
      </w:r>
      <w:r w:rsidR="00545227" w:rsidRPr="00545227">
        <w:rPr>
          <w:rFonts w:cs="Times New Roman"/>
        </w:rPr>
        <w:t>, в срок, не позднее 1 октября текущего финансового года»</w:t>
      </w:r>
      <w:r w:rsidR="00545227">
        <w:t xml:space="preserve"> исключить»</w:t>
      </w:r>
      <w:r w:rsidR="000E0AE5">
        <w:t>;</w:t>
      </w:r>
    </w:p>
    <w:p w:rsidR="00545227" w:rsidRDefault="00545227" w:rsidP="00341C43">
      <w:pPr>
        <w:ind w:firstLine="624"/>
        <w:jc w:val="both"/>
      </w:pPr>
      <w:r>
        <w:t>1.4. пункт 16 исключить;</w:t>
      </w:r>
    </w:p>
    <w:p w:rsidR="00545227" w:rsidRDefault="00545227" w:rsidP="00341C43">
      <w:pPr>
        <w:ind w:firstLine="624"/>
        <w:jc w:val="both"/>
      </w:pPr>
      <w:r>
        <w:t>1.5. пункт 21 изложить в следующей редакции:</w:t>
      </w:r>
    </w:p>
    <w:p w:rsidR="00545227" w:rsidRDefault="00545227" w:rsidP="00341C43">
      <w:pPr>
        <w:ind w:firstLine="624"/>
        <w:jc w:val="both"/>
      </w:pPr>
      <w:r>
        <w:t xml:space="preserve">«21. </w:t>
      </w:r>
      <w:r w:rsidRPr="00545227">
        <w:t>Муниципальные программы, предусмотренные к реализации с очередного финансового года, утверждаются до принятия решения Совета депутатов городского округа Электросталь Московской области о бюджете городского округа Электросталь Московской области на очередной финансовый год и плановый период</w:t>
      </w:r>
      <w:r>
        <w:t>»;</w:t>
      </w:r>
    </w:p>
    <w:p w:rsidR="00545227" w:rsidRDefault="00545227" w:rsidP="00341C43">
      <w:pPr>
        <w:ind w:firstLine="624"/>
        <w:jc w:val="both"/>
        <w:rPr>
          <w:rFonts w:cs="Times New Roman"/>
        </w:rPr>
      </w:pPr>
      <w:r>
        <w:t>1.6. в пункте 45 слова «</w:t>
      </w:r>
      <w:r w:rsidRPr="00545227">
        <w:rPr>
          <w:rFonts w:cs="Times New Roman"/>
        </w:rPr>
        <w:t>в течение 30 дней с даты поступления годового отчета о реализации муниципальной программы</w:t>
      </w:r>
      <w:r>
        <w:rPr>
          <w:rFonts w:cs="Times New Roman"/>
        </w:rPr>
        <w:t>»</w:t>
      </w:r>
      <w:r w:rsidR="000E0AE5">
        <w:rPr>
          <w:rFonts w:cs="Times New Roman"/>
        </w:rPr>
        <w:t xml:space="preserve"> заменит</w:t>
      </w:r>
      <w:r>
        <w:rPr>
          <w:rFonts w:cs="Times New Roman"/>
        </w:rPr>
        <w:t>ь</w:t>
      </w:r>
      <w:r w:rsidR="000E0AE5">
        <w:rPr>
          <w:rFonts w:cs="Times New Roman"/>
        </w:rPr>
        <w:t xml:space="preserve"> словами «</w:t>
      </w:r>
      <w:r w:rsidR="000E0AE5" w:rsidRPr="000E0AE5">
        <w:rPr>
          <w:rFonts w:cs="Times New Roman"/>
        </w:rPr>
        <w:t>не позднее 1 мая года, следующего за отчетным</w:t>
      </w:r>
      <w:r w:rsidR="000E0AE5">
        <w:rPr>
          <w:rFonts w:cs="Times New Roman"/>
        </w:rPr>
        <w:t>»</w:t>
      </w:r>
      <w:r>
        <w:rPr>
          <w:rFonts w:cs="Times New Roman"/>
        </w:rPr>
        <w:t>;</w:t>
      </w:r>
    </w:p>
    <w:p w:rsidR="00BC628D" w:rsidRDefault="00545227" w:rsidP="00BC628D">
      <w:pPr>
        <w:ind w:firstLine="624"/>
        <w:jc w:val="both"/>
      </w:pPr>
      <w:r>
        <w:t>1.7. в пункте 48 слова «</w:t>
      </w:r>
      <w:r w:rsidRPr="00545227">
        <w:rPr>
          <w:rFonts w:cs="Times New Roman"/>
        </w:rPr>
        <w:t>не позднее чем за 10 дней до дня внесения проекта бюджета городского округа Электросталь Московской области на очередной финансовый год и плановый период в Совет депутатов городского округа Электросталь Московской области</w:t>
      </w:r>
      <w:r>
        <w:rPr>
          <w:rFonts w:cs="Times New Roman"/>
        </w:rPr>
        <w:t>» исключить</w:t>
      </w:r>
      <w:r w:rsidR="003C1075">
        <w:t>.</w:t>
      </w:r>
    </w:p>
    <w:p w:rsidR="00BC628D" w:rsidRDefault="000E0AE5" w:rsidP="00BC628D">
      <w:pPr>
        <w:ind w:firstLine="624"/>
        <w:jc w:val="both"/>
      </w:pPr>
      <w:r>
        <w:t>2.</w:t>
      </w:r>
      <w:r w:rsidR="00BC628D">
        <w:t> </w:t>
      </w:r>
      <w:r w:rsidRPr="008A100B"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0E0AE5">
        <w:t xml:space="preserve">: </w:t>
      </w:r>
      <w:hyperlink r:id="rId7" w:history="1">
        <w:r w:rsidRPr="000E0AE5">
          <w:rPr>
            <w:rStyle w:val="a7"/>
            <w:color w:val="auto"/>
            <w:u w:val="none"/>
          </w:rPr>
          <w:t>www.electrostal.ru</w:t>
        </w:r>
      </w:hyperlink>
      <w:r w:rsidRPr="000E0AE5">
        <w:t>.</w:t>
      </w:r>
    </w:p>
    <w:p w:rsidR="00BC628D" w:rsidRDefault="000E0AE5" w:rsidP="00BC628D">
      <w:pPr>
        <w:ind w:firstLine="624"/>
        <w:jc w:val="both"/>
      </w:pPr>
      <w:r>
        <w:t>3</w:t>
      </w:r>
      <w:r w:rsidRPr="008A100B">
        <w:t>.</w:t>
      </w:r>
      <w:r w:rsidR="00BC628D">
        <w:t> </w:t>
      </w:r>
      <w:r w:rsidRPr="008A100B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0E0AE5" w:rsidRDefault="000E0AE5" w:rsidP="00BC628D">
      <w:pPr>
        <w:ind w:firstLine="624"/>
        <w:jc w:val="both"/>
      </w:pPr>
      <w:r>
        <w:t>4. Настоящее постановление вступает в силу после его официального опубликования.</w:t>
      </w:r>
    </w:p>
    <w:p w:rsidR="000E0AE5" w:rsidRPr="008A100B" w:rsidRDefault="000E0AE5" w:rsidP="000E0AE5">
      <w:pPr>
        <w:ind w:firstLine="540"/>
        <w:jc w:val="both"/>
      </w:pPr>
      <w:r>
        <w:lastRenderedPageBreak/>
        <w:t>5</w:t>
      </w:r>
      <w:r w:rsidRPr="008A100B">
        <w:t>. 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А.В.</w:t>
      </w:r>
      <w:r>
        <w:t> </w:t>
      </w:r>
      <w:r w:rsidRPr="008A100B">
        <w:t>Федорова.</w:t>
      </w:r>
    </w:p>
    <w:p w:rsidR="000E0AE5" w:rsidRPr="008A100B" w:rsidRDefault="000E0AE5" w:rsidP="000E0AE5">
      <w:pPr>
        <w:tabs>
          <w:tab w:val="center" w:pos="4677"/>
        </w:tabs>
        <w:jc w:val="both"/>
      </w:pPr>
    </w:p>
    <w:p w:rsidR="000E0AE5" w:rsidRPr="008A100B" w:rsidRDefault="000E0AE5" w:rsidP="000E0AE5">
      <w:pPr>
        <w:tabs>
          <w:tab w:val="center" w:pos="4677"/>
        </w:tabs>
        <w:jc w:val="both"/>
      </w:pPr>
    </w:p>
    <w:p w:rsidR="000E0AE5" w:rsidRPr="008A100B" w:rsidRDefault="000E0AE5" w:rsidP="000E0AE5">
      <w:pPr>
        <w:tabs>
          <w:tab w:val="center" w:pos="4677"/>
        </w:tabs>
        <w:jc w:val="both"/>
      </w:pPr>
      <w:r w:rsidRPr="008A100B">
        <w:t>Глава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    В.Я. Пекарев</w:t>
      </w:r>
    </w:p>
    <w:p w:rsidR="000E0AE5" w:rsidRPr="008A100B" w:rsidRDefault="000E0AE5" w:rsidP="007876F5">
      <w:pPr>
        <w:jc w:val="both"/>
      </w:pPr>
    </w:p>
    <w:sectPr w:rsidR="000E0AE5" w:rsidRPr="008A100B" w:rsidSect="000E0AE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AE5" w:rsidRDefault="000E0AE5" w:rsidP="000E0AE5">
      <w:r>
        <w:separator/>
      </w:r>
    </w:p>
  </w:endnote>
  <w:endnote w:type="continuationSeparator" w:id="0">
    <w:p w:rsidR="000E0AE5" w:rsidRDefault="000E0AE5" w:rsidP="000E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AE5" w:rsidRDefault="000E0AE5" w:rsidP="000E0AE5">
      <w:r>
        <w:separator/>
      </w:r>
    </w:p>
  </w:footnote>
  <w:footnote w:type="continuationSeparator" w:id="0">
    <w:p w:rsidR="000E0AE5" w:rsidRDefault="000E0AE5" w:rsidP="000E0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6974073"/>
      <w:docPartObj>
        <w:docPartGallery w:val="Page Numbers (Top of Page)"/>
        <w:docPartUnique/>
      </w:docPartObj>
    </w:sdtPr>
    <w:sdtEndPr/>
    <w:sdtContent>
      <w:p w:rsidR="000E0AE5" w:rsidRDefault="000E0A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6F5">
          <w:rPr>
            <w:noProof/>
          </w:rPr>
          <w:t>2</w:t>
        </w:r>
        <w:r>
          <w:fldChar w:fldCharType="end"/>
        </w:r>
      </w:p>
    </w:sdtContent>
  </w:sdt>
  <w:p w:rsidR="000E0AE5" w:rsidRDefault="000E0AE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80B05"/>
    <w:rsid w:val="000C09A6"/>
    <w:rsid w:val="000E0AE5"/>
    <w:rsid w:val="000F4FA3"/>
    <w:rsid w:val="00125556"/>
    <w:rsid w:val="00135D18"/>
    <w:rsid w:val="00251CCB"/>
    <w:rsid w:val="00273625"/>
    <w:rsid w:val="002C2ABF"/>
    <w:rsid w:val="002E796F"/>
    <w:rsid w:val="00341C43"/>
    <w:rsid w:val="003B6483"/>
    <w:rsid w:val="003B6B44"/>
    <w:rsid w:val="003C1075"/>
    <w:rsid w:val="003F31D4"/>
    <w:rsid w:val="00403261"/>
    <w:rsid w:val="00491D93"/>
    <w:rsid w:val="004C0E0E"/>
    <w:rsid w:val="004F1750"/>
    <w:rsid w:val="00504369"/>
    <w:rsid w:val="00515EC2"/>
    <w:rsid w:val="00545227"/>
    <w:rsid w:val="0058294C"/>
    <w:rsid w:val="0058312A"/>
    <w:rsid w:val="005B5B19"/>
    <w:rsid w:val="005E75CE"/>
    <w:rsid w:val="00654D06"/>
    <w:rsid w:val="006F7B9A"/>
    <w:rsid w:val="0072220D"/>
    <w:rsid w:val="00770635"/>
    <w:rsid w:val="007876F5"/>
    <w:rsid w:val="007F698B"/>
    <w:rsid w:val="00845208"/>
    <w:rsid w:val="008808E0"/>
    <w:rsid w:val="008855D4"/>
    <w:rsid w:val="00931221"/>
    <w:rsid w:val="009A19A1"/>
    <w:rsid w:val="009C4F65"/>
    <w:rsid w:val="00A37D17"/>
    <w:rsid w:val="00A8176C"/>
    <w:rsid w:val="00AA2C4B"/>
    <w:rsid w:val="00AC4C04"/>
    <w:rsid w:val="00B75C77"/>
    <w:rsid w:val="00B867A7"/>
    <w:rsid w:val="00BC628D"/>
    <w:rsid w:val="00BF6853"/>
    <w:rsid w:val="00C15259"/>
    <w:rsid w:val="00C51C8A"/>
    <w:rsid w:val="00DA0872"/>
    <w:rsid w:val="00DC35E4"/>
    <w:rsid w:val="00E22BB9"/>
    <w:rsid w:val="00EB0892"/>
    <w:rsid w:val="00F14A98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27A6FF-3D30-472B-9533-1254AFEF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0E0AE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E0A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0AE5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0E0A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E0AE5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3</cp:revision>
  <cp:lastPrinted>2017-11-24T12:14:00Z</cp:lastPrinted>
  <dcterms:created xsi:type="dcterms:W3CDTF">2019-10-24T13:31:00Z</dcterms:created>
  <dcterms:modified xsi:type="dcterms:W3CDTF">2019-10-25T09:34:00Z</dcterms:modified>
</cp:coreProperties>
</file>